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91ABCD" w14:textId="77777777" w:rsidR="00B15A7D" w:rsidRPr="000C3A29" w:rsidRDefault="00B15A7D" w:rsidP="000C3A29">
      <w:pPr>
        <w:spacing w:line="360" w:lineRule="auto"/>
        <w:jc w:val="both"/>
        <w:rPr>
          <w:rFonts w:ascii="Times New Roman" w:hAnsi="Times New Roman" w:cs="Times New Roman"/>
          <w:b/>
          <w:bCs/>
          <w:lang w:val="es-CR"/>
        </w:rPr>
      </w:pPr>
      <w:r w:rsidRPr="000C3A29">
        <w:rPr>
          <w:rFonts w:ascii="Times New Roman" w:hAnsi="Times New Roman" w:cs="Times New Roman"/>
          <w:b/>
          <w:bCs/>
          <w:lang w:val="es-CR"/>
        </w:rPr>
        <w:t>Mejora en los procesos de gestión de la academia virtual “Happy Ukelele” mediante el liderazgo directivo.</w:t>
      </w:r>
    </w:p>
    <w:p w14:paraId="69DE06EE" w14:textId="0CDCB026" w:rsidR="00B15A7D" w:rsidRPr="000C3A29" w:rsidRDefault="00B15A7D" w:rsidP="000C3A29">
      <w:pPr>
        <w:spacing w:line="360" w:lineRule="auto"/>
        <w:jc w:val="both"/>
        <w:rPr>
          <w:rFonts w:ascii="Times New Roman" w:hAnsi="Times New Roman" w:cs="Times New Roman"/>
          <w:lang w:val="es-CR"/>
        </w:rPr>
      </w:pPr>
      <w:r w:rsidRPr="000C3A29">
        <w:rPr>
          <w:rFonts w:ascii="Times New Roman" w:hAnsi="Times New Roman" w:cs="Times New Roman"/>
          <w:lang w:val="es-CR"/>
        </w:rPr>
        <w:t>Contexto y objetivo general</w:t>
      </w:r>
    </w:p>
    <w:p w14:paraId="293D899A" w14:textId="115844BC" w:rsidR="00256D31" w:rsidRDefault="00B15A7D" w:rsidP="000C3A29">
      <w:pPr>
        <w:spacing w:line="360" w:lineRule="auto"/>
        <w:jc w:val="both"/>
        <w:rPr>
          <w:rFonts w:ascii="Times New Roman" w:hAnsi="Times New Roman" w:cs="Times New Roman"/>
          <w:lang w:val="es-CR"/>
        </w:rPr>
      </w:pPr>
      <w:r w:rsidRPr="000C3A29">
        <w:rPr>
          <w:rFonts w:ascii="Times New Roman" w:hAnsi="Times New Roman" w:cs="Times New Roman"/>
          <w:lang w:val="es-CR"/>
        </w:rPr>
        <w:tab/>
        <w:t xml:space="preserve">La presente investigación se enmarca bajo la investigación </w:t>
      </w:r>
      <w:r w:rsidR="00512500" w:rsidRPr="000C3A29">
        <w:rPr>
          <w:rFonts w:ascii="Times New Roman" w:hAnsi="Times New Roman" w:cs="Times New Roman"/>
          <w:lang w:val="es-CR"/>
        </w:rPr>
        <w:t>de la organización “Happy Ukelele”, academia virtual de música.</w:t>
      </w:r>
      <w:r w:rsidR="000C3A29">
        <w:rPr>
          <w:rFonts w:ascii="Times New Roman" w:hAnsi="Times New Roman" w:cs="Times New Roman"/>
          <w:lang w:val="es-CR"/>
        </w:rPr>
        <w:t xml:space="preserve"> Cuyo objetivo genera</w:t>
      </w:r>
      <w:r w:rsidR="00736DD8">
        <w:rPr>
          <w:rFonts w:ascii="Times New Roman" w:hAnsi="Times New Roman" w:cs="Times New Roman"/>
          <w:lang w:val="es-CR"/>
        </w:rPr>
        <w:t xml:space="preserve">l </w:t>
      </w:r>
      <w:r w:rsidR="00C37691">
        <w:rPr>
          <w:rFonts w:ascii="Times New Roman" w:hAnsi="Times New Roman" w:cs="Times New Roman"/>
          <w:lang w:val="es-CR"/>
        </w:rPr>
        <w:t xml:space="preserve">se basa en mejorar los procesos de gestión de este foco de estudio. </w:t>
      </w:r>
    </w:p>
    <w:p w14:paraId="1275F860" w14:textId="0436E517" w:rsidR="00256D31" w:rsidRPr="000C3A29" w:rsidRDefault="00256D31" w:rsidP="000C3A29">
      <w:pPr>
        <w:spacing w:line="360" w:lineRule="auto"/>
        <w:jc w:val="both"/>
        <w:rPr>
          <w:rFonts w:ascii="Times New Roman" w:hAnsi="Times New Roman" w:cs="Times New Roman"/>
          <w:lang w:val="es-CR"/>
        </w:rPr>
      </w:pPr>
      <w:r>
        <w:rPr>
          <w:rFonts w:ascii="Times New Roman" w:hAnsi="Times New Roman" w:cs="Times New Roman"/>
          <w:lang w:val="es-CR"/>
        </w:rPr>
        <w:tab/>
        <w:t>Se centra dentro de un paradigma constructivista</w:t>
      </w:r>
      <w:r w:rsidR="00C47C3B">
        <w:rPr>
          <w:rFonts w:ascii="Times New Roman" w:hAnsi="Times New Roman" w:cs="Times New Roman"/>
          <w:lang w:val="es-CR"/>
        </w:rPr>
        <w:t>, cuyo enfoque es de índole cualitativa y su</w:t>
      </w:r>
      <w:r w:rsidR="001058E9">
        <w:rPr>
          <w:rFonts w:ascii="Times New Roman" w:hAnsi="Times New Roman" w:cs="Times New Roman"/>
          <w:lang w:val="es-CR"/>
        </w:rPr>
        <w:t xml:space="preserve"> método es la investigación- acción. </w:t>
      </w:r>
      <w:r w:rsidR="005A4387">
        <w:rPr>
          <w:rFonts w:ascii="Times New Roman" w:hAnsi="Times New Roman" w:cs="Times New Roman"/>
          <w:lang w:val="es-CR"/>
        </w:rPr>
        <w:t>Dentro de s</w:t>
      </w:r>
      <w:r w:rsidR="00F836CC">
        <w:rPr>
          <w:rFonts w:ascii="Times New Roman" w:hAnsi="Times New Roman" w:cs="Times New Roman"/>
          <w:lang w:val="es-CR"/>
        </w:rPr>
        <w:t xml:space="preserve">us principales hallazgos </w:t>
      </w:r>
      <w:r w:rsidR="005A4387">
        <w:rPr>
          <w:rFonts w:ascii="Times New Roman" w:hAnsi="Times New Roman" w:cs="Times New Roman"/>
          <w:lang w:val="es-CR"/>
        </w:rPr>
        <w:t>destacan: la necesidad de una definición de liderazgo para la academia, el reforzamiento de valores institucionales y las posibilidades de expansión de esta organización.</w:t>
      </w:r>
    </w:p>
    <w:p w14:paraId="3BAF0418" w14:textId="77777777" w:rsidR="001A67BF" w:rsidRPr="00C37691" w:rsidRDefault="001A67BF" w:rsidP="000C3A29">
      <w:pPr>
        <w:spacing w:line="360" w:lineRule="auto"/>
        <w:jc w:val="both"/>
        <w:rPr>
          <w:rFonts w:ascii="Times New Roman" w:eastAsia="Arial" w:hAnsi="Times New Roman" w:cs="Times New Roman"/>
          <w:iCs/>
          <w:lang w:val="es-CR"/>
        </w:rPr>
      </w:pPr>
      <w:r w:rsidRPr="00C37691">
        <w:rPr>
          <w:rFonts w:ascii="Times New Roman" w:eastAsia="Arial" w:hAnsi="Times New Roman" w:cs="Times New Roman"/>
          <w:iCs/>
          <w:lang w:val="es-CR"/>
        </w:rPr>
        <w:t>Palabras clave</w:t>
      </w:r>
    </w:p>
    <w:p w14:paraId="443CDA1F" w14:textId="77777777" w:rsidR="001A67BF" w:rsidRPr="00C37691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  <w:lang w:val="es-CR"/>
        </w:rPr>
      </w:pPr>
      <w:r w:rsidRPr="00C37691">
        <w:rPr>
          <w:rFonts w:ascii="Times New Roman" w:eastAsia="Arial" w:hAnsi="Times New Roman" w:cs="Times New Roman"/>
          <w:shd w:val="clear" w:color="auto" w:fill="FFFFFF"/>
          <w:lang w:val="es-CR"/>
        </w:rPr>
        <w:t>Liderazgo</w:t>
      </w:r>
    </w:p>
    <w:p w14:paraId="6D88A316" w14:textId="77777777" w:rsidR="001A67BF" w:rsidRPr="00C37691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  <w:lang w:val="es-CR"/>
        </w:rPr>
      </w:pPr>
      <w:r w:rsidRPr="00C37691">
        <w:rPr>
          <w:rFonts w:ascii="Times New Roman" w:eastAsia="Arial" w:hAnsi="Times New Roman" w:cs="Times New Roman"/>
          <w:lang w:val="es-CR"/>
        </w:rPr>
        <w:t>Características directivas</w:t>
      </w:r>
    </w:p>
    <w:p w14:paraId="2DE57C4D" w14:textId="77777777" w:rsidR="001A67BF" w:rsidRPr="000C3A29" w:rsidRDefault="001A67BF" w:rsidP="000C3A29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Times New Roman" w:eastAsia="Arial" w:hAnsi="Times New Roman" w:cs="Times New Roman"/>
        </w:rPr>
      </w:pPr>
      <w:r w:rsidRPr="000C3A29">
        <w:rPr>
          <w:rFonts w:ascii="Times New Roman" w:eastAsia="Arial" w:hAnsi="Times New Roman" w:cs="Times New Roman"/>
        </w:rPr>
        <w:t>Leadership</w:t>
      </w:r>
    </w:p>
    <w:p w14:paraId="57DE72CF" w14:textId="77777777" w:rsidR="001A67BF" w:rsidRPr="000C3A29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</w:rPr>
      </w:pPr>
    </w:p>
    <w:p w14:paraId="0BE74B11" w14:textId="77777777" w:rsidR="001A67BF" w:rsidRPr="000C3A29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</w:rPr>
      </w:pPr>
      <w:r w:rsidRPr="000C3A29">
        <w:rPr>
          <w:rFonts w:ascii="Times New Roman" w:eastAsia="Arial" w:hAnsi="Times New Roman" w:cs="Times New Roman"/>
          <w:shd w:val="clear" w:color="auto" w:fill="FFFFFF"/>
        </w:rPr>
        <w:t>Gestión</w:t>
      </w:r>
    </w:p>
    <w:p w14:paraId="433772D0" w14:textId="77777777" w:rsidR="001A67BF" w:rsidRPr="000C3A29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  <w:lang w:val="es-CR"/>
        </w:rPr>
      </w:pPr>
      <w:r w:rsidRPr="000C3A29">
        <w:rPr>
          <w:rFonts w:ascii="Times New Roman" w:eastAsia="Arial" w:hAnsi="Times New Roman" w:cs="Times New Roman"/>
          <w:lang w:val="es-CR"/>
        </w:rPr>
        <w:t>Administración de empresas, Gestión del conocimiento, Gestión industrial</w:t>
      </w:r>
    </w:p>
    <w:p w14:paraId="413C72C6" w14:textId="77777777" w:rsidR="001A67BF" w:rsidRPr="000C3A29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  <w:lang w:val="es-CR"/>
        </w:rPr>
      </w:pPr>
      <w:r w:rsidRPr="000C3A29">
        <w:rPr>
          <w:rFonts w:ascii="Times New Roman" w:eastAsia="Arial" w:hAnsi="Times New Roman" w:cs="Times New Roman"/>
          <w:lang w:val="es-CR"/>
        </w:rPr>
        <w:t>Administración, Dirección de proyecto, Empresa, Gerente, Organización</w:t>
      </w:r>
    </w:p>
    <w:p w14:paraId="470BEE45" w14:textId="77777777" w:rsidR="001A67BF" w:rsidRPr="000C3A29" w:rsidRDefault="001A67BF" w:rsidP="000C3A29">
      <w:pPr>
        <w:numPr>
          <w:ilvl w:val="0"/>
          <w:numId w:val="2"/>
        </w:numPr>
        <w:spacing w:after="0" w:line="360" w:lineRule="auto"/>
        <w:ind w:left="720" w:hanging="360"/>
        <w:jc w:val="both"/>
        <w:rPr>
          <w:rFonts w:ascii="Times New Roman" w:eastAsia="Arial" w:hAnsi="Times New Roman" w:cs="Times New Roman"/>
        </w:rPr>
      </w:pPr>
      <w:r w:rsidRPr="000C3A29">
        <w:rPr>
          <w:rFonts w:ascii="Times New Roman" w:eastAsia="Arial" w:hAnsi="Times New Roman" w:cs="Times New Roman"/>
        </w:rPr>
        <w:t>Management </w:t>
      </w:r>
    </w:p>
    <w:p w14:paraId="2FC0ACD3" w14:textId="77777777" w:rsidR="001A67BF" w:rsidRPr="000C3A29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</w:rPr>
      </w:pPr>
    </w:p>
    <w:p w14:paraId="0DB2F9BD" w14:textId="77777777" w:rsidR="001A67BF" w:rsidRPr="000C3A29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</w:rPr>
      </w:pPr>
      <w:r w:rsidRPr="000C3A29">
        <w:rPr>
          <w:rFonts w:ascii="Times New Roman" w:eastAsia="Arial" w:hAnsi="Times New Roman" w:cs="Times New Roman"/>
          <w:shd w:val="clear" w:color="auto" w:fill="FFFFFF"/>
        </w:rPr>
        <w:t>Pandemia</w:t>
      </w:r>
    </w:p>
    <w:p w14:paraId="26238E65" w14:textId="77777777" w:rsidR="001A67BF" w:rsidRPr="000C3A29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</w:rPr>
      </w:pPr>
      <w:r w:rsidRPr="000C3A29">
        <w:rPr>
          <w:rFonts w:ascii="Times New Roman" w:eastAsia="Arial" w:hAnsi="Times New Roman" w:cs="Times New Roman"/>
        </w:rPr>
        <w:t>Epidemia</w:t>
      </w:r>
    </w:p>
    <w:p w14:paraId="3D1A7E27" w14:textId="77777777" w:rsidR="001A67BF" w:rsidRPr="000C3A29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</w:rPr>
      </w:pPr>
      <w:r w:rsidRPr="000C3A29">
        <w:rPr>
          <w:rFonts w:ascii="Times New Roman" w:eastAsia="Arial" w:hAnsi="Times New Roman" w:cs="Times New Roman"/>
        </w:rPr>
        <w:t>Enfermedad transmisible</w:t>
      </w:r>
    </w:p>
    <w:p w14:paraId="3C666041" w14:textId="77777777" w:rsidR="001A67BF" w:rsidRPr="000C3A29" w:rsidRDefault="001A67BF" w:rsidP="000C3A29"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Times New Roman" w:eastAsia="Arial" w:hAnsi="Times New Roman" w:cs="Times New Roman"/>
        </w:rPr>
      </w:pPr>
      <w:r w:rsidRPr="000C3A29">
        <w:rPr>
          <w:rFonts w:ascii="Times New Roman" w:eastAsia="Arial" w:hAnsi="Times New Roman" w:cs="Times New Roman"/>
        </w:rPr>
        <w:t>Pandemics</w:t>
      </w:r>
    </w:p>
    <w:p w14:paraId="3E877F65" w14:textId="77777777" w:rsidR="001A67BF" w:rsidRPr="000C3A29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</w:rPr>
      </w:pPr>
    </w:p>
    <w:p w14:paraId="6F2F211A" w14:textId="77777777" w:rsidR="001A67BF" w:rsidRPr="000C3A29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</w:rPr>
      </w:pPr>
      <w:r w:rsidRPr="000C3A29">
        <w:rPr>
          <w:rFonts w:ascii="Times New Roman" w:eastAsia="Arial" w:hAnsi="Times New Roman" w:cs="Times New Roman"/>
          <w:shd w:val="clear" w:color="auto" w:fill="FFFFFF"/>
        </w:rPr>
        <w:t>Educación</w:t>
      </w:r>
      <w:r w:rsidRPr="000C3A29">
        <w:rPr>
          <w:rFonts w:ascii="Times New Roman" w:eastAsia="Arial" w:hAnsi="Times New Roman" w:cs="Times New Roman"/>
        </w:rPr>
        <w:t> </w:t>
      </w:r>
    </w:p>
    <w:p w14:paraId="7E15D35C" w14:textId="77777777" w:rsidR="001A67BF" w:rsidRPr="000C3A29" w:rsidRDefault="001A67BF" w:rsidP="000C3A29">
      <w:pPr>
        <w:spacing w:after="0" w:line="360" w:lineRule="auto"/>
        <w:jc w:val="both"/>
        <w:rPr>
          <w:rFonts w:ascii="Times New Roman" w:eastAsia="Arial" w:hAnsi="Times New Roman" w:cs="Times New Roman"/>
        </w:rPr>
      </w:pPr>
      <w:r w:rsidRPr="000C3A29">
        <w:rPr>
          <w:rFonts w:ascii="Times New Roman" w:eastAsia="Arial" w:hAnsi="Times New Roman" w:cs="Times New Roman"/>
        </w:rPr>
        <w:t>Aprendizaje, Docencia</w:t>
      </w:r>
    </w:p>
    <w:p w14:paraId="75188D75" w14:textId="07DB2514" w:rsidR="001A67BF" w:rsidRPr="005A4387" w:rsidRDefault="001A67BF" w:rsidP="000C3A29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eastAsia="Arial" w:hAnsi="Times New Roman" w:cs="Times New Roman"/>
        </w:rPr>
      </w:pPr>
      <w:r w:rsidRPr="000C3A29">
        <w:rPr>
          <w:rFonts w:ascii="Times New Roman" w:eastAsia="Arial" w:hAnsi="Times New Roman" w:cs="Times New Roman"/>
        </w:rPr>
        <w:t>Education</w:t>
      </w:r>
    </w:p>
    <w:p w14:paraId="111FF192" w14:textId="77777777" w:rsidR="00512500" w:rsidRPr="000C3A29" w:rsidRDefault="00512500" w:rsidP="000C3A29">
      <w:pPr>
        <w:spacing w:line="360" w:lineRule="auto"/>
        <w:jc w:val="both"/>
        <w:rPr>
          <w:rFonts w:ascii="Times New Roman" w:hAnsi="Times New Roman" w:cs="Times New Roman"/>
          <w:lang w:val="es-CR"/>
        </w:rPr>
      </w:pPr>
    </w:p>
    <w:sectPr w:rsidR="00512500" w:rsidRPr="000C3A2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31736"/>
    <w:multiLevelType w:val="multilevel"/>
    <w:tmpl w:val="574085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5025A"/>
    <w:multiLevelType w:val="multilevel"/>
    <w:tmpl w:val="D826B7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D4E00CD"/>
    <w:multiLevelType w:val="multilevel"/>
    <w:tmpl w:val="DD4ADE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63471DA"/>
    <w:multiLevelType w:val="multilevel"/>
    <w:tmpl w:val="2EBA12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50329863">
    <w:abstractNumId w:val="1"/>
  </w:num>
  <w:num w:numId="2" w16cid:durableId="302806949">
    <w:abstractNumId w:val="3"/>
  </w:num>
  <w:num w:numId="3" w16cid:durableId="1753701645">
    <w:abstractNumId w:val="2"/>
  </w:num>
  <w:num w:numId="4" w16cid:durableId="5910906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B5C69"/>
    <w:rsid w:val="000C3A29"/>
    <w:rsid w:val="001058E9"/>
    <w:rsid w:val="001A67BF"/>
    <w:rsid w:val="00256D31"/>
    <w:rsid w:val="00512500"/>
    <w:rsid w:val="005A4387"/>
    <w:rsid w:val="005E35D8"/>
    <w:rsid w:val="0068476A"/>
    <w:rsid w:val="00736DD8"/>
    <w:rsid w:val="0091346F"/>
    <w:rsid w:val="00B15A7D"/>
    <w:rsid w:val="00BB5C69"/>
    <w:rsid w:val="00C37691"/>
    <w:rsid w:val="00C47C3B"/>
    <w:rsid w:val="00D57EEF"/>
    <w:rsid w:val="00F305CE"/>
    <w:rsid w:val="00F83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FCCED"/>
  <w15:chartTrackingRefBased/>
  <w15:docId w15:val="{15054789-C8EC-451D-B173-29AC635D6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5A7D"/>
    <w:pPr>
      <w:spacing w:line="278" w:lineRule="auto"/>
    </w:pPr>
    <w:rPr>
      <w:rFonts w:eastAsiaTheme="minorEastAsia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B5C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5C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5C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5C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5C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5C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5C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5C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5C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5C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5C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5C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5C6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5C6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5C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5C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5C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5C6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5C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5C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5C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B5C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B5C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5C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5C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B5C6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5C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5C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5C6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150</Words>
  <Characters>861</Characters>
  <Application>Microsoft Office Word</Application>
  <DocSecurity>0</DocSecurity>
  <Lines>7</Lines>
  <Paragraphs>2</Paragraphs>
  <ScaleCrop>false</ScaleCrop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Mariela Jiménez</dc:creator>
  <cp:keywords/>
  <dc:description/>
  <cp:lastModifiedBy>Mariela Jiménez</cp:lastModifiedBy>
  <cp:revision>12</cp:revision>
  <dcterms:created xsi:type="dcterms:W3CDTF">2025-01-16T01:40:00Z</dcterms:created>
  <dcterms:modified xsi:type="dcterms:W3CDTF">2025-01-16T01:48:00Z</dcterms:modified>
</cp:coreProperties>
</file>