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565202" w14:textId="77777777" w:rsidR="00101178" w:rsidRDefault="00101178" w:rsidP="00101178">
      <w:pPr>
        <w:pStyle w:val="Encabezado1"/>
      </w:pPr>
    </w:p>
    <w:p w14:paraId="729D7FCF" w14:textId="77777777" w:rsidR="0073410D" w:rsidRDefault="0073410D" w:rsidP="006E507D">
      <w:pPr>
        <w:pStyle w:val="TtuloTDC"/>
        <w:spacing w:before="0"/>
        <w:rPr>
          <w:rFonts w:ascii="Gill Sans MT" w:eastAsiaTheme="minorHAnsi" w:hAnsi="Gill Sans MT" w:cstheme="minorBidi"/>
          <w:color w:val="auto"/>
          <w:sz w:val="22"/>
          <w:szCs w:val="22"/>
          <w:lang w:val="es-ES" w:eastAsia="en-US"/>
        </w:rPr>
        <w:sectPr w:rsidR="0073410D">
          <w:headerReference w:type="default" r:id="rId8"/>
          <w:footerReference w:type="default" r:id="rId9"/>
          <w:pgSz w:w="12240" w:h="15840"/>
          <w:pgMar w:top="1417" w:right="1701" w:bottom="1417" w:left="1701" w:header="708" w:footer="708" w:gutter="0"/>
          <w:cols w:space="708"/>
          <w:docGrid w:linePitch="360"/>
        </w:sectPr>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14:paraId="45950B9D" w14:textId="5F845429"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bookmarkStart w:id="0" w:name="_GoBack"/>
        <w:bookmarkEnd w:id="0"/>
        <w:p w14:paraId="2A99F4F9" w14:textId="3B3620FC" w:rsidR="00D12AE2" w:rsidRDefault="006E507D">
          <w:pPr>
            <w:pStyle w:val="TDC1"/>
            <w:tabs>
              <w:tab w:val="left" w:pos="440"/>
              <w:tab w:val="right" w:leader="dot" w:pos="4055"/>
            </w:tabs>
            <w:rPr>
              <w:rFonts w:asciiTheme="minorHAnsi" w:hAnsiTheme="minorHAnsi" w:cstheme="minorBidi"/>
              <w:noProof/>
            </w:rPr>
          </w:pPr>
          <w:r>
            <w:fldChar w:fldCharType="begin"/>
          </w:r>
          <w:r>
            <w:instrText xml:space="preserve"> TOC \o "1-3" \h \z \u </w:instrText>
          </w:r>
          <w:r>
            <w:fldChar w:fldCharType="separate"/>
          </w:r>
          <w:hyperlink w:anchor="_Toc43309122" w:history="1">
            <w:r w:rsidR="00D12AE2" w:rsidRPr="00394D85">
              <w:rPr>
                <w:rStyle w:val="Hipervnculo"/>
                <w:noProof/>
              </w:rPr>
              <w:t>1.</w:t>
            </w:r>
            <w:r w:rsidR="00D12AE2">
              <w:rPr>
                <w:rFonts w:asciiTheme="minorHAnsi" w:hAnsiTheme="minorHAnsi" w:cstheme="minorBidi"/>
                <w:noProof/>
              </w:rPr>
              <w:tab/>
            </w:r>
            <w:r w:rsidR="00D12AE2" w:rsidRPr="00394D85">
              <w:rPr>
                <w:rStyle w:val="Hipervnculo"/>
                <w:noProof/>
              </w:rPr>
              <w:t>Objeto y alcance</w:t>
            </w:r>
            <w:r w:rsidR="00D12AE2">
              <w:rPr>
                <w:noProof/>
                <w:webHidden/>
              </w:rPr>
              <w:tab/>
            </w:r>
            <w:r w:rsidR="00D12AE2">
              <w:rPr>
                <w:noProof/>
                <w:webHidden/>
              </w:rPr>
              <w:fldChar w:fldCharType="begin"/>
            </w:r>
            <w:r w:rsidR="00D12AE2">
              <w:rPr>
                <w:noProof/>
                <w:webHidden/>
              </w:rPr>
              <w:instrText xml:space="preserve"> PAGEREF _Toc43309122 \h </w:instrText>
            </w:r>
            <w:r w:rsidR="00D12AE2">
              <w:rPr>
                <w:noProof/>
                <w:webHidden/>
              </w:rPr>
            </w:r>
            <w:r w:rsidR="00D12AE2">
              <w:rPr>
                <w:noProof/>
                <w:webHidden/>
              </w:rPr>
              <w:fldChar w:fldCharType="separate"/>
            </w:r>
            <w:r w:rsidR="00D12AE2">
              <w:rPr>
                <w:noProof/>
                <w:webHidden/>
              </w:rPr>
              <w:t>2</w:t>
            </w:r>
            <w:r w:rsidR="00D12AE2">
              <w:rPr>
                <w:noProof/>
                <w:webHidden/>
              </w:rPr>
              <w:fldChar w:fldCharType="end"/>
            </w:r>
          </w:hyperlink>
        </w:p>
        <w:p w14:paraId="6F57BC76" w14:textId="23C07920" w:rsidR="00D12AE2" w:rsidRDefault="00D12AE2">
          <w:pPr>
            <w:pStyle w:val="TDC1"/>
            <w:tabs>
              <w:tab w:val="left" w:pos="440"/>
              <w:tab w:val="right" w:leader="dot" w:pos="4055"/>
            </w:tabs>
            <w:rPr>
              <w:rFonts w:asciiTheme="minorHAnsi" w:hAnsiTheme="minorHAnsi" w:cstheme="minorBidi"/>
              <w:noProof/>
            </w:rPr>
          </w:pPr>
          <w:hyperlink w:anchor="_Toc43309123" w:history="1">
            <w:r w:rsidRPr="00394D85">
              <w:rPr>
                <w:rStyle w:val="Hipervnculo"/>
                <w:noProof/>
              </w:rPr>
              <w:t>2.</w:t>
            </w:r>
            <w:r>
              <w:rPr>
                <w:rFonts w:asciiTheme="minorHAnsi" w:hAnsiTheme="minorHAnsi" w:cstheme="minorBidi"/>
                <w:noProof/>
              </w:rPr>
              <w:tab/>
            </w:r>
            <w:r w:rsidRPr="00394D85">
              <w:rPr>
                <w:rStyle w:val="Hipervnculo"/>
                <w:noProof/>
              </w:rPr>
              <w:t>Definiciones</w:t>
            </w:r>
            <w:r>
              <w:rPr>
                <w:noProof/>
                <w:webHidden/>
              </w:rPr>
              <w:tab/>
            </w:r>
            <w:r>
              <w:rPr>
                <w:noProof/>
                <w:webHidden/>
              </w:rPr>
              <w:fldChar w:fldCharType="begin"/>
            </w:r>
            <w:r>
              <w:rPr>
                <w:noProof/>
                <w:webHidden/>
              </w:rPr>
              <w:instrText xml:space="preserve"> PAGEREF _Toc43309123 \h </w:instrText>
            </w:r>
            <w:r>
              <w:rPr>
                <w:noProof/>
                <w:webHidden/>
              </w:rPr>
            </w:r>
            <w:r>
              <w:rPr>
                <w:noProof/>
                <w:webHidden/>
              </w:rPr>
              <w:fldChar w:fldCharType="separate"/>
            </w:r>
            <w:r>
              <w:rPr>
                <w:noProof/>
                <w:webHidden/>
              </w:rPr>
              <w:t>2</w:t>
            </w:r>
            <w:r>
              <w:rPr>
                <w:noProof/>
                <w:webHidden/>
              </w:rPr>
              <w:fldChar w:fldCharType="end"/>
            </w:r>
          </w:hyperlink>
        </w:p>
        <w:p w14:paraId="13E5EA10" w14:textId="62C49F63" w:rsidR="00D12AE2" w:rsidRDefault="00D12AE2">
          <w:pPr>
            <w:pStyle w:val="TDC2"/>
            <w:tabs>
              <w:tab w:val="left" w:pos="880"/>
              <w:tab w:val="right" w:leader="dot" w:pos="4055"/>
            </w:tabs>
            <w:rPr>
              <w:rFonts w:cstheme="minorBidi"/>
              <w:noProof/>
            </w:rPr>
          </w:pPr>
          <w:hyperlink w:anchor="_Toc43309124" w:history="1">
            <w:r w:rsidRPr="00394D85">
              <w:rPr>
                <w:rStyle w:val="Hipervnculo"/>
                <w:noProof/>
              </w:rPr>
              <w:t>2.1.</w:t>
            </w:r>
            <w:r>
              <w:rPr>
                <w:rFonts w:cstheme="minorBidi"/>
                <w:noProof/>
              </w:rPr>
              <w:tab/>
            </w:r>
            <w:r w:rsidRPr="00394D85">
              <w:rPr>
                <w:rStyle w:val="Hipervnculo"/>
                <w:noProof/>
              </w:rPr>
              <w:t>Alcance de certificación</w:t>
            </w:r>
            <w:r>
              <w:rPr>
                <w:noProof/>
                <w:webHidden/>
              </w:rPr>
              <w:tab/>
            </w:r>
            <w:r>
              <w:rPr>
                <w:noProof/>
                <w:webHidden/>
              </w:rPr>
              <w:fldChar w:fldCharType="begin"/>
            </w:r>
            <w:r>
              <w:rPr>
                <w:noProof/>
                <w:webHidden/>
              </w:rPr>
              <w:instrText xml:space="preserve"> PAGEREF _Toc43309124 \h </w:instrText>
            </w:r>
            <w:r>
              <w:rPr>
                <w:noProof/>
                <w:webHidden/>
              </w:rPr>
            </w:r>
            <w:r>
              <w:rPr>
                <w:noProof/>
                <w:webHidden/>
              </w:rPr>
              <w:fldChar w:fldCharType="separate"/>
            </w:r>
            <w:r>
              <w:rPr>
                <w:noProof/>
                <w:webHidden/>
              </w:rPr>
              <w:t>2</w:t>
            </w:r>
            <w:r>
              <w:rPr>
                <w:noProof/>
                <w:webHidden/>
              </w:rPr>
              <w:fldChar w:fldCharType="end"/>
            </w:r>
          </w:hyperlink>
        </w:p>
        <w:p w14:paraId="76513091" w14:textId="2BED1E30" w:rsidR="00D12AE2" w:rsidRDefault="00D12AE2">
          <w:pPr>
            <w:pStyle w:val="TDC2"/>
            <w:tabs>
              <w:tab w:val="left" w:pos="880"/>
              <w:tab w:val="right" w:leader="dot" w:pos="4055"/>
            </w:tabs>
            <w:rPr>
              <w:rFonts w:cstheme="minorBidi"/>
              <w:noProof/>
            </w:rPr>
          </w:pPr>
          <w:hyperlink w:anchor="_Toc43309125" w:history="1">
            <w:r w:rsidRPr="00394D85">
              <w:rPr>
                <w:rStyle w:val="Hipervnculo"/>
                <w:noProof/>
              </w:rPr>
              <w:t>2.2.</w:t>
            </w:r>
            <w:r>
              <w:rPr>
                <w:rFonts w:cstheme="minorBidi"/>
                <w:noProof/>
              </w:rPr>
              <w:tab/>
            </w:r>
            <w:r w:rsidRPr="00394D85">
              <w:rPr>
                <w:rStyle w:val="Hipervnculo"/>
                <w:noProof/>
              </w:rPr>
              <w:t>Aula virtual</w:t>
            </w:r>
            <w:r>
              <w:rPr>
                <w:noProof/>
                <w:webHidden/>
              </w:rPr>
              <w:tab/>
            </w:r>
            <w:r>
              <w:rPr>
                <w:noProof/>
                <w:webHidden/>
              </w:rPr>
              <w:fldChar w:fldCharType="begin"/>
            </w:r>
            <w:r>
              <w:rPr>
                <w:noProof/>
                <w:webHidden/>
              </w:rPr>
              <w:instrText xml:space="preserve"> PAGEREF _Toc43309125 \h </w:instrText>
            </w:r>
            <w:r>
              <w:rPr>
                <w:noProof/>
                <w:webHidden/>
              </w:rPr>
            </w:r>
            <w:r>
              <w:rPr>
                <w:noProof/>
                <w:webHidden/>
              </w:rPr>
              <w:fldChar w:fldCharType="separate"/>
            </w:r>
            <w:r>
              <w:rPr>
                <w:noProof/>
                <w:webHidden/>
              </w:rPr>
              <w:t>2</w:t>
            </w:r>
            <w:r>
              <w:rPr>
                <w:noProof/>
                <w:webHidden/>
              </w:rPr>
              <w:fldChar w:fldCharType="end"/>
            </w:r>
          </w:hyperlink>
        </w:p>
        <w:p w14:paraId="23C112D4" w14:textId="734C4F55" w:rsidR="00D12AE2" w:rsidRDefault="00D12AE2">
          <w:pPr>
            <w:pStyle w:val="TDC2"/>
            <w:tabs>
              <w:tab w:val="left" w:pos="880"/>
              <w:tab w:val="right" w:leader="dot" w:pos="4055"/>
            </w:tabs>
            <w:rPr>
              <w:rFonts w:cstheme="minorBidi"/>
              <w:noProof/>
            </w:rPr>
          </w:pPr>
          <w:hyperlink w:anchor="_Toc43309126" w:history="1">
            <w:r w:rsidRPr="00394D85">
              <w:rPr>
                <w:rStyle w:val="Hipervnculo"/>
                <w:noProof/>
              </w:rPr>
              <w:t>2.3.</w:t>
            </w:r>
            <w:r>
              <w:rPr>
                <w:rFonts w:cstheme="minorBidi"/>
                <w:noProof/>
              </w:rPr>
              <w:tab/>
            </w:r>
            <w:r w:rsidRPr="00394D85">
              <w:rPr>
                <w:rStyle w:val="Hipervnculo"/>
                <w:noProof/>
              </w:rPr>
              <w:t>Candidato</w:t>
            </w:r>
            <w:r>
              <w:rPr>
                <w:noProof/>
                <w:webHidden/>
              </w:rPr>
              <w:tab/>
            </w:r>
            <w:r>
              <w:rPr>
                <w:noProof/>
                <w:webHidden/>
              </w:rPr>
              <w:fldChar w:fldCharType="begin"/>
            </w:r>
            <w:r>
              <w:rPr>
                <w:noProof/>
                <w:webHidden/>
              </w:rPr>
              <w:instrText xml:space="preserve"> PAGEREF _Toc43309126 \h </w:instrText>
            </w:r>
            <w:r>
              <w:rPr>
                <w:noProof/>
                <w:webHidden/>
              </w:rPr>
            </w:r>
            <w:r>
              <w:rPr>
                <w:noProof/>
                <w:webHidden/>
              </w:rPr>
              <w:fldChar w:fldCharType="separate"/>
            </w:r>
            <w:r>
              <w:rPr>
                <w:noProof/>
                <w:webHidden/>
              </w:rPr>
              <w:t>2</w:t>
            </w:r>
            <w:r>
              <w:rPr>
                <w:noProof/>
                <w:webHidden/>
              </w:rPr>
              <w:fldChar w:fldCharType="end"/>
            </w:r>
          </w:hyperlink>
        </w:p>
        <w:p w14:paraId="40FC1513" w14:textId="1736CA67" w:rsidR="00D12AE2" w:rsidRDefault="00D12AE2">
          <w:pPr>
            <w:pStyle w:val="TDC2"/>
            <w:tabs>
              <w:tab w:val="left" w:pos="880"/>
              <w:tab w:val="right" w:leader="dot" w:pos="4055"/>
            </w:tabs>
            <w:rPr>
              <w:rFonts w:cstheme="minorBidi"/>
              <w:noProof/>
            </w:rPr>
          </w:pPr>
          <w:hyperlink w:anchor="_Toc43309127" w:history="1">
            <w:r w:rsidRPr="00394D85">
              <w:rPr>
                <w:rStyle w:val="Hipervnculo"/>
                <w:noProof/>
              </w:rPr>
              <w:t>2.4.</w:t>
            </w:r>
            <w:r>
              <w:rPr>
                <w:rFonts w:cstheme="minorBidi"/>
                <w:noProof/>
              </w:rPr>
              <w:tab/>
            </w:r>
            <w:r w:rsidRPr="00394D85">
              <w:rPr>
                <w:rStyle w:val="Hipervnculo"/>
                <w:noProof/>
              </w:rPr>
              <w:t>Certificación</w:t>
            </w:r>
            <w:r>
              <w:rPr>
                <w:noProof/>
                <w:webHidden/>
              </w:rPr>
              <w:tab/>
            </w:r>
            <w:r>
              <w:rPr>
                <w:noProof/>
                <w:webHidden/>
              </w:rPr>
              <w:fldChar w:fldCharType="begin"/>
            </w:r>
            <w:r>
              <w:rPr>
                <w:noProof/>
                <w:webHidden/>
              </w:rPr>
              <w:instrText xml:space="preserve"> PAGEREF _Toc43309127 \h </w:instrText>
            </w:r>
            <w:r>
              <w:rPr>
                <w:noProof/>
                <w:webHidden/>
              </w:rPr>
            </w:r>
            <w:r>
              <w:rPr>
                <w:noProof/>
                <w:webHidden/>
              </w:rPr>
              <w:fldChar w:fldCharType="separate"/>
            </w:r>
            <w:r>
              <w:rPr>
                <w:noProof/>
                <w:webHidden/>
              </w:rPr>
              <w:t>2</w:t>
            </w:r>
            <w:r>
              <w:rPr>
                <w:noProof/>
                <w:webHidden/>
              </w:rPr>
              <w:fldChar w:fldCharType="end"/>
            </w:r>
          </w:hyperlink>
        </w:p>
        <w:p w14:paraId="21C14D60" w14:textId="1FB0525E" w:rsidR="00D12AE2" w:rsidRDefault="00D12AE2">
          <w:pPr>
            <w:pStyle w:val="TDC2"/>
            <w:tabs>
              <w:tab w:val="left" w:pos="880"/>
              <w:tab w:val="right" w:leader="dot" w:pos="4055"/>
            </w:tabs>
            <w:rPr>
              <w:rFonts w:cstheme="minorBidi"/>
              <w:noProof/>
            </w:rPr>
          </w:pPr>
          <w:hyperlink w:anchor="_Toc43309128" w:history="1">
            <w:r w:rsidRPr="00394D85">
              <w:rPr>
                <w:rStyle w:val="Hipervnculo"/>
                <w:noProof/>
              </w:rPr>
              <w:t>2.5.</w:t>
            </w:r>
            <w:r>
              <w:rPr>
                <w:rFonts w:cstheme="minorBidi"/>
                <w:noProof/>
              </w:rPr>
              <w:tab/>
            </w:r>
            <w:r w:rsidRPr="00394D85">
              <w:rPr>
                <w:rStyle w:val="Hipervnculo"/>
                <w:noProof/>
              </w:rPr>
              <w:t>Competencia</w:t>
            </w:r>
            <w:r>
              <w:rPr>
                <w:noProof/>
                <w:webHidden/>
              </w:rPr>
              <w:tab/>
            </w:r>
            <w:r>
              <w:rPr>
                <w:noProof/>
                <w:webHidden/>
              </w:rPr>
              <w:fldChar w:fldCharType="begin"/>
            </w:r>
            <w:r>
              <w:rPr>
                <w:noProof/>
                <w:webHidden/>
              </w:rPr>
              <w:instrText xml:space="preserve"> PAGEREF _Toc43309128 \h </w:instrText>
            </w:r>
            <w:r>
              <w:rPr>
                <w:noProof/>
                <w:webHidden/>
              </w:rPr>
            </w:r>
            <w:r>
              <w:rPr>
                <w:noProof/>
                <w:webHidden/>
              </w:rPr>
              <w:fldChar w:fldCharType="separate"/>
            </w:r>
            <w:r>
              <w:rPr>
                <w:noProof/>
                <w:webHidden/>
              </w:rPr>
              <w:t>2</w:t>
            </w:r>
            <w:r>
              <w:rPr>
                <w:noProof/>
                <w:webHidden/>
              </w:rPr>
              <w:fldChar w:fldCharType="end"/>
            </w:r>
          </w:hyperlink>
        </w:p>
        <w:p w14:paraId="0FC21CB1" w14:textId="78978750" w:rsidR="00D12AE2" w:rsidRDefault="00D12AE2">
          <w:pPr>
            <w:pStyle w:val="TDC2"/>
            <w:tabs>
              <w:tab w:val="left" w:pos="880"/>
              <w:tab w:val="right" w:leader="dot" w:pos="4055"/>
            </w:tabs>
            <w:rPr>
              <w:rFonts w:cstheme="minorBidi"/>
              <w:noProof/>
            </w:rPr>
          </w:pPr>
          <w:hyperlink w:anchor="_Toc43309129" w:history="1">
            <w:r w:rsidRPr="00394D85">
              <w:rPr>
                <w:rStyle w:val="Hipervnculo"/>
                <w:noProof/>
              </w:rPr>
              <w:t>2.6.</w:t>
            </w:r>
            <w:r>
              <w:rPr>
                <w:rFonts w:cstheme="minorBidi"/>
                <w:noProof/>
              </w:rPr>
              <w:tab/>
            </w:r>
            <w:r w:rsidRPr="00394D85">
              <w:rPr>
                <w:rStyle w:val="Hipervnculo"/>
                <w:noProof/>
              </w:rPr>
              <w:t>Esquema de certificación</w:t>
            </w:r>
            <w:r>
              <w:rPr>
                <w:noProof/>
                <w:webHidden/>
              </w:rPr>
              <w:tab/>
            </w:r>
            <w:r>
              <w:rPr>
                <w:noProof/>
                <w:webHidden/>
              </w:rPr>
              <w:fldChar w:fldCharType="begin"/>
            </w:r>
            <w:r>
              <w:rPr>
                <w:noProof/>
                <w:webHidden/>
              </w:rPr>
              <w:instrText xml:space="preserve"> PAGEREF _Toc43309129 \h </w:instrText>
            </w:r>
            <w:r>
              <w:rPr>
                <w:noProof/>
                <w:webHidden/>
              </w:rPr>
            </w:r>
            <w:r>
              <w:rPr>
                <w:noProof/>
                <w:webHidden/>
              </w:rPr>
              <w:fldChar w:fldCharType="separate"/>
            </w:r>
            <w:r>
              <w:rPr>
                <w:noProof/>
                <w:webHidden/>
              </w:rPr>
              <w:t>2</w:t>
            </w:r>
            <w:r>
              <w:rPr>
                <w:noProof/>
                <w:webHidden/>
              </w:rPr>
              <w:fldChar w:fldCharType="end"/>
            </w:r>
          </w:hyperlink>
        </w:p>
        <w:p w14:paraId="24D36A59" w14:textId="51C5149A" w:rsidR="00D12AE2" w:rsidRDefault="00D12AE2">
          <w:pPr>
            <w:pStyle w:val="TDC2"/>
            <w:tabs>
              <w:tab w:val="left" w:pos="880"/>
              <w:tab w:val="right" w:leader="dot" w:pos="4055"/>
            </w:tabs>
            <w:rPr>
              <w:rFonts w:cstheme="minorBidi"/>
              <w:noProof/>
            </w:rPr>
          </w:pPr>
          <w:hyperlink w:anchor="_Toc43309130" w:history="1">
            <w:r w:rsidRPr="00394D85">
              <w:rPr>
                <w:rStyle w:val="Hipervnculo"/>
                <w:noProof/>
              </w:rPr>
              <w:t>2.7.</w:t>
            </w:r>
            <w:r>
              <w:rPr>
                <w:rFonts w:cstheme="minorBidi"/>
                <w:noProof/>
              </w:rPr>
              <w:tab/>
            </w:r>
            <w:r w:rsidRPr="00394D85">
              <w:rPr>
                <w:rStyle w:val="Hipervnculo"/>
                <w:noProof/>
              </w:rPr>
              <w:t>Evaluación</w:t>
            </w:r>
            <w:r>
              <w:rPr>
                <w:noProof/>
                <w:webHidden/>
              </w:rPr>
              <w:tab/>
            </w:r>
            <w:r>
              <w:rPr>
                <w:noProof/>
                <w:webHidden/>
              </w:rPr>
              <w:fldChar w:fldCharType="begin"/>
            </w:r>
            <w:r>
              <w:rPr>
                <w:noProof/>
                <w:webHidden/>
              </w:rPr>
              <w:instrText xml:space="preserve"> PAGEREF _Toc43309130 \h </w:instrText>
            </w:r>
            <w:r>
              <w:rPr>
                <w:noProof/>
                <w:webHidden/>
              </w:rPr>
            </w:r>
            <w:r>
              <w:rPr>
                <w:noProof/>
                <w:webHidden/>
              </w:rPr>
              <w:fldChar w:fldCharType="separate"/>
            </w:r>
            <w:r>
              <w:rPr>
                <w:noProof/>
                <w:webHidden/>
              </w:rPr>
              <w:t>2</w:t>
            </w:r>
            <w:r>
              <w:rPr>
                <w:noProof/>
                <w:webHidden/>
              </w:rPr>
              <w:fldChar w:fldCharType="end"/>
            </w:r>
          </w:hyperlink>
        </w:p>
        <w:p w14:paraId="5DA3AD13" w14:textId="4D222DDE" w:rsidR="00D12AE2" w:rsidRDefault="00D12AE2">
          <w:pPr>
            <w:pStyle w:val="TDC2"/>
            <w:tabs>
              <w:tab w:val="left" w:pos="880"/>
              <w:tab w:val="right" w:leader="dot" w:pos="4055"/>
            </w:tabs>
            <w:rPr>
              <w:rFonts w:cstheme="minorBidi"/>
              <w:noProof/>
            </w:rPr>
          </w:pPr>
          <w:hyperlink w:anchor="_Toc43309131" w:history="1">
            <w:r w:rsidRPr="00394D85">
              <w:rPr>
                <w:rStyle w:val="Hipervnculo"/>
                <w:noProof/>
              </w:rPr>
              <w:t>2.8.</w:t>
            </w:r>
            <w:r>
              <w:rPr>
                <w:rFonts w:cstheme="minorBidi"/>
                <w:noProof/>
              </w:rPr>
              <w:tab/>
            </w:r>
            <w:r w:rsidRPr="00394D85">
              <w:rPr>
                <w:rStyle w:val="Hipervnculo"/>
                <w:noProof/>
              </w:rPr>
              <w:t>Examen</w:t>
            </w:r>
            <w:r>
              <w:rPr>
                <w:noProof/>
                <w:webHidden/>
              </w:rPr>
              <w:tab/>
            </w:r>
            <w:r>
              <w:rPr>
                <w:noProof/>
                <w:webHidden/>
              </w:rPr>
              <w:fldChar w:fldCharType="begin"/>
            </w:r>
            <w:r>
              <w:rPr>
                <w:noProof/>
                <w:webHidden/>
              </w:rPr>
              <w:instrText xml:space="preserve"> PAGEREF _Toc43309131 \h </w:instrText>
            </w:r>
            <w:r>
              <w:rPr>
                <w:noProof/>
                <w:webHidden/>
              </w:rPr>
            </w:r>
            <w:r>
              <w:rPr>
                <w:noProof/>
                <w:webHidden/>
              </w:rPr>
              <w:fldChar w:fldCharType="separate"/>
            </w:r>
            <w:r>
              <w:rPr>
                <w:noProof/>
                <w:webHidden/>
              </w:rPr>
              <w:t>2</w:t>
            </w:r>
            <w:r>
              <w:rPr>
                <w:noProof/>
                <w:webHidden/>
              </w:rPr>
              <w:fldChar w:fldCharType="end"/>
            </w:r>
          </w:hyperlink>
        </w:p>
        <w:p w14:paraId="6B339C73" w14:textId="0669334A" w:rsidR="00D12AE2" w:rsidRDefault="00D12AE2">
          <w:pPr>
            <w:pStyle w:val="TDC2"/>
            <w:tabs>
              <w:tab w:val="left" w:pos="880"/>
              <w:tab w:val="right" w:leader="dot" w:pos="4055"/>
            </w:tabs>
            <w:rPr>
              <w:rFonts w:cstheme="minorBidi"/>
              <w:noProof/>
            </w:rPr>
          </w:pPr>
          <w:hyperlink w:anchor="_Toc43309132" w:history="1">
            <w:r w:rsidRPr="00394D85">
              <w:rPr>
                <w:rStyle w:val="Hipervnculo"/>
                <w:noProof/>
              </w:rPr>
              <w:t>2.9.</w:t>
            </w:r>
            <w:r>
              <w:rPr>
                <w:rFonts w:cstheme="minorBidi"/>
                <w:noProof/>
              </w:rPr>
              <w:tab/>
            </w:r>
            <w:r w:rsidRPr="00394D85">
              <w:rPr>
                <w:rStyle w:val="Hipervnculo"/>
                <w:noProof/>
              </w:rPr>
              <w:t>Examinador</w:t>
            </w:r>
            <w:r>
              <w:rPr>
                <w:noProof/>
                <w:webHidden/>
              </w:rPr>
              <w:tab/>
            </w:r>
            <w:r>
              <w:rPr>
                <w:noProof/>
                <w:webHidden/>
              </w:rPr>
              <w:fldChar w:fldCharType="begin"/>
            </w:r>
            <w:r>
              <w:rPr>
                <w:noProof/>
                <w:webHidden/>
              </w:rPr>
              <w:instrText xml:space="preserve"> PAGEREF _Toc43309132 \h </w:instrText>
            </w:r>
            <w:r>
              <w:rPr>
                <w:noProof/>
                <w:webHidden/>
              </w:rPr>
            </w:r>
            <w:r>
              <w:rPr>
                <w:noProof/>
                <w:webHidden/>
              </w:rPr>
              <w:fldChar w:fldCharType="separate"/>
            </w:r>
            <w:r>
              <w:rPr>
                <w:noProof/>
                <w:webHidden/>
              </w:rPr>
              <w:t>2</w:t>
            </w:r>
            <w:r>
              <w:rPr>
                <w:noProof/>
                <w:webHidden/>
              </w:rPr>
              <w:fldChar w:fldCharType="end"/>
            </w:r>
          </w:hyperlink>
        </w:p>
        <w:p w14:paraId="3605CCDB" w14:textId="163C446C" w:rsidR="00D12AE2" w:rsidRDefault="00D12AE2">
          <w:pPr>
            <w:pStyle w:val="TDC2"/>
            <w:tabs>
              <w:tab w:val="left" w:pos="1100"/>
              <w:tab w:val="right" w:leader="dot" w:pos="4055"/>
            </w:tabs>
            <w:rPr>
              <w:rFonts w:cstheme="minorBidi"/>
              <w:noProof/>
            </w:rPr>
          </w:pPr>
          <w:hyperlink w:anchor="_Toc43309133" w:history="1">
            <w:r w:rsidRPr="00394D85">
              <w:rPr>
                <w:rStyle w:val="Hipervnculo"/>
                <w:noProof/>
              </w:rPr>
              <w:t>2.10.</w:t>
            </w:r>
            <w:r>
              <w:rPr>
                <w:rFonts w:cstheme="minorBidi"/>
                <w:noProof/>
              </w:rPr>
              <w:tab/>
            </w:r>
            <w:r w:rsidRPr="00394D85">
              <w:rPr>
                <w:rStyle w:val="Hipervnculo"/>
                <w:noProof/>
              </w:rPr>
              <w:t>Solicitante</w:t>
            </w:r>
            <w:r>
              <w:rPr>
                <w:noProof/>
                <w:webHidden/>
              </w:rPr>
              <w:tab/>
            </w:r>
            <w:r>
              <w:rPr>
                <w:noProof/>
                <w:webHidden/>
              </w:rPr>
              <w:fldChar w:fldCharType="begin"/>
            </w:r>
            <w:r>
              <w:rPr>
                <w:noProof/>
                <w:webHidden/>
              </w:rPr>
              <w:instrText xml:space="preserve"> PAGEREF _Toc43309133 \h </w:instrText>
            </w:r>
            <w:r>
              <w:rPr>
                <w:noProof/>
                <w:webHidden/>
              </w:rPr>
            </w:r>
            <w:r>
              <w:rPr>
                <w:noProof/>
                <w:webHidden/>
              </w:rPr>
              <w:fldChar w:fldCharType="separate"/>
            </w:r>
            <w:r>
              <w:rPr>
                <w:noProof/>
                <w:webHidden/>
              </w:rPr>
              <w:t>3</w:t>
            </w:r>
            <w:r>
              <w:rPr>
                <w:noProof/>
                <w:webHidden/>
              </w:rPr>
              <w:fldChar w:fldCharType="end"/>
            </w:r>
          </w:hyperlink>
        </w:p>
        <w:p w14:paraId="1790C8C0" w14:textId="05CD4FFF" w:rsidR="00D12AE2" w:rsidRDefault="00D12AE2">
          <w:pPr>
            <w:pStyle w:val="TDC2"/>
            <w:tabs>
              <w:tab w:val="left" w:pos="1100"/>
              <w:tab w:val="right" w:leader="dot" w:pos="4055"/>
            </w:tabs>
            <w:rPr>
              <w:rFonts w:cstheme="minorBidi"/>
              <w:noProof/>
            </w:rPr>
          </w:pPr>
          <w:hyperlink w:anchor="_Toc43309134" w:history="1">
            <w:r w:rsidRPr="00394D85">
              <w:rPr>
                <w:rStyle w:val="Hipervnculo"/>
                <w:noProof/>
              </w:rPr>
              <w:t>2.11.</w:t>
            </w:r>
            <w:r>
              <w:rPr>
                <w:rFonts w:cstheme="minorBidi"/>
                <w:noProof/>
              </w:rPr>
              <w:tab/>
            </w:r>
            <w:r w:rsidRPr="00394D85">
              <w:rPr>
                <w:rStyle w:val="Hipervnculo"/>
                <w:noProof/>
              </w:rPr>
              <w:t>Supervisor</w:t>
            </w:r>
            <w:r>
              <w:rPr>
                <w:noProof/>
                <w:webHidden/>
              </w:rPr>
              <w:tab/>
            </w:r>
            <w:r>
              <w:rPr>
                <w:noProof/>
                <w:webHidden/>
              </w:rPr>
              <w:fldChar w:fldCharType="begin"/>
            </w:r>
            <w:r>
              <w:rPr>
                <w:noProof/>
                <w:webHidden/>
              </w:rPr>
              <w:instrText xml:space="preserve"> PAGEREF _Toc43309134 \h </w:instrText>
            </w:r>
            <w:r>
              <w:rPr>
                <w:noProof/>
                <w:webHidden/>
              </w:rPr>
            </w:r>
            <w:r>
              <w:rPr>
                <w:noProof/>
                <w:webHidden/>
              </w:rPr>
              <w:fldChar w:fldCharType="separate"/>
            </w:r>
            <w:r>
              <w:rPr>
                <w:noProof/>
                <w:webHidden/>
              </w:rPr>
              <w:t>3</w:t>
            </w:r>
            <w:r>
              <w:rPr>
                <w:noProof/>
                <w:webHidden/>
              </w:rPr>
              <w:fldChar w:fldCharType="end"/>
            </w:r>
          </w:hyperlink>
        </w:p>
        <w:p w14:paraId="28722367" w14:textId="799746D8" w:rsidR="00D12AE2" w:rsidRDefault="00D12AE2">
          <w:pPr>
            <w:pStyle w:val="TDC1"/>
            <w:tabs>
              <w:tab w:val="left" w:pos="440"/>
              <w:tab w:val="right" w:leader="dot" w:pos="4055"/>
            </w:tabs>
            <w:rPr>
              <w:rFonts w:asciiTheme="minorHAnsi" w:hAnsiTheme="minorHAnsi" w:cstheme="minorBidi"/>
              <w:noProof/>
            </w:rPr>
          </w:pPr>
          <w:hyperlink w:anchor="_Toc43309135" w:history="1">
            <w:r w:rsidRPr="00394D85">
              <w:rPr>
                <w:rStyle w:val="Hipervnculo"/>
                <w:noProof/>
              </w:rPr>
              <w:t>3.</w:t>
            </w:r>
            <w:r>
              <w:rPr>
                <w:rFonts w:asciiTheme="minorHAnsi" w:hAnsiTheme="minorHAnsi" w:cstheme="minorBidi"/>
                <w:noProof/>
              </w:rPr>
              <w:tab/>
            </w:r>
            <w:r w:rsidRPr="00394D85">
              <w:rPr>
                <w:rStyle w:val="Hipervnculo"/>
                <w:noProof/>
              </w:rPr>
              <w:t>Personal del procedimiento</w:t>
            </w:r>
            <w:r>
              <w:rPr>
                <w:noProof/>
                <w:webHidden/>
              </w:rPr>
              <w:tab/>
            </w:r>
            <w:r>
              <w:rPr>
                <w:noProof/>
                <w:webHidden/>
              </w:rPr>
              <w:fldChar w:fldCharType="begin"/>
            </w:r>
            <w:r>
              <w:rPr>
                <w:noProof/>
                <w:webHidden/>
              </w:rPr>
              <w:instrText xml:space="preserve"> PAGEREF _Toc43309135 \h </w:instrText>
            </w:r>
            <w:r>
              <w:rPr>
                <w:noProof/>
                <w:webHidden/>
              </w:rPr>
            </w:r>
            <w:r>
              <w:rPr>
                <w:noProof/>
                <w:webHidden/>
              </w:rPr>
              <w:fldChar w:fldCharType="separate"/>
            </w:r>
            <w:r>
              <w:rPr>
                <w:noProof/>
                <w:webHidden/>
              </w:rPr>
              <w:t>3</w:t>
            </w:r>
            <w:r>
              <w:rPr>
                <w:noProof/>
                <w:webHidden/>
              </w:rPr>
              <w:fldChar w:fldCharType="end"/>
            </w:r>
          </w:hyperlink>
        </w:p>
        <w:p w14:paraId="3DC4DBFE" w14:textId="50542E14" w:rsidR="00D12AE2" w:rsidRDefault="00D12AE2">
          <w:pPr>
            <w:pStyle w:val="TDC1"/>
            <w:tabs>
              <w:tab w:val="left" w:pos="440"/>
              <w:tab w:val="right" w:leader="dot" w:pos="4055"/>
            </w:tabs>
            <w:rPr>
              <w:rFonts w:asciiTheme="minorHAnsi" w:hAnsiTheme="minorHAnsi" w:cstheme="minorBidi"/>
              <w:noProof/>
            </w:rPr>
          </w:pPr>
          <w:hyperlink w:anchor="_Toc43309136" w:history="1">
            <w:r w:rsidRPr="00394D85">
              <w:rPr>
                <w:rStyle w:val="Hipervnculo"/>
                <w:noProof/>
              </w:rPr>
              <w:t>4.</w:t>
            </w:r>
            <w:r>
              <w:rPr>
                <w:rFonts w:asciiTheme="minorHAnsi" w:hAnsiTheme="minorHAnsi" w:cstheme="minorBidi"/>
                <w:noProof/>
              </w:rPr>
              <w:tab/>
            </w:r>
            <w:r w:rsidRPr="00394D85">
              <w:rPr>
                <w:rStyle w:val="Hipervnculo"/>
                <w:noProof/>
              </w:rPr>
              <w:t>Documentación relacionada</w:t>
            </w:r>
            <w:r>
              <w:rPr>
                <w:noProof/>
                <w:webHidden/>
              </w:rPr>
              <w:tab/>
            </w:r>
            <w:r>
              <w:rPr>
                <w:noProof/>
                <w:webHidden/>
              </w:rPr>
              <w:fldChar w:fldCharType="begin"/>
            </w:r>
            <w:r>
              <w:rPr>
                <w:noProof/>
                <w:webHidden/>
              </w:rPr>
              <w:instrText xml:space="preserve"> PAGEREF _Toc43309136 \h </w:instrText>
            </w:r>
            <w:r>
              <w:rPr>
                <w:noProof/>
                <w:webHidden/>
              </w:rPr>
            </w:r>
            <w:r>
              <w:rPr>
                <w:noProof/>
                <w:webHidden/>
              </w:rPr>
              <w:fldChar w:fldCharType="separate"/>
            </w:r>
            <w:r>
              <w:rPr>
                <w:noProof/>
                <w:webHidden/>
              </w:rPr>
              <w:t>4</w:t>
            </w:r>
            <w:r>
              <w:rPr>
                <w:noProof/>
                <w:webHidden/>
              </w:rPr>
              <w:fldChar w:fldCharType="end"/>
            </w:r>
          </w:hyperlink>
        </w:p>
        <w:p w14:paraId="4438743E" w14:textId="76FFF9E5" w:rsidR="00D12AE2" w:rsidRDefault="00D12AE2">
          <w:pPr>
            <w:pStyle w:val="TDC1"/>
            <w:tabs>
              <w:tab w:val="left" w:pos="440"/>
              <w:tab w:val="right" w:leader="dot" w:pos="4055"/>
            </w:tabs>
            <w:rPr>
              <w:rFonts w:asciiTheme="minorHAnsi" w:hAnsiTheme="minorHAnsi" w:cstheme="minorBidi"/>
              <w:noProof/>
            </w:rPr>
          </w:pPr>
          <w:hyperlink w:anchor="_Toc43309137" w:history="1">
            <w:r w:rsidRPr="00394D85">
              <w:rPr>
                <w:rStyle w:val="Hipervnculo"/>
                <w:noProof/>
              </w:rPr>
              <w:t>5.</w:t>
            </w:r>
            <w:r>
              <w:rPr>
                <w:rFonts w:asciiTheme="minorHAnsi" w:hAnsiTheme="minorHAnsi" w:cstheme="minorBidi"/>
                <w:noProof/>
              </w:rPr>
              <w:tab/>
            </w:r>
            <w:r w:rsidRPr="00394D85">
              <w:rPr>
                <w:rStyle w:val="Hipervnculo"/>
                <w:noProof/>
              </w:rPr>
              <w:t>Módulo relacionado</w:t>
            </w:r>
            <w:r>
              <w:rPr>
                <w:noProof/>
                <w:webHidden/>
              </w:rPr>
              <w:tab/>
            </w:r>
            <w:r>
              <w:rPr>
                <w:noProof/>
                <w:webHidden/>
              </w:rPr>
              <w:fldChar w:fldCharType="begin"/>
            </w:r>
            <w:r>
              <w:rPr>
                <w:noProof/>
                <w:webHidden/>
              </w:rPr>
              <w:instrText xml:space="preserve"> PAGEREF _Toc43309137 \h </w:instrText>
            </w:r>
            <w:r>
              <w:rPr>
                <w:noProof/>
                <w:webHidden/>
              </w:rPr>
            </w:r>
            <w:r>
              <w:rPr>
                <w:noProof/>
                <w:webHidden/>
              </w:rPr>
              <w:fldChar w:fldCharType="separate"/>
            </w:r>
            <w:r>
              <w:rPr>
                <w:noProof/>
                <w:webHidden/>
              </w:rPr>
              <w:t>4</w:t>
            </w:r>
            <w:r>
              <w:rPr>
                <w:noProof/>
                <w:webHidden/>
              </w:rPr>
              <w:fldChar w:fldCharType="end"/>
            </w:r>
          </w:hyperlink>
        </w:p>
        <w:p w14:paraId="44D0479D" w14:textId="57AED0AB" w:rsidR="00D12AE2" w:rsidRDefault="00D12AE2">
          <w:pPr>
            <w:pStyle w:val="TDC1"/>
            <w:tabs>
              <w:tab w:val="left" w:pos="440"/>
              <w:tab w:val="right" w:leader="dot" w:pos="4055"/>
            </w:tabs>
            <w:rPr>
              <w:rFonts w:asciiTheme="minorHAnsi" w:hAnsiTheme="minorHAnsi" w:cstheme="minorBidi"/>
              <w:noProof/>
            </w:rPr>
          </w:pPr>
          <w:hyperlink w:anchor="_Toc43309138" w:history="1">
            <w:r w:rsidRPr="00394D85">
              <w:rPr>
                <w:rStyle w:val="Hipervnculo"/>
                <w:noProof/>
              </w:rPr>
              <w:t>6.</w:t>
            </w:r>
            <w:r>
              <w:rPr>
                <w:rFonts w:asciiTheme="minorHAnsi" w:hAnsiTheme="minorHAnsi" w:cstheme="minorBidi"/>
                <w:noProof/>
              </w:rPr>
              <w:tab/>
            </w:r>
            <w:r w:rsidRPr="00394D85">
              <w:rPr>
                <w:rStyle w:val="Hipervnculo"/>
                <w:noProof/>
              </w:rPr>
              <w:t>Procedimiento</w:t>
            </w:r>
            <w:r>
              <w:rPr>
                <w:noProof/>
                <w:webHidden/>
              </w:rPr>
              <w:tab/>
            </w:r>
            <w:r>
              <w:rPr>
                <w:noProof/>
                <w:webHidden/>
              </w:rPr>
              <w:fldChar w:fldCharType="begin"/>
            </w:r>
            <w:r>
              <w:rPr>
                <w:noProof/>
                <w:webHidden/>
              </w:rPr>
              <w:instrText xml:space="preserve"> PAGEREF _Toc43309138 \h </w:instrText>
            </w:r>
            <w:r>
              <w:rPr>
                <w:noProof/>
                <w:webHidden/>
              </w:rPr>
            </w:r>
            <w:r>
              <w:rPr>
                <w:noProof/>
                <w:webHidden/>
              </w:rPr>
              <w:fldChar w:fldCharType="separate"/>
            </w:r>
            <w:r>
              <w:rPr>
                <w:noProof/>
                <w:webHidden/>
              </w:rPr>
              <w:t>4</w:t>
            </w:r>
            <w:r>
              <w:rPr>
                <w:noProof/>
                <w:webHidden/>
              </w:rPr>
              <w:fldChar w:fldCharType="end"/>
            </w:r>
          </w:hyperlink>
        </w:p>
        <w:p w14:paraId="05582AC1" w14:textId="66C3152F" w:rsidR="00D12AE2" w:rsidRDefault="00D12AE2">
          <w:pPr>
            <w:pStyle w:val="TDC2"/>
            <w:tabs>
              <w:tab w:val="left" w:pos="880"/>
              <w:tab w:val="right" w:leader="dot" w:pos="4055"/>
            </w:tabs>
            <w:rPr>
              <w:rFonts w:cstheme="minorBidi"/>
              <w:noProof/>
            </w:rPr>
          </w:pPr>
          <w:hyperlink w:anchor="_Toc43309139" w:history="1">
            <w:r w:rsidRPr="00394D85">
              <w:rPr>
                <w:rStyle w:val="Hipervnculo"/>
                <w:noProof/>
              </w:rPr>
              <w:t>6.1.</w:t>
            </w:r>
            <w:r>
              <w:rPr>
                <w:rFonts w:cstheme="minorBidi"/>
                <w:noProof/>
              </w:rPr>
              <w:tab/>
            </w:r>
            <w:r w:rsidRPr="00394D85">
              <w:rPr>
                <w:rStyle w:val="Hipervnculo"/>
                <w:noProof/>
              </w:rPr>
              <w:t>Solicitud de certificación</w:t>
            </w:r>
            <w:r>
              <w:rPr>
                <w:noProof/>
                <w:webHidden/>
              </w:rPr>
              <w:tab/>
            </w:r>
            <w:r>
              <w:rPr>
                <w:noProof/>
                <w:webHidden/>
              </w:rPr>
              <w:fldChar w:fldCharType="begin"/>
            </w:r>
            <w:r>
              <w:rPr>
                <w:noProof/>
                <w:webHidden/>
              </w:rPr>
              <w:instrText xml:space="preserve"> PAGEREF _Toc43309139 \h </w:instrText>
            </w:r>
            <w:r>
              <w:rPr>
                <w:noProof/>
                <w:webHidden/>
              </w:rPr>
            </w:r>
            <w:r>
              <w:rPr>
                <w:noProof/>
                <w:webHidden/>
              </w:rPr>
              <w:fldChar w:fldCharType="separate"/>
            </w:r>
            <w:r>
              <w:rPr>
                <w:noProof/>
                <w:webHidden/>
              </w:rPr>
              <w:t>4</w:t>
            </w:r>
            <w:r>
              <w:rPr>
                <w:noProof/>
                <w:webHidden/>
              </w:rPr>
              <w:fldChar w:fldCharType="end"/>
            </w:r>
          </w:hyperlink>
        </w:p>
        <w:p w14:paraId="226CE3FD" w14:textId="59443BB6" w:rsidR="00D12AE2" w:rsidRDefault="00D12AE2">
          <w:pPr>
            <w:pStyle w:val="TDC2"/>
            <w:tabs>
              <w:tab w:val="left" w:pos="880"/>
              <w:tab w:val="right" w:leader="dot" w:pos="4055"/>
            </w:tabs>
            <w:rPr>
              <w:rFonts w:cstheme="minorBidi"/>
              <w:noProof/>
            </w:rPr>
          </w:pPr>
          <w:hyperlink w:anchor="_Toc43309140" w:history="1">
            <w:r w:rsidRPr="00394D85">
              <w:rPr>
                <w:rStyle w:val="Hipervnculo"/>
                <w:noProof/>
              </w:rPr>
              <w:t>6.2.</w:t>
            </w:r>
            <w:r>
              <w:rPr>
                <w:rFonts w:cstheme="minorBidi"/>
                <w:noProof/>
              </w:rPr>
              <w:tab/>
            </w:r>
            <w:r w:rsidRPr="00394D85">
              <w:rPr>
                <w:rStyle w:val="Hipervnculo"/>
                <w:noProof/>
              </w:rPr>
              <w:t>Evaluación del esquema de certificación</w:t>
            </w:r>
            <w:r>
              <w:rPr>
                <w:noProof/>
                <w:webHidden/>
              </w:rPr>
              <w:tab/>
            </w:r>
            <w:r>
              <w:rPr>
                <w:noProof/>
                <w:webHidden/>
              </w:rPr>
              <w:fldChar w:fldCharType="begin"/>
            </w:r>
            <w:r>
              <w:rPr>
                <w:noProof/>
                <w:webHidden/>
              </w:rPr>
              <w:instrText xml:space="preserve"> PAGEREF _Toc43309140 \h </w:instrText>
            </w:r>
            <w:r>
              <w:rPr>
                <w:noProof/>
                <w:webHidden/>
              </w:rPr>
            </w:r>
            <w:r>
              <w:rPr>
                <w:noProof/>
                <w:webHidden/>
              </w:rPr>
              <w:fldChar w:fldCharType="separate"/>
            </w:r>
            <w:r>
              <w:rPr>
                <w:noProof/>
                <w:webHidden/>
              </w:rPr>
              <w:t>5</w:t>
            </w:r>
            <w:r>
              <w:rPr>
                <w:noProof/>
                <w:webHidden/>
              </w:rPr>
              <w:fldChar w:fldCharType="end"/>
            </w:r>
          </w:hyperlink>
        </w:p>
        <w:p w14:paraId="46732B64" w14:textId="1D112749" w:rsidR="00D12AE2" w:rsidRDefault="00D12AE2">
          <w:pPr>
            <w:pStyle w:val="TDC2"/>
            <w:tabs>
              <w:tab w:val="left" w:pos="880"/>
              <w:tab w:val="right" w:leader="dot" w:pos="4055"/>
            </w:tabs>
            <w:rPr>
              <w:rFonts w:cstheme="minorBidi"/>
              <w:noProof/>
            </w:rPr>
          </w:pPr>
          <w:hyperlink w:anchor="_Toc43309141" w:history="1">
            <w:r w:rsidRPr="00394D85">
              <w:rPr>
                <w:rStyle w:val="Hipervnculo"/>
                <w:noProof/>
              </w:rPr>
              <w:t>6.3.</w:t>
            </w:r>
            <w:r>
              <w:rPr>
                <w:rFonts w:cstheme="minorBidi"/>
                <w:noProof/>
              </w:rPr>
              <w:tab/>
            </w:r>
            <w:r w:rsidRPr="00394D85">
              <w:rPr>
                <w:rStyle w:val="Hipervnculo"/>
                <w:noProof/>
              </w:rPr>
              <w:t>Examen del esquema de certificación</w:t>
            </w:r>
            <w:r>
              <w:rPr>
                <w:noProof/>
                <w:webHidden/>
              </w:rPr>
              <w:tab/>
            </w:r>
            <w:r>
              <w:rPr>
                <w:noProof/>
                <w:webHidden/>
              </w:rPr>
              <w:fldChar w:fldCharType="begin"/>
            </w:r>
            <w:r>
              <w:rPr>
                <w:noProof/>
                <w:webHidden/>
              </w:rPr>
              <w:instrText xml:space="preserve"> PAGEREF _Toc43309141 \h </w:instrText>
            </w:r>
            <w:r>
              <w:rPr>
                <w:noProof/>
                <w:webHidden/>
              </w:rPr>
            </w:r>
            <w:r>
              <w:rPr>
                <w:noProof/>
                <w:webHidden/>
              </w:rPr>
              <w:fldChar w:fldCharType="separate"/>
            </w:r>
            <w:r>
              <w:rPr>
                <w:noProof/>
                <w:webHidden/>
              </w:rPr>
              <w:t>5</w:t>
            </w:r>
            <w:r>
              <w:rPr>
                <w:noProof/>
                <w:webHidden/>
              </w:rPr>
              <w:fldChar w:fldCharType="end"/>
            </w:r>
          </w:hyperlink>
        </w:p>
        <w:p w14:paraId="4B5463EF" w14:textId="1C729186" w:rsidR="00D12AE2" w:rsidRDefault="00D12AE2">
          <w:pPr>
            <w:pStyle w:val="TDC3"/>
            <w:tabs>
              <w:tab w:val="left" w:pos="1320"/>
              <w:tab w:val="right" w:leader="dot" w:pos="4055"/>
            </w:tabs>
            <w:rPr>
              <w:rFonts w:cstheme="minorBidi"/>
              <w:noProof/>
            </w:rPr>
          </w:pPr>
          <w:hyperlink w:anchor="_Toc43309142" w:history="1">
            <w:r w:rsidRPr="00394D85">
              <w:rPr>
                <w:rStyle w:val="Hipervnculo"/>
                <w:noProof/>
              </w:rPr>
              <w:t>6.3.1.</w:t>
            </w:r>
            <w:r>
              <w:rPr>
                <w:rFonts w:cstheme="minorBidi"/>
                <w:noProof/>
              </w:rPr>
              <w:tab/>
            </w:r>
            <w:r w:rsidRPr="00394D85">
              <w:rPr>
                <w:rStyle w:val="Hipervnculo"/>
                <w:noProof/>
              </w:rPr>
              <w:t>Análisis estadístico de los resultados del examen</w:t>
            </w:r>
            <w:r>
              <w:rPr>
                <w:noProof/>
                <w:webHidden/>
              </w:rPr>
              <w:tab/>
            </w:r>
            <w:r>
              <w:rPr>
                <w:noProof/>
                <w:webHidden/>
              </w:rPr>
              <w:fldChar w:fldCharType="begin"/>
            </w:r>
            <w:r>
              <w:rPr>
                <w:noProof/>
                <w:webHidden/>
              </w:rPr>
              <w:instrText xml:space="preserve"> PAGEREF _Toc43309142 \h </w:instrText>
            </w:r>
            <w:r>
              <w:rPr>
                <w:noProof/>
                <w:webHidden/>
              </w:rPr>
            </w:r>
            <w:r>
              <w:rPr>
                <w:noProof/>
                <w:webHidden/>
              </w:rPr>
              <w:fldChar w:fldCharType="separate"/>
            </w:r>
            <w:r>
              <w:rPr>
                <w:noProof/>
                <w:webHidden/>
              </w:rPr>
              <w:t>7</w:t>
            </w:r>
            <w:r>
              <w:rPr>
                <w:noProof/>
                <w:webHidden/>
              </w:rPr>
              <w:fldChar w:fldCharType="end"/>
            </w:r>
          </w:hyperlink>
        </w:p>
        <w:p w14:paraId="7F8AA209" w14:textId="09AF5A9A" w:rsidR="00D12AE2" w:rsidRDefault="00D12AE2">
          <w:pPr>
            <w:pStyle w:val="TDC2"/>
            <w:tabs>
              <w:tab w:val="left" w:pos="880"/>
              <w:tab w:val="right" w:leader="dot" w:pos="4055"/>
            </w:tabs>
            <w:rPr>
              <w:rFonts w:cstheme="minorBidi"/>
              <w:noProof/>
            </w:rPr>
          </w:pPr>
          <w:hyperlink w:anchor="_Toc43309143" w:history="1">
            <w:r w:rsidRPr="00394D85">
              <w:rPr>
                <w:rStyle w:val="Hipervnculo"/>
                <w:noProof/>
              </w:rPr>
              <w:t>6.4.</w:t>
            </w:r>
            <w:r>
              <w:rPr>
                <w:rFonts w:cstheme="minorBidi"/>
                <w:noProof/>
              </w:rPr>
              <w:tab/>
            </w:r>
            <w:r w:rsidRPr="00394D85">
              <w:rPr>
                <w:rStyle w:val="Hipervnculo"/>
                <w:noProof/>
              </w:rPr>
              <w:t>Decisión de certificación</w:t>
            </w:r>
            <w:r>
              <w:rPr>
                <w:noProof/>
                <w:webHidden/>
              </w:rPr>
              <w:tab/>
            </w:r>
            <w:r>
              <w:rPr>
                <w:noProof/>
                <w:webHidden/>
              </w:rPr>
              <w:fldChar w:fldCharType="begin"/>
            </w:r>
            <w:r>
              <w:rPr>
                <w:noProof/>
                <w:webHidden/>
              </w:rPr>
              <w:instrText xml:space="preserve"> PAGEREF _Toc43309143 \h </w:instrText>
            </w:r>
            <w:r>
              <w:rPr>
                <w:noProof/>
                <w:webHidden/>
              </w:rPr>
            </w:r>
            <w:r>
              <w:rPr>
                <w:noProof/>
                <w:webHidden/>
              </w:rPr>
              <w:fldChar w:fldCharType="separate"/>
            </w:r>
            <w:r>
              <w:rPr>
                <w:noProof/>
                <w:webHidden/>
              </w:rPr>
              <w:t>7</w:t>
            </w:r>
            <w:r>
              <w:rPr>
                <w:noProof/>
                <w:webHidden/>
              </w:rPr>
              <w:fldChar w:fldCharType="end"/>
            </w:r>
          </w:hyperlink>
        </w:p>
        <w:p w14:paraId="047727C9" w14:textId="49560D06" w:rsidR="00D12AE2" w:rsidRDefault="00D12AE2">
          <w:pPr>
            <w:pStyle w:val="TDC2"/>
            <w:tabs>
              <w:tab w:val="left" w:pos="880"/>
              <w:tab w:val="right" w:leader="dot" w:pos="4055"/>
            </w:tabs>
            <w:rPr>
              <w:rFonts w:cstheme="minorBidi"/>
              <w:noProof/>
            </w:rPr>
          </w:pPr>
          <w:hyperlink w:anchor="_Toc43309144" w:history="1">
            <w:r w:rsidRPr="00394D85">
              <w:rPr>
                <w:rStyle w:val="Hipervnculo"/>
                <w:noProof/>
              </w:rPr>
              <w:t>6.5.</w:t>
            </w:r>
            <w:r>
              <w:rPr>
                <w:rFonts w:cstheme="minorBidi"/>
                <w:noProof/>
              </w:rPr>
              <w:tab/>
            </w:r>
            <w:r w:rsidRPr="00394D85">
              <w:rPr>
                <w:rStyle w:val="Hipervnculo"/>
                <w:noProof/>
              </w:rPr>
              <w:t>Vigilancia de certificación</w:t>
            </w:r>
            <w:r>
              <w:rPr>
                <w:noProof/>
                <w:webHidden/>
              </w:rPr>
              <w:tab/>
            </w:r>
            <w:r>
              <w:rPr>
                <w:noProof/>
                <w:webHidden/>
              </w:rPr>
              <w:fldChar w:fldCharType="begin"/>
            </w:r>
            <w:r>
              <w:rPr>
                <w:noProof/>
                <w:webHidden/>
              </w:rPr>
              <w:instrText xml:space="preserve"> PAGEREF _Toc43309144 \h </w:instrText>
            </w:r>
            <w:r>
              <w:rPr>
                <w:noProof/>
                <w:webHidden/>
              </w:rPr>
            </w:r>
            <w:r>
              <w:rPr>
                <w:noProof/>
                <w:webHidden/>
              </w:rPr>
              <w:fldChar w:fldCharType="separate"/>
            </w:r>
            <w:r>
              <w:rPr>
                <w:noProof/>
                <w:webHidden/>
              </w:rPr>
              <w:t>8</w:t>
            </w:r>
            <w:r>
              <w:rPr>
                <w:noProof/>
                <w:webHidden/>
              </w:rPr>
              <w:fldChar w:fldCharType="end"/>
            </w:r>
          </w:hyperlink>
        </w:p>
        <w:p w14:paraId="6A3E0EE0" w14:textId="3CFA3FAE" w:rsidR="00D12AE2" w:rsidRDefault="00D12AE2">
          <w:pPr>
            <w:pStyle w:val="TDC2"/>
            <w:tabs>
              <w:tab w:val="left" w:pos="880"/>
              <w:tab w:val="right" w:leader="dot" w:pos="4055"/>
            </w:tabs>
            <w:rPr>
              <w:rFonts w:cstheme="minorBidi"/>
              <w:noProof/>
            </w:rPr>
          </w:pPr>
          <w:hyperlink w:anchor="_Toc43309145" w:history="1">
            <w:r w:rsidRPr="00394D85">
              <w:rPr>
                <w:rStyle w:val="Hipervnculo"/>
                <w:noProof/>
              </w:rPr>
              <w:t>6.6.</w:t>
            </w:r>
            <w:r>
              <w:rPr>
                <w:rFonts w:cstheme="minorBidi"/>
                <w:noProof/>
              </w:rPr>
              <w:tab/>
            </w:r>
            <w:r w:rsidRPr="00394D85">
              <w:rPr>
                <w:rStyle w:val="Hipervnculo"/>
                <w:noProof/>
              </w:rPr>
              <w:t>Renovación de certificación</w:t>
            </w:r>
            <w:r>
              <w:rPr>
                <w:noProof/>
                <w:webHidden/>
              </w:rPr>
              <w:tab/>
            </w:r>
            <w:r>
              <w:rPr>
                <w:noProof/>
                <w:webHidden/>
              </w:rPr>
              <w:fldChar w:fldCharType="begin"/>
            </w:r>
            <w:r>
              <w:rPr>
                <w:noProof/>
                <w:webHidden/>
              </w:rPr>
              <w:instrText xml:space="preserve"> PAGEREF _Toc43309145 \h </w:instrText>
            </w:r>
            <w:r>
              <w:rPr>
                <w:noProof/>
                <w:webHidden/>
              </w:rPr>
            </w:r>
            <w:r>
              <w:rPr>
                <w:noProof/>
                <w:webHidden/>
              </w:rPr>
              <w:fldChar w:fldCharType="separate"/>
            </w:r>
            <w:r>
              <w:rPr>
                <w:noProof/>
                <w:webHidden/>
              </w:rPr>
              <w:t>8</w:t>
            </w:r>
            <w:r>
              <w:rPr>
                <w:noProof/>
                <w:webHidden/>
              </w:rPr>
              <w:fldChar w:fldCharType="end"/>
            </w:r>
          </w:hyperlink>
        </w:p>
        <w:p w14:paraId="69CDA4CD" w14:textId="6B4D43A8" w:rsidR="00D12AE2" w:rsidRDefault="00D12AE2">
          <w:pPr>
            <w:pStyle w:val="TDC2"/>
            <w:tabs>
              <w:tab w:val="left" w:pos="880"/>
              <w:tab w:val="right" w:leader="dot" w:pos="4055"/>
            </w:tabs>
            <w:rPr>
              <w:rFonts w:cstheme="minorBidi"/>
              <w:noProof/>
            </w:rPr>
          </w:pPr>
          <w:hyperlink w:anchor="_Toc43309146" w:history="1">
            <w:r w:rsidRPr="00394D85">
              <w:rPr>
                <w:rStyle w:val="Hipervnculo"/>
                <w:noProof/>
              </w:rPr>
              <w:t>6.7.</w:t>
            </w:r>
            <w:r>
              <w:rPr>
                <w:rFonts w:cstheme="minorBidi"/>
                <w:noProof/>
              </w:rPr>
              <w:tab/>
            </w:r>
            <w:r w:rsidRPr="00394D85">
              <w:rPr>
                <w:rStyle w:val="Hipervnculo"/>
                <w:noProof/>
              </w:rPr>
              <w:t>Ampliación o reducción de alcance de certificación</w:t>
            </w:r>
            <w:r>
              <w:rPr>
                <w:noProof/>
                <w:webHidden/>
              </w:rPr>
              <w:tab/>
            </w:r>
            <w:r>
              <w:rPr>
                <w:noProof/>
                <w:webHidden/>
              </w:rPr>
              <w:fldChar w:fldCharType="begin"/>
            </w:r>
            <w:r>
              <w:rPr>
                <w:noProof/>
                <w:webHidden/>
              </w:rPr>
              <w:instrText xml:space="preserve"> PAGEREF _Toc43309146 \h </w:instrText>
            </w:r>
            <w:r>
              <w:rPr>
                <w:noProof/>
                <w:webHidden/>
              </w:rPr>
            </w:r>
            <w:r>
              <w:rPr>
                <w:noProof/>
                <w:webHidden/>
              </w:rPr>
              <w:fldChar w:fldCharType="separate"/>
            </w:r>
            <w:r>
              <w:rPr>
                <w:noProof/>
                <w:webHidden/>
              </w:rPr>
              <w:t>9</w:t>
            </w:r>
            <w:r>
              <w:rPr>
                <w:noProof/>
                <w:webHidden/>
              </w:rPr>
              <w:fldChar w:fldCharType="end"/>
            </w:r>
          </w:hyperlink>
        </w:p>
        <w:p w14:paraId="11384F3A" w14:textId="342765A3" w:rsidR="00D12AE2" w:rsidRDefault="00D12AE2">
          <w:pPr>
            <w:pStyle w:val="TDC2"/>
            <w:tabs>
              <w:tab w:val="left" w:pos="880"/>
              <w:tab w:val="right" w:leader="dot" w:pos="4055"/>
            </w:tabs>
            <w:rPr>
              <w:rFonts w:cstheme="minorBidi"/>
              <w:noProof/>
            </w:rPr>
          </w:pPr>
          <w:hyperlink w:anchor="_Toc43309147" w:history="1">
            <w:r w:rsidRPr="00394D85">
              <w:rPr>
                <w:rStyle w:val="Hipervnculo"/>
                <w:noProof/>
              </w:rPr>
              <w:t>6.8.</w:t>
            </w:r>
            <w:r>
              <w:rPr>
                <w:rFonts w:cstheme="minorBidi"/>
                <w:noProof/>
              </w:rPr>
              <w:tab/>
            </w:r>
            <w:r w:rsidRPr="00394D85">
              <w:rPr>
                <w:rStyle w:val="Hipervnculo"/>
                <w:noProof/>
              </w:rPr>
              <w:t>Suspensión o retiro de certificación</w:t>
            </w:r>
            <w:r>
              <w:rPr>
                <w:noProof/>
                <w:webHidden/>
              </w:rPr>
              <w:tab/>
            </w:r>
            <w:r>
              <w:rPr>
                <w:noProof/>
                <w:webHidden/>
              </w:rPr>
              <w:fldChar w:fldCharType="begin"/>
            </w:r>
            <w:r>
              <w:rPr>
                <w:noProof/>
                <w:webHidden/>
              </w:rPr>
              <w:instrText xml:space="preserve"> PAGEREF _Toc43309147 \h </w:instrText>
            </w:r>
            <w:r>
              <w:rPr>
                <w:noProof/>
                <w:webHidden/>
              </w:rPr>
            </w:r>
            <w:r>
              <w:rPr>
                <w:noProof/>
                <w:webHidden/>
              </w:rPr>
              <w:fldChar w:fldCharType="separate"/>
            </w:r>
            <w:r>
              <w:rPr>
                <w:noProof/>
                <w:webHidden/>
              </w:rPr>
              <w:t>9</w:t>
            </w:r>
            <w:r>
              <w:rPr>
                <w:noProof/>
                <w:webHidden/>
              </w:rPr>
              <w:fldChar w:fldCharType="end"/>
            </w:r>
          </w:hyperlink>
        </w:p>
        <w:p w14:paraId="38441620" w14:textId="0A32BCEC" w:rsidR="00D12AE2" w:rsidRDefault="00D12AE2">
          <w:pPr>
            <w:pStyle w:val="TDC2"/>
            <w:tabs>
              <w:tab w:val="left" w:pos="880"/>
              <w:tab w:val="right" w:leader="dot" w:pos="4055"/>
            </w:tabs>
            <w:rPr>
              <w:rFonts w:cstheme="minorBidi"/>
              <w:noProof/>
            </w:rPr>
          </w:pPr>
          <w:hyperlink w:anchor="_Toc43309148" w:history="1">
            <w:r w:rsidRPr="00394D85">
              <w:rPr>
                <w:rStyle w:val="Hipervnculo"/>
                <w:noProof/>
              </w:rPr>
              <w:t>6.9.</w:t>
            </w:r>
            <w:r>
              <w:rPr>
                <w:rFonts w:cstheme="minorBidi"/>
                <w:noProof/>
              </w:rPr>
              <w:tab/>
            </w:r>
            <w:r w:rsidRPr="00394D85">
              <w:rPr>
                <w:rStyle w:val="Hipervnculo"/>
                <w:noProof/>
              </w:rPr>
              <w:t>Desarrollo y revisión del esquema de certificación</w:t>
            </w:r>
            <w:r>
              <w:rPr>
                <w:noProof/>
                <w:webHidden/>
              </w:rPr>
              <w:tab/>
            </w:r>
            <w:r>
              <w:rPr>
                <w:noProof/>
                <w:webHidden/>
              </w:rPr>
              <w:fldChar w:fldCharType="begin"/>
            </w:r>
            <w:r>
              <w:rPr>
                <w:noProof/>
                <w:webHidden/>
              </w:rPr>
              <w:instrText xml:space="preserve"> PAGEREF _Toc43309148 \h </w:instrText>
            </w:r>
            <w:r>
              <w:rPr>
                <w:noProof/>
                <w:webHidden/>
              </w:rPr>
            </w:r>
            <w:r>
              <w:rPr>
                <w:noProof/>
                <w:webHidden/>
              </w:rPr>
              <w:fldChar w:fldCharType="separate"/>
            </w:r>
            <w:r>
              <w:rPr>
                <w:noProof/>
                <w:webHidden/>
              </w:rPr>
              <w:t>9</w:t>
            </w:r>
            <w:r>
              <w:rPr>
                <w:noProof/>
                <w:webHidden/>
              </w:rPr>
              <w:fldChar w:fldCharType="end"/>
            </w:r>
          </w:hyperlink>
        </w:p>
        <w:p w14:paraId="271189FE" w14:textId="2D5DE0BA" w:rsidR="00D12AE2" w:rsidRDefault="00D12AE2">
          <w:pPr>
            <w:pStyle w:val="TDC1"/>
            <w:tabs>
              <w:tab w:val="left" w:pos="440"/>
              <w:tab w:val="right" w:leader="dot" w:pos="4055"/>
            </w:tabs>
            <w:rPr>
              <w:rFonts w:asciiTheme="minorHAnsi" w:hAnsiTheme="minorHAnsi" w:cstheme="minorBidi"/>
              <w:noProof/>
            </w:rPr>
          </w:pPr>
          <w:hyperlink w:anchor="_Toc43309149" w:history="1">
            <w:r w:rsidRPr="00394D85">
              <w:rPr>
                <w:rStyle w:val="Hipervnculo"/>
                <w:noProof/>
              </w:rPr>
              <w:t>7.</w:t>
            </w:r>
            <w:r>
              <w:rPr>
                <w:rFonts w:asciiTheme="minorHAnsi" w:hAnsiTheme="minorHAnsi" w:cstheme="minorBidi"/>
                <w:noProof/>
              </w:rPr>
              <w:tab/>
            </w:r>
            <w:r w:rsidRPr="00394D85">
              <w:rPr>
                <w:rStyle w:val="Hipervnculo"/>
                <w:noProof/>
              </w:rPr>
              <w:t>Formularios</w:t>
            </w:r>
            <w:r>
              <w:rPr>
                <w:noProof/>
                <w:webHidden/>
              </w:rPr>
              <w:tab/>
            </w:r>
            <w:r>
              <w:rPr>
                <w:noProof/>
                <w:webHidden/>
              </w:rPr>
              <w:fldChar w:fldCharType="begin"/>
            </w:r>
            <w:r>
              <w:rPr>
                <w:noProof/>
                <w:webHidden/>
              </w:rPr>
              <w:instrText xml:space="preserve"> PAGEREF _Toc43309149 \h </w:instrText>
            </w:r>
            <w:r>
              <w:rPr>
                <w:noProof/>
                <w:webHidden/>
              </w:rPr>
            </w:r>
            <w:r>
              <w:rPr>
                <w:noProof/>
                <w:webHidden/>
              </w:rPr>
              <w:fldChar w:fldCharType="separate"/>
            </w:r>
            <w:r>
              <w:rPr>
                <w:noProof/>
                <w:webHidden/>
              </w:rPr>
              <w:t>10</w:t>
            </w:r>
            <w:r>
              <w:rPr>
                <w:noProof/>
                <w:webHidden/>
              </w:rPr>
              <w:fldChar w:fldCharType="end"/>
            </w:r>
          </w:hyperlink>
        </w:p>
        <w:p w14:paraId="66E789DF" w14:textId="17721ED1" w:rsidR="00D12AE2" w:rsidRDefault="00D12AE2">
          <w:pPr>
            <w:pStyle w:val="TDC1"/>
            <w:tabs>
              <w:tab w:val="left" w:pos="440"/>
              <w:tab w:val="right" w:leader="dot" w:pos="4055"/>
            </w:tabs>
            <w:rPr>
              <w:rFonts w:asciiTheme="minorHAnsi" w:hAnsiTheme="minorHAnsi" w:cstheme="minorBidi"/>
              <w:noProof/>
            </w:rPr>
          </w:pPr>
          <w:hyperlink w:anchor="_Toc43309150" w:history="1">
            <w:r w:rsidRPr="00394D85">
              <w:rPr>
                <w:rStyle w:val="Hipervnculo"/>
                <w:noProof/>
              </w:rPr>
              <w:t>8.</w:t>
            </w:r>
            <w:r>
              <w:rPr>
                <w:rFonts w:asciiTheme="minorHAnsi" w:hAnsiTheme="minorHAnsi" w:cstheme="minorBidi"/>
                <w:noProof/>
              </w:rPr>
              <w:tab/>
            </w:r>
            <w:r w:rsidRPr="00394D85">
              <w:rPr>
                <w:rStyle w:val="Hipervnculo"/>
                <w:noProof/>
              </w:rPr>
              <w:t>Bibliografía</w:t>
            </w:r>
            <w:r>
              <w:rPr>
                <w:noProof/>
                <w:webHidden/>
              </w:rPr>
              <w:tab/>
            </w:r>
            <w:r>
              <w:rPr>
                <w:noProof/>
                <w:webHidden/>
              </w:rPr>
              <w:fldChar w:fldCharType="begin"/>
            </w:r>
            <w:r>
              <w:rPr>
                <w:noProof/>
                <w:webHidden/>
              </w:rPr>
              <w:instrText xml:space="preserve"> PAGEREF _Toc43309150 \h </w:instrText>
            </w:r>
            <w:r>
              <w:rPr>
                <w:noProof/>
                <w:webHidden/>
              </w:rPr>
            </w:r>
            <w:r>
              <w:rPr>
                <w:noProof/>
                <w:webHidden/>
              </w:rPr>
              <w:fldChar w:fldCharType="separate"/>
            </w:r>
            <w:r>
              <w:rPr>
                <w:noProof/>
                <w:webHidden/>
              </w:rPr>
              <w:t>10</w:t>
            </w:r>
            <w:r>
              <w:rPr>
                <w:noProof/>
                <w:webHidden/>
              </w:rPr>
              <w:fldChar w:fldCharType="end"/>
            </w:r>
          </w:hyperlink>
        </w:p>
        <w:p w14:paraId="5BA11D7B" w14:textId="3E49C6A7" w:rsidR="00D12AE2" w:rsidRDefault="00D12AE2">
          <w:pPr>
            <w:pStyle w:val="TDC1"/>
            <w:tabs>
              <w:tab w:val="left" w:pos="440"/>
              <w:tab w:val="right" w:leader="dot" w:pos="4055"/>
            </w:tabs>
            <w:rPr>
              <w:rFonts w:asciiTheme="minorHAnsi" w:hAnsiTheme="minorHAnsi" w:cstheme="minorBidi"/>
              <w:noProof/>
            </w:rPr>
          </w:pPr>
          <w:hyperlink w:anchor="_Toc43309151" w:history="1">
            <w:r w:rsidRPr="00394D85">
              <w:rPr>
                <w:rStyle w:val="Hipervnculo"/>
                <w:noProof/>
              </w:rPr>
              <w:t>9.</w:t>
            </w:r>
            <w:r>
              <w:rPr>
                <w:rFonts w:asciiTheme="minorHAnsi" w:hAnsiTheme="minorHAnsi" w:cstheme="minorBidi"/>
                <w:noProof/>
              </w:rPr>
              <w:tab/>
            </w:r>
            <w:r w:rsidRPr="00394D85">
              <w:rPr>
                <w:rStyle w:val="Hipervnculo"/>
                <w:noProof/>
              </w:rPr>
              <w:t>Anexos</w:t>
            </w:r>
            <w:r>
              <w:rPr>
                <w:noProof/>
                <w:webHidden/>
              </w:rPr>
              <w:tab/>
            </w:r>
            <w:r>
              <w:rPr>
                <w:noProof/>
                <w:webHidden/>
              </w:rPr>
              <w:fldChar w:fldCharType="begin"/>
            </w:r>
            <w:r>
              <w:rPr>
                <w:noProof/>
                <w:webHidden/>
              </w:rPr>
              <w:instrText xml:space="preserve"> PAGEREF _Toc43309151 \h </w:instrText>
            </w:r>
            <w:r>
              <w:rPr>
                <w:noProof/>
                <w:webHidden/>
              </w:rPr>
            </w:r>
            <w:r>
              <w:rPr>
                <w:noProof/>
                <w:webHidden/>
              </w:rPr>
              <w:fldChar w:fldCharType="separate"/>
            </w:r>
            <w:r>
              <w:rPr>
                <w:noProof/>
                <w:webHidden/>
              </w:rPr>
              <w:t>11</w:t>
            </w:r>
            <w:r>
              <w:rPr>
                <w:noProof/>
                <w:webHidden/>
              </w:rPr>
              <w:fldChar w:fldCharType="end"/>
            </w:r>
          </w:hyperlink>
        </w:p>
        <w:p w14:paraId="0BE56570" w14:textId="5936E91D" w:rsidR="0045017D" w:rsidRDefault="006E507D">
          <w:pPr>
            <w:rPr>
              <w:b/>
              <w:bCs/>
              <w:lang w:val="es-ES"/>
            </w:rPr>
          </w:pPr>
          <w:r>
            <w:rPr>
              <w:rFonts w:eastAsiaTheme="minorEastAsia" w:cs="Times New Roman"/>
              <w:lang w:eastAsia="es-CR"/>
            </w:rPr>
            <w:fldChar w:fldCharType="end"/>
          </w:r>
        </w:p>
      </w:sdtContent>
    </w:sdt>
    <w:p w14:paraId="7A7131F5" w14:textId="77777777"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14:paraId="63966DA7" w14:textId="77777777" w:rsidR="00455C35" w:rsidRDefault="00D31D14" w:rsidP="00455C35">
      <w:pPr>
        <w:pStyle w:val="Tabladeilustraciones"/>
        <w:tabs>
          <w:tab w:val="right" w:leader="dot" w:pos="8828"/>
        </w:tabs>
        <w:spacing w:line="360" w:lineRule="auto"/>
        <w:rPr>
          <w:rFonts w:asciiTheme="minorHAnsi" w:eastAsiaTheme="minorEastAsia" w:hAnsiTheme="minorHAnsi"/>
          <w:noProof/>
          <w:lang w:eastAsia="es-CR"/>
        </w:rPr>
      </w:pPr>
      <w:r>
        <w:fldChar w:fldCharType="begin"/>
      </w:r>
      <w:r>
        <w:instrText xml:space="preserve"> TOC \h \z \c "Anexo" </w:instrText>
      </w:r>
      <w:r>
        <w:fldChar w:fldCharType="separate"/>
      </w:r>
      <w:hyperlink w:anchor="_Toc36836579" w:history="1">
        <w:r w:rsidR="00455C35" w:rsidRPr="00DF050B">
          <w:rPr>
            <w:rStyle w:val="Hipervnculo"/>
            <w:noProof/>
          </w:rPr>
          <w:t>Anexo 1. Pictograma PGC-06 P-01 Certificación de personas.</w:t>
        </w:r>
        <w:r w:rsidR="00455C35">
          <w:rPr>
            <w:noProof/>
            <w:webHidden/>
          </w:rPr>
          <w:tab/>
        </w:r>
        <w:r w:rsidR="00455C35">
          <w:rPr>
            <w:noProof/>
            <w:webHidden/>
          </w:rPr>
          <w:fldChar w:fldCharType="begin"/>
        </w:r>
        <w:r w:rsidR="00455C35">
          <w:rPr>
            <w:noProof/>
            <w:webHidden/>
          </w:rPr>
          <w:instrText xml:space="preserve"> PAGEREF _Toc36836579 \h </w:instrText>
        </w:r>
        <w:r w:rsidR="00455C35">
          <w:rPr>
            <w:noProof/>
            <w:webHidden/>
          </w:rPr>
        </w:r>
        <w:r w:rsidR="00455C35">
          <w:rPr>
            <w:noProof/>
            <w:webHidden/>
          </w:rPr>
          <w:fldChar w:fldCharType="separate"/>
        </w:r>
        <w:r w:rsidR="00455C35">
          <w:rPr>
            <w:noProof/>
            <w:webHidden/>
          </w:rPr>
          <w:t>13</w:t>
        </w:r>
        <w:r w:rsidR="00455C35">
          <w:rPr>
            <w:noProof/>
            <w:webHidden/>
          </w:rPr>
          <w:fldChar w:fldCharType="end"/>
        </w:r>
      </w:hyperlink>
    </w:p>
    <w:p w14:paraId="1CF97E01" w14:textId="77777777" w:rsidR="00455C35" w:rsidRDefault="00AB24B4" w:rsidP="00455C35">
      <w:pPr>
        <w:pStyle w:val="Tabladeilustraciones"/>
        <w:tabs>
          <w:tab w:val="right" w:leader="dot" w:pos="8828"/>
        </w:tabs>
        <w:spacing w:line="360" w:lineRule="auto"/>
        <w:rPr>
          <w:rFonts w:asciiTheme="minorHAnsi" w:eastAsiaTheme="minorEastAsia" w:hAnsiTheme="minorHAnsi"/>
          <w:noProof/>
          <w:lang w:eastAsia="es-CR"/>
        </w:rPr>
      </w:pPr>
      <w:hyperlink w:anchor="_Toc36836580" w:history="1">
        <w:r w:rsidR="00455C35" w:rsidRPr="00DF050B">
          <w:rPr>
            <w:rStyle w:val="Hipervnculo"/>
            <w:noProof/>
          </w:rPr>
          <w:t>Anexo 2. Pictograma PGC-06 P-02 Cambios en el estado de la certificación.</w:t>
        </w:r>
        <w:r w:rsidR="00455C35">
          <w:rPr>
            <w:noProof/>
            <w:webHidden/>
          </w:rPr>
          <w:tab/>
        </w:r>
        <w:r w:rsidR="00455C35">
          <w:rPr>
            <w:noProof/>
            <w:webHidden/>
          </w:rPr>
          <w:fldChar w:fldCharType="begin"/>
        </w:r>
        <w:r w:rsidR="00455C35">
          <w:rPr>
            <w:noProof/>
            <w:webHidden/>
          </w:rPr>
          <w:instrText xml:space="preserve"> PAGEREF _Toc36836580 \h </w:instrText>
        </w:r>
        <w:r w:rsidR="00455C35">
          <w:rPr>
            <w:noProof/>
            <w:webHidden/>
          </w:rPr>
        </w:r>
        <w:r w:rsidR="00455C35">
          <w:rPr>
            <w:noProof/>
            <w:webHidden/>
          </w:rPr>
          <w:fldChar w:fldCharType="separate"/>
        </w:r>
        <w:r w:rsidR="00455C35">
          <w:rPr>
            <w:noProof/>
            <w:webHidden/>
          </w:rPr>
          <w:t>14</w:t>
        </w:r>
        <w:r w:rsidR="00455C35">
          <w:rPr>
            <w:noProof/>
            <w:webHidden/>
          </w:rPr>
          <w:fldChar w:fldCharType="end"/>
        </w:r>
      </w:hyperlink>
    </w:p>
    <w:p w14:paraId="2A63BA24" w14:textId="77777777" w:rsidR="00455C35" w:rsidRDefault="00AB24B4" w:rsidP="00455C35">
      <w:pPr>
        <w:pStyle w:val="Tabladeilustraciones"/>
        <w:tabs>
          <w:tab w:val="right" w:leader="dot" w:pos="8828"/>
        </w:tabs>
        <w:spacing w:line="360" w:lineRule="auto"/>
        <w:rPr>
          <w:rFonts w:asciiTheme="minorHAnsi" w:eastAsiaTheme="minorEastAsia" w:hAnsiTheme="minorHAnsi"/>
          <w:noProof/>
          <w:lang w:eastAsia="es-CR"/>
        </w:rPr>
      </w:pPr>
      <w:hyperlink w:anchor="_Toc36836581" w:history="1">
        <w:r w:rsidR="00455C35" w:rsidRPr="00DF050B">
          <w:rPr>
            <w:rStyle w:val="Hipervnculo"/>
            <w:noProof/>
          </w:rPr>
          <w:t>Anexo 3. Pictograma PGC-06 P-03 Esquemas de certificación.</w:t>
        </w:r>
        <w:r w:rsidR="00455C35">
          <w:rPr>
            <w:noProof/>
            <w:webHidden/>
          </w:rPr>
          <w:tab/>
        </w:r>
        <w:r w:rsidR="00455C35">
          <w:rPr>
            <w:noProof/>
            <w:webHidden/>
          </w:rPr>
          <w:fldChar w:fldCharType="begin"/>
        </w:r>
        <w:r w:rsidR="00455C35">
          <w:rPr>
            <w:noProof/>
            <w:webHidden/>
          </w:rPr>
          <w:instrText xml:space="preserve"> PAGEREF _Toc36836581 \h </w:instrText>
        </w:r>
        <w:r w:rsidR="00455C35">
          <w:rPr>
            <w:noProof/>
            <w:webHidden/>
          </w:rPr>
        </w:r>
        <w:r w:rsidR="00455C35">
          <w:rPr>
            <w:noProof/>
            <w:webHidden/>
          </w:rPr>
          <w:fldChar w:fldCharType="separate"/>
        </w:r>
        <w:r w:rsidR="00455C35">
          <w:rPr>
            <w:noProof/>
            <w:webHidden/>
          </w:rPr>
          <w:t>14</w:t>
        </w:r>
        <w:r w:rsidR="00455C35">
          <w:rPr>
            <w:noProof/>
            <w:webHidden/>
          </w:rPr>
          <w:fldChar w:fldCharType="end"/>
        </w:r>
      </w:hyperlink>
    </w:p>
    <w:p w14:paraId="4EE8BF62" w14:textId="77777777" w:rsidR="0045017D" w:rsidRDefault="00D31D14" w:rsidP="00945DC8">
      <w:pPr>
        <w:spacing w:line="360" w:lineRule="auto"/>
        <w:jc w:val="left"/>
        <w:rPr>
          <w:rFonts w:eastAsiaTheme="majorEastAsia" w:cstheme="majorBidi"/>
          <w:b/>
          <w:color w:val="2F5496" w:themeColor="accent5" w:themeShade="BF"/>
          <w:szCs w:val="32"/>
        </w:rPr>
      </w:pPr>
      <w:r>
        <w:fldChar w:fldCharType="end"/>
      </w:r>
      <w:r w:rsidR="0045017D">
        <w:br w:type="page"/>
      </w:r>
    </w:p>
    <w:p w14:paraId="068EDCD3" w14:textId="77777777" w:rsidR="0073410D" w:rsidRDefault="0073410D" w:rsidP="0088348D">
      <w:pPr>
        <w:pStyle w:val="Ttulo1"/>
        <w:numPr>
          <w:ilvl w:val="0"/>
          <w:numId w:val="1"/>
        </w:numPr>
        <w:ind w:left="360"/>
        <w:sectPr w:rsidR="0073410D" w:rsidSect="0073410D">
          <w:type w:val="continuous"/>
          <w:pgSz w:w="12240" w:h="15840"/>
          <w:pgMar w:top="1417" w:right="1701" w:bottom="1417" w:left="1701" w:header="708" w:footer="708" w:gutter="0"/>
          <w:cols w:num="2" w:space="708"/>
          <w:docGrid w:linePitch="360"/>
        </w:sectPr>
      </w:pPr>
    </w:p>
    <w:p w14:paraId="5202F74E" w14:textId="1F3D1D04" w:rsidR="004E52C8" w:rsidRDefault="0088348D" w:rsidP="0088348D">
      <w:pPr>
        <w:pStyle w:val="Ttulo1"/>
        <w:numPr>
          <w:ilvl w:val="0"/>
          <w:numId w:val="1"/>
        </w:numPr>
        <w:ind w:left="360"/>
      </w:pPr>
      <w:bookmarkStart w:id="1" w:name="_Toc43309122"/>
      <w:r>
        <w:lastRenderedPageBreak/>
        <w:t>Objeto y alcance</w:t>
      </w:r>
      <w:bookmarkEnd w:id="1"/>
    </w:p>
    <w:p w14:paraId="56D649F8" w14:textId="77777777" w:rsidR="00747F9A" w:rsidRDefault="00747F9A" w:rsidP="00747F9A">
      <w:r w:rsidRPr="00995F38">
        <w:t xml:space="preserve">Establecer los mecanismos para </w:t>
      </w:r>
      <w:r>
        <w:t>la prestación del servicio</w:t>
      </w:r>
      <w:r w:rsidRPr="00995F38">
        <w:t xml:space="preserve"> de certificación de personas que brinda el Programa de Estudios en Calidad, Ambiente y Metrología, en adelante </w:t>
      </w:r>
      <w:r>
        <w:t xml:space="preserve">el </w:t>
      </w:r>
      <w:r w:rsidRPr="00995F38">
        <w:t>PROCAME</w:t>
      </w:r>
      <w:r>
        <w:t>.</w:t>
      </w:r>
    </w:p>
    <w:p w14:paraId="75E098BD" w14:textId="77777777" w:rsidR="00747F9A" w:rsidRDefault="00747F9A" w:rsidP="00747F9A">
      <w:r>
        <w:t>Es</w:t>
      </w:r>
      <w:r w:rsidRPr="00995F38">
        <w:t xml:space="preserve"> aplica</w:t>
      </w:r>
      <w:r>
        <w:t>ble</w:t>
      </w:r>
      <w:r w:rsidRPr="00995F38">
        <w:t xml:space="preserve"> a todas las </w:t>
      </w:r>
      <w:r w:rsidR="0033386D">
        <w:t>actividades asociadas al procedimiento</w:t>
      </w:r>
      <w:r w:rsidRPr="00995F38">
        <w:t xml:space="preserve"> de certificación de personas que brinda PROCAME.</w:t>
      </w:r>
    </w:p>
    <w:p w14:paraId="44508F35" w14:textId="77777777" w:rsidR="00843420" w:rsidRDefault="00843420" w:rsidP="00843420">
      <w:pPr>
        <w:pStyle w:val="Ttulo1"/>
        <w:numPr>
          <w:ilvl w:val="0"/>
          <w:numId w:val="1"/>
        </w:numPr>
        <w:ind w:left="360"/>
      </w:pPr>
      <w:bookmarkStart w:id="2" w:name="_Toc43309123"/>
      <w:r>
        <w:t>Definiciones</w:t>
      </w:r>
      <w:bookmarkEnd w:id="2"/>
    </w:p>
    <w:p w14:paraId="6192CA88" w14:textId="77777777" w:rsidR="004E31F6" w:rsidRDefault="00747F9A" w:rsidP="00D74C6F">
      <w:pPr>
        <w:pStyle w:val="Ttulo2"/>
        <w:numPr>
          <w:ilvl w:val="1"/>
          <w:numId w:val="1"/>
        </w:numPr>
      </w:pPr>
      <w:bookmarkStart w:id="3" w:name="_Toc43309124"/>
      <w:r>
        <w:t>Alcance de certificación</w:t>
      </w:r>
      <w:bookmarkEnd w:id="3"/>
    </w:p>
    <w:p w14:paraId="57709AEC" w14:textId="77777777" w:rsidR="00747F9A" w:rsidRDefault="004E31F6" w:rsidP="00747F9A">
      <w:r>
        <w:t xml:space="preserve"> </w:t>
      </w:r>
      <w:r w:rsidR="00747F9A">
        <w:t>Ocupación, salida ocupacional o puesto de trabajo que una persona certificada puede ejecutar de manera competente.</w:t>
      </w:r>
    </w:p>
    <w:p w14:paraId="15F42F92" w14:textId="77777777" w:rsidR="00747F9A" w:rsidRDefault="00747F9A" w:rsidP="00747F9A">
      <w:pPr>
        <w:pStyle w:val="Ttulo2"/>
        <w:numPr>
          <w:ilvl w:val="1"/>
          <w:numId w:val="1"/>
        </w:numPr>
      </w:pPr>
      <w:bookmarkStart w:id="4" w:name="_Toc43309125"/>
      <w:r>
        <w:t>Aula virtual</w:t>
      </w:r>
      <w:bookmarkEnd w:id="4"/>
    </w:p>
    <w:p w14:paraId="53D1B3BA" w14:textId="77777777" w:rsidR="00747F9A" w:rsidRDefault="00747F9A" w:rsidP="00747F9A">
      <w:r>
        <w:t>Plataforma institucional en línea de la Universidad Nacional.</w:t>
      </w:r>
    </w:p>
    <w:p w14:paraId="2EE8CF8C" w14:textId="77777777" w:rsidR="00747F9A" w:rsidRDefault="00747F9A" w:rsidP="00747F9A">
      <w:r>
        <w:t>Nota: Puede ser utilizada para el desarrollo de los exámenes para optar por una certificación de personas.</w:t>
      </w:r>
    </w:p>
    <w:p w14:paraId="346EF3B2" w14:textId="77777777" w:rsidR="00747F9A" w:rsidRDefault="00747F9A" w:rsidP="00747F9A">
      <w:pPr>
        <w:pStyle w:val="Ttulo2"/>
        <w:numPr>
          <w:ilvl w:val="1"/>
          <w:numId w:val="1"/>
        </w:numPr>
      </w:pPr>
      <w:bookmarkStart w:id="5" w:name="_Toc43309126"/>
      <w:r>
        <w:t>Candidato</w:t>
      </w:r>
      <w:bookmarkEnd w:id="5"/>
    </w:p>
    <w:p w14:paraId="1F87B23B" w14:textId="77777777" w:rsidR="00747F9A" w:rsidRDefault="00747F9A" w:rsidP="00747F9A">
      <w:r>
        <w:t xml:space="preserve">Persona solicitante que ha cumplido prerrequisitos especificados </w:t>
      </w:r>
      <w:r w:rsidR="0033386D">
        <w:t>y ha sido admitido en el procedimiento</w:t>
      </w:r>
      <w:r>
        <w:t xml:space="preserve"> de certificación.</w:t>
      </w:r>
    </w:p>
    <w:p w14:paraId="33CD4E9C" w14:textId="77777777" w:rsidR="00747F9A" w:rsidRDefault="00747F9A" w:rsidP="00747F9A">
      <w:pPr>
        <w:pStyle w:val="Ttulo2"/>
        <w:numPr>
          <w:ilvl w:val="1"/>
          <w:numId w:val="1"/>
        </w:numPr>
      </w:pPr>
      <w:bookmarkStart w:id="6" w:name="_Toc43309127"/>
      <w:r>
        <w:t>Certificación</w:t>
      </w:r>
      <w:bookmarkEnd w:id="6"/>
    </w:p>
    <w:p w14:paraId="664D93F5" w14:textId="77777777" w:rsidR="00747F9A" w:rsidRDefault="00747F9A" w:rsidP="00747F9A">
      <w:r>
        <w:t>Documento emitido por PROCAME según las disposiciones de la Norma INTE/ISO/IEC 17024:2013, que indica que un candidato ha cumplido con los requisitos de certificación.</w:t>
      </w:r>
    </w:p>
    <w:p w14:paraId="4931FD50" w14:textId="77777777" w:rsidR="00747F9A" w:rsidRDefault="00747F9A" w:rsidP="00747F9A">
      <w:pPr>
        <w:pStyle w:val="Ttulo2"/>
        <w:numPr>
          <w:ilvl w:val="1"/>
          <w:numId w:val="1"/>
        </w:numPr>
      </w:pPr>
      <w:bookmarkStart w:id="7" w:name="_Toc43309128"/>
      <w:r>
        <w:t>Competencia</w:t>
      </w:r>
      <w:bookmarkEnd w:id="7"/>
    </w:p>
    <w:p w14:paraId="1DCFC1B4" w14:textId="77777777" w:rsidR="00747F9A" w:rsidRDefault="00747F9A" w:rsidP="00747F9A">
      <w:r>
        <w:t>Capacidad para aplicar conocimientos y habilidades para lograr los resultados previstos.</w:t>
      </w:r>
    </w:p>
    <w:p w14:paraId="4646CF7C" w14:textId="77777777" w:rsidR="00747F9A" w:rsidRDefault="00747F9A" w:rsidP="00747F9A">
      <w:pPr>
        <w:pStyle w:val="Ttulo2"/>
        <w:numPr>
          <w:ilvl w:val="1"/>
          <w:numId w:val="1"/>
        </w:numPr>
      </w:pPr>
      <w:bookmarkStart w:id="8" w:name="_Toc43309129"/>
      <w:r>
        <w:t>Esquema de certificación</w:t>
      </w:r>
      <w:bookmarkEnd w:id="8"/>
    </w:p>
    <w:p w14:paraId="2592B19F" w14:textId="77777777" w:rsidR="00747F9A" w:rsidRDefault="00747F9A" w:rsidP="00747F9A">
      <w:r>
        <w:t>Competencia y otros requisitos relacionados con las categorías de ocupaciones especificas o habilidades de personas.</w:t>
      </w:r>
    </w:p>
    <w:p w14:paraId="07B4F7FB" w14:textId="77777777" w:rsidR="00747F9A" w:rsidRDefault="00747F9A" w:rsidP="00747F9A">
      <w:pPr>
        <w:pStyle w:val="Ttulo2"/>
        <w:numPr>
          <w:ilvl w:val="1"/>
          <w:numId w:val="1"/>
        </w:numPr>
      </w:pPr>
      <w:bookmarkStart w:id="9" w:name="_Toc43309130"/>
      <w:r>
        <w:t>Evaluación</w:t>
      </w:r>
      <w:bookmarkEnd w:id="9"/>
    </w:p>
    <w:p w14:paraId="449A1C25" w14:textId="77777777" w:rsidR="00747F9A" w:rsidRDefault="0033386D" w:rsidP="00747F9A">
      <w:r>
        <w:t>Procedimiento</w:t>
      </w:r>
      <w:r w:rsidR="00747F9A">
        <w:t xml:space="preserve"> que evalúa el cumplimiento de una persona con los requisitos del esquema de certificación.</w:t>
      </w:r>
    </w:p>
    <w:p w14:paraId="6736879D" w14:textId="77777777" w:rsidR="00747F9A" w:rsidRDefault="00747F9A" w:rsidP="00747F9A">
      <w:pPr>
        <w:pStyle w:val="Ttulo2"/>
        <w:numPr>
          <w:ilvl w:val="1"/>
          <w:numId w:val="1"/>
        </w:numPr>
      </w:pPr>
      <w:bookmarkStart w:id="10" w:name="_Toc43309131"/>
      <w:r>
        <w:t>Examen</w:t>
      </w:r>
      <w:bookmarkEnd w:id="10"/>
    </w:p>
    <w:p w14:paraId="31FD7983" w14:textId="77777777" w:rsidR="00747F9A" w:rsidRDefault="00747F9A" w:rsidP="00747F9A">
      <w:r>
        <w:t>Mecanismo que es parte de la evaluación mediante el cual se mide la competencia de una persona candidata por uno o varios métodos, según se define en el esquema de certificación.</w:t>
      </w:r>
    </w:p>
    <w:p w14:paraId="642B6A82" w14:textId="77777777" w:rsidR="00747F9A" w:rsidRDefault="00747F9A" w:rsidP="00747F9A">
      <w:pPr>
        <w:pStyle w:val="Ttulo2"/>
        <w:numPr>
          <w:ilvl w:val="1"/>
          <w:numId w:val="1"/>
        </w:numPr>
      </w:pPr>
      <w:bookmarkStart w:id="11" w:name="_Toc43309132"/>
      <w:r>
        <w:t>Examinador</w:t>
      </w:r>
      <w:bookmarkEnd w:id="11"/>
    </w:p>
    <w:p w14:paraId="70A1E7D9" w14:textId="77777777" w:rsidR="00747F9A" w:rsidRDefault="00747F9A" w:rsidP="00747F9A">
      <w:r>
        <w:t>Persona competente para elaborar y calificar un examen, cuando este requiere juicio profesional.</w:t>
      </w:r>
    </w:p>
    <w:p w14:paraId="0E485BE2" w14:textId="77777777" w:rsidR="00747F9A" w:rsidRDefault="00747F9A" w:rsidP="00747F9A">
      <w:pPr>
        <w:pStyle w:val="Ttulo2"/>
        <w:numPr>
          <w:ilvl w:val="1"/>
          <w:numId w:val="1"/>
        </w:numPr>
      </w:pPr>
      <w:bookmarkStart w:id="12" w:name="_Toc43309133"/>
      <w:r>
        <w:lastRenderedPageBreak/>
        <w:t>Solicitante</w:t>
      </w:r>
      <w:bookmarkEnd w:id="12"/>
    </w:p>
    <w:p w14:paraId="08F99DE2" w14:textId="77777777" w:rsidR="00747F9A" w:rsidRDefault="00747F9A" w:rsidP="00D006C7">
      <w:pPr>
        <w:ind w:left="708" w:hanging="708"/>
      </w:pPr>
      <w:r>
        <w:t>Persona que ha presentado una solicitud</w:t>
      </w:r>
      <w:r w:rsidR="0033386D">
        <w:t xml:space="preserve"> para ser admitido en el procedimiento</w:t>
      </w:r>
      <w:r>
        <w:t xml:space="preserve"> de certificación.</w:t>
      </w:r>
    </w:p>
    <w:p w14:paraId="6B2AA417" w14:textId="77777777" w:rsidR="00747F9A" w:rsidRDefault="00747F9A" w:rsidP="00747F9A">
      <w:pPr>
        <w:pStyle w:val="Ttulo2"/>
        <w:numPr>
          <w:ilvl w:val="1"/>
          <w:numId w:val="1"/>
        </w:numPr>
      </w:pPr>
      <w:bookmarkStart w:id="13" w:name="_Toc43309134"/>
      <w:r>
        <w:t>Supervisor</w:t>
      </w:r>
      <w:bookmarkEnd w:id="13"/>
    </w:p>
    <w:p w14:paraId="5DE60103" w14:textId="77777777" w:rsidR="007D2458" w:rsidRDefault="00747F9A" w:rsidP="004E31F6">
      <w:r>
        <w:t>Persona que administra o supervisa un examen, pero no evalúa la competencia del candidato.</w:t>
      </w:r>
    </w:p>
    <w:p w14:paraId="5BC1B744" w14:textId="77777777" w:rsidR="00843420" w:rsidRDefault="002866AD" w:rsidP="0033386D">
      <w:pPr>
        <w:pStyle w:val="Ttulo1"/>
        <w:numPr>
          <w:ilvl w:val="0"/>
          <w:numId w:val="1"/>
        </w:numPr>
        <w:ind w:left="708" w:hanging="708"/>
      </w:pPr>
      <w:bookmarkStart w:id="14" w:name="_Toc43309135"/>
      <w:r>
        <w:t>Personal</w:t>
      </w:r>
      <w:r w:rsidR="00843420">
        <w:t xml:space="preserve"> de</w:t>
      </w:r>
      <w:r>
        <w:t>l</w:t>
      </w:r>
      <w:r w:rsidR="00843420">
        <w:t xml:space="preserve"> proc</w:t>
      </w:r>
      <w:r w:rsidR="0033386D">
        <w:t>edimiento</w:t>
      </w:r>
      <w:bookmarkEnd w:id="14"/>
    </w:p>
    <w:tbl>
      <w:tblPr>
        <w:tblStyle w:val="Tabladecuadrcula1clara-nfasis5"/>
        <w:tblW w:w="5000" w:type="pct"/>
        <w:tblLook w:val="04A0" w:firstRow="1" w:lastRow="0" w:firstColumn="1" w:lastColumn="0" w:noHBand="0" w:noVBand="1"/>
      </w:tblPr>
      <w:tblGrid>
        <w:gridCol w:w="2548"/>
        <w:gridCol w:w="6280"/>
      </w:tblGrid>
      <w:tr w:rsidR="002866AD" w14:paraId="6FF14157" w14:textId="77777777"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14:paraId="31A08A1D" w14:textId="77777777" w:rsidR="002866AD" w:rsidRDefault="002866AD" w:rsidP="002866AD">
            <w:r>
              <w:t>Puesto</w:t>
            </w:r>
          </w:p>
        </w:tc>
        <w:tc>
          <w:tcPr>
            <w:tcW w:w="3557" w:type="pct"/>
          </w:tcPr>
          <w:p w14:paraId="76DF4F47" w14:textId="77777777"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14:paraId="711B3A0E"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15648BD6" w14:textId="77777777" w:rsidR="002F1D59" w:rsidRDefault="002F1D59" w:rsidP="002866AD">
            <w:r>
              <w:t>Persona Coordinadora</w:t>
            </w:r>
          </w:p>
        </w:tc>
        <w:tc>
          <w:tcPr>
            <w:tcW w:w="3557" w:type="pct"/>
          </w:tcPr>
          <w:p w14:paraId="4D555381" w14:textId="77777777" w:rsidR="002F1D59" w:rsidRDefault="002F1D59"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procedimiento.</w:t>
            </w:r>
          </w:p>
          <w:p w14:paraId="5D714FA2" w14:textId="77777777" w:rsidR="00153E22" w:rsidRDefault="00153E22"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Revisar y coordinar el cumplimiento de los acuerdos ejecutables legalmente con examinadores, supervisores, solicitantes, candidatos, personas certificadas, y todo el pe</w:t>
            </w:r>
            <w:r w:rsidR="0033386D">
              <w:t>rsonal involucrado en el procedimiento</w:t>
            </w:r>
            <w:r>
              <w:t xml:space="preserve"> de certificación de personas.</w:t>
            </w:r>
          </w:p>
          <w:p w14:paraId="5F08D689" w14:textId="77777777" w:rsidR="00060A0C" w:rsidRDefault="00153E22"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Tomar las decisiones relativas a otorgar, mantener, renovar, ampliar, reducir, suspender o retirar la certificación.</w:t>
            </w:r>
          </w:p>
        </w:tc>
      </w:tr>
      <w:tr w:rsidR="00516ADC" w14:paraId="6F055A9A"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3C8F27B1" w14:textId="77777777" w:rsidR="00516ADC" w:rsidRDefault="00060A0C" w:rsidP="002866AD">
            <w:r>
              <w:t>Persona Responsable del SIG</w:t>
            </w:r>
          </w:p>
        </w:tc>
        <w:tc>
          <w:tcPr>
            <w:tcW w:w="3557" w:type="pct"/>
          </w:tcPr>
          <w:p w14:paraId="5AF28DD6" w14:textId="77777777" w:rsidR="00487789" w:rsidRDefault="00487789"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procedimiento.</w:t>
            </w:r>
          </w:p>
          <w:p w14:paraId="26383119" w14:textId="77777777" w:rsidR="00153E22" w:rsidRDefault="00153E22"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Mantener el control de los docume</w:t>
            </w:r>
            <w:r w:rsidR="0033386D">
              <w:t>ntos relacionados con el procedimiento</w:t>
            </w:r>
            <w:r>
              <w:t xml:space="preserve"> de certificación de personas.</w:t>
            </w:r>
          </w:p>
          <w:p w14:paraId="54C04434" w14:textId="77777777" w:rsidR="00516ADC" w:rsidRPr="00516ADC" w:rsidRDefault="00153E22"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Garantizar a los clientes el acceso a la información de carácter público relacionada a</w:t>
            </w:r>
            <w:r w:rsidR="0033386D">
              <w:t>l procedimiento</w:t>
            </w:r>
            <w:r>
              <w:t xml:space="preserve"> de certificación de personas.</w:t>
            </w:r>
          </w:p>
        </w:tc>
      </w:tr>
      <w:tr w:rsidR="00153E22" w14:paraId="497FBEAF" w14:textId="77777777" w:rsidTr="002F4EDA">
        <w:trPr>
          <w:trHeight w:val="4319"/>
        </w:trPr>
        <w:tc>
          <w:tcPr>
            <w:cnfStyle w:val="001000000000" w:firstRow="0" w:lastRow="0" w:firstColumn="1" w:lastColumn="0" w:oddVBand="0" w:evenVBand="0" w:oddHBand="0" w:evenHBand="0" w:firstRowFirstColumn="0" w:firstRowLastColumn="0" w:lastRowFirstColumn="0" w:lastRowLastColumn="0"/>
            <w:tcW w:w="1443" w:type="pct"/>
          </w:tcPr>
          <w:p w14:paraId="3B71AC5F" w14:textId="77777777" w:rsidR="00153E22" w:rsidRDefault="00153E22" w:rsidP="00153E22">
            <w:r>
              <w:t>Persona Supervisora</w:t>
            </w:r>
          </w:p>
        </w:tc>
        <w:tc>
          <w:tcPr>
            <w:tcW w:w="3557" w:type="pct"/>
          </w:tcPr>
          <w:p w14:paraId="12EE9E0B" w14:textId="77777777" w:rsidR="00153E22" w:rsidRDefault="00153E22"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el cumplimiento de lo establecido en el presente procedimiento en el área bajo su responsabilidad. </w:t>
            </w:r>
          </w:p>
          <w:p w14:paraId="6731C431" w14:textId="77777777" w:rsidR="00153E22" w:rsidRDefault="00153E22"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Coordinar junto con la persona Coordinadora los servicios de certificación de personas.</w:t>
            </w:r>
          </w:p>
          <w:p w14:paraId="7B406E7A" w14:textId="77777777" w:rsidR="00153E22" w:rsidRDefault="00153E22"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Planificar la ejecución de las actividades de certificación de personas garantizando a los clientes el cumplimiento en los plazos de entrega.</w:t>
            </w:r>
          </w:p>
          <w:p w14:paraId="71DB46FD" w14:textId="77777777" w:rsidR="00153E22" w:rsidRDefault="00153E22"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Verificar el cumplimiento de los requisitos establecidos en los esquemas de certificación.</w:t>
            </w:r>
          </w:p>
          <w:p w14:paraId="043F3DBE" w14:textId="77777777" w:rsidR="00153E22" w:rsidRDefault="00153E22"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Administrar en el aula virtual los exámenes de evaluación de los diferentes esquemas de certificación, incluyendo configuración de preguntas, fechas, tiempos de resolución, y calificaciones.</w:t>
            </w:r>
          </w:p>
          <w:p w14:paraId="09304FCF" w14:textId="77777777" w:rsidR="00153E22" w:rsidRDefault="00153E22"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la aplicación de exámenes.</w:t>
            </w:r>
          </w:p>
          <w:p w14:paraId="1D726B01" w14:textId="1C2BDA0B" w:rsidR="00153E22" w:rsidRPr="00516ADC" w:rsidRDefault="00153E22" w:rsidP="00153E2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027B68">
              <w:t xml:space="preserve">Elaborar los certificados y enviarlos a la persona certificada en </w:t>
            </w:r>
            <w:r w:rsidR="00895BA5">
              <w:t>un plazo</w:t>
            </w:r>
            <w:r w:rsidR="00027B68" w:rsidRPr="00027B68">
              <w:t xml:space="preserve"> de diez</w:t>
            </w:r>
            <w:r w:rsidRPr="00027B68">
              <w:t xml:space="preserve"> días hábiles después de notificar la decisión de certificación.</w:t>
            </w:r>
          </w:p>
        </w:tc>
      </w:tr>
      <w:tr w:rsidR="00153E22" w14:paraId="7C893F9D"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44C317B1" w14:textId="77777777" w:rsidR="00153E22" w:rsidRDefault="00153E22" w:rsidP="002866AD">
            <w:r>
              <w:t>Persona Examinadora</w:t>
            </w:r>
          </w:p>
        </w:tc>
        <w:tc>
          <w:tcPr>
            <w:tcW w:w="3557" w:type="pct"/>
          </w:tcPr>
          <w:p w14:paraId="0B70AC28" w14:textId="77777777" w:rsidR="00153E22" w:rsidRPr="00516ADC" w:rsidRDefault="00DA7657" w:rsidP="00DA7657">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DA7657">
              <w:t>Elaborar los exámenes de evaluación respectivos según las competencias descritas en el esquema de certificación.</w:t>
            </w:r>
          </w:p>
        </w:tc>
      </w:tr>
      <w:tr w:rsidR="002F1D59" w14:paraId="7B833128"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385A5602" w14:textId="77777777" w:rsidR="002F1D59" w:rsidRDefault="00153E22" w:rsidP="002866AD">
            <w:r>
              <w:lastRenderedPageBreak/>
              <w:t>Comité del Esquema</w:t>
            </w:r>
          </w:p>
        </w:tc>
        <w:tc>
          <w:tcPr>
            <w:tcW w:w="3557" w:type="pct"/>
          </w:tcPr>
          <w:p w14:paraId="7CA25AD2" w14:textId="77777777" w:rsidR="002F1D59" w:rsidRPr="00516ADC" w:rsidRDefault="00DA7657" w:rsidP="00DA7657">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DA7657">
              <w:t>Desarrollar, validar y mantener el esquema de certificación</w:t>
            </w:r>
            <w:r>
              <w:t>.</w:t>
            </w:r>
          </w:p>
        </w:tc>
      </w:tr>
    </w:tbl>
    <w:p w14:paraId="7301C9EF" w14:textId="77777777" w:rsidR="006523EE" w:rsidRDefault="00843420" w:rsidP="009039CE">
      <w:pPr>
        <w:pStyle w:val="Ttulo1"/>
        <w:numPr>
          <w:ilvl w:val="0"/>
          <w:numId w:val="1"/>
        </w:numPr>
        <w:ind w:left="360"/>
      </w:pPr>
      <w:bookmarkStart w:id="15" w:name="_Toc43309136"/>
      <w:r>
        <w:t>Documentación relacionada</w:t>
      </w:r>
      <w:bookmarkEnd w:id="15"/>
    </w:p>
    <w:p w14:paraId="26ACC026" w14:textId="77777777" w:rsidR="009039CE" w:rsidRDefault="009039CE" w:rsidP="009039CE">
      <w:pPr>
        <w:pStyle w:val="Prrafodelista"/>
        <w:numPr>
          <w:ilvl w:val="0"/>
          <w:numId w:val="7"/>
        </w:numPr>
      </w:pPr>
      <w:r>
        <w:t>PGC-02 Revisión de solicitudes, ofertas y contratos.</w:t>
      </w:r>
    </w:p>
    <w:p w14:paraId="4C54420D" w14:textId="77777777" w:rsidR="009039CE" w:rsidRDefault="009039CE" w:rsidP="009039CE">
      <w:pPr>
        <w:pStyle w:val="Prrafodelista"/>
        <w:numPr>
          <w:ilvl w:val="0"/>
          <w:numId w:val="7"/>
        </w:numPr>
      </w:pPr>
      <w:r>
        <w:t>PGC-04 Servicio al cliente.</w:t>
      </w:r>
    </w:p>
    <w:p w14:paraId="5776DB2A" w14:textId="77777777" w:rsidR="009039CE" w:rsidRDefault="009039CE" w:rsidP="009039CE">
      <w:pPr>
        <w:pStyle w:val="Prrafodelista"/>
        <w:numPr>
          <w:ilvl w:val="0"/>
          <w:numId w:val="7"/>
        </w:numPr>
      </w:pPr>
      <w:r>
        <w:t>PGC-10 Contabilidad.</w:t>
      </w:r>
    </w:p>
    <w:p w14:paraId="05C2D06C" w14:textId="77777777" w:rsidR="006523EE" w:rsidRDefault="009039CE" w:rsidP="009039CE">
      <w:pPr>
        <w:pStyle w:val="Prrafodelista"/>
        <w:numPr>
          <w:ilvl w:val="0"/>
          <w:numId w:val="7"/>
        </w:numPr>
      </w:pPr>
      <w:r>
        <w:t>PT-07 Elaboración de certificados.</w:t>
      </w:r>
    </w:p>
    <w:p w14:paraId="1DC283DF" w14:textId="77777777" w:rsidR="00ED41FA" w:rsidRDefault="00ED41FA" w:rsidP="004E4CB1">
      <w:pPr>
        <w:pStyle w:val="Ttulo1"/>
        <w:numPr>
          <w:ilvl w:val="0"/>
          <w:numId w:val="1"/>
        </w:numPr>
        <w:ind w:left="360"/>
      </w:pPr>
      <w:bookmarkStart w:id="16" w:name="_Toc43309137"/>
      <w:r>
        <w:t>Módulo relacionado</w:t>
      </w:r>
      <w:bookmarkEnd w:id="16"/>
    </w:p>
    <w:p w14:paraId="4A49C42C" w14:textId="77777777" w:rsidR="00ED41FA" w:rsidRPr="00ED41FA" w:rsidRDefault="00ED41FA" w:rsidP="00ED41FA">
      <w:pPr>
        <w:pStyle w:val="Prrafodelista"/>
        <w:numPr>
          <w:ilvl w:val="0"/>
          <w:numId w:val="34"/>
        </w:numPr>
      </w:pPr>
      <w:r>
        <w:t>Roble Sabana</w:t>
      </w:r>
    </w:p>
    <w:p w14:paraId="0AF7B4BD" w14:textId="77777777" w:rsidR="004E4CB1" w:rsidRPr="004E4CB1" w:rsidRDefault="00D16BDB" w:rsidP="004E4CB1">
      <w:pPr>
        <w:pStyle w:val="Ttulo1"/>
        <w:numPr>
          <w:ilvl w:val="0"/>
          <w:numId w:val="1"/>
        </w:numPr>
        <w:ind w:left="360"/>
      </w:pPr>
      <w:bookmarkStart w:id="17" w:name="_Toc43309138"/>
      <w:r>
        <w:t>Proce</w:t>
      </w:r>
      <w:r w:rsidR="0033386D">
        <w:t>dimiento</w:t>
      </w:r>
      <w:bookmarkEnd w:id="17"/>
    </w:p>
    <w:tbl>
      <w:tblPr>
        <w:tblStyle w:val="Tabladecuadrcula1clara-nfasis5"/>
        <w:tblW w:w="5000" w:type="pct"/>
        <w:tblLook w:val="04A0" w:firstRow="1" w:lastRow="0" w:firstColumn="1" w:lastColumn="0" w:noHBand="0" w:noVBand="1"/>
      </w:tblPr>
      <w:tblGrid>
        <w:gridCol w:w="6374"/>
        <w:gridCol w:w="2454"/>
      </w:tblGrid>
      <w:tr w:rsidR="00B0609A" w14:paraId="27CBA913" w14:textId="77777777"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14:paraId="5BDD6796" w14:textId="77777777" w:rsidR="00B0609A" w:rsidRDefault="00B0609A" w:rsidP="007B5CFE">
            <w:r>
              <w:t>Actividad</w:t>
            </w:r>
          </w:p>
        </w:tc>
        <w:tc>
          <w:tcPr>
            <w:tcW w:w="1390" w:type="pct"/>
          </w:tcPr>
          <w:p w14:paraId="57DBD6C8" w14:textId="77777777"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14:paraId="6C7E0896"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B21FF64" w14:textId="77777777" w:rsidR="00B0609A" w:rsidRPr="00580A2A" w:rsidRDefault="00BC51D7" w:rsidP="003B5470">
            <w:pPr>
              <w:pStyle w:val="Ttulo2"/>
              <w:numPr>
                <w:ilvl w:val="1"/>
                <w:numId w:val="1"/>
              </w:numPr>
              <w:outlineLvl w:val="1"/>
            </w:pPr>
            <w:bookmarkStart w:id="18" w:name="_Toc43309139"/>
            <w:r>
              <w:t>Solicitud de certificación</w:t>
            </w:r>
            <w:bookmarkEnd w:id="18"/>
          </w:p>
        </w:tc>
        <w:tc>
          <w:tcPr>
            <w:tcW w:w="1390" w:type="pct"/>
          </w:tcPr>
          <w:p w14:paraId="724F6FB9" w14:textId="77777777"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C51D7" w14:paraId="3C6B21DE"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A1C506A" w14:textId="77777777" w:rsidR="00BC51D7" w:rsidRDefault="00BC51D7" w:rsidP="00BC51D7">
            <w:r>
              <w:t>En la página web de PROCAME se tiene a disposición de cualquier persona interesada</w:t>
            </w:r>
            <w:r w:rsidR="0033386D">
              <w:t xml:space="preserve"> información asociada al procedimiento</w:t>
            </w:r>
            <w:r>
              <w:t xml:space="preserve"> de certificación de personas según el </w:t>
            </w:r>
            <w:r w:rsidR="00EB3893">
              <w:rPr>
                <w:i/>
              </w:rPr>
              <w:t>PGC-13</w:t>
            </w:r>
            <w:r w:rsidRPr="00103187">
              <w:rPr>
                <w:i/>
              </w:rPr>
              <w:t xml:space="preserve"> Mercadeo</w:t>
            </w:r>
            <w:r>
              <w:t xml:space="preserve">. En caso de recibir solicitudes de información por teléfono, correo electrónico o redes sociales se procede a enviar la documentación mencionada anteriormente según lo establecido en el </w:t>
            </w:r>
            <w:r w:rsidRPr="00103187">
              <w:rPr>
                <w:i/>
              </w:rPr>
              <w:t>PGC-04 Servicio al cliente</w:t>
            </w:r>
            <w:r>
              <w:t>.</w:t>
            </w:r>
          </w:p>
          <w:p w14:paraId="6B45B7F7" w14:textId="77777777" w:rsidR="00BC51D7" w:rsidRDefault="00BC51D7" w:rsidP="00BC51D7">
            <w:r>
              <w:t>La solicitud formal de certificación se recibe una vez que el solicitante complete en línea el formulario</w:t>
            </w:r>
            <w:r w:rsidRPr="00247464">
              <w:t xml:space="preserve"> </w:t>
            </w:r>
            <w:r w:rsidRPr="00A87A3C">
              <w:rPr>
                <w:i/>
              </w:rPr>
              <w:t>PGC-04 R-00 Inscripción para certificación de personas</w:t>
            </w:r>
            <w:r w:rsidRPr="00A87A3C">
              <w:t>. La persona Supervisora realiza una revisión de los datos y documentos proporcionados en el formulario para verificar su veracidad, así como el cumplimiento de los</w:t>
            </w:r>
            <w:r>
              <w:t xml:space="preserve"> prerrequisitos del esquema de certificación de interés. Se debe dar respuesta </w:t>
            </w:r>
            <w:r w:rsidR="0033386D">
              <w:t>al solicitante, en un plazo de tres</w:t>
            </w:r>
            <w:r>
              <w:t xml:space="preserve"> días hábiles, comunicando si su inscripción ha sido aceptada o rechazada. </w:t>
            </w:r>
          </w:p>
          <w:p w14:paraId="6CAF672E" w14:textId="77777777" w:rsidR="00BC51D7" w:rsidRDefault="00BC51D7" w:rsidP="00BC51D7">
            <w:r>
              <w:t xml:space="preserve">Si la solicitud fue aceptada se procede a admitir al solicitante una vez que realice la cancelación del pago asociado al esquema de certificación seleccionado. Para esto se seguirá lo estipulado en el </w:t>
            </w:r>
            <w:r w:rsidRPr="0033386D">
              <w:rPr>
                <w:i/>
              </w:rPr>
              <w:t>PGC-10 Contabilidad</w:t>
            </w:r>
            <w:r>
              <w:t xml:space="preserve">. </w:t>
            </w:r>
          </w:p>
          <w:p w14:paraId="201631A5" w14:textId="77777777" w:rsidR="00BC51D7" w:rsidRDefault="00BC51D7" w:rsidP="00BC51D7">
            <w:r>
              <w:t>Si la solicitud fue rechazada se indica a la persona solicitante las razones de dicha decisión, y en caso de que aplique, la información a entregar para que puede ser aceptado. La persona so</w:t>
            </w:r>
            <w:r w:rsidR="0033386D">
              <w:t>licitante tendrá un período de tres</w:t>
            </w:r>
            <w:r>
              <w:t xml:space="preserve"> días hábiles a partir de la fecha de comunicado de rechazo, para presentar la información faltante. En caso de que no cumpla con dicho plazo se procede a descartar la solicitud. </w:t>
            </w:r>
          </w:p>
          <w:p w14:paraId="0E7B4A01" w14:textId="77777777" w:rsidR="00BC51D7" w:rsidRPr="004D0DF4" w:rsidRDefault="00BC51D7" w:rsidP="00BC51D7">
            <w:r>
              <w:lastRenderedPageBreak/>
              <w:t>En ambas situaciones, se procede a elaborar un expediente de cliente a los candidatos e</w:t>
            </w:r>
            <w:r w:rsidR="0033386D">
              <w:t xml:space="preserve">n el Módulo Cenízaro del </w:t>
            </w:r>
            <w:r w:rsidR="0033386D" w:rsidRPr="0033386D">
              <w:rPr>
                <w:i/>
              </w:rPr>
              <w:t>PGC-02 Revisión de solicitudes, ofertas y contratos.</w:t>
            </w:r>
          </w:p>
        </w:tc>
        <w:tc>
          <w:tcPr>
            <w:tcW w:w="1390" w:type="pct"/>
          </w:tcPr>
          <w:p w14:paraId="2AD2D1A5" w14:textId="77777777" w:rsidR="00BC51D7" w:rsidRDefault="00BC51D7" w:rsidP="00BC51D7">
            <w:pPr>
              <w:cnfStyle w:val="000000000000" w:firstRow="0" w:lastRow="0" w:firstColumn="0" w:lastColumn="0" w:oddVBand="0" w:evenVBand="0" w:oddHBand="0" w:evenHBand="0" w:firstRowFirstColumn="0" w:firstRowLastColumn="0" w:lastRowFirstColumn="0" w:lastRowLastColumn="0"/>
            </w:pPr>
            <w:r>
              <w:lastRenderedPageBreak/>
              <w:t>Todo el personal</w:t>
            </w:r>
          </w:p>
          <w:p w14:paraId="74C17324" w14:textId="77777777" w:rsidR="00BC51D7" w:rsidRPr="00516ADC" w:rsidRDefault="00BC51D7" w:rsidP="00BC51D7">
            <w:pPr>
              <w:cnfStyle w:val="000000000000" w:firstRow="0" w:lastRow="0" w:firstColumn="0" w:lastColumn="0" w:oddVBand="0" w:evenVBand="0" w:oddHBand="0" w:evenHBand="0" w:firstRowFirstColumn="0" w:firstRowLastColumn="0" w:lastRowFirstColumn="0" w:lastRowLastColumn="0"/>
            </w:pPr>
            <w:r>
              <w:t>Persona Supervisora</w:t>
            </w:r>
          </w:p>
        </w:tc>
      </w:tr>
      <w:tr w:rsidR="00BC51D7" w14:paraId="53C5CCF9"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74FF09CD" w14:textId="77777777" w:rsidR="00BC51D7" w:rsidRPr="00FD1276" w:rsidRDefault="00BC51D7" w:rsidP="00BC51D7">
            <w:pPr>
              <w:pStyle w:val="Ttulo2"/>
              <w:numPr>
                <w:ilvl w:val="1"/>
                <w:numId w:val="1"/>
              </w:numPr>
              <w:outlineLvl w:val="1"/>
            </w:pPr>
            <w:bookmarkStart w:id="19" w:name="_Toc43309140"/>
            <w:r>
              <w:lastRenderedPageBreak/>
              <w:t>Evaluación del esquema de certificación</w:t>
            </w:r>
            <w:bookmarkEnd w:id="19"/>
          </w:p>
        </w:tc>
        <w:tc>
          <w:tcPr>
            <w:tcW w:w="1390" w:type="pct"/>
          </w:tcPr>
          <w:p w14:paraId="7727FA9A" w14:textId="77777777" w:rsidR="00BC51D7" w:rsidRPr="00516ADC" w:rsidRDefault="00BC51D7" w:rsidP="00BC51D7">
            <w:pPr>
              <w:cnfStyle w:val="000000000000" w:firstRow="0" w:lastRow="0" w:firstColumn="0" w:lastColumn="0" w:oddVBand="0" w:evenVBand="0" w:oddHBand="0" w:evenHBand="0" w:firstRowFirstColumn="0" w:firstRowLastColumn="0" w:lastRowFirstColumn="0" w:lastRowLastColumn="0"/>
            </w:pPr>
          </w:p>
        </w:tc>
      </w:tr>
      <w:tr w:rsidR="00BC51D7" w14:paraId="2A53DADC"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6553D01" w14:textId="77777777" w:rsidR="00BC51D7" w:rsidRDefault="00BC51D7" w:rsidP="00BC51D7">
            <w:r>
              <w:t>La evaluación se lleva a cabo de acuerdo a los métodos establecidos en cada uno de los esquemas de certificación. En caso de que estos últimos sufran cambios que requieran una evaluación complementaria, el Comité del Esquema debe establecer los mecanismos específicos para verificar que las personas certificadas cumplen los requisitos modificados. La persona Supervisora pone a disposición del público, los mecanismos de evaluación complementaria requeridos para verificar que las personas certificadas cumplen con lo modificado.</w:t>
            </w:r>
          </w:p>
          <w:p w14:paraId="6F123351" w14:textId="77777777" w:rsidR="00BC51D7" w:rsidRDefault="00BC51D7" w:rsidP="00BC51D7">
            <w:r>
              <w:t xml:space="preserve">El diseño de la evaluación de cada esquema de certificación se planifica mediante el </w:t>
            </w:r>
            <w:r w:rsidRPr="00BC51D7">
              <w:rPr>
                <w:i/>
              </w:rPr>
              <w:t>PGC-06 R-01 Estructura de evaluación de competencias</w:t>
            </w:r>
            <w:r>
              <w:t>, en la cual se asegura una evaluación objetiva y sistemática de las competencias de la persona candidata. Si la anterior presenta necesidades especiales, la persona Supervisora debe comunicar a la persona Examinadora, quien dentro de lo razonable y respetando la integridad de la evaluación, verifica y adecúa la satisfacción de los requerimientos del candidato.</w:t>
            </w:r>
          </w:p>
        </w:tc>
        <w:tc>
          <w:tcPr>
            <w:tcW w:w="1390" w:type="pct"/>
          </w:tcPr>
          <w:p w14:paraId="2847901B" w14:textId="77777777" w:rsidR="00BC51D7" w:rsidRDefault="00D71A7D" w:rsidP="00BC51D7">
            <w:pPr>
              <w:cnfStyle w:val="000000000000" w:firstRow="0" w:lastRow="0" w:firstColumn="0" w:lastColumn="0" w:oddVBand="0" w:evenVBand="0" w:oddHBand="0" w:evenHBand="0" w:firstRowFirstColumn="0" w:firstRowLastColumn="0" w:lastRowFirstColumn="0" w:lastRowLastColumn="0"/>
            </w:pPr>
            <w:r>
              <w:t>Persona Examinadora</w:t>
            </w:r>
          </w:p>
          <w:p w14:paraId="5C702204" w14:textId="77777777" w:rsidR="00D71A7D" w:rsidRDefault="00D71A7D" w:rsidP="00BC51D7">
            <w:pPr>
              <w:cnfStyle w:val="000000000000" w:firstRow="0" w:lastRow="0" w:firstColumn="0" w:lastColumn="0" w:oddVBand="0" w:evenVBand="0" w:oddHBand="0" w:evenHBand="0" w:firstRowFirstColumn="0" w:firstRowLastColumn="0" w:lastRowFirstColumn="0" w:lastRowLastColumn="0"/>
            </w:pPr>
            <w:r>
              <w:t>Persona Supervisora</w:t>
            </w:r>
          </w:p>
          <w:p w14:paraId="54D5D4DC" w14:textId="77777777" w:rsidR="00F0196A" w:rsidRPr="00516ADC" w:rsidRDefault="00F0196A" w:rsidP="00BC51D7">
            <w:pPr>
              <w:cnfStyle w:val="000000000000" w:firstRow="0" w:lastRow="0" w:firstColumn="0" w:lastColumn="0" w:oddVBand="0" w:evenVBand="0" w:oddHBand="0" w:evenHBand="0" w:firstRowFirstColumn="0" w:firstRowLastColumn="0" w:lastRowFirstColumn="0" w:lastRowLastColumn="0"/>
            </w:pPr>
            <w:r>
              <w:t>Comité del Esquema</w:t>
            </w:r>
          </w:p>
        </w:tc>
      </w:tr>
      <w:tr w:rsidR="00BC51D7" w14:paraId="5CCF0E45"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DFFE2B7" w14:textId="77777777" w:rsidR="00BC51D7" w:rsidRPr="00580A2A" w:rsidRDefault="0081684E" w:rsidP="00BC51D7">
            <w:pPr>
              <w:pStyle w:val="Ttulo2"/>
              <w:numPr>
                <w:ilvl w:val="1"/>
                <w:numId w:val="1"/>
              </w:numPr>
              <w:outlineLvl w:val="1"/>
            </w:pPr>
            <w:bookmarkStart w:id="20" w:name="_Toc43309141"/>
            <w:r>
              <w:t>Examen del esquema de certificación</w:t>
            </w:r>
            <w:bookmarkEnd w:id="20"/>
          </w:p>
        </w:tc>
        <w:tc>
          <w:tcPr>
            <w:tcW w:w="1390" w:type="pct"/>
          </w:tcPr>
          <w:p w14:paraId="0CA97A8C" w14:textId="77777777" w:rsidR="00BC51D7" w:rsidRPr="00FD1276" w:rsidRDefault="00BC51D7" w:rsidP="00BC51D7">
            <w:pPr>
              <w:cnfStyle w:val="000000000000" w:firstRow="0" w:lastRow="0" w:firstColumn="0" w:lastColumn="0" w:oddVBand="0" w:evenVBand="0" w:oddHBand="0" w:evenHBand="0" w:firstRowFirstColumn="0" w:firstRowLastColumn="0" w:lastRowFirstColumn="0" w:lastRowLastColumn="0"/>
            </w:pPr>
          </w:p>
        </w:tc>
      </w:tr>
      <w:tr w:rsidR="009D2FA3" w14:paraId="16870B75"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E635CDD" w14:textId="77777777" w:rsidR="009D2FA3" w:rsidRDefault="009D2FA3" w:rsidP="009D2FA3">
            <w:r>
              <w:t xml:space="preserve">El examen es diseñado por la persona Examinadora del área técnica respectiva al esquema de certificación. Para asegurar que los resultados de cada examen particular sean comparables y válidos, los ítems son registrados en el </w:t>
            </w:r>
            <w:r w:rsidRPr="00FF7398">
              <w:rPr>
                <w:i/>
              </w:rPr>
              <w:t>PGC-06 R-02 Banco de preguntas</w:t>
            </w:r>
            <w:r>
              <w:t xml:space="preserve">, el cual se prepara acorde a lo establecido en el </w:t>
            </w:r>
            <w:r w:rsidRPr="004E4B6D">
              <w:rPr>
                <w:i/>
              </w:rPr>
              <w:t>PGC-06 R-01 Estructura de evaluación de competencias</w:t>
            </w:r>
            <w:r>
              <w:t xml:space="preserve">. Lo anterior se almacena en el Módulo Roble Sabana en el </w:t>
            </w:r>
            <w:r w:rsidRPr="00247464">
              <w:rPr>
                <w:i/>
              </w:rPr>
              <w:t>PGC-06</w:t>
            </w:r>
            <w:r w:rsidR="00247464" w:rsidRPr="00247464">
              <w:rPr>
                <w:i/>
              </w:rPr>
              <w:t xml:space="preserve"> Certificación de personas</w:t>
            </w:r>
            <w:r>
              <w:t>.</w:t>
            </w:r>
          </w:p>
          <w:p w14:paraId="14EE3E10" w14:textId="77777777" w:rsidR="009D2FA3" w:rsidRDefault="009D2FA3" w:rsidP="009D2FA3">
            <w:r>
              <w:t xml:space="preserve">La persona Supervisora debe coordinar con la persona candidata la fecha y hora del examen a realizar. Los exámenes en línea pueden ser realizados desde cualquier dispositivo móvil con acceso a internet en cualquier ubicación, o bien puede programarse la aplicación del examen en un laboratorio de cómputo de la Universidad Nacional. Para el último caso se requiere la presencia de la persona Supervisora durante la prueba. La persona Coordinadora decide cuál de las dos modalidades ejecutar. </w:t>
            </w:r>
          </w:p>
          <w:p w14:paraId="12CFB2FF" w14:textId="77777777" w:rsidR="009D2FA3" w:rsidRDefault="009D2FA3" w:rsidP="009D2FA3">
            <w:r>
              <w:t xml:space="preserve">Los exámenes teóricos y teórico prácticos se aplican en línea a través del Aula Virtual. La persona Supervisora se encarga de crear los cuestionarios de los exámenes considerando la aleatoriedad de las preguntas, además de configurar debidamente la fecha, y la hora de </w:t>
            </w:r>
            <w:r>
              <w:lastRenderedPageBreak/>
              <w:t xml:space="preserve">inicio y cierre de cada examen, y descargar las calificaciones una vez que el candidato haya realizado la prueba. Los candidatos tienen un único intento para realizar los exámenes. </w:t>
            </w:r>
          </w:p>
          <w:p w14:paraId="4512A98B" w14:textId="77777777" w:rsidR="009D2FA3" w:rsidRDefault="009D2FA3" w:rsidP="009D2FA3">
            <w:r>
              <w:t>Los exámenes prácticos se aplican de manera presencial en las instalaciones de la Universidad Nacional o cualquier otro lugar designado por el PROCAME. La persona Examinadora se encarga de elegir los ejercicios a desarrollar durante la prueba.  Si se realiza una evaluación en campo abierto, ésta se desarrolla siempre y cuando las condiciones climáticas sean favorables. La persona Supervisora está a cargo de preparar cualquier material o equipo requerido por la persona Examinadora para llevar a cabo la prueba. Si se requiere instrumentos de medición para la ejecución del examen, el Responsable Técnico debe asegurar la verificación o calibración según corresponda.</w:t>
            </w:r>
          </w:p>
          <w:p w14:paraId="77FF0937" w14:textId="77777777" w:rsidR="009D2FA3" w:rsidRDefault="009D2FA3" w:rsidP="009D2FA3">
            <w:r>
              <w:t>El ingreso tardío a los exámenes es responsabilidad de la persona candidata, y no habrá extensiones de tiempo una vez que se haya cumplido el tiempo establecido para la realización de la prueba. Si una persona candidata presenta alguna situación que le imposibilite realizar o concluir el examen en la fecha y hora establecida, debe comunicar las razones vía correo electrónico aportando las evidencias que justifiquen su ausencia.</w:t>
            </w:r>
          </w:p>
          <w:p w14:paraId="0E118D60" w14:textId="77777777" w:rsidR="009D2FA3" w:rsidRDefault="009D2FA3" w:rsidP="009D2FA3">
            <w:r>
              <w:t xml:space="preserve">Con el fin de preservar la seguridad de los exámenes se asigna a cada </w:t>
            </w:r>
            <w:r w:rsidRPr="00A87A3C">
              <w:t xml:space="preserve">uno de ellos un código consecutivo único alfanumérico registrado en la hoja de cálculo del </w:t>
            </w:r>
            <w:r w:rsidRPr="00A87A3C">
              <w:rPr>
                <w:i/>
              </w:rPr>
              <w:t>PGC-04 R-00 Inscripción para certificación de personas</w:t>
            </w:r>
            <w:r w:rsidRPr="00A87A3C">
              <w:t>, que en el caso de las pruebas en línea funciona como el usuario de acceso al Aula Virtual. De manera que, al agregar el usuario de la persona candidata por primera vez al Aula Virtual, la persona Supervisora debe ingresar el código asignado en los campos de nombre de usuario, nombre y apellidos. La persona Supervisora le notifica</w:t>
            </w:r>
            <w:r>
              <w:t xml:space="preserve"> al candidato, vía correo electrónico, su usuario y una contraseña temporal para ingresar al Aula Virtual. La primera vez que la persona candidata ingresa a la plataforma establece una nueva contraseña.</w:t>
            </w:r>
          </w:p>
          <w:p w14:paraId="5269623B" w14:textId="77777777" w:rsidR="009D2FA3" w:rsidRPr="00A87A3C" w:rsidRDefault="009D2FA3" w:rsidP="009D2FA3">
            <w:r>
              <w:t xml:space="preserve">La calificación de aprobación del examen está sujeta a lo establecido en </w:t>
            </w:r>
            <w:r w:rsidRPr="00A87A3C">
              <w:t xml:space="preserve">el esquema de certificación. La persona Supervisora debe enviar a la persona candidata la calificación obtenida. Una vez notificada, esta última cuenta con 3 días hábiles para presentar apelaciones al respecto, en caso de ser requerido, de acuerdo a lo establecido en el </w:t>
            </w:r>
            <w:r w:rsidRPr="00A87A3C">
              <w:rPr>
                <w:i/>
              </w:rPr>
              <w:t>PGC-05 Apelaciones, quejas, trabajos no conformes y no conformidades</w:t>
            </w:r>
            <w:r w:rsidRPr="00A87A3C">
              <w:t>.</w:t>
            </w:r>
          </w:p>
          <w:p w14:paraId="2FEA60C7" w14:textId="77777777" w:rsidR="009D2FA3" w:rsidRPr="00111058" w:rsidRDefault="009D2FA3" w:rsidP="009D2FA3">
            <w:r w:rsidRPr="00A87A3C">
              <w:t xml:space="preserve">Si la persona candidata reprueba el examen y solicita de nuevo la evaluación para certificación debe someterse nuevamente a la aplicación del examen y cancelar la </w:t>
            </w:r>
            <w:r>
              <w:t>respectiva tarifa.</w:t>
            </w:r>
          </w:p>
        </w:tc>
        <w:tc>
          <w:tcPr>
            <w:tcW w:w="1390" w:type="pct"/>
          </w:tcPr>
          <w:p w14:paraId="4D8F88FC" w14:textId="77777777" w:rsidR="009D2FA3" w:rsidRPr="00FD1276" w:rsidRDefault="009D2FA3" w:rsidP="009D2FA3">
            <w:pPr>
              <w:cnfStyle w:val="000000000000" w:firstRow="0" w:lastRow="0" w:firstColumn="0" w:lastColumn="0" w:oddVBand="0" w:evenVBand="0" w:oddHBand="0" w:evenHBand="0" w:firstRowFirstColumn="0" w:firstRowLastColumn="0" w:lastRowFirstColumn="0" w:lastRowLastColumn="0"/>
            </w:pPr>
            <w:r>
              <w:lastRenderedPageBreak/>
              <w:t>Persona Examinadora</w:t>
            </w:r>
          </w:p>
        </w:tc>
      </w:tr>
      <w:tr w:rsidR="009D2FA3" w14:paraId="62C40EF5"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5CF4E29" w14:textId="77777777" w:rsidR="009D2FA3" w:rsidRDefault="009D2FA3" w:rsidP="009D2FA3">
            <w:pPr>
              <w:pStyle w:val="Ttulo3"/>
              <w:numPr>
                <w:ilvl w:val="2"/>
                <w:numId w:val="1"/>
              </w:numPr>
              <w:outlineLvl w:val="2"/>
            </w:pPr>
            <w:bookmarkStart w:id="21" w:name="_Toc43309142"/>
            <w:r>
              <w:lastRenderedPageBreak/>
              <w:t>Análisis estadístico de los resultados del examen</w:t>
            </w:r>
            <w:bookmarkEnd w:id="21"/>
          </w:p>
        </w:tc>
        <w:tc>
          <w:tcPr>
            <w:tcW w:w="1390" w:type="pct"/>
          </w:tcPr>
          <w:p w14:paraId="0CF65FC0" w14:textId="77777777" w:rsidR="009D2FA3" w:rsidRPr="00FD1276" w:rsidRDefault="009D2FA3" w:rsidP="009D2FA3">
            <w:pPr>
              <w:cnfStyle w:val="000000000000" w:firstRow="0" w:lastRow="0" w:firstColumn="0" w:lastColumn="0" w:oddVBand="0" w:evenVBand="0" w:oddHBand="0" w:evenHBand="0" w:firstRowFirstColumn="0" w:firstRowLastColumn="0" w:lastRowFirstColumn="0" w:lastRowLastColumn="0"/>
            </w:pPr>
          </w:p>
        </w:tc>
      </w:tr>
      <w:tr w:rsidR="009D2FA3" w14:paraId="40523E2E"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67EAE6A" w14:textId="77777777" w:rsidR="009D2FA3" w:rsidRDefault="009D2FA3" w:rsidP="009D2FA3">
            <w:r>
              <w:t xml:space="preserve">La persona Supervisora </w:t>
            </w:r>
            <w:r w:rsidRPr="00C72098">
              <w:t>se encarga de recopilar del Aula Virtual los datos estadísticos sobre los resultados</w:t>
            </w:r>
            <w:r>
              <w:t xml:space="preserve"> cada cinco exámenes resueltos por alcance de certificación</w:t>
            </w:r>
            <w:r w:rsidRPr="00C72098">
              <w:t>, así como de registrarlos en el Módulo Roble Sabana. A partir de esta información se realiza un informe de resultados con el fin de reafirmar la equidad, validez, fiabilidad y desempeño general de cada examen. Si se llega a identificar deficiencias en la prueba, el examinador debe realizar las correcciones respectivas.</w:t>
            </w:r>
          </w:p>
          <w:p w14:paraId="14F5D115" w14:textId="77777777" w:rsidR="009D2FA3" w:rsidRDefault="009D2FA3" w:rsidP="009D2FA3">
            <w:r>
              <w:t>El análisis de los resultados generales del examen contempla el cálculo de las siguientes variables:</w:t>
            </w:r>
          </w:p>
          <w:p w14:paraId="3562CB6D" w14:textId="77777777" w:rsidR="009D2FA3" w:rsidRPr="00C72098" w:rsidRDefault="009D2FA3" w:rsidP="009D2FA3">
            <w:pPr>
              <w:pStyle w:val="Prrafodelista"/>
              <w:numPr>
                <w:ilvl w:val="0"/>
                <w:numId w:val="33"/>
              </w:numPr>
            </w:pPr>
            <w:r w:rsidRPr="00C72098">
              <w:t>Calificación promedio.</w:t>
            </w:r>
          </w:p>
          <w:p w14:paraId="2A22E24D" w14:textId="77777777" w:rsidR="009D2FA3" w:rsidRPr="00C72098" w:rsidRDefault="009D2FA3" w:rsidP="009D2FA3">
            <w:pPr>
              <w:pStyle w:val="Prrafodelista"/>
              <w:numPr>
                <w:ilvl w:val="0"/>
                <w:numId w:val="33"/>
              </w:numPr>
            </w:pPr>
            <w:r w:rsidRPr="00C72098">
              <w:t>Mediana.</w:t>
            </w:r>
          </w:p>
          <w:p w14:paraId="17506550" w14:textId="77777777" w:rsidR="009D2FA3" w:rsidRPr="00C72098" w:rsidRDefault="009D2FA3" w:rsidP="009D2FA3">
            <w:pPr>
              <w:pStyle w:val="Prrafodelista"/>
              <w:numPr>
                <w:ilvl w:val="0"/>
                <w:numId w:val="33"/>
              </w:numPr>
            </w:pPr>
            <w:r w:rsidRPr="00C72098">
              <w:t>Desviación estándar.</w:t>
            </w:r>
          </w:p>
          <w:p w14:paraId="024B7087" w14:textId="77777777" w:rsidR="009D2FA3" w:rsidRPr="00C72098" w:rsidRDefault="009D2FA3" w:rsidP="009D2FA3">
            <w:pPr>
              <w:pStyle w:val="Prrafodelista"/>
              <w:numPr>
                <w:ilvl w:val="0"/>
                <w:numId w:val="33"/>
              </w:numPr>
            </w:pPr>
            <w:r w:rsidRPr="00C72098">
              <w:t>Asimetría.</w:t>
            </w:r>
          </w:p>
          <w:p w14:paraId="2328A2F1" w14:textId="77777777" w:rsidR="009D2FA3" w:rsidRPr="00C72098" w:rsidRDefault="009D2FA3" w:rsidP="009D2FA3">
            <w:pPr>
              <w:pStyle w:val="Prrafodelista"/>
              <w:numPr>
                <w:ilvl w:val="0"/>
                <w:numId w:val="33"/>
              </w:numPr>
            </w:pPr>
            <w:r w:rsidRPr="00C72098">
              <w:t>Curtosis.</w:t>
            </w:r>
          </w:p>
          <w:p w14:paraId="68FFBE5C" w14:textId="77777777" w:rsidR="009D2FA3" w:rsidRPr="00C72098" w:rsidRDefault="009D2FA3" w:rsidP="009D2FA3">
            <w:pPr>
              <w:pStyle w:val="Prrafodelista"/>
              <w:numPr>
                <w:ilvl w:val="0"/>
                <w:numId w:val="33"/>
              </w:numPr>
            </w:pPr>
            <w:r w:rsidRPr="00C72098">
              <w:t>Coeficiente de consistencia interna.</w:t>
            </w:r>
          </w:p>
          <w:p w14:paraId="3636B2DA" w14:textId="77777777" w:rsidR="009D2FA3" w:rsidRPr="00C72098" w:rsidRDefault="009D2FA3" w:rsidP="009D2FA3">
            <w:pPr>
              <w:pStyle w:val="Prrafodelista"/>
              <w:numPr>
                <w:ilvl w:val="0"/>
                <w:numId w:val="33"/>
              </w:numPr>
            </w:pPr>
            <w:r w:rsidRPr="00C72098">
              <w:t>Tasa de error.</w:t>
            </w:r>
          </w:p>
          <w:p w14:paraId="6B783075" w14:textId="77777777" w:rsidR="009D2FA3" w:rsidRPr="00C72098" w:rsidRDefault="009D2FA3" w:rsidP="009D2FA3">
            <w:pPr>
              <w:pStyle w:val="Prrafodelista"/>
              <w:numPr>
                <w:ilvl w:val="0"/>
                <w:numId w:val="33"/>
              </w:numPr>
            </w:pPr>
            <w:r w:rsidRPr="00C72098">
              <w:t>Error estándar.</w:t>
            </w:r>
          </w:p>
          <w:p w14:paraId="7CE7DB7B" w14:textId="77777777" w:rsidR="009D2FA3" w:rsidRDefault="009D2FA3" w:rsidP="009D2FA3">
            <w:r>
              <w:t>El análisis de los resultados de las preguntas del examen contempla el cálculo de las siguientes variables:</w:t>
            </w:r>
          </w:p>
          <w:p w14:paraId="65DBFBF0" w14:textId="77777777" w:rsidR="009D2FA3" w:rsidRPr="00C72098" w:rsidRDefault="009D2FA3" w:rsidP="009D2FA3">
            <w:pPr>
              <w:pStyle w:val="Prrafodelista"/>
              <w:numPr>
                <w:ilvl w:val="0"/>
                <w:numId w:val="32"/>
              </w:numPr>
            </w:pPr>
            <w:r w:rsidRPr="00C72098">
              <w:t>Índice de facilidad.</w:t>
            </w:r>
          </w:p>
          <w:p w14:paraId="435D0293" w14:textId="77777777" w:rsidR="009D2FA3" w:rsidRPr="00C72098" w:rsidRDefault="009D2FA3" w:rsidP="009D2FA3">
            <w:pPr>
              <w:pStyle w:val="Prrafodelista"/>
              <w:numPr>
                <w:ilvl w:val="0"/>
                <w:numId w:val="32"/>
              </w:numPr>
            </w:pPr>
            <w:r w:rsidRPr="00C72098">
              <w:t>Desviación estándar.</w:t>
            </w:r>
          </w:p>
          <w:p w14:paraId="623899D1" w14:textId="77777777" w:rsidR="009D2FA3" w:rsidRPr="00C72098" w:rsidRDefault="009D2FA3" w:rsidP="009D2FA3">
            <w:pPr>
              <w:pStyle w:val="Prrafodelista"/>
              <w:numPr>
                <w:ilvl w:val="0"/>
                <w:numId w:val="32"/>
              </w:numPr>
            </w:pPr>
            <w:r w:rsidRPr="00C72098">
              <w:t>Ponderación deseada.</w:t>
            </w:r>
          </w:p>
          <w:p w14:paraId="3071CDA7" w14:textId="77777777" w:rsidR="009D2FA3" w:rsidRPr="00C72098" w:rsidRDefault="009D2FA3" w:rsidP="009D2FA3">
            <w:pPr>
              <w:pStyle w:val="Prrafodelista"/>
              <w:numPr>
                <w:ilvl w:val="0"/>
                <w:numId w:val="32"/>
              </w:numPr>
            </w:pPr>
            <w:r w:rsidRPr="00C72098">
              <w:t>Ponderación efectiva.</w:t>
            </w:r>
          </w:p>
          <w:p w14:paraId="18EB5AA2" w14:textId="77777777" w:rsidR="009D2FA3" w:rsidRPr="00C72098" w:rsidRDefault="009D2FA3" w:rsidP="009D2FA3">
            <w:pPr>
              <w:pStyle w:val="Prrafodelista"/>
              <w:numPr>
                <w:ilvl w:val="0"/>
                <w:numId w:val="32"/>
              </w:numPr>
            </w:pPr>
            <w:r w:rsidRPr="00C72098">
              <w:t>Índice de discriminación.</w:t>
            </w:r>
          </w:p>
          <w:p w14:paraId="1800BFF6" w14:textId="77777777" w:rsidR="009D2FA3" w:rsidRPr="00C72098" w:rsidRDefault="009D2FA3" w:rsidP="009D2FA3">
            <w:pPr>
              <w:pStyle w:val="Prrafodelista"/>
              <w:numPr>
                <w:ilvl w:val="0"/>
                <w:numId w:val="32"/>
              </w:numPr>
            </w:pPr>
            <w:r w:rsidRPr="00C72098">
              <w:t>Eficiencia de discriminación.</w:t>
            </w:r>
          </w:p>
        </w:tc>
        <w:tc>
          <w:tcPr>
            <w:tcW w:w="1390" w:type="pct"/>
          </w:tcPr>
          <w:p w14:paraId="6FD1024D" w14:textId="77777777" w:rsidR="009D2FA3" w:rsidRPr="00FD1276" w:rsidRDefault="009D2FA3" w:rsidP="009D2FA3">
            <w:pPr>
              <w:cnfStyle w:val="000000000000" w:firstRow="0" w:lastRow="0" w:firstColumn="0" w:lastColumn="0" w:oddVBand="0" w:evenVBand="0" w:oddHBand="0" w:evenHBand="0" w:firstRowFirstColumn="0" w:firstRowLastColumn="0" w:lastRowFirstColumn="0" w:lastRowLastColumn="0"/>
            </w:pPr>
          </w:p>
        </w:tc>
      </w:tr>
      <w:tr w:rsidR="009D2FA3" w14:paraId="10901227"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2E284E71" w14:textId="77777777" w:rsidR="009D2FA3" w:rsidRPr="00873B9D" w:rsidRDefault="00573B9F" w:rsidP="009D2FA3">
            <w:pPr>
              <w:pStyle w:val="Ttulo2"/>
              <w:numPr>
                <w:ilvl w:val="1"/>
                <w:numId w:val="1"/>
              </w:numPr>
              <w:outlineLvl w:val="1"/>
            </w:pPr>
            <w:bookmarkStart w:id="22" w:name="_Toc43309143"/>
            <w:r>
              <w:t>Decisión de certificación</w:t>
            </w:r>
            <w:bookmarkEnd w:id="22"/>
          </w:p>
        </w:tc>
        <w:tc>
          <w:tcPr>
            <w:tcW w:w="1390" w:type="pct"/>
          </w:tcPr>
          <w:p w14:paraId="5B5615D2" w14:textId="77777777" w:rsidR="009D2FA3" w:rsidRPr="00FD1276" w:rsidRDefault="009D2FA3" w:rsidP="009D2FA3">
            <w:pPr>
              <w:cnfStyle w:val="000000000000" w:firstRow="0" w:lastRow="0" w:firstColumn="0" w:lastColumn="0" w:oddVBand="0" w:evenVBand="0" w:oddHBand="0" w:evenHBand="0" w:firstRowFirstColumn="0" w:firstRowLastColumn="0" w:lastRowFirstColumn="0" w:lastRowLastColumn="0"/>
            </w:pPr>
          </w:p>
        </w:tc>
      </w:tr>
      <w:tr w:rsidR="00573B9F" w14:paraId="236FD1FE"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2151520" w14:textId="1306645C" w:rsidR="00573B9F" w:rsidRDefault="00573B9F" w:rsidP="00573B9F">
            <w:r>
              <w:t>La persona Coordinadora decide el otorgamiento o rechazo de una certificación a partir de la calificación obtenida en la evaluación del esquema de certificación. El comunicado oficial a la persona candidata de dicha decisión es responsabilidad de la persona Supervisora. El plazo para esta com</w:t>
            </w:r>
            <w:r w:rsidR="00895BA5">
              <w:t xml:space="preserve">unicación no debe exceder de diez </w:t>
            </w:r>
            <w:r>
              <w:t>días hábiles después de finalizado el periodo para que la persona candidata presente apelaciones.</w:t>
            </w:r>
          </w:p>
          <w:p w14:paraId="7DD80D84" w14:textId="7187181F" w:rsidR="00573B9F" w:rsidRDefault="00573B9F" w:rsidP="00573B9F">
            <w:r>
              <w:t>A las personas candidatas que han concluido satis</w:t>
            </w:r>
            <w:r w:rsidR="0033386D">
              <w:t>factoriamente el procedimiento</w:t>
            </w:r>
            <w:r>
              <w:t xml:space="preserve"> de certificación se les emite un certificado único, firmado por la persona Coordinadora, el cual hace constar que la persona posee las competencias establecidas en el alcance del </w:t>
            </w:r>
            <w:r>
              <w:lastRenderedPageBreak/>
              <w:t xml:space="preserve">esquema de certificación en el que fue evaluado. La persona Supervisora realiza la emisión de los certificados de acuerdo a lo estipulado en el </w:t>
            </w:r>
            <w:r w:rsidRPr="004718C9">
              <w:rPr>
                <w:i/>
              </w:rPr>
              <w:t>PT-07 Elaboración de certificados</w:t>
            </w:r>
            <w:r>
              <w:t>, los cuales deben ser enviados a la persona cert</w:t>
            </w:r>
            <w:r w:rsidR="008779C5">
              <w:t>ificada en un plazo de diez</w:t>
            </w:r>
            <w:r>
              <w:t xml:space="preserve"> días hábiles después de notificada la decisión de certificación. </w:t>
            </w:r>
          </w:p>
          <w:p w14:paraId="648B7731" w14:textId="77777777" w:rsidR="00573B9F" w:rsidRDefault="00573B9F" w:rsidP="00573B9F">
            <w:r>
              <w:t>En situaciones donde la persona Coordinadora declare conflicto de interés con la persona candidata, la decisión de certificación será trasladada a la persona quien ella designe, siempre que cumpla con las competencias respectivas.</w:t>
            </w:r>
          </w:p>
        </w:tc>
        <w:tc>
          <w:tcPr>
            <w:tcW w:w="1390" w:type="pct"/>
          </w:tcPr>
          <w:p w14:paraId="5568757B" w14:textId="77777777" w:rsidR="00573B9F" w:rsidRPr="00FD1276" w:rsidRDefault="00573B9F" w:rsidP="00573B9F">
            <w:pPr>
              <w:cnfStyle w:val="000000000000" w:firstRow="0" w:lastRow="0" w:firstColumn="0" w:lastColumn="0" w:oddVBand="0" w:evenVBand="0" w:oddHBand="0" w:evenHBand="0" w:firstRowFirstColumn="0" w:firstRowLastColumn="0" w:lastRowFirstColumn="0" w:lastRowLastColumn="0"/>
            </w:pPr>
            <w:r>
              <w:lastRenderedPageBreak/>
              <w:t>Persona Coordinadora</w:t>
            </w:r>
          </w:p>
        </w:tc>
      </w:tr>
      <w:tr w:rsidR="00573B9F" w14:paraId="32EE4222"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3D7BCBE" w14:textId="77777777" w:rsidR="00573B9F" w:rsidRPr="00111058" w:rsidRDefault="00FA019A" w:rsidP="00573B9F">
            <w:pPr>
              <w:pStyle w:val="Ttulo2"/>
              <w:numPr>
                <w:ilvl w:val="1"/>
                <w:numId w:val="1"/>
              </w:numPr>
              <w:outlineLvl w:val="1"/>
            </w:pPr>
            <w:bookmarkStart w:id="23" w:name="_Toc43309144"/>
            <w:r>
              <w:lastRenderedPageBreak/>
              <w:t>Vigilancia de certificación</w:t>
            </w:r>
            <w:bookmarkEnd w:id="23"/>
          </w:p>
        </w:tc>
        <w:tc>
          <w:tcPr>
            <w:tcW w:w="1390" w:type="pct"/>
          </w:tcPr>
          <w:p w14:paraId="567072BB" w14:textId="77777777" w:rsidR="00573B9F" w:rsidRPr="00FD1276" w:rsidRDefault="00573B9F" w:rsidP="00573B9F">
            <w:pPr>
              <w:cnfStyle w:val="000000000000" w:firstRow="0" w:lastRow="0" w:firstColumn="0" w:lastColumn="0" w:oddVBand="0" w:evenVBand="0" w:oddHBand="0" w:evenHBand="0" w:firstRowFirstColumn="0" w:firstRowLastColumn="0" w:lastRowFirstColumn="0" w:lastRowLastColumn="0"/>
            </w:pPr>
          </w:p>
        </w:tc>
      </w:tr>
      <w:tr w:rsidR="00E639D5" w14:paraId="023F6ABF"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796BCFCA" w14:textId="77777777" w:rsidR="00E639D5" w:rsidRDefault="0033386D" w:rsidP="00E639D5">
            <w:r>
              <w:t>El procedimiento</w:t>
            </w:r>
            <w:r w:rsidR="00E639D5">
              <w:t xml:space="preserve"> de vigilancia de certificación se lleva a cabo siempre que el esquema de certificación lo defina. Se realiza durante el período de vigencia del certificado mediante un examen en línea, una encuesta al empleador, una revisión de evidencia objetiva asociada a la experiencia laboral (informes técnicos, artículos, entre otros) o cualqu</w:t>
            </w:r>
            <w:r>
              <w:t>ier otro mecanismo. Este procedimiento</w:t>
            </w:r>
            <w:r w:rsidR="00E639D5">
              <w:t xml:space="preserve"> se lleva a cabo por la persona Examinadora. </w:t>
            </w:r>
          </w:p>
          <w:p w14:paraId="380F767D" w14:textId="77777777" w:rsidR="00E639D5" w:rsidRDefault="00E639D5" w:rsidP="00E639D5">
            <w:r>
              <w:t xml:space="preserve">La persona Supervisora está a cargo de coordinar junto con la persona certificada la fecha y hora en que se llevará a cabo la verificación de competencias en las que fue certificada. En la medida de lo posible dicha programación debe realizarse a la mitad del plazo de vigencia de la certificación. </w:t>
            </w:r>
          </w:p>
          <w:p w14:paraId="444167DC" w14:textId="77777777" w:rsidR="00E639D5" w:rsidRDefault="00E639D5" w:rsidP="00E639D5">
            <w:r>
              <w:t>Una vez realizada la vigilancia la persona Examinadora envía un informe de los resultados a la persona Supervisora, quien comunica oficialmente a la persona certificada el estado de su certificación. Si el resultado obtenido es satisfactorio la persona mantiene su certificado. Por el contrario, si se evidencia que la persona certificada no conserva las competencias del esquema de certificación respectivas, se expone el caso ante la persona Coordinadora para que tome la decisión de mantener, reducir o retirar la certificación, según aplique.</w:t>
            </w:r>
          </w:p>
        </w:tc>
        <w:tc>
          <w:tcPr>
            <w:tcW w:w="1390" w:type="pct"/>
          </w:tcPr>
          <w:p w14:paraId="1C3A4395" w14:textId="77777777" w:rsidR="00E639D5" w:rsidRPr="00FD1276" w:rsidRDefault="00E639D5" w:rsidP="00E639D5">
            <w:pPr>
              <w:cnfStyle w:val="000000000000" w:firstRow="0" w:lastRow="0" w:firstColumn="0" w:lastColumn="0" w:oddVBand="0" w:evenVBand="0" w:oddHBand="0" w:evenHBand="0" w:firstRowFirstColumn="0" w:firstRowLastColumn="0" w:lastRowFirstColumn="0" w:lastRowLastColumn="0"/>
            </w:pPr>
            <w:r>
              <w:t>Persona Supervisora</w:t>
            </w:r>
          </w:p>
        </w:tc>
      </w:tr>
      <w:tr w:rsidR="00E639D5" w14:paraId="375F047B"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5EEDD07" w14:textId="77777777" w:rsidR="00E639D5" w:rsidRPr="00806507" w:rsidRDefault="00915CD7" w:rsidP="00915CD7">
            <w:pPr>
              <w:pStyle w:val="Ttulo2"/>
              <w:numPr>
                <w:ilvl w:val="1"/>
                <w:numId w:val="1"/>
              </w:numPr>
              <w:outlineLvl w:val="1"/>
            </w:pPr>
            <w:bookmarkStart w:id="24" w:name="_Toc43309145"/>
            <w:r>
              <w:t>Renovación de certificación</w:t>
            </w:r>
            <w:bookmarkEnd w:id="24"/>
            <w:r>
              <w:t xml:space="preserve"> </w:t>
            </w:r>
          </w:p>
        </w:tc>
        <w:tc>
          <w:tcPr>
            <w:tcW w:w="1390" w:type="pct"/>
          </w:tcPr>
          <w:p w14:paraId="47A245DD" w14:textId="77777777" w:rsidR="00E639D5" w:rsidRPr="00FD1276" w:rsidRDefault="00E639D5" w:rsidP="00E639D5">
            <w:pPr>
              <w:cnfStyle w:val="000000000000" w:firstRow="0" w:lastRow="0" w:firstColumn="0" w:lastColumn="0" w:oddVBand="0" w:evenVBand="0" w:oddHBand="0" w:evenHBand="0" w:firstRowFirstColumn="0" w:firstRowLastColumn="0" w:lastRowFirstColumn="0" w:lastRowLastColumn="0"/>
            </w:pPr>
          </w:p>
        </w:tc>
      </w:tr>
      <w:tr w:rsidR="00E639D5" w14:paraId="2AA278F2"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33BAA50" w14:textId="171FA54B" w:rsidR="00915CD7" w:rsidRDefault="00915CD7" w:rsidP="00915CD7">
            <w:r>
              <w:t xml:space="preserve">Si la persona certificada está interesada en renovar su certificado una vez que se haya cumplido el plazo de vigencia, debe completar el formulario </w:t>
            </w:r>
            <w:r w:rsidRPr="001309CF">
              <w:rPr>
                <w:i/>
              </w:rPr>
              <w:t xml:space="preserve">PGC-04 R-00 Inscripción para </w:t>
            </w:r>
            <w:r>
              <w:rPr>
                <w:i/>
              </w:rPr>
              <w:t>certificación de p</w:t>
            </w:r>
            <w:r w:rsidRPr="001309CF">
              <w:rPr>
                <w:i/>
              </w:rPr>
              <w:t>ersonas</w:t>
            </w:r>
            <w:r>
              <w:t>, y</w:t>
            </w:r>
            <w:r w:rsidR="0033386D">
              <w:t xml:space="preserve"> someterse nuevamente al procedimiento</w:t>
            </w:r>
            <w:r>
              <w:t xml:space="preserve"> de certificación en cumplimiento con los criterios del esquema de certificación respectivo. La persona certificada debe realizar la solicitud de re</w:t>
            </w:r>
            <w:r w:rsidR="008779C5">
              <w:t>novación en un plazo de tres</w:t>
            </w:r>
            <w:r>
              <w:t xml:space="preserve"> meses a partir de la fecha de vencimiento del certificado. De no tramitar la renovación dentro de </w:t>
            </w:r>
            <w:r>
              <w:lastRenderedPageBreak/>
              <w:t>este período, se procede a retirar la certificación de acuerdo al apartado 5.8.</w:t>
            </w:r>
          </w:p>
          <w:p w14:paraId="3301B1C7" w14:textId="77777777" w:rsidR="00E639D5" w:rsidRPr="00D600A6" w:rsidRDefault="0033386D" w:rsidP="00915CD7">
            <w:r>
              <w:t>El procedimiento</w:t>
            </w:r>
            <w:r w:rsidR="00915CD7">
              <w:t xml:space="preserve"> de renovación da inicio una vez que la persona realice la cancelación del pago correspondiente según el </w:t>
            </w:r>
            <w:r w:rsidR="00915CD7" w:rsidRPr="00423CC5">
              <w:rPr>
                <w:i/>
              </w:rPr>
              <w:t>PGC-10 Contabilidad</w:t>
            </w:r>
            <w:r w:rsidR="00915CD7">
              <w:t>.</w:t>
            </w:r>
          </w:p>
        </w:tc>
        <w:tc>
          <w:tcPr>
            <w:tcW w:w="1390" w:type="pct"/>
          </w:tcPr>
          <w:p w14:paraId="630DFCA7" w14:textId="77777777" w:rsidR="00E639D5" w:rsidRPr="00FD1276" w:rsidRDefault="00915CD7" w:rsidP="00E639D5">
            <w:pPr>
              <w:cnfStyle w:val="000000000000" w:firstRow="0" w:lastRow="0" w:firstColumn="0" w:lastColumn="0" w:oddVBand="0" w:evenVBand="0" w:oddHBand="0" w:evenHBand="0" w:firstRowFirstColumn="0" w:firstRowLastColumn="0" w:lastRowFirstColumn="0" w:lastRowLastColumn="0"/>
            </w:pPr>
            <w:r>
              <w:lastRenderedPageBreak/>
              <w:t>Persona Supervisora</w:t>
            </w:r>
          </w:p>
        </w:tc>
      </w:tr>
      <w:tr w:rsidR="00E639D5" w14:paraId="3AC0EBCD"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606B36E" w14:textId="77777777" w:rsidR="00E639D5" w:rsidRPr="00D600A6" w:rsidRDefault="00915CD7" w:rsidP="00915CD7">
            <w:pPr>
              <w:pStyle w:val="Ttulo2"/>
              <w:numPr>
                <w:ilvl w:val="1"/>
                <w:numId w:val="1"/>
              </w:numPr>
              <w:outlineLvl w:val="1"/>
            </w:pPr>
            <w:bookmarkStart w:id="25" w:name="_Toc43309146"/>
            <w:r>
              <w:lastRenderedPageBreak/>
              <w:t>Ampliación o reducción de alcance de certificación</w:t>
            </w:r>
            <w:bookmarkEnd w:id="25"/>
            <w:r>
              <w:t xml:space="preserve"> </w:t>
            </w:r>
          </w:p>
        </w:tc>
        <w:tc>
          <w:tcPr>
            <w:tcW w:w="1390" w:type="pct"/>
          </w:tcPr>
          <w:p w14:paraId="3A1E62CB" w14:textId="77777777" w:rsidR="00E639D5" w:rsidRPr="00FD1276" w:rsidRDefault="00E639D5" w:rsidP="00E639D5">
            <w:pPr>
              <w:cnfStyle w:val="000000000000" w:firstRow="0" w:lastRow="0" w:firstColumn="0" w:lastColumn="0" w:oddVBand="0" w:evenVBand="0" w:oddHBand="0" w:evenHBand="0" w:firstRowFirstColumn="0" w:firstRowLastColumn="0" w:lastRowFirstColumn="0" w:lastRowLastColumn="0"/>
            </w:pPr>
          </w:p>
        </w:tc>
      </w:tr>
      <w:tr w:rsidR="00915CD7" w14:paraId="14D7DA95"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622DA16" w14:textId="77777777" w:rsidR="00915CD7" w:rsidRDefault="00915CD7" w:rsidP="00915CD7">
            <w:r w:rsidRPr="004609CD">
              <w:t>Si la persona certificada está interesada en ampliar o reducir el alcance de su certificación debe</w:t>
            </w:r>
            <w:r>
              <w:t xml:space="preserve"> completar el f</w:t>
            </w:r>
            <w:r w:rsidRPr="004609CD">
              <w:t xml:space="preserve">ormulario </w:t>
            </w:r>
            <w:r w:rsidRPr="001309CF">
              <w:rPr>
                <w:i/>
              </w:rPr>
              <w:t xml:space="preserve">PGC-04 R-00 Inscripción para </w:t>
            </w:r>
            <w:r>
              <w:rPr>
                <w:i/>
              </w:rPr>
              <w:t>certificación de p</w:t>
            </w:r>
            <w:r w:rsidRPr="001309CF">
              <w:rPr>
                <w:i/>
              </w:rPr>
              <w:t>ersonas</w:t>
            </w:r>
            <w:r w:rsidR="0033386D">
              <w:t>, y someterse al procedimiento</w:t>
            </w:r>
            <w:r w:rsidRPr="004609CD">
              <w:t xml:space="preserve"> de certificación en cumplimiento con el esquema de certificación respectivo. La reducción en el alcance de certificación también puede derivarse de inconformidades detectadas en</w:t>
            </w:r>
            <w:r w:rsidR="0033386D">
              <w:t xml:space="preserve"> el procedimiento</w:t>
            </w:r>
            <w:r w:rsidRPr="004609CD">
              <w:t xml:space="preserve"> de vigilancia o quejas asociadas al incumplimiento de las competencias. En ambos casos la persona Coordinadora es quien toma la decisión de reducir el alcance de certificación, siempre que el esquema de certificación lo permita.</w:t>
            </w:r>
          </w:p>
        </w:tc>
        <w:tc>
          <w:tcPr>
            <w:tcW w:w="1390" w:type="pct"/>
          </w:tcPr>
          <w:p w14:paraId="521543D3" w14:textId="77777777" w:rsidR="00915CD7" w:rsidRDefault="00915CD7" w:rsidP="00915CD7">
            <w:pPr>
              <w:cnfStyle w:val="000000000000" w:firstRow="0" w:lastRow="0" w:firstColumn="0" w:lastColumn="0" w:oddVBand="0" w:evenVBand="0" w:oddHBand="0" w:evenHBand="0" w:firstRowFirstColumn="0" w:firstRowLastColumn="0" w:lastRowFirstColumn="0" w:lastRowLastColumn="0"/>
            </w:pPr>
            <w:r>
              <w:t>Persona Coordinadora</w:t>
            </w:r>
          </w:p>
        </w:tc>
      </w:tr>
      <w:tr w:rsidR="00915CD7" w14:paraId="2D771712"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7E9534E" w14:textId="77777777" w:rsidR="00915CD7" w:rsidRDefault="00053704" w:rsidP="00053704">
            <w:pPr>
              <w:pStyle w:val="Ttulo2"/>
              <w:numPr>
                <w:ilvl w:val="1"/>
                <w:numId w:val="1"/>
              </w:numPr>
              <w:outlineLvl w:val="1"/>
            </w:pPr>
            <w:bookmarkStart w:id="26" w:name="_Toc43309147"/>
            <w:r>
              <w:t>Suspensión o retiro de certificación</w:t>
            </w:r>
            <w:bookmarkEnd w:id="26"/>
          </w:p>
        </w:tc>
        <w:tc>
          <w:tcPr>
            <w:tcW w:w="1390" w:type="pct"/>
          </w:tcPr>
          <w:p w14:paraId="0D2DB4A0" w14:textId="77777777" w:rsidR="00915CD7" w:rsidRDefault="00915CD7" w:rsidP="00915CD7">
            <w:pPr>
              <w:cnfStyle w:val="000000000000" w:firstRow="0" w:lastRow="0" w:firstColumn="0" w:lastColumn="0" w:oddVBand="0" w:evenVBand="0" w:oddHBand="0" w:evenHBand="0" w:firstRowFirstColumn="0" w:firstRowLastColumn="0" w:lastRowFirstColumn="0" w:lastRowLastColumn="0"/>
            </w:pPr>
          </w:p>
        </w:tc>
      </w:tr>
      <w:tr w:rsidR="00053704" w14:paraId="1B596CBF"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CBCE92D" w14:textId="2CF8C6C3" w:rsidR="00053704" w:rsidRDefault="00053704" w:rsidP="00053704">
            <w:r>
              <w:t>La suspensión de una certificación se realiza en caso de quejas o sospechas asociadas al incumplimiento de las competencias certificadas a una per</w:t>
            </w:r>
            <w:r w:rsidR="0033386D">
              <w:t>sona; incumplimiento del procedimiento</w:t>
            </w:r>
            <w:r>
              <w:t xml:space="preserve"> de vigilancia; uso fraudulento del certificado, e incumplimiento de los acuerdos ejecutables legalmente relativos a la imparcialidad, confiden</w:t>
            </w:r>
            <w:r w:rsidR="0033386D">
              <w:t>cialidad y seguridad del procedimiento</w:t>
            </w:r>
            <w:r>
              <w:t xml:space="preserve"> de certificación de personas. La persona Supervisora está a cargo de realizar una inves</w:t>
            </w:r>
            <w:r w:rsidR="008779C5">
              <w:t>tigación en un plazo de dos</w:t>
            </w:r>
            <w:r>
              <w:t xml:space="preserve"> meses para recabar evidencia de los hechos. Durante este período el estatus de la persona investigada pasará a ser “suspendido”. </w:t>
            </w:r>
          </w:p>
          <w:p w14:paraId="064A42CF" w14:textId="77777777" w:rsidR="00053704" w:rsidRDefault="00053704" w:rsidP="00053704">
            <w:r>
              <w:t>Los hallazgos de la investigación se comunican a la persona Coordinadora, quien toma la decisión de retiro o rehabilitación de la certificación. Si se comprueba que la persona certificada incurrió en alguno de los casos mencionados anteriormente, se procede al retiro del certificado. Si se comprueba que la situación detectada no amerita suspensión, se procede a la rehabilitación del certificado. Una vez que se tome la decisión, la persona Supervisora emite un comunicado oficial a la persona investigada sobre su estatus actual.</w:t>
            </w:r>
          </w:p>
        </w:tc>
        <w:tc>
          <w:tcPr>
            <w:tcW w:w="1390" w:type="pct"/>
          </w:tcPr>
          <w:p w14:paraId="69F1C268" w14:textId="77777777" w:rsidR="00053704" w:rsidRDefault="00053704" w:rsidP="00915CD7">
            <w:pPr>
              <w:cnfStyle w:val="000000000000" w:firstRow="0" w:lastRow="0" w:firstColumn="0" w:lastColumn="0" w:oddVBand="0" w:evenVBand="0" w:oddHBand="0" w:evenHBand="0" w:firstRowFirstColumn="0" w:firstRowLastColumn="0" w:lastRowFirstColumn="0" w:lastRowLastColumn="0"/>
            </w:pPr>
            <w:r>
              <w:t>Persona Supervisora</w:t>
            </w:r>
          </w:p>
          <w:p w14:paraId="7ABC0D5C" w14:textId="77777777" w:rsidR="00053704" w:rsidRDefault="00053704" w:rsidP="00915CD7">
            <w:pPr>
              <w:cnfStyle w:val="000000000000" w:firstRow="0" w:lastRow="0" w:firstColumn="0" w:lastColumn="0" w:oddVBand="0" w:evenVBand="0" w:oddHBand="0" w:evenHBand="0" w:firstRowFirstColumn="0" w:firstRowLastColumn="0" w:lastRowFirstColumn="0" w:lastRowLastColumn="0"/>
            </w:pPr>
            <w:r>
              <w:t>Persona Coordinadora</w:t>
            </w:r>
          </w:p>
        </w:tc>
      </w:tr>
      <w:tr w:rsidR="00053704" w14:paraId="2214B769"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0ADABA2" w14:textId="77777777" w:rsidR="00053704" w:rsidRDefault="00053704" w:rsidP="00053704">
            <w:pPr>
              <w:pStyle w:val="Ttulo2"/>
              <w:numPr>
                <w:ilvl w:val="1"/>
                <w:numId w:val="1"/>
              </w:numPr>
              <w:outlineLvl w:val="1"/>
            </w:pPr>
            <w:bookmarkStart w:id="27" w:name="_Toc43309148"/>
            <w:r>
              <w:t>Desarrollo y revisión del esquema de certificación</w:t>
            </w:r>
            <w:bookmarkEnd w:id="27"/>
          </w:p>
        </w:tc>
        <w:tc>
          <w:tcPr>
            <w:tcW w:w="1390" w:type="pct"/>
          </w:tcPr>
          <w:p w14:paraId="319E544C" w14:textId="77777777" w:rsidR="00053704" w:rsidRDefault="00053704" w:rsidP="00915CD7">
            <w:pPr>
              <w:cnfStyle w:val="000000000000" w:firstRow="0" w:lastRow="0" w:firstColumn="0" w:lastColumn="0" w:oddVBand="0" w:evenVBand="0" w:oddHBand="0" w:evenHBand="0" w:firstRowFirstColumn="0" w:firstRowLastColumn="0" w:lastRowFirstColumn="0" w:lastRowLastColumn="0"/>
            </w:pPr>
          </w:p>
        </w:tc>
      </w:tr>
      <w:tr w:rsidR="00053704" w14:paraId="04CAC725"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FCCFBC8" w14:textId="08B7BB15" w:rsidR="00991041" w:rsidRDefault="00991041" w:rsidP="00991041">
            <w:r>
              <w:t xml:space="preserve">El Comité de Esquema, según corresponda, desarrolla el esquema de certificación utilizando el formulario </w:t>
            </w:r>
            <w:r w:rsidRPr="008779C5">
              <w:rPr>
                <w:i/>
              </w:rPr>
              <w:t>PGC-06 R-01 Esquema de certificación</w:t>
            </w:r>
            <w:r>
              <w:t xml:space="preserve">. Dicho órgano debe estar compuesto por la persona </w:t>
            </w:r>
            <w:r>
              <w:lastRenderedPageBreak/>
              <w:t>Coordinadora, las persona Examinadora, una persona certificada bajo ese esquema, una persona empleadora, y una persona representante de la autoridad estatal pertinente. La persona Responsable del SIG o a quien ésta designe, debe asegurar que todos los esquemas de certificación vigentes son revisados por el Comité del Esquema resp</w:t>
            </w:r>
            <w:r w:rsidR="008779C5">
              <w:t>ectivo, al menos una vez cada doce</w:t>
            </w:r>
            <w:r>
              <w:t xml:space="preserve"> meses. </w:t>
            </w:r>
          </w:p>
          <w:p w14:paraId="45E3E9D1" w14:textId="77777777" w:rsidR="00053704" w:rsidRDefault="00991041" w:rsidP="00991041">
            <w:r>
              <w:t xml:space="preserve">Tanto el desarrollo como la revisión del esquema puede realizarse a través de colaboraciones en línea en la plataforma de Google Drive de </w:t>
            </w:r>
            <w:r w:rsidRPr="00A87A3C">
              <w:t xml:space="preserve">PROCAME, o mediante reuniones presenciales o videoconferencias, las cuales son registradas mediante el </w:t>
            </w:r>
            <w:r w:rsidRPr="00A87A3C">
              <w:rPr>
                <w:i/>
              </w:rPr>
              <w:t>PGC-08 R-05</w:t>
            </w:r>
            <w:r w:rsidR="0033386D" w:rsidRPr="00A87A3C">
              <w:rPr>
                <w:i/>
              </w:rPr>
              <w:t xml:space="preserve"> Reuniones</w:t>
            </w:r>
            <w:r w:rsidR="0033386D" w:rsidRPr="00A87A3C">
              <w:t>. En este procedimiento</w:t>
            </w:r>
            <w:r w:rsidRPr="00A87A3C">
              <w:t xml:space="preserve"> se identifica, analiza o revisa, según corresponda, los prerrequisitos, los mecanismos de evaluación, las tareas, las competencias, el contenido del examen y el período de vigencia de la certificación. Todas las modificaciones se realizan de acuerdo al </w:t>
            </w:r>
            <w:r w:rsidRPr="00A87A3C">
              <w:rPr>
                <w:i/>
              </w:rPr>
              <w:t>PGC-01 Elaboración y control de documentos</w:t>
            </w:r>
            <w:r w:rsidRPr="00A87A3C">
              <w:t>.</w:t>
            </w:r>
          </w:p>
        </w:tc>
        <w:tc>
          <w:tcPr>
            <w:tcW w:w="1390" w:type="pct"/>
          </w:tcPr>
          <w:p w14:paraId="538DDFAD" w14:textId="77777777" w:rsidR="00053704" w:rsidRDefault="00991041" w:rsidP="00915CD7">
            <w:pPr>
              <w:cnfStyle w:val="000000000000" w:firstRow="0" w:lastRow="0" w:firstColumn="0" w:lastColumn="0" w:oddVBand="0" w:evenVBand="0" w:oddHBand="0" w:evenHBand="0" w:firstRowFirstColumn="0" w:firstRowLastColumn="0" w:lastRowFirstColumn="0" w:lastRowLastColumn="0"/>
            </w:pPr>
            <w:r>
              <w:lastRenderedPageBreak/>
              <w:t>Comité del Esquema</w:t>
            </w:r>
          </w:p>
        </w:tc>
      </w:tr>
    </w:tbl>
    <w:p w14:paraId="72467B01" w14:textId="77777777" w:rsidR="00AE0EBE" w:rsidRDefault="00AE0EBE" w:rsidP="008A1DD4">
      <w:pPr>
        <w:pStyle w:val="Ttulo1"/>
        <w:numPr>
          <w:ilvl w:val="0"/>
          <w:numId w:val="1"/>
        </w:numPr>
        <w:ind w:left="360"/>
      </w:pPr>
      <w:bookmarkStart w:id="28" w:name="_Toc43309149"/>
      <w:r>
        <w:lastRenderedPageBreak/>
        <w:t>Formularios</w:t>
      </w:r>
      <w:bookmarkEnd w:id="28"/>
    </w:p>
    <w:p w14:paraId="14E9C7C8" w14:textId="0F10D126" w:rsidR="006141FA" w:rsidRDefault="006141FA" w:rsidP="006141FA">
      <w:r>
        <w:t xml:space="preserve">Formulario </w:t>
      </w:r>
      <w:r w:rsidRPr="00367F19">
        <w:t>PGC-06 R-01 Esquema de certificación</w:t>
      </w:r>
      <w:r w:rsidR="00895BA5">
        <w:t>.</w:t>
      </w:r>
    </w:p>
    <w:p w14:paraId="67A20537" w14:textId="77777777" w:rsidR="006141FA" w:rsidRDefault="006141FA" w:rsidP="006141FA">
      <w:r>
        <w:t>Formulario PGC-06 R-02 Estructura de evaluación de competencias.</w:t>
      </w:r>
    </w:p>
    <w:p w14:paraId="4DAF0CB6" w14:textId="77777777" w:rsidR="006141FA" w:rsidRDefault="006141FA" w:rsidP="006141FA">
      <w:r>
        <w:t>Formulario PGC-06 R-03 Banco de preguntas.</w:t>
      </w:r>
    </w:p>
    <w:p w14:paraId="4F877403" w14:textId="77777777" w:rsidR="006141FA" w:rsidRDefault="006141FA" w:rsidP="006141FA">
      <w:r>
        <w:t>Formulario PGC-06 R-04 Estadísticas de exámenes.</w:t>
      </w:r>
    </w:p>
    <w:p w14:paraId="1A7A8563" w14:textId="77777777" w:rsidR="00AE0EBE" w:rsidRPr="00AE0EBE" w:rsidRDefault="006141FA" w:rsidP="006141FA">
      <w:r>
        <w:t>Formulario PGC-06 R-05 Estadísticas de ítems.</w:t>
      </w:r>
      <w:r w:rsidR="002E3BA6">
        <w:t xml:space="preserve"> </w:t>
      </w:r>
    </w:p>
    <w:p w14:paraId="695BE8D3" w14:textId="77777777" w:rsidR="00AE0EBE" w:rsidRDefault="00AE0EBE" w:rsidP="008A1DD4">
      <w:pPr>
        <w:pStyle w:val="Ttulo1"/>
        <w:numPr>
          <w:ilvl w:val="0"/>
          <w:numId w:val="1"/>
        </w:numPr>
        <w:ind w:left="360"/>
      </w:pPr>
      <w:bookmarkStart w:id="29" w:name="_Toc43309150"/>
      <w:r>
        <w:t>Bibliografía</w:t>
      </w:r>
      <w:bookmarkEnd w:id="29"/>
    </w:p>
    <w:p w14:paraId="05FFD9E5" w14:textId="77777777" w:rsidR="00494237" w:rsidRDefault="00494237" w:rsidP="00CA08D2">
      <w:r>
        <w:t>INTE/ISO/IEC 17024:2013. Evaluación de la conformidad. Requisitos generales para los organismos que realizan certificación de personas.</w:t>
      </w:r>
    </w:p>
    <w:p w14:paraId="4356E79B" w14:textId="77777777" w:rsidR="00494237" w:rsidRDefault="00494237" w:rsidP="00CA08D2"/>
    <w:p w14:paraId="77FFEEBC" w14:textId="77777777" w:rsidR="005370A9" w:rsidRDefault="005370A9">
      <w:pPr>
        <w:jc w:val="left"/>
        <w:rPr>
          <w:rFonts w:eastAsiaTheme="majorEastAsia" w:cstheme="majorBidi"/>
          <w:b/>
          <w:color w:val="2F5496" w:themeColor="accent5" w:themeShade="BF"/>
          <w:szCs w:val="32"/>
        </w:rPr>
      </w:pPr>
      <w:r>
        <w:br w:type="page"/>
      </w:r>
    </w:p>
    <w:p w14:paraId="525059BB" w14:textId="77777777" w:rsidR="00243A90" w:rsidRDefault="00243A90" w:rsidP="00631C81">
      <w:pPr>
        <w:jc w:val="center"/>
        <w:sectPr w:rsidR="00243A90" w:rsidSect="0073410D">
          <w:type w:val="continuous"/>
          <w:pgSz w:w="12240" w:h="15840"/>
          <w:pgMar w:top="1417" w:right="1701" w:bottom="1417" w:left="1701" w:header="708" w:footer="708" w:gutter="0"/>
          <w:cols w:space="708"/>
          <w:docGrid w:linePitch="360"/>
        </w:sectPr>
      </w:pPr>
    </w:p>
    <w:p w14:paraId="0A9FEFEE" w14:textId="77777777" w:rsidR="0073410D" w:rsidRDefault="0073410D" w:rsidP="0073410D">
      <w:pPr>
        <w:pStyle w:val="Ttulo1"/>
        <w:numPr>
          <w:ilvl w:val="0"/>
          <w:numId w:val="1"/>
        </w:numPr>
        <w:ind w:left="360"/>
      </w:pPr>
      <w:bookmarkStart w:id="30" w:name="_Toc36836579"/>
      <w:bookmarkStart w:id="31" w:name="_Toc43309151"/>
      <w:r>
        <w:lastRenderedPageBreak/>
        <w:t>Anexos</w:t>
      </w:r>
      <w:bookmarkEnd w:id="31"/>
    </w:p>
    <w:p w14:paraId="6F8F2ACE" w14:textId="3436F8CF" w:rsidR="00557F5E" w:rsidRDefault="00100C5F" w:rsidP="0073410D">
      <w:r>
        <w:t xml:space="preserve">Anexo </w:t>
      </w:r>
      <w:r w:rsidR="00AB24B4">
        <w:fldChar w:fldCharType="begin"/>
      </w:r>
      <w:r w:rsidR="00AB24B4">
        <w:instrText xml:space="preserve"> SEQ Anexo \* ARABIC </w:instrText>
      </w:r>
      <w:r w:rsidR="00AB24B4">
        <w:fldChar w:fldCharType="separate"/>
      </w:r>
      <w:r w:rsidR="009164FD">
        <w:rPr>
          <w:noProof/>
        </w:rPr>
        <w:t>1</w:t>
      </w:r>
      <w:r w:rsidR="00AB24B4">
        <w:rPr>
          <w:noProof/>
        </w:rPr>
        <w:fldChar w:fldCharType="end"/>
      </w:r>
      <w:r>
        <w:t>. Pictograma</w:t>
      </w:r>
      <w:r w:rsidR="00F715A7">
        <w:t xml:space="preserve"> P</w:t>
      </w:r>
      <w:r w:rsidR="002F4EDA">
        <w:t>GC-06 P-01 Certificación de personas.</w:t>
      </w:r>
      <w:bookmarkEnd w:id="30"/>
    </w:p>
    <w:p w14:paraId="626A12CD" w14:textId="77777777" w:rsidR="002F4D28" w:rsidRDefault="002F4EDA" w:rsidP="009906F4">
      <w:pPr>
        <w:jc w:val="center"/>
      </w:pPr>
      <w:r>
        <w:rPr>
          <w:noProof/>
          <w:lang w:eastAsia="es-CR"/>
        </w:rPr>
        <w:drawing>
          <wp:inline distT="0" distB="0" distL="0" distR="0" wp14:anchorId="3369F248" wp14:editId="075260DD">
            <wp:extent cx="6844452" cy="4550735"/>
            <wp:effectExtent l="0" t="0" r="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GC-06 P-01.jpg"/>
                    <pic:cNvPicPr/>
                  </pic:nvPicPr>
                  <pic:blipFill rotWithShape="1">
                    <a:blip r:embed="rId10" cstate="print">
                      <a:extLst>
                        <a:ext uri="{28A0092B-C50C-407E-A947-70E740481C1C}">
                          <a14:useLocalDpi xmlns:a14="http://schemas.microsoft.com/office/drawing/2010/main" val="0"/>
                        </a:ext>
                      </a:extLst>
                    </a:blip>
                    <a:srcRect t="12050" b="3768"/>
                    <a:stretch/>
                  </pic:blipFill>
                  <pic:spPr bwMode="auto">
                    <a:xfrm>
                      <a:off x="0" y="0"/>
                      <a:ext cx="6847393" cy="4552690"/>
                    </a:xfrm>
                    <a:prstGeom prst="rect">
                      <a:avLst/>
                    </a:prstGeom>
                    <a:ln>
                      <a:noFill/>
                    </a:ln>
                    <a:extLst>
                      <a:ext uri="{53640926-AAD7-44D8-BBD7-CCE9431645EC}">
                        <a14:shadowObscured xmlns:a14="http://schemas.microsoft.com/office/drawing/2010/main"/>
                      </a:ext>
                    </a:extLst>
                  </pic:spPr>
                </pic:pic>
              </a:graphicData>
            </a:graphic>
          </wp:inline>
        </w:drawing>
      </w:r>
    </w:p>
    <w:p w14:paraId="1A6026F4" w14:textId="77777777" w:rsidR="002F4EDA" w:rsidRDefault="002F4EDA" w:rsidP="002F4EDA">
      <w:pPr>
        <w:jc w:val="center"/>
      </w:pPr>
      <w:bookmarkStart w:id="32" w:name="_Toc36836580"/>
      <w:r>
        <w:lastRenderedPageBreak/>
        <w:t xml:space="preserve">Anexo </w:t>
      </w:r>
      <w:r w:rsidR="00AB24B4">
        <w:fldChar w:fldCharType="begin"/>
      </w:r>
      <w:r w:rsidR="00AB24B4">
        <w:instrText xml:space="preserve"> SEQ Anexo \* ARABIC </w:instrText>
      </w:r>
      <w:r w:rsidR="00AB24B4">
        <w:fldChar w:fldCharType="separate"/>
      </w:r>
      <w:r w:rsidR="009164FD">
        <w:rPr>
          <w:noProof/>
        </w:rPr>
        <w:t>2</w:t>
      </w:r>
      <w:r w:rsidR="00AB24B4">
        <w:rPr>
          <w:noProof/>
        </w:rPr>
        <w:fldChar w:fldCharType="end"/>
      </w:r>
      <w:r>
        <w:t>. Pictograma PGC-06 P-02 Cambios en el estado de la certificación.</w:t>
      </w:r>
      <w:bookmarkEnd w:id="32"/>
    </w:p>
    <w:p w14:paraId="75C3285E" w14:textId="77777777" w:rsidR="002F4EDA" w:rsidRDefault="002F4EDA" w:rsidP="009906F4">
      <w:pPr>
        <w:jc w:val="center"/>
      </w:pPr>
      <w:r>
        <w:rPr>
          <w:noProof/>
          <w:lang w:eastAsia="es-CR"/>
        </w:rPr>
        <w:drawing>
          <wp:inline distT="0" distB="0" distL="0" distR="0" wp14:anchorId="1495B232" wp14:editId="4DE1F26B">
            <wp:extent cx="7920000" cy="3073838"/>
            <wp:effectExtent l="0" t="0" r="508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GC-06 P-02.jpg"/>
                    <pic:cNvPicPr/>
                  </pic:nvPicPr>
                  <pic:blipFill rotWithShape="1">
                    <a:blip r:embed="rId11" cstate="print">
                      <a:extLst>
                        <a:ext uri="{28A0092B-C50C-407E-A947-70E740481C1C}">
                          <a14:useLocalDpi xmlns:a14="http://schemas.microsoft.com/office/drawing/2010/main" val="0"/>
                        </a:ext>
                      </a:extLst>
                    </a:blip>
                    <a:srcRect t="17964" b="6868"/>
                    <a:stretch/>
                  </pic:blipFill>
                  <pic:spPr bwMode="auto">
                    <a:xfrm>
                      <a:off x="0" y="0"/>
                      <a:ext cx="7920000" cy="3073838"/>
                    </a:xfrm>
                    <a:prstGeom prst="rect">
                      <a:avLst/>
                    </a:prstGeom>
                    <a:ln>
                      <a:noFill/>
                    </a:ln>
                    <a:extLst>
                      <a:ext uri="{53640926-AAD7-44D8-BBD7-CCE9431645EC}">
                        <a14:shadowObscured xmlns:a14="http://schemas.microsoft.com/office/drawing/2010/main"/>
                      </a:ext>
                    </a:extLst>
                  </pic:spPr>
                </pic:pic>
              </a:graphicData>
            </a:graphic>
          </wp:inline>
        </w:drawing>
      </w:r>
    </w:p>
    <w:p w14:paraId="5AF09429" w14:textId="77777777" w:rsidR="009164FD" w:rsidRDefault="009164FD" w:rsidP="009164FD">
      <w:pPr>
        <w:jc w:val="center"/>
      </w:pPr>
      <w:bookmarkStart w:id="33" w:name="_Toc36836581"/>
      <w:r>
        <w:t xml:space="preserve">Anexo </w:t>
      </w:r>
      <w:r w:rsidR="00AB24B4">
        <w:fldChar w:fldCharType="begin"/>
      </w:r>
      <w:r w:rsidR="00AB24B4">
        <w:instrText xml:space="preserve"> SEQ Anexo \* ARABIC </w:instrText>
      </w:r>
      <w:r w:rsidR="00AB24B4">
        <w:fldChar w:fldCharType="separate"/>
      </w:r>
      <w:r>
        <w:rPr>
          <w:noProof/>
        </w:rPr>
        <w:t>3</w:t>
      </w:r>
      <w:r w:rsidR="00AB24B4">
        <w:rPr>
          <w:noProof/>
        </w:rPr>
        <w:fldChar w:fldCharType="end"/>
      </w:r>
      <w:r>
        <w:t>. Pictograma PGC-06 P-03 Esquemas de certificación.</w:t>
      </w:r>
      <w:bookmarkEnd w:id="33"/>
    </w:p>
    <w:p w14:paraId="5A70C607" w14:textId="77777777" w:rsidR="009164FD" w:rsidRPr="00F30A57" w:rsidRDefault="009164FD" w:rsidP="009906F4">
      <w:pPr>
        <w:jc w:val="center"/>
      </w:pPr>
      <w:r>
        <w:rPr>
          <w:noProof/>
          <w:lang w:eastAsia="es-CR"/>
        </w:rPr>
        <w:drawing>
          <wp:inline distT="0" distB="0" distL="0" distR="0" wp14:anchorId="701DE3EF" wp14:editId="45BE4BB3">
            <wp:extent cx="7916495" cy="1337310"/>
            <wp:effectExtent l="0" t="0" r="889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GC-06 P-03.jpg"/>
                    <pic:cNvPicPr/>
                  </pic:nvPicPr>
                  <pic:blipFill rotWithShape="1">
                    <a:blip r:embed="rId12" cstate="print">
                      <a:extLst>
                        <a:ext uri="{28A0092B-C50C-407E-A947-70E740481C1C}">
                          <a14:useLocalDpi xmlns:a14="http://schemas.microsoft.com/office/drawing/2010/main" val="0"/>
                        </a:ext>
                      </a:extLst>
                    </a:blip>
                    <a:srcRect t="32076" b="12367"/>
                    <a:stretch/>
                  </pic:blipFill>
                  <pic:spPr bwMode="auto">
                    <a:xfrm>
                      <a:off x="0" y="0"/>
                      <a:ext cx="7920000" cy="1337902"/>
                    </a:xfrm>
                    <a:prstGeom prst="rect">
                      <a:avLst/>
                    </a:prstGeom>
                    <a:ln>
                      <a:noFill/>
                    </a:ln>
                    <a:extLst>
                      <a:ext uri="{53640926-AAD7-44D8-BBD7-CCE9431645EC}">
                        <a14:shadowObscured xmlns:a14="http://schemas.microsoft.com/office/drawing/2010/main"/>
                      </a:ext>
                    </a:extLst>
                  </pic:spPr>
                </pic:pic>
              </a:graphicData>
            </a:graphic>
          </wp:inline>
        </w:drawing>
      </w:r>
    </w:p>
    <w:sectPr w:rsidR="009164FD" w:rsidRPr="00F30A57" w:rsidSect="00243A90">
      <w:headerReference w:type="even" r:id="rId13"/>
      <w:headerReference w:type="default" r:id="rId14"/>
      <w:headerReference w:type="first" r:id="rId15"/>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895C73" w14:textId="77777777" w:rsidR="00AB24B4" w:rsidRDefault="00AB24B4" w:rsidP="00963810">
      <w:pPr>
        <w:spacing w:after="0" w:line="240" w:lineRule="auto"/>
      </w:pPr>
      <w:r>
        <w:separator/>
      </w:r>
    </w:p>
  </w:endnote>
  <w:endnote w:type="continuationSeparator" w:id="0">
    <w:p w14:paraId="3314CF24" w14:textId="77777777" w:rsidR="00AB24B4" w:rsidRDefault="00AB24B4"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79B6B5" w14:textId="77777777" w:rsidR="00D006C7" w:rsidRDefault="00D006C7"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D1BA72" w14:textId="77777777" w:rsidR="00AB24B4" w:rsidRDefault="00AB24B4" w:rsidP="00963810">
      <w:pPr>
        <w:spacing w:after="0" w:line="240" w:lineRule="auto"/>
      </w:pPr>
      <w:r>
        <w:separator/>
      </w:r>
    </w:p>
  </w:footnote>
  <w:footnote w:type="continuationSeparator" w:id="0">
    <w:p w14:paraId="40E98941" w14:textId="77777777" w:rsidR="00AB24B4" w:rsidRDefault="00AB24B4"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D006C7" w14:paraId="13C965AC" w14:textId="77777777" w:rsidTr="00AD4282">
      <w:trPr>
        <w:trHeight w:val="737"/>
      </w:trPr>
      <w:tc>
        <w:tcPr>
          <w:tcW w:w="428" w:type="dxa"/>
          <w:shd w:val="clear" w:color="auto" w:fill="DBDBDB" w:themeFill="accent3" w:themeFillTint="66"/>
        </w:tcPr>
        <w:p w14:paraId="1BBCA627" w14:textId="77777777" w:rsidR="00D006C7" w:rsidRDefault="00D006C7" w:rsidP="00310CDC">
          <w:pPr>
            <w:pStyle w:val="Encabezado"/>
            <w:jc w:val="center"/>
            <w:rPr>
              <w:noProof/>
              <w:lang w:eastAsia="es-CR"/>
            </w:rPr>
          </w:pPr>
        </w:p>
      </w:tc>
      <w:tc>
        <w:tcPr>
          <w:tcW w:w="1416" w:type="dxa"/>
          <w:vMerge w:val="restart"/>
          <w:vAlign w:val="center"/>
        </w:tcPr>
        <w:p w14:paraId="2F3EDF6A" w14:textId="77777777" w:rsidR="00D006C7" w:rsidRDefault="00D006C7" w:rsidP="00A20C12">
          <w:pPr>
            <w:pStyle w:val="Encabezado"/>
            <w:jc w:val="center"/>
            <w:rPr>
              <w:noProof/>
              <w:lang w:eastAsia="es-CR"/>
            </w:rPr>
          </w:pPr>
          <w:r>
            <w:rPr>
              <w:noProof/>
              <w:lang w:eastAsia="es-CR"/>
            </w:rPr>
            <w:drawing>
              <wp:inline distT="0" distB="0" distL="0" distR="0" wp14:anchorId="12706461" wp14:editId="7CC786D2">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1A0DB6A8" w14:textId="77777777" w:rsidR="00D006C7" w:rsidRDefault="00D006C7" w:rsidP="00A20C12">
          <w:pPr>
            <w:pStyle w:val="Encabezado"/>
            <w:jc w:val="center"/>
            <w:rPr>
              <w:noProof/>
              <w:lang w:eastAsia="es-CR"/>
            </w:rPr>
          </w:pPr>
          <w:r>
            <w:rPr>
              <w:noProof/>
              <w:lang w:eastAsia="es-CR"/>
            </w:rPr>
            <w:drawing>
              <wp:inline distT="0" distB="0" distL="0" distR="0" wp14:anchorId="0D8C1F3A" wp14:editId="5396AE24">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1B251A02" w14:textId="77777777" w:rsidR="00D006C7" w:rsidRDefault="00D006C7" w:rsidP="00B1450E">
          <w:pPr>
            <w:pStyle w:val="Encabezado1"/>
            <w:jc w:val="left"/>
          </w:pPr>
        </w:p>
      </w:tc>
      <w:tc>
        <w:tcPr>
          <w:tcW w:w="6751" w:type="dxa"/>
          <w:gridSpan w:val="2"/>
          <w:shd w:val="clear" w:color="auto" w:fill="auto"/>
          <w:vAlign w:val="center"/>
        </w:tcPr>
        <w:p w14:paraId="7963836F" w14:textId="77777777" w:rsidR="00D006C7" w:rsidRPr="00D12479" w:rsidRDefault="00D006C7" w:rsidP="00D12479">
          <w:pPr>
            <w:pStyle w:val="Encabezado1"/>
          </w:pPr>
          <w:r w:rsidRPr="00D12479">
            <w:t>UNIVERSIDAD NACIONAL</w:t>
          </w:r>
        </w:p>
        <w:p w14:paraId="79B628D0" w14:textId="77777777" w:rsidR="00D006C7" w:rsidRPr="00D12479" w:rsidRDefault="00D006C7" w:rsidP="00D12479">
          <w:pPr>
            <w:pStyle w:val="Encabezado1"/>
          </w:pPr>
          <w:r w:rsidRPr="00D12479">
            <w:t>ESCUELA DE CIENCIAS AMBIENTALES</w:t>
          </w:r>
        </w:p>
        <w:p w14:paraId="5C48BE8E" w14:textId="77777777" w:rsidR="00D006C7" w:rsidRDefault="00D006C7" w:rsidP="00B1450E">
          <w:pPr>
            <w:pStyle w:val="Encabezado1"/>
            <w:jc w:val="left"/>
          </w:pPr>
          <w:r w:rsidRPr="00D12479">
            <w:t>PROGRAMA DE ESTUDIOS EN CALIDAD, AMBIENTE Y METROLOGÍA</w:t>
          </w:r>
        </w:p>
      </w:tc>
      <w:tc>
        <w:tcPr>
          <w:tcW w:w="715" w:type="dxa"/>
          <w:gridSpan w:val="2"/>
          <w:shd w:val="clear" w:color="auto" w:fill="auto"/>
          <w:vAlign w:val="center"/>
        </w:tcPr>
        <w:p w14:paraId="6DC32553" w14:textId="77777777" w:rsidR="00D006C7" w:rsidRDefault="00D006C7" w:rsidP="00B1450E">
          <w:pPr>
            <w:pStyle w:val="Encabezado1"/>
            <w:jc w:val="left"/>
          </w:pPr>
        </w:p>
      </w:tc>
      <w:tc>
        <w:tcPr>
          <w:tcW w:w="1751" w:type="dxa"/>
          <w:gridSpan w:val="2"/>
          <w:shd w:val="clear" w:color="auto" w:fill="auto"/>
          <w:vAlign w:val="center"/>
        </w:tcPr>
        <w:p w14:paraId="727BD5E3" w14:textId="77777777" w:rsidR="00D006C7" w:rsidRDefault="00D006C7" w:rsidP="00B1450E">
          <w:pPr>
            <w:pStyle w:val="Encabezado1"/>
            <w:jc w:val="left"/>
          </w:pPr>
        </w:p>
      </w:tc>
    </w:tr>
    <w:tr w:rsidR="00D006C7" w14:paraId="64231B72" w14:textId="77777777" w:rsidTr="00AD4282">
      <w:trPr>
        <w:trHeight w:val="120"/>
      </w:trPr>
      <w:tc>
        <w:tcPr>
          <w:tcW w:w="428" w:type="dxa"/>
          <w:shd w:val="clear" w:color="auto" w:fill="DBDBDB" w:themeFill="accent3" w:themeFillTint="66"/>
        </w:tcPr>
        <w:p w14:paraId="304E22DF" w14:textId="77777777" w:rsidR="00D006C7" w:rsidRDefault="00D006C7" w:rsidP="00E6403C">
          <w:pPr>
            <w:pStyle w:val="Encabezado"/>
            <w:jc w:val="center"/>
            <w:rPr>
              <w:noProof/>
              <w:lang w:eastAsia="es-CR"/>
            </w:rPr>
          </w:pPr>
        </w:p>
      </w:tc>
      <w:tc>
        <w:tcPr>
          <w:tcW w:w="1416" w:type="dxa"/>
          <w:vMerge/>
          <w:vAlign w:val="center"/>
        </w:tcPr>
        <w:p w14:paraId="409C7F02" w14:textId="77777777" w:rsidR="00D006C7" w:rsidRDefault="00D006C7" w:rsidP="00E6403C">
          <w:pPr>
            <w:pStyle w:val="Encabezado"/>
            <w:jc w:val="center"/>
            <w:rPr>
              <w:noProof/>
              <w:lang w:eastAsia="es-CR"/>
            </w:rPr>
          </w:pPr>
        </w:p>
      </w:tc>
      <w:tc>
        <w:tcPr>
          <w:tcW w:w="1480" w:type="dxa"/>
          <w:vMerge/>
          <w:vAlign w:val="center"/>
        </w:tcPr>
        <w:p w14:paraId="4EC139D4" w14:textId="77777777" w:rsidR="00D006C7" w:rsidRDefault="00D006C7" w:rsidP="00E6403C">
          <w:pPr>
            <w:pStyle w:val="Encabezado"/>
            <w:jc w:val="left"/>
            <w:rPr>
              <w:noProof/>
              <w:lang w:eastAsia="es-CR"/>
            </w:rPr>
          </w:pPr>
        </w:p>
      </w:tc>
      <w:tc>
        <w:tcPr>
          <w:tcW w:w="222" w:type="dxa"/>
          <w:shd w:val="clear" w:color="auto" w:fill="auto"/>
        </w:tcPr>
        <w:p w14:paraId="65D46C81" w14:textId="77777777" w:rsidR="00D006C7" w:rsidRDefault="00D006C7" w:rsidP="00E6403C">
          <w:pPr>
            <w:pStyle w:val="Encabezado1"/>
            <w:jc w:val="left"/>
          </w:pPr>
        </w:p>
      </w:tc>
      <w:tc>
        <w:tcPr>
          <w:tcW w:w="5815" w:type="dxa"/>
          <w:shd w:val="clear" w:color="auto" w:fill="DBDBDB" w:themeFill="accent3" w:themeFillTint="66"/>
          <w:vAlign w:val="center"/>
        </w:tcPr>
        <w:p w14:paraId="21537FAF" w14:textId="77777777" w:rsidR="00D006C7" w:rsidRDefault="00D006C7" w:rsidP="006E66A8">
          <w:pPr>
            <w:pStyle w:val="Encabezado1"/>
            <w:jc w:val="left"/>
            <w:rPr>
              <w:b/>
              <w:color w:val="2F5496" w:themeColor="accent5" w:themeShade="BF"/>
            </w:rPr>
          </w:pPr>
          <w:r>
            <w:rPr>
              <w:b/>
              <w:color w:val="2F5496" w:themeColor="accent5" w:themeShade="BF"/>
            </w:rPr>
            <w:t>Procedimiento de Gestión de la Calidad</w:t>
          </w:r>
        </w:p>
        <w:p w14:paraId="1B5628DB" w14:textId="77777777" w:rsidR="00D006C7" w:rsidRPr="007349CB" w:rsidRDefault="00D006C7" w:rsidP="00610829">
          <w:pPr>
            <w:pStyle w:val="Encabezado1"/>
            <w:jc w:val="left"/>
            <w:rPr>
              <w:b/>
            </w:rPr>
          </w:pPr>
          <w:r>
            <w:rPr>
              <w:b/>
              <w:color w:val="2F5496" w:themeColor="accent5" w:themeShade="BF"/>
            </w:rPr>
            <w:t>PGC-06 Certificación de personas</w:t>
          </w:r>
        </w:p>
      </w:tc>
      <w:tc>
        <w:tcPr>
          <w:tcW w:w="1134" w:type="dxa"/>
          <w:gridSpan w:val="2"/>
          <w:shd w:val="clear" w:color="auto" w:fill="2F5496" w:themeFill="accent5" w:themeFillShade="BF"/>
          <w:vAlign w:val="center"/>
        </w:tcPr>
        <w:p w14:paraId="536A0996" w14:textId="77777777" w:rsidR="00D006C7" w:rsidRPr="006D7A70" w:rsidRDefault="00D006C7" w:rsidP="00DA2DA6">
          <w:pPr>
            <w:pStyle w:val="Encabezado1"/>
            <w:jc w:val="left"/>
            <w:rPr>
              <w:b/>
              <w:color w:val="FFFFFF" w:themeColor="background1"/>
            </w:rPr>
          </w:pPr>
          <w:r>
            <w:rPr>
              <w:b/>
              <w:color w:val="FFFFFF" w:themeColor="background1"/>
            </w:rPr>
            <w:t>Versión 01</w:t>
          </w:r>
        </w:p>
      </w:tc>
      <w:tc>
        <w:tcPr>
          <w:tcW w:w="1134" w:type="dxa"/>
          <w:gridSpan w:val="2"/>
          <w:shd w:val="clear" w:color="auto" w:fill="8EAADB" w:themeFill="accent5" w:themeFillTint="99"/>
          <w:vAlign w:val="center"/>
        </w:tcPr>
        <w:p w14:paraId="25FEA9E4" w14:textId="77777777" w:rsidR="00D006C7" w:rsidRPr="006D7A70" w:rsidRDefault="00D006C7" w:rsidP="00DA2DA6">
          <w:pPr>
            <w:pStyle w:val="Encabezado1"/>
            <w:jc w:val="center"/>
            <w:rPr>
              <w:b/>
              <w:color w:val="FFFFFF" w:themeColor="background1"/>
            </w:rPr>
          </w:pPr>
        </w:p>
      </w:tc>
      <w:tc>
        <w:tcPr>
          <w:tcW w:w="1134" w:type="dxa"/>
          <w:shd w:val="clear" w:color="auto" w:fill="B4C6E7" w:themeFill="accent5" w:themeFillTint="66"/>
          <w:vAlign w:val="center"/>
        </w:tcPr>
        <w:p w14:paraId="35C866F8" w14:textId="77777777" w:rsidR="00D006C7" w:rsidRDefault="00D006C7" w:rsidP="00E6403C">
          <w:pPr>
            <w:pStyle w:val="Encabezado1"/>
            <w:jc w:val="left"/>
          </w:pPr>
        </w:p>
      </w:tc>
    </w:tr>
    <w:tr w:rsidR="00D006C7" w14:paraId="1F736EC1" w14:textId="77777777" w:rsidTr="004E7F42">
      <w:trPr>
        <w:trHeight w:val="421"/>
      </w:trPr>
      <w:tc>
        <w:tcPr>
          <w:tcW w:w="428" w:type="dxa"/>
          <w:shd w:val="clear" w:color="auto" w:fill="DBDBDB" w:themeFill="accent3" w:themeFillTint="66"/>
        </w:tcPr>
        <w:p w14:paraId="31E0DF13" w14:textId="77777777" w:rsidR="00D006C7" w:rsidRDefault="00D006C7" w:rsidP="00E6403C">
          <w:pPr>
            <w:pStyle w:val="Encabezado"/>
            <w:jc w:val="center"/>
            <w:rPr>
              <w:noProof/>
              <w:lang w:eastAsia="es-CR"/>
            </w:rPr>
          </w:pPr>
        </w:p>
      </w:tc>
      <w:tc>
        <w:tcPr>
          <w:tcW w:w="1416" w:type="dxa"/>
          <w:shd w:val="clear" w:color="auto" w:fill="auto"/>
          <w:vAlign w:val="center"/>
        </w:tcPr>
        <w:p w14:paraId="1ADA9CA5" w14:textId="77777777" w:rsidR="00D006C7" w:rsidRDefault="00D006C7" w:rsidP="00E6403C">
          <w:pPr>
            <w:pStyle w:val="Encabezado"/>
            <w:jc w:val="center"/>
            <w:rPr>
              <w:noProof/>
              <w:lang w:eastAsia="es-CR"/>
            </w:rPr>
          </w:pPr>
        </w:p>
      </w:tc>
      <w:tc>
        <w:tcPr>
          <w:tcW w:w="1480" w:type="dxa"/>
          <w:shd w:val="clear" w:color="auto" w:fill="auto"/>
          <w:vAlign w:val="center"/>
        </w:tcPr>
        <w:p w14:paraId="4FB81705" w14:textId="77777777" w:rsidR="00D006C7" w:rsidRDefault="00D006C7" w:rsidP="00E6403C">
          <w:pPr>
            <w:pStyle w:val="Encabezado"/>
            <w:jc w:val="left"/>
            <w:rPr>
              <w:noProof/>
              <w:lang w:eastAsia="es-CR"/>
            </w:rPr>
          </w:pPr>
        </w:p>
      </w:tc>
      <w:tc>
        <w:tcPr>
          <w:tcW w:w="222" w:type="dxa"/>
          <w:shd w:val="clear" w:color="auto" w:fill="auto"/>
        </w:tcPr>
        <w:p w14:paraId="6457F3AE" w14:textId="77777777" w:rsidR="00D006C7" w:rsidRDefault="00D006C7" w:rsidP="00E6403C">
          <w:pPr>
            <w:pStyle w:val="Encabezado1"/>
            <w:jc w:val="left"/>
          </w:pPr>
        </w:p>
      </w:tc>
      <w:tc>
        <w:tcPr>
          <w:tcW w:w="5815" w:type="dxa"/>
          <w:shd w:val="clear" w:color="auto" w:fill="auto"/>
          <w:vAlign w:val="bottom"/>
        </w:tcPr>
        <w:p w14:paraId="1D2C4463" w14:textId="77777777" w:rsidR="00D006C7" w:rsidRDefault="00D006C7" w:rsidP="004E7F42">
          <w:pPr>
            <w:pStyle w:val="Encabezado1"/>
            <w:jc w:val="left"/>
          </w:pPr>
          <w:r>
            <w:t>Aprobado por: Ligia Bermúdez Hidalgo, Coordinadora de PROCAME</w:t>
          </w:r>
        </w:p>
        <w:p w14:paraId="46484C34" w14:textId="77777777" w:rsidR="00D006C7" w:rsidRPr="00E6403C" w:rsidRDefault="00D006C7" w:rsidP="004E7F42">
          <w:pPr>
            <w:pStyle w:val="Encabezado1"/>
            <w:jc w:val="left"/>
          </w:pPr>
          <w:r>
            <w:t>Fecha de implementación: 2020-00-00</w:t>
          </w:r>
        </w:p>
      </w:tc>
      <w:tc>
        <w:tcPr>
          <w:tcW w:w="3402" w:type="dxa"/>
          <w:gridSpan w:val="5"/>
          <w:shd w:val="clear" w:color="auto" w:fill="auto"/>
          <w:vAlign w:val="bottom"/>
        </w:tcPr>
        <w:p w14:paraId="5EA0303E" w14:textId="6FC425BE" w:rsidR="00D006C7" w:rsidRDefault="00D006C7"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D12AE2" w:rsidRPr="00D12AE2">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D12AE2" w:rsidRPr="00D12AE2">
            <w:rPr>
              <w:b/>
              <w:bCs/>
              <w:noProof/>
              <w:lang w:val="es-ES"/>
            </w:rPr>
            <w:t>12</w:t>
          </w:r>
          <w:r>
            <w:rPr>
              <w:b/>
              <w:bCs/>
            </w:rPr>
            <w:fldChar w:fldCharType="end"/>
          </w:r>
        </w:p>
        <w:p w14:paraId="4267B40F" w14:textId="77777777" w:rsidR="00D006C7" w:rsidRPr="00DA2DA6" w:rsidRDefault="00D006C7" w:rsidP="004E7F42">
          <w:pPr>
            <w:pStyle w:val="Encabezado1"/>
            <w:jc w:val="left"/>
          </w:pPr>
          <w:r>
            <w:rPr>
              <w:bCs/>
            </w:rPr>
            <w:t>Copia N°. 01</w:t>
          </w:r>
        </w:p>
      </w:tc>
    </w:tr>
  </w:tbl>
  <w:sdt>
    <w:sdtPr>
      <w:id w:val="635460372"/>
      <w:docPartObj>
        <w:docPartGallery w:val="Watermarks"/>
        <w:docPartUnique/>
      </w:docPartObj>
    </w:sdtPr>
    <w:sdtEndPr/>
    <w:sdtContent>
      <w:p w14:paraId="2A6CAAA5" w14:textId="77777777" w:rsidR="00D006C7" w:rsidRDefault="00AB24B4">
        <w:pPr>
          <w:pStyle w:val="Encabezado"/>
        </w:pPr>
        <w:r>
          <w:rPr>
            <w:noProof/>
          </w:rPr>
          <w:pict w14:anchorId="56A36C2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696A9" w14:textId="77777777" w:rsidR="00D006C7" w:rsidRDefault="00D006C7">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D006C7" w14:paraId="3C982FCB" w14:textId="77777777" w:rsidTr="005E0A49">
      <w:trPr>
        <w:trHeight w:val="737"/>
      </w:trPr>
      <w:tc>
        <w:tcPr>
          <w:tcW w:w="428" w:type="dxa"/>
          <w:shd w:val="clear" w:color="auto" w:fill="DBDBDB" w:themeFill="accent3" w:themeFillTint="66"/>
        </w:tcPr>
        <w:p w14:paraId="2F323F65" w14:textId="77777777" w:rsidR="00D006C7" w:rsidRDefault="00D006C7" w:rsidP="00310CDC">
          <w:pPr>
            <w:pStyle w:val="Encabezado"/>
            <w:jc w:val="center"/>
            <w:rPr>
              <w:noProof/>
              <w:lang w:eastAsia="es-CR"/>
            </w:rPr>
          </w:pPr>
        </w:p>
      </w:tc>
      <w:tc>
        <w:tcPr>
          <w:tcW w:w="1416" w:type="dxa"/>
          <w:vMerge w:val="restart"/>
          <w:vAlign w:val="center"/>
        </w:tcPr>
        <w:p w14:paraId="35B6DB2F" w14:textId="77777777" w:rsidR="00D006C7" w:rsidRDefault="00D006C7" w:rsidP="00A20C12">
          <w:pPr>
            <w:pStyle w:val="Encabezado"/>
            <w:jc w:val="center"/>
            <w:rPr>
              <w:noProof/>
              <w:lang w:eastAsia="es-CR"/>
            </w:rPr>
          </w:pPr>
          <w:r>
            <w:rPr>
              <w:noProof/>
              <w:lang w:eastAsia="es-CR"/>
            </w:rPr>
            <w:drawing>
              <wp:inline distT="0" distB="0" distL="0" distR="0" wp14:anchorId="5678DC2C" wp14:editId="75A3732D">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43037D94" w14:textId="77777777" w:rsidR="00D006C7" w:rsidRDefault="00D006C7" w:rsidP="00A20C12">
          <w:pPr>
            <w:pStyle w:val="Encabezado"/>
            <w:jc w:val="center"/>
            <w:rPr>
              <w:noProof/>
              <w:lang w:eastAsia="es-CR"/>
            </w:rPr>
          </w:pPr>
          <w:r>
            <w:rPr>
              <w:noProof/>
              <w:lang w:eastAsia="es-CR"/>
            </w:rPr>
            <w:drawing>
              <wp:inline distT="0" distB="0" distL="0" distR="0" wp14:anchorId="1A867478" wp14:editId="332EE175">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77F578FE" w14:textId="77777777" w:rsidR="00D006C7" w:rsidRDefault="00D006C7" w:rsidP="00B1450E">
          <w:pPr>
            <w:pStyle w:val="Encabezado1"/>
            <w:jc w:val="left"/>
          </w:pPr>
        </w:p>
      </w:tc>
      <w:tc>
        <w:tcPr>
          <w:tcW w:w="6751" w:type="dxa"/>
          <w:shd w:val="clear" w:color="auto" w:fill="auto"/>
          <w:vAlign w:val="center"/>
        </w:tcPr>
        <w:p w14:paraId="1F2FAD80" w14:textId="77777777" w:rsidR="00D006C7" w:rsidRPr="00D12479" w:rsidRDefault="00D006C7" w:rsidP="00D12479">
          <w:pPr>
            <w:pStyle w:val="Encabezado1"/>
          </w:pPr>
          <w:r w:rsidRPr="00D12479">
            <w:t>UNIVERSIDAD NACIONAL</w:t>
          </w:r>
        </w:p>
        <w:p w14:paraId="031FB97B" w14:textId="77777777" w:rsidR="00D006C7" w:rsidRPr="00D12479" w:rsidRDefault="00D006C7" w:rsidP="00D12479">
          <w:pPr>
            <w:pStyle w:val="Encabezado1"/>
          </w:pPr>
          <w:r w:rsidRPr="00D12479">
            <w:t>ESCUELA DE CIENCIAS AMBIENTALES</w:t>
          </w:r>
        </w:p>
        <w:p w14:paraId="731B5D13" w14:textId="77777777" w:rsidR="00D006C7" w:rsidRDefault="00D006C7" w:rsidP="00B1450E">
          <w:pPr>
            <w:pStyle w:val="Encabezado1"/>
            <w:jc w:val="left"/>
          </w:pPr>
          <w:r w:rsidRPr="00D12479">
            <w:t>PROGRAMA DE ESTUDIOS EN CALIDAD, AMBIENTE Y METROLOGÍA</w:t>
          </w:r>
        </w:p>
      </w:tc>
      <w:tc>
        <w:tcPr>
          <w:tcW w:w="715" w:type="dxa"/>
          <w:gridSpan w:val="2"/>
          <w:shd w:val="clear" w:color="auto" w:fill="auto"/>
          <w:vAlign w:val="center"/>
        </w:tcPr>
        <w:p w14:paraId="7BCEA759" w14:textId="77777777" w:rsidR="00D006C7" w:rsidRDefault="00D006C7" w:rsidP="00B1450E">
          <w:pPr>
            <w:pStyle w:val="Encabezado1"/>
            <w:jc w:val="left"/>
          </w:pPr>
        </w:p>
      </w:tc>
      <w:tc>
        <w:tcPr>
          <w:tcW w:w="4865" w:type="dxa"/>
          <w:gridSpan w:val="3"/>
          <w:shd w:val="clear" w:color="auto" w:fill="auto"/>
          <w:vAlign w:val="center"/>
        </w:tcPr>
        <w:p w14:paraId="41F7056E" w14:textId="77777777" w:rsidR="00D006C7" w:rsidRDefault="00D006C7" w:rsidP="00B1450E">
          <w:pPr>
            <w:pStyle w:val="Encabezado1"/>
            <w:jc w:val="left"/>
          </w:pPr>
        </w:p>
      </w:tc>
    </w:tr>
    <w:tr w:rsidR="00D006C7" w14:paraId="18A984A9" w14:textId="77777777" w:rsidTr="005E0A49">
      <w:trPr>
        <w:trHeight w:val="120"/>
      </w:trPr>
      <w:tc>
        <w:tcPr>
          <w:tcW w:w="428" w:type="dxa"/>
          <w:shd w:val="clear" w:color="auto" w:fill="DBDBDB" w:themeFill="accent3" w:themeFillTint="66"/>
        </w:tcPr>
        <w:p w14:paraId="356E48A0" w14:textId="77777777" w:rsidR="00D006C7" w:rsidRDefault="00D006C7" w:rsidP="00050C7A">
          <w:pPr>
            <w:pStyle w:val="Encabezado"/>
            <w:jc w:val="center"/>
            <w:rPr>
              <w:noProof/>
              <w:lang w:eastAsia="es-CR"/>
            </w:rPr>
          </w:pPr>
        </w:p>
      </w:tc>
      <w:tc>
        <w:tcPr>
          <w:tcW w:w="1416" w:type="dxa"/>
          <w:vMerge/>
          <w:vAlign w:val="center"/>
        </w:tcPr>
        <w:p w14:paraId="62E4FFB5" w14:textId="77777777" w:rsidR="00D006C7" w:rsidRDefault="00D006C7" w:rsidP="00050C7A">
          <w:pPr>
            <w:pStyle w:val="Encabezado"/>
            <w:jc w:val="center"/>
            <w:rPr>
              <w:noProof/>
              <w:lang w:eastAsia="es-CR"/>
            </w:rPr>
          </w:pPr>
        </w:p>
      </w:tc>
      <w:tc>
        <w:tcPr>
          <w:tcW w:w="1480" w:type="dxa"/>
          <w:vMerge/>
          <w:vAlign w:val="center"/>
        </w:tcPr>
        <w:p w14:paraId="0632BDF1" w14:textId="77777777" w:rsidR="00D006C7" w:rsidRDefault="00D006C7" w:rsidP="00050C7A">
          <w:pPr>
            <w:pStyle w:val="Encabezado"/>
            <w:jc w:val="left"/>
            <w:rPr>
              <w:noProof/>
              <w:lang w:eastAsia="es-CR"/>
            </w:rPr>
          </w:pPr>
        </w:p>
      </w:tc>
      <w:tc>
        <w:tcPr>
          <w:tcW w:w="222" w:type="dxa"/>
          <w:shd w:val="clear" w:color="auto" w:fill="auto"/>
        </w:tcPr>
        <w:p w14:paraId="63AD6B57" w14:textId="77777777" w:rsidR="00D006C7" w:rsidRDefault="00D006C7" w:rsidP="00050C7A">
          <w:pPr>
            <w:pStyle w:val="Encabezado1"/>
            <w:jc w:val="left"/>
          </w:pPr>
        </w:p>
      </w:tc>
      <w:tc>
        <w:tcPr>
          <w:tcW w:w="6944" w:type="dxa"/>
          <w:gridSpan w:val="2"/>
          <w:shd w:val="clear" w:color="auto" w:fill="DBDBDB" w:themeFill="accent3" w:themeFillTint="66"/>
          <w:vAlign w:val="center"/>
        </w:tcPr>
        <w:p w14:paraId="0EFBC991" w14:textId="77777777" w:rsidR="00D006C7" w:rsidRDefault="00D006C7" w:rsidP="00747F9A">
          <w:pPr>
            <w:pStyle w:val="Encabezado1"/>
            <w:jc w:val="left"/>
            <w:rPr>
              <w:b/>
              <w:color w:val="2F5496" w:themeColor="accent5" w:themeShade="BF"/>
            </w:rPr>
          </w:pPr>
          <w:r>
            <w:rPr>
              <w:b/>
              <w:color w:val="2F5496" w:themeColor="accent5" w:themeShade="BF"/>
            </w:rPr>
            <w:t>Procedimiento de Gestión de la Calidad</w:t>
          </w:r>
        </w:p>
        <w:p w14:paraId="6C7074CC" w14:textId="77777777" w:rsidR="00D006C7" w:rsidRPr="007349CB" w:rsidRDefault="00D006C7" w:rsidP="00747F9A">
          <w:pPr>
            <w:pStyle w:val="Encabezado1"/>
            <w:jc w:val="left"/>
            <w:rPr>
              <w:b/>
            </w:rPr>
          </w:pPr>
          <w:r>
            <w:rPr>
              <w:b/>
              <w:color w:val="2F5496" w:themeColor="accent5" w:themeShade="BF"/>
            </w:rPr>
            <w:t>PGC-06 Certificación de personas</w:t>
          </w:r>
        </w:p>
      </w:tc>
      <w:tc>
        <w:tcPr>
          <w:tcW w:w="1795" w:type="dxa"/>
          <w:gridSpan w:val="2"/>
          <w:shd w:val="clear" w:color="auto" w:fill="2F5496" w:themeFill="accent5" w:themeFillShade="BF"/>
          <w:vAlign w:val="center"/>
        </w:tcPr>
        <w:p w14:paraId="313DADFF" w14:textId="77777777" w:rsidR="00D006C7" w:rsidRPr="006D7A70" w:rsidRDefault="00D006C7" w:rsidP="00050C7A">
          <w:pPr>
            <w:pStyle w:val="Encabezado1"/>
            <w:jc w:val="left"/>
            <w:rPr>
              <w:b/>
              <w:color w:val="FFFFFF" w:themeColor="background1"/>
            </w:rPr>
          </w:pPr>
          <w:r>
            <w:rPr>
              <w:b/>
              <w:color w:val="FFFFFF" w:themeColor="background1"/>
            </w:rPr>
            <w:t>Versión 01</w:t>
          </w:r>
        </w:p>
      </w:tc>
      <w:tc>
        <w:tcPr>
          <w:tcW w:w="1796" w:type="dxa"/>
          <w:shd w:val="clear" w:color="auto" w:fill="8EAADB" w:themeFill="accent5" w:themeFillTint="99"/>
          <w:vAlign w:val="center"/>
        </w:tcPr>
        <w:p w14:paraId="2648DB17" w14:textId="77777777" w:rsidR="00D006C7" w:rsidRPr="006D7A70" w:rsidRDefault="00D006C7" w:rsidP="00050C7A">
          <w:pPr>
            <w:pStyle w:val="Encabezado1"/>
            <w:jc w:val="center"/>
            <w:rPr>
              <w:b/>
              <w:color w:val="FFFFFF" w:themeColor="background1"/>
            </w:rPr>
          </w:pPr>
        </w:p>
      </w:tc>
      <w:tc>
        <w:tcPr>
          <w:tcW w:w="1796" w:type="dxa"/>
          <w:shd w:val="clear" w:color="auto" w:fill="B4C6E7" w:themeFill="accent5" w:themeFillTint="66"/>
          <w:vAlign w:val="center"/>
        </w:tcPr>
        <w:p w14:paraId="5409D7D2" w14:textId="77777777" w:rsidR="00D006C7" w:rsidRDefault="00D006C7" w:rsidP="00050C7A">
          <w:pPr>
            <w:pStyle w:val="Encabezado1"/>
            <w:jc w:val="left"/>
          </w:pPr>
        </w:p>
      </w:tc>
    </w:tr>
    <w:tr w:rsidR="00D006C7" w14:paraId="1DAE6CF6" w14:textId="77777777" w:rsidTr="005E0A49">
      <w:trPr>
        <w:trHeight w:val="421"/>
      </w:trPr>
      <w:tc>
        <w:tcPr>
          <w:tcW w:w="428" w:type="dxa"/>
          <w:shd w:val="clear" w:color="auto" w:fill="DBDBDB" w:themeFill="accent3" w:themeFillTint="66"/>
        </w:tcPr>
        <w:p w14:paraId="3A52F40D" w14:textId="77777777" w:rsidR="00D006C7" w:rsidRDefault="00D006C7" w:rsidP="00050C7A">
          <w:pPr>
            <w:pStyle w:val="Encabezado"/>
            <w:jc w:val="center"/>
            <w:rPr>
              <w:noProof/>
              <w:lang w:eastAsia="es-CR"/>
            </w:rPr>
          </w:pPr>
        </w:p>
      </w:tc>
      <w:tc>
        <w:tcPr>
          <w:tcW w:w="1416" w:type="dxa"/>
          <w:shd w:val="clear" w:color="auto" w:fill="auto"/>
          <w:vAlign w:val="center"/>
        </w:tcPr>
        <w:p w14:paraId="1B697A74" w14:textId="77777777" w:rsidR="00D006C7" w:rsidRDefault="00D006C7" w:rsidP="00050C7A">
          <w:pPr>
            <w:pStyle w:val="Encabezado"/>
            <w:jc w:val="center"/>
            <w:rPr>
              <w:noProof/>
              <w:lang w:eastAsia="es-CR"/>
            </w:rPr>
          </w:pPr>
        </w:p>
      </w:tc>
      <w:tc>
        <w:tcPr>
          <w:tcW w:w="1480" w:type="dxa"/>
          <w:shd w:val="clear" w:color="auto" w:fill="auto"/>
          <w:vAlign w:val="center"/>
        </w:tcPr>
        <w:p w14:paraId="388B84EA" w14:textId="77777777" w:rsidR="00D006C7" w:rsidRDefault="00D006C7" w:rsidP="00050C7A">
          <w:pPr>
            <w:pStyle w:val="Encabezado"/>
            <w:jc w:val="left"/>
            <w:rPr>
              <w:noProof/>
              <w:lang w:eastAsia="es-CR"/>
            </w:rPr>
          </w:pPr>
        </w:p>
      </w:tc>
      <w:tc>
        <w:tcPr>
          <w:tcW w:w="222" w:type="dxa"/>
          <w:shd w:val="clear" w:color="auto" w:fill="auto"/>
        </w:tcPr>
        <w:p w14:paraId="5B76D781" w14:textId="77777777" w:rsidR="00D006C7" w:rsidRDefault="00D006C7" w:rsidP="00050C7A">
          <w:pPr>
            <w:pStyle w:val="Encabezado1"/>
            <w:jc w:val="left"/>
          </w:pPr>
        </w:p>
      </w:tc>
      <w:tc>
        <w:tcPr>
          <w:tcW w:w="6944" w:type="dxa"/>
          <w:gridSpan w:val="2"/>
          <w:shd w:val="clear" w:color="auto" w:fill="auto"/>
          <w:vAlign w:val="bottom"/>
        </w:tcPr>
        <w:p w14:paraId="7936492D" w14:textId="77777777" w:rsidR="00D006C7" w:rsidRDefault="00D006C7" w:rsidP="00050C7A">
          <w:pPr>
            <w:pStyle w:val="Encabezado1"/>
            <w:jc w:val="left"/>
          </w:pPr>
          <w:r>
            <w:t>Aprobado por: Ligia Bermúdez Hidalgo, Coordinadora de PROCAME</w:t>
          </w:r>
        </w:p>
        <w:p w14:paraId="32A230F8" w14:textId="77777777" w:rsidR="00D006C7" w:rsidRPr="00E6403C" w:rsidRDefault="00D006C7" w:rsidP="00050C7A">
          <w:pPr>
            <w:pStyle w:val="Encabezado1"/>
            <w:jc w:val="left"/>
          </w:pPr>
          <w:r>
            <w:t>Fecha de implementación: 2020-00-00</w:t>
          </w:r>
        </w:p>
      </w:tc>
      <w:tc>
        <w:tcPr>
          <w:tcW w:w="5387" w:type="dxa"/>
          <w:gridSpan w:val="4"/>
          <w:shd w:val="clear" w:color="auto" w:fill="auto"/>
          <w:vAlign w:val="bottom"/>
        </w:tcPr>
        <w:p w14:paraId="133D6A0C" w14:textId="6F8377FE" w:rsidR="00D006C7" w:rsidRDefault="00D006C7"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D12AE2" w:rsidRPr="00D12AE2">
            <w:rPr>
              <w:b/>
              <w:bCs/>
              <w:noProof/>
              <w:lang w:val="es-ES"/>
            </w:rPr>
            <w:t>11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D12AE2" w:rsidRPr="00D12AE2">
            <w:rPr>
              <w:b/>
              <w:bCs/>
              <w:noProof/>
              <w:lang w:val="es-ES"/>
            </w:rPr>
            <w:t>12</w:t>
          </w:r>
          <w:r>
            <w:rPr>
              <w:b/>
              <w:bCs/>
            </w:rPr>
            <w:fldChar w:fldCharType="end"/>
          </w:r>
        </w:p>
        <w:p w14:paraId="3619FA91" w14:textId="77777777" w:rsidR="00D006C7" w:rsidRPr="00DA2DA6" w:rsidRDefault="00D006C7" w:rsidP="00050C7A">
          <w:pPr>
            <w:pStyle w:val="Encabezado1"/>
            <w:jc w:val="left"/>
          </w:pPr>
          <w:r>
            <w:rPr>
              <w:bCs/>
            </w:rPr>
            <w:t>Copia N°. 01</w:t>
          </w:r>
        </w:p>
      </w:tc>
    </w:tr>
  </w:tbl>
  <w:p w14:paraId="4796DC81" w14:textId="77777777" w:rsidR="00D006C7" w:rsidRDefault="00D006C7">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B4D9D" w14:textId="77777777" w:rsidR="00D006C7" w:rsidRDefault="00D006C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8024CBE"/>
    <w:multiLevelType w:val="hybridMultilevel"/>
    <w:tmpl w:val="9FCE415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87C03FA"/>
    <w:multiLevelType w:val="hybridMultilevel"/>
    <w:tmpl w:val="638C475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3D411E3B"/>
    <w:multiLevelType w:val="hybridMultilevel"/>
    <w:tmpl w:val="0BBEDD7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9"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714C3BD5"/>
    <w:multiLevelType w:val="hybridMultilevel"/>
    <w:tmpl w:val="36E0998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4"/>
  </w:num>
  <w:num w:numId="4">
    <w:abstractNumId w:val="15"/>
  </w:num>
  <w:num w:numId="5">
    <w:abstractNumId w:val="21"/>
  </w:num>
  <w:num w:numId="6">
    <w:abstractNumId w:val="7"/>
  </w:num>
  <w:num w:numId="7">
    <w:abstractNumId w:val="27"/>
  </w:num>
  <w:num w:numId="8">
    <w:abstractNumId w:val="11"/>
  </w:num>
  <w:num w:numId="9">
    <w:abstractNumId w:val="24"/>
  </w:num>
  <w:num w:numId="10">
    <w:abstractNumId w:val="26"/>
  </w:num>
  <w:num w:numId="11">
    <w:abstractNumId w:val="29"/>
  </w:num>
  <w:num w:numId="12">
    <w:abstractNumId w:val="22"/>
  </w:num>
  <w:num w:numId="13">
    <w:abstractNumId w:val="10"/>
  </w:num>
  <w:num w:numId="14">
    <w:abstractNumId w:val="20"/>
  </w:num>
  <w:num w:numId="15">
    <w:abstractNumId w:val="2"/>
  </w:num>
  <w:num w:numId="16">
    <w:abstractNumId w:val="18"/>
  </w:num>
  <w:num w:numId="17">
    <w:abstractNumId w:val="8"/>
  </w:num>
  <w:num w:numId="18">
    <w:abstractNumId w:val="12"/>
  </w:num>
  <w:num w:numId="19">
    <w:abstractNumId w:val="33"/>
  </w:num>
  <w:num w:numId="20">
    <w:abstractNumId w:val="28"/>
  </w:num>
  <w:num w:numId="21">
    <w:abstractNumId w:val="19"/>
  </w:num>
  <w:num w:numId="22">
    <w:abstractNumId w:val="23"/>
  </w:num>
  <w:num w:numId="23">
    <w:abstractNumId w:val="25"/>
  </w:num>
  <w:num w:numId="24">
    <w:abstractNumId w:val="32"/>
  </w:num>
  <w:num w:numId="25">
    <w:abstractNumId w:val="16"/>
  </w:num>
  <w:num w:numId="26">
    <w:abstractNumId w:val="3"/>
  </w:num>
  <w:num w:numId="27">
    <w:abstractNumId w:val="4"/>
  </w:num>
  <w:num w:numId="28">
    <w:abstractNumId w:val="13"/>
  </w:num>
  <w:num w:numId="29">
    <w:abstractNumId w:val="0"/>
  </w:num>
  <w:num w:numId="30">
    <w:abstractNumId w:val="30"/>
  </w:num>
  <w:num w:numId="31">
    <w:abstractNumId w:val="31"/>
  </w:num>
  <w:num w:numId="32">
    <w:abstractNumId w:val="6"/>
  </w:num>
  <w:num w:numId="33">
    <w:abstractNumId w:val="5"/>
  </w:num>
  <w:num w:numId="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982"/>
    <w:rsid w:val="00003CCF"/>
    <w:rsid w:val="00016CDA"/>
    <w:rsid w:val="0002112D"/>
    <w:rsid w:val="00027B68"/>
    <w:rsid w:val="00033DBE"/>
    <w:rsid w:val="000377B5"/>
    <w:rsid w:val="00040407"/>
    <w:rsid w:val="00050C7A"/>
    <w:rsid w:val="00053704"/>
    <w:rsid w:val="00054199"/>
    <w:rsid w:val="00055FC7"/>
    <w:rsid w:val="000602BB"/>
    <w:rsid w:val="00060A0C"/>
    <w:rsid w:val="00063EA1"/>
    <w:rsid w:val="00076829"/>
    <w:rsid w:val="000A094B"/>
    <w:rsid w:val="000A7233"/>
    <w:rsid w:val="000A739D"/>
    <w:rsid w:val="000B0E44"/>
    <w:rsid w:val="000E11F4"/>
    <w:rsid w:val="000E67FE"/>
    <w:rsid w:val="000F545B"/>
    <w:rsid w:val="000F76F7"/>
    <w:rsid w:val="00100C5F"/>
    <w:rsid w:val="00101178"/>
    <w:rsid w:val="00111058"/>
    <w:rsid w:val="001114F6"/>
    <w:rsid w:val="00146ED0"/>
    <w:rsid w:val="00147B9A"/>
    <w:rsid w:val="00153E22"/>
    <w:rsid w:val="00155D08"/>
    <w:rsid w:val="00156A78"/>
    <w:rsid w:val="00174B25"/>
    <w:rsid w:val="0018650E"/>
    <w:rsid w:val="001966C4"/>
    <w:rsid w:val="001A01C9"/>
    <w:rsid w:val="001A04F9"/>
    <w:rsid w:val="001A4DBF"/>
    <w:rsid w:val="001B40B4"/>
    <w:rsid w:val="001C733E"/>
    <w:rsid w:val="001D2230"/>
    <w:rsid w:val="001D26ED"/>
    <w:rsid w:val="001D36F0"/>
    <w:rsid w:val="001D3C3D"/>
    <w:rsid w:val="001D472F"/>
    <w:rsid w:val="001E349C"/>
    <w:rsid w:val="002061A7"/>
    <w:rsid w:val="00207B0F"/>
    <w:rsid w:val="00221A04"/>
    <w:rsid w:val="00224AB4"/>
    <w:rsid w:val="00227F6B"/>
    <w:rsid w:val="00241225"/>
    <w:rsid w:val="00243A90"/>
    <w:rsid w:val="0024636C"/>
    <w:rsid w:val="00247464"/>
    <w:rsid w:val="0025706B"/>
    <w:rsid w:val="00261359"/>
    <w:rsid w:val="00265549"/>
    <w:rsid w:val="00270704"/>
    <w:rsid w:val="00272B34"/>
    <w:rsid w:val="00277382"/>
    <w:rsid w:val="0028073C"/>
    <w:rsid w:val="00281BD8"/>
    <w:rsid w:val="00284576"/>
    <w:rsid w:val="0028540E"/>
    <w:rsid w:val="002865DF"/>
    <w:rsid w:val="002866AD"/>
    <w:rsid w:val="00296CC2"/>
    <w:rsid w:val="002B34AC"/>
    <w:rsid w:val="002B6FBD"/>
    <w:rsid w:val="002D1C58"/>
    <w:rsid w:val="002D3A84"/>
    <w:rsid w:val="002E108A"/>
    <w:rsid w:val="002E2860"/>
    <w:rsid w:val="002E3BA6"/>
    <w:rsid w:val="002F1D59"/>
    <w:rsid w:val="002F4D28"/>
    <w:rsid w:val="002F4EDA"/>
    <w:rsid w:val="002F5EDF"/>
    <w:rsid w:val="002F6BB2"/>
    <w:rsid w:val="003004CF"/>
    <w:rsid w:val="003037A5"/>
    <w:rsid w:val="00307ACE"/>
    <w:rsid w:val="00310CDC"/>
    <w:rsid w:val="00323347"/>
    <w:rsid w:val="0033386D"/>
    <w:rsid w:val="003379C5"/>
    <w:rsid w:val="00340B80"/>
    <w:rsid w:val="003569B7"/>
    <w:rsid w:val="00360BCF"/>
    <w:rsid w:val="00383272"/>
    <w:rsid w:val="0038327F"/>
    <w:rsid w:val="00385493"/>
    <w:rsid w:val="003B20DF"/>
    <w:rsid w:val="003B5470"/>
    <w:rsid w:val="003B6015"/>
    <w:rsid w:val="003B6451"/>
    <w:rsid w:val="003C10B6"/>
    <w:rsid w:val="003D458D"/>
    <w:rsid w:val="003E0A7E"/>
    <w:rsid w:val="00401F3A"/>
    <w:rsid w:val="0041425D"/>
    <w:rsid w:val="00436174"/>
    <w:rsid w:val="00447F93"/>
    <w:rsid w:val="0045017D"/>
    <w:rsid w:val="00450B81"/>
    <w:rsid w:val="00455C35"/>
    <w:rsid w:val="00455F2B"/>
    <w:rsid w:val="00457875"/>
    <w:rsid w:val="00457F45"/>
    <w:rsid w:val="0047287A"/>
    <w:rsid w:val="00476F4E"/>
    <w:rsid w:val="00487789"/>
    <w:rsid w:val="00494237"/>
    <w:rsid w:val="00495055"/>
    <w:rsid w:val="004A354F"/>
    <w:rsid w:val="004B1B90"/>
    <w:rsid w:val="004B36E6"/>
    <w:rsid w:val="004D0DF4"/>
    <w:rsid w:val="004D32CC"/>
    <w:rsid w:val="004E31F6"/>
    <w:rsid w:val="004E3E0F"/>
    <w:rsid w:val="004E4CB1"/>
    <w:rsid w:val="004E52C8"/>
    <w:rsid w:val="004E59A9"/>
    <w:rsid w:val="004E6E2C"/>
    <w:rsid w:val="004E7F42"/>
    <w:rsid w:val="0050508B"/>
    <w:rsid w:val="0050590A"/>
    <w:rsid w:val="00511E6E"/>
    <w:rsid w:val="0051275C"/>
    <w:rsid w:val="00516ADC"/>
    <w:rsid w:val="00523CEC"/>
    <w:rsid w:val="00530568"/>
    <w:rsid w:val="005370A9"/>
    <w:rsid w:val="00546D8E"/>
    <w:rsid w:val="00552A7E"/>
    <w:rsid w:val="00553296"/>
    <w:rsid w:val="00553F0A"/>
    <w:rsid w:val="00553F80"/>
    <w:rsid w:val="00556ACB"/>
    <w:rsid w:val="00557482"/>
    <w:rsid w:val="00557F5E"/>
    <w:rsid w:val="00560CD1"/>
    <w:rsid w:val="00561542"/>
    <w:rsid w:val="00561A06"/>
    <w:rsid w:val="00567F6E"/>
    <w:rsid w:val="00570CFB"/>
    <w:rsid w:val="00573B9F"/>
    <w:rsid w:val="00580A2A"/>
    <w:rsid w:val="00581FA2"/>
    <w:rsid w:val="00584D0C"/>
    <w:rsid w:val="00587C9F"/>
    <w:rsid w:val="00593063"/>
    <w:rsid w:val="00596BB0"/>
    <w:rsid w:val="005A1C8A"/>
    <w:rsid w:val="005A2BE5"/>
    <w:rsid w:val="005A6D1B"/>
    <w:rsid w:val="005D3F6F"/>
    <w:rsid w:val="005E0A49"/>
    <w:rsid w:val="005E587C"/>
    <w:rsid w:val="005F03D3"/>
    <w:rsid w:val="005F0486"/>
    <w:rsid w:val="005F5E6E"/>
    <w:rsid w:val="006039E3"/>
    <w:rsid w:val="0060411B"/>
    <w:rsid w:val="00610829"/>
    <w:rsid w:val="00612222"/>
    <w:rsid w:val="006141FA"/>
    <w:rsid w:val="00631C81"/>
    <w:rsid w:val="0063293D"/>
    <w:rsid w:val="0063378B"/>
    <w:rsid w:val="00636F4B"/>
    <w:rsid w:val="006421D1"/>
    <w:rsid w:val="00642ACE"/>
    <w:rsid w:val="00642AE5"/>
    <w:rsid w:val="00642EE6"/>
    <w:rsid w:val="00647D76"/>
    <w:rsid w:val="006523EE"/>
    <w:rsid w:val="0066748D"/>
    <w:rsid w:val="006713EB"/>
    <w:rsid w:val="00673211"/>
    <w:rsid w:val="006741E9"/>
    <w:rsid w:val="00674312"/>
    <w:rsid w:val="00686C85"/>
    <w:rsid w:val="00694D37"/>
    <w:rsid w:val="006A61AE"/>
    <w:rsid w:val="006D61AF"/>
    <w:rsid w:val="006D6325"/>
    <w:rsid w:val="006D7A70"/>
    <w:rsid w:val="006E3B39"/>
    <w:rsid w:val="006E507D"/>
    <w:rsid w:val="006E582C"/>
    <w:rsid w:val="006E66A8"/>
    <w:rsid w:val="006F0F1E"/>
    <w:rsid w:val="00713479"/>
    <w:rsid w:val="00713BA7"/>
    <w:rsid w:val="00727E5B"/>
    <w:rsid w:val="0073410D"/>
    <w:rsid w:val="007349CB"/>
    <w:rsid w:val="00734A6A"/>
    <w:rsid w:val="00735BEB"/>
    <w:rsid w:val="007405FE"/>
    <w:rsid w:val="00747F9A"/>
    <w:rsid w:val="00751484"/>
    <w:rsid w:val="00757F4E"/>
    <w:rsid w:val="00763520"/>
    <w:rsid w:val="00770D8C"/>
    <w:rsid w:val="00773F2E"/>
    <w:rsid w:val="007B5CFE"/>
    <w:rsid w:val="007C4289"/>
    <w:rsid w:val="007C5358"/>
    <w:rsid w:val="007C70A5"/>
    <w:rsid w:val="007C791C"/>
    <w:rsid w:val="007D1F69"/>
    <w:rsid w:val="007D2458"/>
    <w:rsid w:val="007D258F"/>
    <w:rsid w:val="007E0A62"/>
    <w:rsid w:val="007E3189"/>
    <w:rsid w:val="007E4FB2"/>
    <w:rsid w:val="007E70A6"/>
    <w:rsid w:val="007F1D55"/>
    <w:rsid w:val="007F506F"/>
    <w:rsid w:val="007F549A"/>
    <w:rsid w:val="008061A2"/>
    <w:rsid w:val="00806507"/>
    <w:rsid w:val="008076DF"/>
    <w:rsid w:val="00812F56"/>
    <w:rsid w:val="00815B61"/>
    <w:rsid w:val="0081684E"/>
    <w:rsid w:val="00824C0A"/>
    <w:rsid w:val="00843420"/>
    <w:rsid w:val="008465EE"/>
    <w:rsid w:val="008477CF"/>
    <w:rsid w:val="00873B9D"/>
    <w:rsid w:val="00874020"/>
    <w:rsid w:val="008779C5"/>
    <w:rsid w:val="00881231"/>
    <w:rsid w:val="00882A6F"/>
    <w:rsid w:val="0088348D"/>
    <w:rsid w:val="00883642"/>
    <w:rsid w:val="008955D6"/>
    <w:rsid w:val="00895708"/>
    <w:rsid w:val="00895BA5"/>
    <w:rsid w:val="0089679B"/>
    <w:rsid w:val="008A1DD4"/>
    <w:rsid w:val="008B5549"/>
    <w:rsid w:val="008C4979"/>
    <w:rsid w:val="008C7194"/>
    <w:rsid w:val="008D2763"/>
    <w:rsid w:val="008E4830"/>
    <w:rsid w:val="008F69E2"/>
    <w:rsid w:val="00902FBB"/>
    <w:rsid w:val="009039CE"/>
    <w:rsid w:val="00912897"/>
    <w:rsid w:val="00915CD7"/>
    <w:rsid w:val="009164FD"/>
    <w:rsid w:val="00916B9B"/>
    <w:rsid w:val="00917F87"/>
    <w:rsid w:val="00930A0A"/>
    <w:rsid w:val="00930CC6"/>
    <w:rsid w:val="00931A69"/>
    <w:rsid w:val="00931DAE"/>
    <w:rsid w:val="00932F53"/>
    <w:rsid w:val="00945DC8"/>
    <w:rsid w:val="00946D52"/>
    <w:rsid w:val="00963810"/>
    <w:rsid w:val="00965151"/>
    <w:rsid w:val="00972EF0"/>
    <w:rsid w:val="009855B4"/>
    <w:rsid w:val="009906F4"/>
    <w:rsid w:val="00990B0C"/>
    <w:rsid w:val="00991041"/>
    <w:rsid w:val="00995ABF"/>
    <w:rsid w:val="00996073"/>
    <w:rsid w:val="009A0951"/>
    <w:rsid w:val="009C3C81"/>
    <w:rsid w:val="009D2FA3"/>
    <w:rsid w:val="009E2BC1"/>
    <w:rsid w:val="009E2F7F"/>
    <w:rsid w:val="00A007D0"/>
    <w:rsid w:val="00A06262"/>
    <w:rsid w:val="00A20C12"/>
    <w:rsid w:val="00A23EA7"/>
    <w:rsid w:val="00A4074E"/>
    <w:rsid w:val="00A424D1"/>
    <w:rsid w:val="00A66A57"/>
    <w:rsid w:val="00A67E42"/>
    <w:rsid w:val="00A767B9"/>
    <w:rsid w:val="00A83EE3"/>
    <w:rsid w:val="00A8712F"/>
    <w:rsid w:val="00A87A3C"/>
    <w:rsid w:val="00AA1221"/>
    <w:rsid w:val="00AA6584"/>
    <w:rsid w:val="00AB0DE7"/>
    <w:rsid w:val="00AB24B4"/>
    <w:rsid w:val="00AB2C8C"/>
    <w:rsid w:val="00AB3D0B"/>
    <w:rsid w:val="00AC34EF"/>
    <w:rsid w:val="00AC5EAB"/>
    <w:rsid w:val="00AD3AF9"/>
    <w:rsid w:val="00AD4282"/>
    <w:rsid w:val="00AD448C"/>
    <w:rsid w:val="00AE0EBE"/>
    <w:rsid w:val="00AE519B"/>
    <w:rsid w:val="00AE6960"/>
    <w:rsid w:val="00AF682B"/>
    <w:rsid w:val="00B03BB0"/>
    <w:rsid w:val="00B0609A"/>
    <w:rsid w:val="00B1450E"/>
    <w:rsid w:val="00B367B0"/>
    <w:rsid w:val="00B36C7D"/>
    <w:rsid w:val="00B410EB"/>
    <w:rsid w:val="00B50F27"/>
    <w:rsid w:val="00B53B77"/>
    <w:rsid w:val="00B73ED2"/>
    <w:rsid w:val="00B7484C"/>
    <w:rsid w:val="00B83E5D"/>
    <w:rsid w:val="00BA3A4C"/>
    <w:rsid w:val="00BA3D01"/>
    <w:rsid w:val="00BA5DAC"/>
    <w:rsid w:val="00BA6004"/>
    <w:rsid w:val="00BB14D0"/>
    <w:rsid w:val="00BB1800"/>
    <w:rsid w:val="00BB294B"/>
    <w:rsid w:val="00BC03BB"/>
    <w:rsid w:val="00BC51D7"/>
    <w:rsid w:val="00BD05D9"/>
    <w:rsid w:val="00BD20C7"/>
    <w:rsid w:val="00BD3DE3"/>
    <w:rsid w:val="00BD70F8"/>
    <w:rsid w:val="00BF3BA4"/>
    <w:rsid w:val="00C03AA1"/>
    <w:rsid w:val="00C14DE7"/>
    <w:rsid w:val="00C34FB1"/>
    <w:rsid w:val="00C44C5E"/>
    <w:rsid w:val="00C527B6"/>
    <w:rsid w:val="00C55084"/>
    <w:rsid w:val="00C55178"/>
    <w:rsid w:val="00C558E5"/>
    <w:rsid w:val="00C55C75"/>
    <w:rsid w:val="00C67BA5"/>
    <w:rsid w:val="00C71C68"/>
    <w:rsid w:val="00C73B56"/>
    <w:rsid w:val="00C77AFB"/>
    <w:rsid w:val="00C80CF6"/>
    <w:rsid w:val="00C87B71"/>
    <w:rsid w:val="00C91879"/>
    <w:rsid w:val="00CA08D2"/>
    <w:rsid w:val="00CA32D9"/>
    <w:rsid w:val="00CB4FC1"/>
    <w:rsid w:val="00CB6E3E"/>
    <w:rsid w:val="00CC23CF"/>
    <w:rsid w:val="00CC7895"/>
    <w:rsid w:val="00CD2004"/>
    <w:rsid w:val="00CF32CC"/>
    <w:rsid w:val="00D006C7"/>
    <w:rsid w:val="00D12479"/>
    <w:rsid w:val="00D12AE2"/>
    <w:rsid w:val="00D1354B"/>
    <w:rsid w:val="00D16BDB"/>
    <w:rsid w:val="00D216B2"/>
    <w:rsid w:val="00D24678"/>
    <w:rsid w:val="00D25331"/>
    <w:rsid w:val="00D31D14"/>
    <w:rsid w:val="00D32A5F"/>
    <w:rsid w:val="00D4074F"/>
    <w:rsid w:val="00D43478"/>
    <w:rsid w:val="00D45623"/>
    <w:rsid w:val="00D476B5"/>
    <w:rsid w:val="00D50BDF"/>
    <w:rsid w:val="00D547BC"/>
    <w:rsid w:val="00D600A6"/>
    <w:rsid w:val="00D6058D"/>
    <w:rsid w:val="00D62DDA"/>
    <w:rsid w:val="00D63CA2"/>
    <w:rsid w:val="00D66859"/>
    <w:rsid w:val="00D67879"/>
    <w:rsid w:val="00D71A7D"/>
    <w:rsid w:val="00D73DB9"/>
    <w:rsid w:val="00D74C6F"/>
    <w:rsid w:val="00D777B2"/>
    <w:rsid w:val="00D923A8"/>
    <w:rsid w:val="00D923BD"/>
    <w:rsid w:val="00D923D3"/>
    <w:rsid w:val="00DA1C51"/>
    <w:rsid w:val="00DA2DA6"/>
    <w:rsid w:val="00DA47A5"/>
    <w:rsid w:val="00DA6497"/>
    <w:rsid w:val="00DA7657"/>
    <w:rsid w:val="00DA789D"/>
    <w:rsid w:val="00DC3BA7"/>
    <w:rsid w:val="00DD5804"/>
    <w:rsid w:val="00DE29D8"/>
    <w:rsid w:val="00DE369D"/>
    <w:rsid w:val="00DF1420"/>
    <w:rsid w:val="00DF1CA7"/>
    <w:rsid w:val="00E00220"/>
    <w:rsid w:val="00E156EC"/>
    <w:rsid w:val="00E17C51"/>
    <w:rsid w:val="00E3183D"/>
    <w:rsid w:val="00E349E1"/>
    <w:rsid w:val="00E46E10"/>
    <w:rsid w:val="00E50194"/>
    <w:rsid w:val="00E50879"/>
    <w:rsid w:val="00E555A3"/>
    <w:rsid w:val="00E62EE7"/>
    <w:rsid w:val="00E639D5"/>
    <w:rsid w:val="00E6403C"/>
    <w:rsid w:val="00E86BBF"/>
    <w:rsid w:val="00E94773"/>
    <w:rsid w:val="00EA576B"/>
    <w:rsid w:val="00EB3893"/>
    <w:rsid w:val="00EC1DA7"/>
    <w:rsid w:val="00ED10DD"/>
    <w:rsid w:val="00ED2334"/>
    <w:rsid w:val="00ED41FA"/>
    <w:rsid w:val="00ED5B27"/>
    <w:rsid w:val="00EE7368"/>
    <w:rsid w:val="00EF6679"/>
    <w:rsid w:val="00F0196A"/>
    <w:rsid w:val="00F03019"/>
    <w:rsid w:val="00F0654E"/>
    <w:rsid w:val="00F11F5E"/>
    <w:rsid w:val="00F2608E"/>
    <w:rsid w:val="00F30A57"/>
    <w:rsid w:val="00F33F91"/>
    <w:rsid w:val="00F64770"/>
    <w:rsid w:val="00F66F44"/>
    <w:rsid w:val="00F66F5E"/>
    <w:rsid w:val="00F715A7"/>
    <w:rsid w:val="00F80E83"/>
    <w:rsid w:val="00F84A58"/>
    <w:rsid w:val="00FA019A"/>
    <w:rsid w:val="00FB1645"/>
    <w:rsid w:val="00FC3215"/>
    <w:rsid w:val="00FD1276"/>
    <w:rsid w:val="00FD23A5"/>
    <w:rsid w:val="00FE41BA"/>
    <w:rsid w:val="00FE5E34"/>
    <w:rsid w:val="00FF10C3"/>
    <w:rsid w:val="00FF2AC8"/>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20A9FB04"/>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 w:type="character" w:styleId="Refdecomentario">
    <w:name w:val="annotation reference"/>
    <w:basedOn w:val="Fuentedeprrafopredeter"/>
    <w:uiPriority w:val="99"/>
    <w:semiHidden/>
    <w:unhideWhenUsed/>
    <w:rsid w:val="00247464"/>
    <w:rPr>
      <w:sz w:val="16"/>
      <w:szCs w:val="16"/>
    </w:rPr>
  </w:style>
  <w:style w:type="paragraph" w:styleId="Textocomentario">
    <w:name w:val="annotation text"/>
    <w:basedOn w:val="Normal"/>
    <w:link w:val="TextocomentarioCar"/>
    <w:uiPriority w:val="99"/>
    <w:semiHidden/>
    <w:unhideWhenUsed/>
    <w:rsid w:val="0024746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47464"/>
    <w:rPr>
      <w:rFonts w:ascii="Gill Sans MT" w:hAnsi="Gill Sans MT"/>
      <w:sz w:val="20"/>
      <w:szCs w:val="20"/>
    </w:rPr>
  </w:style>
  <w:style w:type="paragraph" w:styleId="Asuntodelcomentario">
    <w:name w:val="annotation subject"/>
    <w:basedOn w:val="Textocomentario"/>
    <w:next w:val="Textocomentario"/>
    <w:link w:val="AsuntodelcomentarioCar"/>
    <w:uiPriority w:val="99"/>
    <w:semiHidden/>
    <w:unhideWhenUsed/>
    <w:rsid w:val="00247464"/>
    <w:rPr>
      <w:b/>
      <w:bCs/>
    </w:rPr>
  </w:style>
  <w:style w:type="character" w:customStyle="1" w:styleId="AsuntodelcomentarioCar">
    <w:name w:val="Asunto del comentario Car"/>
    <w:basedOn w:val="TextocomentarioCar"/>
    <w:link w:val="Asuntodelcomentario"/>
    <w:uiPriority w:val="99"/>
    <w:semiHidden/>
    <w:rsid w:val="00247464"/>
    <w:rPr>
      <w:rFonts w:ascii="Gill Sans MT" w:hAnsi="Gill Sans MT"/>
      <w:b/>
      <w:bCs/>
      <w:sz w:val="20"/>
      <w:szCs w:val="20"/>
    </w:rPr>
  </w:style>
  <w:style w:type="paragraph" w:styleId="Textodeglobo">
    <w:name w:val="Balloon Text"/>
    <w:basedOn w:val="Normal"/>
    <w:link w:val="TextodegloboCar"/>
    <w:uiPriority w:val="99"/>
    <w:semiHidden/>
    <w:unhideWhenUsed/>
    <w:rsid w:val="0024746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4746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D524CF-6AA5-48AA-8E48-EA647AD8E1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3423</Words>
  <Characters>18832</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2020-06-11T05:24:00Z</dcterms:created>
  <dcterms:modified xsi:type="dcterms:W3CDTF">2020-06-17T23:58:00Z</dcterms:modified>
</cp:coreProperties>
</file>