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15E535" w14:textId="798B517D" w:rsidR="00C060A2" w:rsidRPr="00713A55" w:rsidRDefault="0093379E" w:rsidP="008115A4">
      <w:pPr>
        <w:pBdr>
          <w:top w:val="nil"/>
          <w:left w:val="nil"/>
          <w:bottom w:val="nil"/>
          <w:right w:val="nil"/>
          <w:between w:val="nil"/>
        </w:pBdr>
        <w:ind w:left="0"/>
        <w:jc w:val="center"/>
        <w:rPr>
          <w:rFonts w:ascii="Times New Roman" w:hAnsi="Times New Roman" w:cs="Times New Roman"/>
          <w:b/>
          <w:color w:val="000000"/>
          <w:lang w:val="en-US"/>
        </w:rPr>
      </w:pPr>
      <w:bookmarkStart w:id="0" w:name="_Hlk118384611"/>
      <w:r>
        <w:rPr>
          <w:rFonts w:ascii="Times New Roman" w:hAnsi="Times New Roman" w:cs="Times New Roman"/>
          <w:b/>
        </w:rPr>
        <w:t xml:space="preserve">Direct </w:t>
      </w:r>
      <w:r w:rsidR="0001013A">
        <w:rPr>
          <w:rFonts w:ascii="Times New Roman" w:hAnsi="Times New Roman" w:cs="Times New Roman"/>
          <w:b/>
        </w:rPr>
        <w:t>immunofluorescence</w:t>
      </w:r>
      <w:r>
        <w:rPr>
          <w:rFonts w:ascii="Times New Roman" w:hAnsi="Times New Roman" w:cs="Times New Roman"/>
          <w:b/>
        </w:rPr>
        <w:t xml:space="preserve"> test </w:t>
      </w:r>
      <w:r w:rsidR="00BB6162">
        <w:rPr>
          <w:rFonts w:ascii="Times New Roman" w:hAnsi="Times New Roman" w:cs="Times New Roman"/>
          <w:b/>
        </w:rPr>
        <w:t xml:space="preserve">for </w:t>
      </w:r>
      <w:r w:rsidR="00BB6162" w:rsidRPr="00BB6162">
        <w:rPr>
          <w:rFonts w:ascii="Times New Roman" w:hAnsi="Times New Roman" w:cs="Times New Roman"/>
          <w:b/>
          <w:i/>
          <w:iCs/>
        </w:rPr>
        <w:t>Campylobacter</w:t>
      </w:r>
      <w:r w:rsidR="00A01779" w:rsidRPr="009B64A9">
        <w:rPr>
          <w:rFonts w:ascii="Times New Roman" w:hAnsi="Times New Roman" w:cs="Times New Roman"/>
          <w:b/>
          <w:i/>
          <w:color w:val="000000"/>
        </w:rPr>
        <w:t xml:space="preserve"> fetus</w:t>
      </w:r>
      <w:r w:rsidR="0081044F">
        <w:rPr>
          <w:rFonts w:ascii="Times New Roman" w:hAnsi="Times New Roman" w:cs="Times New Roman"/>
          <w:b/>
          <w:i/>
          <w:color w:val="000000"/>
        </w:rPr>
        <w:t xml:space="preserve"> </w:t>
      </w:r>
      <w:r w:rsidR="0081044F" w:rsidRPr="000B6502">
        <w:rPr>
          <w:rFonts w:ascii="Times New Roman" w:hAnsi="Times New Roman" w:cs="Times New Roman"/>
          <w:b/>
          <w:iCs/>
          <w:color w:val="000000"/>
        </w:rPr>
        <w:t>subsp</w:t>
      </w:r>
      <w:r w:rsidR="000B6502">
        <w:rPr>
          <w:rFonts w:ascii="Times New Roman" w:hAnsi="Times New Roman" w:cs="Times New Roman"/>
          <w:b/>
          <w:iCs/>
          <w:color w:val="000000"/>
        </w:rPr>
        <w:t>.</w:t>
      </w:r>
      <w:r w:rsidR="0081044F">
        <w:rPr>
          <w:rFonts w:ascii="Times New Roman" w:hAnsi="Times New Roman" w:cs="Times New Roman"/>
          <w:b/>
          <w:i/>
          <w:color w:val="000000"/>
        </w:rPr>
        <w:t xml:space="preserve"> </w:t>
      </w:r>
      <w:r w:rsidR="00BB6162" w:rsidRPr="00713A55">
        <w:rPr>
          <w:rFonts w:ascii="Times New Roman" w:hAnsi="Times New Roman" w:cs="Times New Roman"/>
          <w:b/>
          <w:i/>
          <w:color w:val="000000"/>
          <w:lang w:val="en-US"/>
        </w:rPr>
        <w:t xml:space="preserve">venerealis </w:t>
      </w:r>
      <w:r w:rsidR="00BB6162" w:rsidRPr="00713A55">
        <w:rPr>
          <w:rFonts w:ascii="Times New Roman" w:hAnsi="Times New Roman" w:cs="Times New Roman"/>
          <w:b/>
          <w:color w:val="000000"/>
          <w:lang w:val="en-US"/>
        </w:rPr>
        <w:t>in</w:t>
      </w:r>
      <w:r w:rsidR="00A01779" w:rsidRPr="00713A55">
        <w:rPr>
          <w:rFonts w:ascii="Times New Roman" w:hAnsi="Times New Roman" w:cs="Times New Roman"/>
          <w:b/>
          <w:color w:val="000000"/>
          <w:lang w:val="en-US"/>
        </w:rPr>
        <w:t xml:space="preserve"> breeding bulls</w:t>
      </w:r>
    </w:p>
    <w:p w14:paraId="41C0C833" w14:textId="0EFA2697" w:rsidR="00561CA9" w:rsidRPr="009E4A12" w:rsidRDefault="00A01779" w:rsidP="008115A4">
      <w:pPr>
        <w:pBdr>
          <w:top w:val="nil"/>
          <w:left w:val="nil"/>
          <w:bottom w:val="nil"/>
          <w:right w:val="nil"/>
          <w:between w:val="nil"/>
        </w:pBdr>
        <w:ind w:left="0"/>
        <w:jc w:val="center"/>
        <w:rPr>
          <w:rFonts w:ascii="Times New Roman" w:hAnsi="Times New Roman" w:cs="Times New Roman"/>
          <w:b/>
          <w:color w:val="000000"/>
          <w:lang w:val="es-CR"/>
        </w:rPr>
      </w:pPr>
      <w:r w:rsidRPr="009E4A12">
        <w:rPr>
          <w:rFonts w:ascii="Times New Roman" w:hAnsi="Times New Roman" w:cs="Times New Roman"/>
          <w:b/>
          <w:color w:val="000000"/>
          <w:lang w:val="es-CR"/>
        </w:rPr>
        <w:t>of Costa Rica</w:t>
      </w:r>
      <w:r w:rsidR="00C060A2" w:rsidRPr="009E4A12">
        <w:rPr>
          <w:rFonts w:ascii="Times New Roman" w:hAnsi="Times New Roman" w:cs="Times New Roman"/>
          <w:b/>
          <w:color w:val="000000"/>
          <w:lang w:val="es-CR"/>
        </w:rPr>
        <w:t xml:space="preserve"> </w:t>
      </w:r>
    </w:p>
    <w:bookmarkEnd w:id="0"/>
    <w:p w14:paraId="2B96A79A" w14:textId="611D43D5" w:rsidR="00B2748A" w:rsidRPr="005F616C" w:rsidRDefault="0001013A" w:rsidP="00FD6285">
      <w:pPr>
        <w:pStyle w:val="Sinespaciado"/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s-CR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s-CR"/>
        </w:rPr>
        <w:t xml:space="preserve">Prueba de </w:t>
      </w:r>
      <w:r w:rsidR="0093379E">
        <w:rPr>
          <w:rFonts w:ascii="Times New Roman" w:hAnsi="Times New Roman" w:cs="Times New Roman"/>
          <w:b/>
          <w:bCs/>
          <w:sz w:val="24"/>
          <w:szCs w:val="24"/>
          <w:lang w:val="es-CR"/>
        </w:rPr>
        <w:t xml:space="preserve"> i</w:t>
      </w:r>
      <w:r w:rsidR="0093379E" w:rsidRPr="005F616C">
        <w:rPr>
          <w:rFonts w:ascii="Times New Roman" w:hAnsi="Times New Roman" w:cs="Times New Roman"/>
          <w:b/>
          <w:bCs/>
          <w:sz w:val="24"/>
          <w:szCs w:val="24"/>
          <w:lang w:val="es-CR"/>
        </w:rPr>
        <w:t xml:space="preserve">nmunofluorescencia </w:t>
      </w:r>
      <w:r w:rsidR="0093379E">
        <w:rPr>
          <w:rFonts w:ascii="Times New Roman" w:hAnsi="Times New Roman" w:cs="Times New Roman"/>
          <w:b/>
          <w:bCs/>
          <w:sz w:val="24"/>
          <w:szCs w:val="24"/>
          <w:lang w:val="es-CR"/>
        </w:rPr>
        <w:t>d</w:t>
      </w:r>
      <w:r w:rsidR="0093379E" w:rsidRPr="005F616C">
        <w:rPr>
          <w:rFonts w:ascii="Times New Roman" w:hAnsi="Times New Roman" w:cs="Times New Roman"/>
          <w:b/>
          <w:bCs/>
          <w:sz w:val="24"/>
          <w:szCs w:val="24"/>
          <w:lang w:val="es-CR"/>
        </w:rPr>
        <w:t>irecta</w:t>
      </w:r>
      <w:r w:rsidR="0093379E">
        <w:rPr>
          <w:rFonts w:ascii="Times New Roman" w:hAnsi="Times New Roman" w:cs="Times New Roman"/>
          <w:b/>
          <w:bCs/>
          <w:sz w:val="24"/>
          <w:szCs w:val="24"/>
          <w:lang w:val="es-CR"/>
        </w:rPr>
        <w:t xml:space="preserve"> para </w:t>
      </w:r>
      <w:r w:rsidR="0026642C" w:rsidRPr="005F616C">
        <w:rPr>
          <w:rFonts w:ascii="Times New Roman" w:hAnsi="Times New Roman" w:cs="Times New Roman"/>
          <w:b/>
          <w:i/>
          <w:color w:val="000000"/>
          <w:sz w:val="24"/>
          <w:szCs w:val="24"/>
        </w:rPr>
        <w:t>Campylobacter fetus</w:t>
      </w:r>
      <w:r w:rsidR="0026642C" w:rsidRPr="005F616C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81044F" w:rsidRPr="00694231">
        <w:rPr>
          <w:rFonts w:ascii="Times New Roman" w:hAnsi="Times New Roman" w:cs="Times New Roman"/>
          <w:b/>
          <w:color w:val="000000"/>
          <w:sz w:val="24"/>
          <w:szCs w:val="24"/>
        </w:rPr>
        <w:t>subsp</w:t>
      </w:r>
      <w:r w:rsidR="000B6502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0B6502">
        <w:rPr>
          <w:rFonts w:ascii="Times New Roman" w:hAnsi="Times New Roman" w:cs="Times New Roman"/>
          <w:b/>
          <w:i/>
          <w:iCs/>
          <w:color w:val="000000"/>
          <w:sz w:val="24"/>
          <w:szCs w:val="24"/>
        </w:rPr>
        <w:t xml:space="preserve"> </w:t>
      </w:r>
      <w:r w:rsidR="0081044F" w:rsidRPr="0081044F">
        <w:rPr>
          <w:rFonts w:ascii="Times New Roman" w:hAnsi="Times New Roman" w:cs="Times New Roman"/>
          <w:b/>
          <w:i/>
          <w:iCs/>
          <w:color w:val="000000"/>
          <w:sz w:val="24"/>
          <w:szCs w:val="24"/>
        </w:rPr>
        <w:t>venerealis</w:t>
      </w:r>
      <w:r w:rsidR="0081044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26642C" w:rsidRPr="005F616C">
        <w:rPr>
          <w:rFonts w:ascii="Times New Roman" w:hAnsi="Times New Roman" w:cs="Times New Roman"/>
          <w:b/>
          <w:color w:val="000000"/>
          <w:sz w:val="24"/>
          <w:szCs w:val="24"/>
        </w:rPr>
        <w:t>en toros reproductores</w:t>
      </w:r>
      <w:r w:rsidR="00C060A2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26642C" w:rsidRPr="005F616C">
        <w:rPr>
          <w:rFonts w:ascii="Times New Roman" w:hAnsi="Times New Roman" w:cs="Times New Roman"/>
          <w:b/>
          <w:color w:val="000000"/>
          <w:sz w:val="24"/>
          <w:szCs w:val="24"/>
        </w:rPr>
        <w:t>de Costa Rica</w:t>
      </w:r>
      <w:r w:rsidR="0026642C" w:rsidRPr="005F616C">
        <w:rPr>
          <w:rFonts w:ascii="Times New Roman" w:hAnsi="Times New Roman" w:cs="Times New Roman"/>
          <w:b/>
          <w:bCs/>
          <w:sz w:val="24"/>
          <w:szCs w:val="24"/>
          <w:lang w:val="es-CR"/>
        </w:rPr>
        <w:t xml:space="preserve"> </w:t>
      </w:r>
    </w:p>
    <w:p w14:paraId="23DCB3E4" w14:textId="77777777" w:rsidR="00F3517B" w:rsidRPr="00F60967" w:rsidRDefault="00F3517B" w:rsidP="00FD6285">
      <w:pPr>
        <w:pStyle w:val="Sinespaciado"/>
        <w:spacing w:line="360" w:lineRule="auto"/>
        <w:jc w:val="both"/>
        <w:rPr>
          <w:rFonts w:ascii="Times New Roman" w:hAnsi="Times New Roman" w:cs="Times New Roman"/>
          <w:b/>
          <w:bCs/>
          <w:i/>
          <w:sz w:val="24"/>
          <w:szCs w:val="24"/>
          <w:lang w:val="es-CR"/>
        </w:rPr>
      </w:pPr>
    </w:p>
    <w:p w14:paraId="18F81654" w14:textId="77777777" w:rsidR="00F60967" w:rsidRPr="00F60967" w:rsidRDefault="00F60967" w:rsidP="00F60967">
      <w:pPr>
        <w:pStyle w:val="Sinespaciado"/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vertAlign w:val="superscript"/>
          <w:lang w:val="es-CR"/>
        </w:rPr>
      </w:pPr>
      <w:bookmarkStart w:id="1" w:name="_Hlk153444841"/>
      <w:r w:rsidRPr="00F60967">
        <w:rPr>
          <w:rFonts w:ascii="Times New Roman" w:hAnsi="Times New Roman" w:cs="Times New Roman"/>
          <w:b/>
          <w:bCs/>
          <w:sz w:val="24"/>
          <w:szCs w:val="24"/>
          <w:lang w:val="es-CR"/>
        </w:rPr>
        <w:t>Leonel Navarro</w:t>
      </w:r>
      <w:r w:rsidRPr="00F60967">
        <w:rPr>
          <w:rFonts w:ascii="Times New Roman" w:hAnsi="Times New Roman" w:cs="Times New Roman"/>
          <w:b/>
          <w:bCs/>
          <w:sz w:val="24"/>
          <w:szCs w:val="24"/>
          <w:vertAlign w:val="superscript"/>
          <w:lang w:val="es-CR"/>
        </w:rPr>
        <w:t xml:space="preserve"> (1) *</w:t>
      </w:r>
      <w:r w:rsidRPr="00F60967">
        <w:rPr>
          <w:rFonts w:ascii="Times New Roman" w:hAnsi="Times New Roman" w:cs="Times New Roman"/>
          <w:b/>
          <w:bCs/>
          <w:sz w:val="24"/>
          <w:szCs w:val="24"/>
          <w:lang w:val="es-CR"/>
        </w:rPr>
        <w:t>, Andrea Urbina</w:t>
      </w:r>
      <w:r w:rsidRPr="00F60967">
        <w:rPr>
          <w:rFonts w:ascii="Times New Roman" w:hAnsi="Times New Roman" w:cs="Times New Roman"/>
          <w:b/>
          <w:bCs/>
          <w:sz w:val="24"/>
          <w:szCs w:val="24"/>
          <w:vertAlign w:val="superscript"/>
          <w:lang w:val="es-CR"/>
        </w:rPr>
        <w:t xml:space="preserve"> (2)</w:t>
      </w:r>
      <w:r w:rsidRPr="00F60967">
        <w:rPr>
          <w:rFonts w:ascii="Times New Roman" w:hAnsi="Times New Roman" w:cs="Times New Roman"/>
          <w:b/>
          <w:bCs/>
          <w:sz w:val="24"/>
          <w:szCs w:val="24"/>
          <w:lang w:val="es-CR"/>
        </w:rPr>
        <w:t>, Jorge Chacón</w:t>
      </w:r>
      <w:r w:rsidRPr="00F60967">
        <w:rPr>
          <w:rFonts w:ascii="Times New Roman" w:hAnsi="Times New Roman" w:cs="Times New Roman"/>
          <w:b/>
          <w:bCs/>
          <w:sz w:val="24"/>
          <w:szCs w:val="24"/>
          <w:vertAlign w:val="superscript"/>
          <w:lang w:val="es-CR"/>
        </w:rPr>
        <w:t xml:space="preserve"> </w:t>
      </w:r>
      <w:bookmarkEnd w:id="1"/>
      <w:r w:rsidRPr="00F60967">
        <w:rPr>
          <w:rFonts w:ascii="Times New Roman" w:hAnsi="Times New Roman" w:cs="Times New Roman"/>
          <w:b/>
          <w:bCs/>
          <w:sz w:val="24"/>
          <w:szCs w:val="24"/>
          <w:vertAlign w:val="superscript"/>
          <w:lang w:val="es-CR"/>
        </w:rPr>
        <w:t>(1)</w:t>
      </w:r>
    </w:p>
    <w:p w14:paraId="007D5735" w14:textId="77777777" w:rsidR="00F60967" w:rsidRPr="00F60967" w:rsidRDefault="00F60967" w:rsidP="00F60967">
      <w:pPr>
        <w:pStyle w:val="Sinespaciado"/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s-CR"/>
        </w:rPr>
      </w:pPr>
    </w:p>
    <w:p w14:paraId="638732B1" w14:textId="77777777" w:rsidR="00F60967" w:rsidRPr="00F60967" w:rsidRDefault="00F60967" w:rsidP="00F60967">
      <w:pPr>
        <w:pStyle w:val="Sinespaciado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CR"/>
        </w:rPr>
      </w:pPr>
      <w:r w:rsidRPr="00F60967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(1)</w:t>
      </w:r>
      <w:r w:rsidRPr="00F60967">
        <w:rPr>
          <w:rFonts w:ascii="Times New Roman" w:hAnsi="Times New Roman" w:cs="Times New Roman"/>
          <w:sz w:val="24"/>
          <w:szCs w:val="24"/>
          <w:lang w:val="en-GB"/>
        </w:rPr>
        <w:t xml:space="preserve"> Research Program on Applied Animal Andrology and </w:t>
      </w:r>
      <w:r w:rsidRPr="00F60967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(2)</w:t>
      </w:r>
      <w:r w:rsidRPr="00F60967">
        <w:rPr>
          <w:rFonts w:ascii="Times New Roman" w:hAnsi="Times New Roman" w:cs="Times New Roman"/>
          <w:sz w:val="24"/>
          <w:szCs w:val="24"/>
          <w:lang w:val="en-GB"/>
        </w:rPr>
        <w:t xml:space="preserve"> Zoonosis Laboratory. </w:t>
      </w:r>
      <w:r w:rsidRPr="00F60967">
        <w:rPr>
          <w:rFonts w:ascii="Times New Roman" w:hAnsi="Times New Roman" w:cs="Times New Roman"/>
          <w:sz w:val="24"/>
          <w:szCs w:val="24"/>
          <w:lang w:val="es-CR"/>
        </w:rPr>
        <w:t xml:space="preserve">School of Veterinary Medicine, Universidad Nacional (UNA), Heredia, Costa Rica. </w:t>
      </w:r>
    </w:p>
    <w:p w14:paraId="54B0911C" w14:textId="77777777" w:rsidR="00F60967" w:rsidRPr="00F60967" w:rsidRDefault="00F60967" w:rsidP="00F60967">
      <w:pPr>
        <w:pStyle w:val="Sinespaciado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CR"/>
        </w:rPr>
      </w:pPr>
    </w:p>
    <w:p w14:paraId="14BBB831" w14:textId="77777777" w:rsidR="00F60967" w:rsidRPr="00F60967" w:rsidRDefault="00F60967" w:rsidP="00F60967">
      <w:pPr>
        <w:pStyle w:val="Sinespaciado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60967">
        <w:rPr>
          <w:rFonts w:ascii="Times New Roman" w:hAnsi="Times New Roman" w:cs="Times New Roman"/>
          <w:b/>
          <w:bCs/>
          <w:sz w:val="24"/>
          <w:szCs w:val="24"/>
        </w:rPr>
        <w:t>Navarro L.</w:t>
      </w:r>
      <w:r w:rsidRPr="00F60967"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 xml:space="preserve"> (1*)</w:t>
      </w:r>
      <w:r w:rsidRPr="00F6096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60967">
        <w:rPr>
          <w:rStyle w:val="Hipervnculo"/>
          <w:rFonts w:ascii="Times New Roman" w:hAnsi="Times New Roman" w:cs="Times New Roman"/>
          <w:color w:val="auto"/>
          <w:sz w:val="24"/>
          <w:szCs w:val="24"/>
          <w:u w:val="none"/>
          <w:lang w:val="es-CR"/>
        </w:rPr>
        <w:t>leonel.navarro.rojas@una.cr</w:t>
      </w:r>
      <w:r w:rsidRPr="00F60967"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 xml:space="preserve"> </w:t>
      </w:r>
      <w:r w:rsidRPr="00F60967">
        <w:rPr>
          <w:rFonts w:ascii="Times New Roman" w:hAnsi="Times New Roman" w:cs="Times New Roman"/>
          <w:sz w:val="24"/>
          <w:szCs w:val="24"/>
        </w:rPr>
        <w:t xml:space="preserve">ORCID: </w:t>
      </w:r>
      <w:r w:rsidRPr="00F60967">
        <w:rPr>
          <w:rFonts w:ascii="Times New Roman" w:hAnsi="Times New Roman" w:cs="Times New Roman"/>
          <w:color w:val="494A4C"/>
          <w:sz w:val="24"/>
          <w:szCs w:val="24"/>
          <w:shd w:val="clear" w:color="auto" w:fill="FFFFFF"/>
        </w:rPr>
        <w:t>0000-0003-0532-3995</w:t>
      </w:r>
    </w:p>
    <w:p w14:paraId="0095DB30" w14:textId="77777777" w:rsidR="00F60967" w:rsidRPr="00F60967" w:rsidRDefault="00F60967" w:rsidP="00F60967">
      <w:pPr>
        <w:pStyle w:val="Sinespaciado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60967">
        <w:rPr>
          <w:rFonts w:ascii="Times New Roman" w:hAnsi="Times New Roman" w:cs="Times New Roman"/>
          <w:b/>
          <w:bCs/>
          <w:sz w:val="24"/>
          <w:szCs w:val="24"/>
        </w:rPr>
        <w:t>Urbina A.</w:t>
      </w:r>
      <w:r w:rsidRPr="00F60967"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 xml:space="preserve"> (2) </w:t>
      </w:r>
      <w:hyperlink r:id="rId8" w:history="1">
        <w:r w:rsidRPr="00F60967">
          <w:rPr>
            <w:rStyle w:val="Hipervnculo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andreaurbina3@gmail.com</w:t>
        </w:r>
      </w:hyperlink>
      <w:r w:rsidRPr="00F60967">
        <w:rPr>
          <w:rFonts w:ascii="Times New Roman" w:hAnsi="Times New Roman" w:cs="Times New Roman"/>
          <w:color w:val="5E5E5E"/>
          <w:sz w:val="24"/>
          <w:szCs w:val="24"/>
          <w:shd w:val="clear" w:color="auto" w:fill="FFFFFF"/>
        </w:rPr>
        <w:t xml:space="preserve"> </w:t>
      </w:r>
      <w:r w:rsidRPr="00F60967">
        <w:rPr>
          <w:rFonts w:ascii="Times New Roman" w:hAnsi="Times New Roman" w:cs="Times New Roman"/>
          <w:sz w:val="24"/>
          <w:szCs w:val="24"/>
        </w:rPr>
        <w:t xml:space="preserve">ORCID: </w:t>
      </w:r>
      <w:hyperlink r:id="rId9" w:tgtFrame="_blank" w:history="1">
        <w:r w:rsidRPr="00F60967">
          <w:rPr>
            <w:rStyle w:val="Hipervnculo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0000-0002-9001-761X</w:t>
        </w:r>
      </w:hyperlink>
    </w:p>
    <w:p w14:paraId="10067A6F" w14:textId="77777777" w:rsidR="00F60967" w:rsidRPr="00F60967" w:rsidRDefault="00F60967" w:rsidP="00F60967">
      <w:pPr>
        <w:pStyle w:val="Sinespaciado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60967">
        <w:rPr>
          <w:rFonts w:ascii="Times New Roman" w:hAnsi="Times New Roman" w:cs="Times New Roman"/>
          <w:b/>
          <w:bCs/>
          <w:sz w:val="24"/>
          <w:szCs w:val="24"/>
        </w:rPr>
        <w:t>Chacón J.</w:t>
      </w:r>
      <w:r w:rsidRPr="00F60967"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 xml:space="preserve"> (1) </w:t>
      </w:r>
      <w:hyperlink r:id="rId10" w:history="1">
        <w:r w:rsidRPr="00F60967">
          <w:rPr>
            <w:rStyle w:val="Hipervnculo"/>
            <w:rFonts w:ascii="Times New Roman" w:hAnsi="Times New Roman" w:cs="Times New Roman"/>
            <w:color w:val="auto"/>
            <w:sz w:val="24"/>
            <w:szCs w:val="24"/>
            <w:u w:val="none"/>
          </w:rPr>
          <w:t>jorge.chacon.calderon@una.cr</w:t>
        </w:r>
      </w:hyperlink>
      <w:r w:rsidRPr="00F60967">
        <w:rPr>
          <w:rFonts w:ascii="Times New Roman" w:hAnsi="Times New Roman" w:cs="Times New Roman"/>
          <w:sz w:val="24"/>
          <w:szCs w:val="24"/>
        </w:rPr>
        <w:t xml:space="preserve"> ORCID: 0000-0003-2432-1717</w:t>
      </w:r>
    </w:p>
    <w:p w14:paraId="06C58B2F" w14:textId="77777777" w:rsidR="00414F97" w:rsidRDefault="00414F97" w:rsidP="006D5248">
      <w:pPr>
        <w:pStyle w:val="Sinespaciado"/>
        <w:tabs>
          <w:tab w:val="left" w:pos="596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E128B77" w14:textId="3FE40D59" w:rsidR="00E64EE2" w:rsidRPr="005F616C" w:rsidRDefault="00E64EE2" w:rsidP="009B1C33">
      <w:pPr>
        <w:pStyle w:val="Sinespaciado"/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5F616C">
        <w:rPr>
          <w:rFonts w:ascii="Times New Roman" w:hAnsi="Times New Roman" w:cs="Times New Roman"/>
          <w:b/>
          <w:sz w:val="24"/>
          <w:szCs w:val="24"/>
          <w:lang w:val="en-US"/>
        </w:rPr>
        <w:t>ABSTRACT</w:t>
      </w:r>
    </w:p>
    <w:p w14:paraId="5BC7CF0B" w14:textId="77A8F37E" w:rsidR="00C54C4A" w:rsidRPr="005F616C" w:rsidRDefault="0093379E" w:rsidP="00561CA9">
      <w:pPr>
        <w:pStyle w:val="Sinespaciado"/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F616C">
        <w:rPr>
          <w:rFonts w:ascii="Times New Roman" w:hAnsi="Times New Roman" w:cs="Times New Roman"/>
          <w:sz w:val="24"/>
          <w:szCs w:val="24"/>
          <w:lang w:val="en-US"/>
        </w:rPr>
        <w:t xml:space="preserve">Bovine genital campylobacteriosis </w:t>
      </w:r>
      <w:r w:rsidRPr="005F616C">
        <w:rPr>
          <w:rFonts w:ascii="Times New Roman" w:hAnsi="Times New Roman" w:cs="Times New Roman"/>
          <w:color w:val="000000"/>
          <w:sz w:val="24"/>
          <w:szCs w:val="24"/>
          <w:lang w:val="en-US"/>
        </w:rPr>
        <w:t>(B</w:t>
      </w:r>
      <w:r w:rsidRPr="005F616C">
        <w:rPr>
          <w:rFonts w:ascii="Times New Roman" w:hAnsi="Times New Roman" w:cs="Times New Roman"/>
          <w:sz w:val="24"/>
          <w:szCs w:val="24"/>
          <w:lang w:val="en-US"/>
        </w:rPr>
        <w:t>GC)</w:t>
      </w:r>
      <w:r w:rsidRPr="005F616C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5F616C">
        <w:rPr>
          <w:rFonts w:ascii="Times New Roman" w:hAnsi="Times New Roman" w:cs="Times New Roman"/>
          <w:sz w:val="24"/>
          <w:szCs w:val="24"/>
          <w:lang w:val="en-US"/>
        </w:rPr>
        <w:t xml:space="preserve">is a venereal infectious disease caused by a Gram-negative bacillus </w:t>
      </w:r>
      <w:r w:rsidRPr="005F616C">
        <w:rPr>
          <w:rFonts w:ascii="Times New Roman" w:hAnsi="Times New Roman" w:cs="Times New Roman"/>
          <w:i/>
          <w:sz w:val="24"/>
          <w:szCs w:val="24"/>
          <w:lang w:val="en-US"/>
        </w:rPr>
        <w:t>Campylobacter fetus</w:t>
      </w:r>
      <w:r w:rsidRPr="005F616C">
        <w:rPr>
          <w:rFonts w:ascii="Times New Roman" w:hAnsi="Times New Roman" w:cs="Times New Roman"/>
          <w:sz w:val="24"/>
          <w:szCs w:val="24"/>
          <w:lang w:val="en-US"/>
        </w:rPr>
        <w:t xml:space="preserve"> subspecies </w:t>
      </w:r>
      <w:proofErr w:type="spellStart"/>
      <w:r w:rsidRPr="005F616C">
        <w:rPr>
          <w:rFonts w:ascii="Times New Roman" w:hAnsi="Times New Roman" w:cs="Times New Roman"/>
          <w:i/>
          <w:sz w:val="24"/>
          <w:szCs w:val="24"/>
          <w:lang w:val="en-US"/>
        </w:rPr>
        <w:t>venerealis</w:t>
      </w:r>
      <w:proofErr w:type="spellEnd"/>
      <w:r w:rsidRPr="005F616C">
        <w:rPr>
          <w:rFonts w:ascii="Times New Roman" w:hAnsi="Times New Roman" w:cs="Times New Roman"/>
          <w:i/>
          <w:sz w:val="24"/>
          <w:szCs w:val="24"/>
          <w:lang w:val="en-US"/>
        </w:rPr>
        <w:t xml:space="preserve"> (</w:t>
      </w:r>
      <w:proofErr w:type="spellStart"/>
      <w:r w:rsidRPr="005F616C">
        <w:rPr>
          <w:rFonts w:ascii="Times New Roman" w:hAnsi="Times New Roman" w:cs="Times New Roman"/>
          <w:i/>
          <w:sz w:val="24"/>
          <w:szCs w:val="24"/>
          <w:lang w:val="en-US"/>
        </w:rPr>
        <w:t>Cfv</w:t>
      </w:r>
      <w:proofErr w:type="spellEnd"/>
      <w:r w:rsidRPr="005F616C">
        <w:rPr>
          <w:rFonts w:ascii="Times New Roman" w:hAnsi="Times New Roman" w:cs="Times New Roman"/>
          <w:i/>
          <w:sz w:val="24"/>
          <w:szCs w:val="24"/>
          <w:lang w:val="en-US"/>
        </w:rPr>
        <w:t>)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5F616C">
        <w:rPr>
          <w:rFonts w:ascii="Times New Roman" w:hAnsi="Times New Roman" w:cs="Times New Roman"/>
          <w:sz w:val="24"/>
          <w:szCs w:val="24"/>
          <w:lang w:val="en-US"/>
        </w:rPr>
        <w:t xml:space="preserve">that impairs </w:t>
      </w:r>
      <w:r w:rsidRPr="005F616C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the </w:t>
      </w:r>
      <w:r w:rsidRPr="005F616C">
        <w:rPr>
          <w:rFonts w:ascii="Times New Roman" w:hAnsi="Times New Roman" w:cs="Times New Roman"/>
          <w:sz w:val="24"/>
          <w:szCs w:val="24"/>
          <w:lang w:val="en-US"/>
        </w:rPr>
        <w:t xml:space="preserve">reproductive efficiency in cattle herds. </w:t>
      </w:r>
      <w:r w:rsidR="00694231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The </w:t>
      </w:r>
      <w:r w:rsidR="00D5232C">
        <w:rPr>
          <w:rFonts w:ascii="Times New Roman" w:hAnsi="Times New Roman" w:cs="Times New Roman"/>
          <w:color w:val="222222"/>
          <w:sz w:val="24"/>
          <w:szCs w:val="24"/>
          <w:lang w:val="en-US"/>
        </w:rPr>
        <w:t>c</w:t>
      </w:r>
      <w:r w:rsidRPr="005F616C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linical diagnosis of BGC is made due to </w:t>
      </w:r>
      <w:r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low </w:t>
      </w:r>
      <w:r w:rsidRPr="005F616C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fertility </w:t>
      </w:r>
      <w:r>
        <w:rPr>
          <w:rFonts w:ascii="Times New Roman" w:hAnsi="Times New Roman" w:cs="Times New Roman"/>
          <w:color w:val="222222"/>
          <w:sz w:val="24"/>
          <w:szCs w:val="24"/>
          <w:lang w:val="en-US"/>
        </w:rPr>
        <w:t>in the breeding herd but</w:t>
      </w:r>
      <w:r w:rsidRPr="005F616C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must be confirmed by laboratory methods</w:t>
      </w:r>
      <w:r w:rsidR="0001013A">
        <w:rPr>
          <w:rFonts w:ascii="Times New Roman" w:hAnsi="Times New Roman" w:cs="Times New Roman"/>
          <w:color w:val="222222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The</w:t>
      </w:r>
      <w:r w:rsidRPr="005F616C">
        <w:rPr>
          <w:rFonts w:ascii="Times New Roman" w:hAnsi="Times New Roman" w:cs="Times New Roman"/>
          <w:sz w:val="24"/>
          <w:szCs w:val="24"/>
          <w:lang w:val="en-US"/>
        </w:rPr>
        <w:t xml:space="preserve"> distribution of the disease is </w:t>
      </w:r>
      <w:r w:rsidRPr="005F616C">
        <w:rPr>
          <w:rFonts w:ascii="Times New Roman" w:hAnsi="Times New Roman" w:cs="Times New Roman"/>
          <w:color w:val="222222"/>
          <w:sz w:val="24"/>
          <w:szCs w:val="24"/>
          <w:lang w:val="en-US"/>
        </w:rPr>
        <w:t>worldwide</w:t>
      </w:r>
      <w:r w:rsidR="00D5232C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, </w:t>
      </w:r>
      <w:r w:rsidRPr="005F616C">
        <w:rPr>
          <w:rFonts w:ascii="Times New Roman" w:hAnsi="Times New Roman" w:cs="Times New Roman"/>
          <w:color w:val="222222"/>
          <w:sz w:val="24"/>
          <w:szCs w:val="24"/>
          <w:lang w:val="en-US"/>
        </w:rPr>
        <w:t>especially in cattle herds where natural mating is the main breeding system</w:t>
      </w:r>
      <w:r>
        <w:rPr>
          <w:rFonts w:ascii="Times New Roman" w:hAnsi="Times New Roman" w:cs="Times New Roman"/>
          <w:color w:val="222222"/>
          <w:sz w:val="24"/>
          <w:szCs w:val="24"/>
          <w:lang w:val="en-US"/>
        </w:rPr>
        <w:t>.</w:t>
      </w:r>
      <w:r w:rsidRPr="0093379E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color w:val="222222"/>
          <w:sz w:val="24"/>
          <w:szCs w:val="24"/>
          <w:lang w:val="en-US"/>
        </w:rPr>
        <w:t>However,</w:t>
      </w:r>
      <w:r w:rsidRPr="005F616C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5F616C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data 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from</w:t>
      </w:r>
      <w:r w:rsidRPr="005F616C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Costa Rica </w:t>
      </w:r>
      <w:r>
        <w:rPr>
          <w:rFonts w:ascii="Times New Roman" w:hAnsi="Times New Roman" w:cs="Times New Roman"/>
          <w:sz w:val="24"/>
          <w:szCs w:val="24"/>
          <w:lang w:val="en-US"/>
        </w:rPr>
        <w:t>are</w:t>
      </w:r>
      <w:r w:rsidRPr="005F616C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5F616C">
        <w:rPr>
          <w:rFonts w:ascii="Times New Roman" w:hAnsi="Times New Roman" w:cs="Times New Roman"/>
          <w:sz w:val="24"/>
          <w:szCs w:val="24"/>
          <w:lang w:val="en-US"/>
        </w:rPr>
        <w:t>lacking</w:t>
      </w:r>
      <w:r w:rsidRPr="005F616C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. </w:t>
      </w:r>
      <w:r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="0075761A">
        <w:rPr>
          <w:rFonts w:ascii="Times New Roman" w:hAnsi="Times New Roman" w:cs="Times New Roman"/>
          <w:color w:val="222222"/>
          <w:sz w:val="24"/>
          <w:szCs w:val="24"/>
          <w:lang w:val="en-US"/>
        </w:rPr>
        <w:t>T</w:t>
      </w:r>
      <w:r w:rsidR="0075761A" w:rsidRPr="005F616C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his study </w:t>
      </w:r>
      <w:r w:rsidR="0075761A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aimed </w:t>
      </w:r>
      <w:r w:rsidR="0075761A" w:rsidRPr="005F616C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to </w:t>
      </w:r>
      <w:r>
        <w:rPr>
          <w:rFonts w:ascii="Times New Roman" w:hAnsi="Times New Roman" w:cs="Times New Roman"/>
          <w:color w:val="222222"/>
          <w:sz w:val="24"/>
          <w:szCs w:val="24"/>
          <w:lang w:val="en-US"/>
        </w:rPr>
        <w:t>detect</w:t>
      </w:r>
      <w:r w:rsidRPr="005F616C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="0075761A" w:rsidRPr="005F616C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the presence of </w:t>
      </w:r>
      <w:r w:rsidR="0075761A" w:rsidRPr="005F616C">
        <w:rPr>
          <w:rFonts w:ascii="Times New Roman" w:hAnsi="Times New Roman" w:cs="Times New Roman"/>
          <w:i/>
          <w:color w:val="222222"/>
          <w:sz w:val="24"/>
          <w:szCs w:val="24"/>
          <w:lang w:val="en-US"/>
        </w:rPr>
        <w:t>Campylobacter fetus</w:t>
      </w:r>
      <w:r w:rsidR="00BB6162">
        <w:rPr>
          <w:rFonts w:ascii="Times New Roman" w:hAnsi="Times New Roman" w:cs="Times New Roman"/>
          <w:i/>
          <w:color w:val="222222"/>
          <w:sz w:val="24"/>
          <w:szCs w:val="24"/>
          <w:lang w:val="en-US"/>
        </w:rPr>
        <w:t xml:space="preserve"> </w:t>
      </w:r>
      <w:r w:rsidR="00BB6162" w:rsidRPr="00BB6162">
        <w:rPr>
          <w:rFonts w:ascii="Times New Roman" w:hAnsi="Times New Roman" w:cs="Times New Roman"/>
          <w:iCs/>
          <w:color w:val="222222"/>
          <w:sz w:val="24"/>
          <w:szCs w:val="24"/>
          <w:lang w:val="en-US"/>
        </w:rPr>
        <w:t>subsp</w:t>
      </w:r>
      <w:r w:rsidR="00BB6162">
        <w:rPr>
          <w:rFonts w:ascii="Times New Roman" w:hAnsi="Times New Roman" w:cs="Times New Roman"/>
          <w:i/>
          <w:color w:val="222222"/>
          <w:sz w:val="24"/>
          <w:szCs w:val="24"/>
          <w:lang w:val="en-US"/>
        </w:rPr>
        <w:t xml:space="preserve">. </w:t>
      </w:r>
      <w:r w:rsidR="0075761A" w:rsidRPr="005F616C">
        <w:rPr>
          <w:rFonts w:ascii="Times New Roman" w:hAnsi="Times New Roman" w:cs="Times New Roman"/>
          <w:i/>
          <w:color w:val="222222"/>
          <w:sz w:val="24"/>
          <w:szCs w:val="24"/>
          <w:lang w:val="en-US"/>
        </w:rPr>
        <w:t xml:space="preserve"> </w:t>
      </w:r>
      <w:proofErr w:type="spellStart"/>
      <w:r w:rsidR="00BB6162">
        <w:rPr>
          <w:rFonts w:ascii="Times New Roman" w:hAnsi="Times New Roman" w:cs="Times New Roman"/>
          <w:i/>
          <w:color w:val="222222"/>
          <w:sz w:val="24"/>
          <w:szCs w:val="24"/>
          <w:lang w:val="en-US"/>
        </w:rPr>
        <w:t>venerealis</w:t>
      </w:r>
      <w:proofErr w:type="spellEnd"/>
      <w:r w:rsidR="00BB6162">
        <w:rPr>
          <w:rFonts w:ascii="Times New Roman" w:hAnsi="Times New Roman" w:cs="Times New Roman"/>
          <w:i/>
          <w:color w:val="222222"/>
          <w:sz w:val="24"/>
          <w:szCs w:val="24"/>
          <w:lang w:val="en-US"/>
        </w:rPr>
        <w:t xml:space="preserve"> </w:t>
      </w:r>
      <w:r w:rsidR="0075761A" w:rsidRPr="005F616C">
        <w:rPr>
          <w:rFonts w:ascii="Times New Roman" w:hAnsi="Times New Roman" w:cs="Times New Roman"/>
          <w:color w:val="222222"/>
          <w:sz w:val="24"/>
          <w:szCs w:val="24"/>
          <w:lang w:val="en-US"/>
        </w:rPr>
        <w:t>(</w:t>
      </w:r>
      <w:proofErr w:type="spellStart"/>
      <w:r w:rsidR="0075761A" w:rsidRPr="005F616C">
        <w:rPr>
          <w:rFonts w:ascii="Times New Roman" w:hAnsi="Times New Roman" w:cs="Times New Roman"/>
          <w:i/>
          <w:color w:val="222222"/>
          <w:sz w:val="24"/>
          <w:szCs w:val="24"/>
          <w:lang w:val="en-US"/>
        </w:rPr>
        <w:t>Cf</w:t>
      </w:r>
      <w:r w:rsidR="00BB6162">
        <w:rPr>
          <w:rFonts w:ascii="Times New Roman" w:hAnsi="Times New Roman" w:cs="Times New Roman"/>
          <w:i/>
          <w:color w:val="222222"/>
          <w:sz w:val="24"/>
          <w:szCs w:val="24"/>
          <w:lang w:val="en-US"/>
        </w:rPr>
        <w:t>v</w:t>
      </w:r>
      <w:proofErr w:type="spellEnd"/>
      <w:r w:rsidR="0075761A" w:rsidRPr="005F616C">
        <w:rPr>
          <w:rFonts w:ascii="Times New Roman" w:hAnsi="Times New Roman" w:cs="Times New Roman"/>
          <w:color w:val="222222"/>
          <w:sz w:val="24"/>
          <w:szCs w:val="24"/>
          <w:lang w:val="en-US"/>
        </w:rPr>
        <w:t>)</w:t>
      </w:r>
      <w:r w:rsidR="0075761A" w:rsidRPr="005F616C">
        <w:rPr>
          <w:rFonts w:ascii="Times New Roman" w:hAnsi="Times New Roman" w:cs="Times New Roman"/>
          <w:i/>
          <w:color w:val="222222"/>
          <w:sz w:val="24"/>
          <w:szCs w:val="24"/>
          <w:lang w:val="en-US"/>
        </w:rPr>
        <w:t xml:space="preserve"> </w:t>
      </w:r>
      <w:r w:rsidR="0075761A" w:rsidRPr="005F616C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in </w:t>
      </w:r>
      <w:r w:rsidR="00702480" w:rsidRPr="005F616C">
        <w:rPr>
          <w:rFonts w:ascii="Times New Roman" w:hAnsi="Times New Roman" w:cs="Times New Roman"/>
          <w:sz w:val="24"/>
          <w:szCs w:val="24"/>
          <w:lang w:val="en-US"/>
        </w:rPr>
        <w:t xml:space="preserve">scrapings </w:t>
      </w:r>
      <w:r w:rsidR="00702480">
        <w:rPr>
          <w:rFonts w:ascii="Times New Roman" w:hAnsi="Times New Roman" w:cs="Times New Roman"/>
          <w:sz w:val="24"/>
          <w:szCs w:val="24"/>
          <w:lang w:val="en-US"/>
        </w:rPr>
        <w:t xml:space="preserve">collected </w:t>
      </w:r>
      <w:r w:rsidR="00702480" w:rsidRPr="005F616C">
        <w:rPr>
          <w:rFonts w:ascii="Times New Roman" w:hAnsi="Times New Roman" w:cs="Times New Roman"/>
          <w:sz w:val="24"/>
          <w:szCs w:val="24"/>
          <w:lang w:val="en-US"/>
        </w:rPr>
        <w:t>from the preputial mucosa</w:t>
      </w:r>
      <w:r w:rsidR="00702480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="00D20C9B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of </w:t>
      </w:r>
      <w:r w:rsidR="00702480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breeding </w:t>
      </w:r>
      <w:r w:rsidR="0075761A" w:rsidRPr="005F616C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bulls </w:t>
      </w:r>
      <w:r w:rsidR="00702480">
        <w:rPr>
          <w:rFonts w:ascii="Times New Roman" w:hAnsi="Times New Roman" w:cs="Times New Roman"/>
          <w:sz w:val="24"/>
          <w:szCs w:val="24"/>
          <w:lang w:val="en-US"/>
        </w:rPr>
        <w:t>allocated</w:t>
      </w:r>
      <w:r w:rsidR="00702480" w:rsidRPr="005F616C">
        <w:rPr>
          <w:rFonts w:ascii="Times New Roman" w:hAnsi="Times New Roman" w:cs="Times New Roman"/>
          <w:sz w:val="24"/>
          <w:szCs w:val="24"/>
          <w:lang w:val="en-US"/>
        </w:rPr>
        <w:t xml:space="preserve"> in the North Huetar and North Pacific regions </w:t>
      </w:r>
      <w:r w:rsidR="00702480" w:rsidRPr="005F616C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of Costa Rica </w:t>
      </w:r>
      <w:r w:rsidR="0075761A" w:rsidRPr="005F616C">
        <w:rPr>
          <w:rFonts w:ascii="Times New Roman" w:hAnsi="Times New Roman" w:cs="Times New Roman"/>
          <w:color w:val="222222"/>
          <w:sz w:val="24"/>
          <w:szCs w:val="24"/>
          <w:lang w:val="en-US"/>
        </w:rPr>
        <w:t>using direct immunofluorescence (DIF)</w:t>
      </w:r>
      <w:r w:rsidR="0075761A" w:rsidRPr="005F616C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No data regarding </w:t>
      </w:r>
      <w:r w:rsidR="00BB6162">
        <w:rPr>
          <w:rFonts w:ascii="Times New Roman" w:hAnsi="Times New Roman" w:cs="Times New Roman"/>
          <w:color w:val="222222"/>
          <w:sz w:val="24"/>
          <w:szCs w:val="24"/>
          <w:lang w:val="en-US"/>
        </w:rPr>
        <w:t>reproductive problems</w:t>
      </w:r>
      <w:r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were available in the 157 </w:t>
      </w:r>
      <w:r w:rsidR="0001013A">
        <w:rPr>
          <w:rFonts w:ascii="Times New Roman" w:hAnsi="Times New Roman" w:cs="Times New Roman"/>
          <w:color w:val="222222"/>
          <w:sz w:val="24"/>
          <w:szCs w:val="24"/>
          <w:lang w:val="en-US"/>
        </w:rPr>
        <w:t>participating</w:t>
      </w:r>
      <w:r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farms. </w:t>
      </w:r>
      <w:r w:rsidR="00EF6CB2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Scrap</w:t>
      </w:r>
      <w:r w:rsidR="003514D2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ings</w:t>
      </w:r>
      <w:r w:rsidR="00EF6CB2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of the preputial mucosa w</w:t>
      </w:r>
      <w:r w:rsidR="00EF6CB2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ere</w:t>
      </w:r>
      <w:r w:rsidR="00EF6CB2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collected using a plastic rod-type aspirator-scraper introduced into the preputial cavity</w:t>
      </w:r>
      <w:r w:rsidR="00EF6CB2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and </w:t>
      </w:r>
      <w:r w:rsidR="00EF6CB2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stored </w:t>
      </w:r>
      <w:r w:rsidR="00EF6CB2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in </w:t>
      </w:r>
      <w:proofErr w:type="spellStart"/>
      <w:r w:rsidR="00EF6CB2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formaline</w:t>
      </w:r>
      <w:proofErr w:type="spellEnd"/>
      <w:r w:rsidR="00EF6CB2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</w:t>
      </w:r>
      <w:r w:rsidR="00EF6CB2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phosphate buffered</w:t>
      </w:r>
      <w:r w:rsidR="00EF6CB2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</w:t>
      </w:r>
      <w:r w:rsidR="00D5232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at </w:t>
      </w:r>
      <w:r w:rsidR="00EF6CB2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1 </w:t>
      </w:r>
      <w:r w:rsidR="00EF6CB2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%</w:t>
      </w:r>
      <w:r w:rsidR="00EF6CB2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and subsequently analyzed by </w:t>
      </w:r>
      <w:r w:rsidR="00EF6CB2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lastRenderedPageBreak/>
        <w:t xml:space="preserve">DIF. </w:t>
      </w:r>
      <w:r w:rsidR="00FA4002" w:rsidRPr="005F616C">
        <w:rPr>
          <w:rFonts w:ascii="Times New Roman" w:hAnsi="Times New Roman" w:cs="Times New Roman"/>
          <w:sz w:val="24"/>
          <w:szCs w:val="24"/>
          <w:lang w:val="en-US"/>
        </w:rPr>
        <w:t xml:space="preserve">All </w:t>
      </w:r>
      <w:r w:rsidR="00491784" w:rsidRPr="005F616C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FA4002" w:rsidRPr="005F616C">
        <w:rPr>
          <w:rFonts w:ascii="Times New Roman" w:hAnsi="Times New Roman" w:cs="Times New Roman"/>
          <w:sz w:val="24"/>
          <w:szCs w:val="24"/>
          <w:lang w:val="en-US"/>
        </w:rPr>
        <w:t>bull</w:t>
      </w:r>
      <w:r w:rsidR="000A18F1" w:rsidRPr="005F616C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491784" w:rsidRPr="005F616C">
        <w:rPr>
          <w:rFonts w:ascii="Times New Roman" w:hAnsi="Times New Roman" w:cs="Times New Roman"/>
          <w:sz w:val="24"/>
          <w:szCs w:val="24"/>
          <w:lang w:val="en-US"/>
        </w:rPr>
        <w:t xml:space="preserve"> tested</w:t>
      </w:r>
      <w:r w:rsidR="000A18F1" w:rsidRPr="005F616C">
        <w:rPr>
          <w:rFonts w:ascii="Times New Roman" w:hAnsi="Times New Roman" w:cs="Times New Roman"/>
          <w:sz w:val="24"/>
          <w:szCs w:val="24"/>
          <w:lang w:val="en-US"/>
        </w:rPr>
        <w:t xml:space="preserve"> yielded negative </w:t>
      </w:r>
      <w:r w:rsidR="00FA4002" w:rsidRPr="005F616C">
        <w:rPr>
          <w:rFonts w:ascii="Times New Roman" w:hAnsi="Times New Roman" w:cs="Times New Roman"/>
          <w:sz w:val="24"/>
          <w:szCs w:val="24"/>
          <w:lang w:val="en-US"/>
        </w:rPr>
        <w:t xml:space="preserve">for </w:t>
      </w:r>
      <w:r w:rsidR="00B37DDA" w:rsidRPr="005F616C">
        <w:rPr>
          <w:rFonts w:ascii="Times New Roman" w:hAnsi="Times New Roman" w:cs="Times New Roman"/>
          <w:iCs/>
          <w:sz w:val="24"/>
          <w:szCs w:val="24"/>
          <w:lang w:val="en-US"/>
        </w:rPr>
        <w:t>the pathogen</w:t>
      </w:r>
      <w:r w:rsidR="00536DCE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. The possible causes related to this </w:t>
      </w:r>
      <w:r>
        <w:rPr>
          <w:rFonts w:ascii="Times New Roman" w:hAnsi="Times New Roman" w:cs="Times New Roman"/>
          <w:iCs/>
          <w:sz w:val="24"/>
          <w:szCs w:val="24"/>
          <w:lang w:val="en-US"/>
        </w:rPr>
        <w:t xml:space="preserve">result </w:t>
      </w:r>
      <w:r w:rsidR="00536DCE">
        <w:rPr>
          <w:rFonts w:ascii="Times New Roman" w:hAnsi="Times New Roman" w:cs="Times New Roman"/>
          <w:iCs/>
          <w:sz w:val="24"/>
          <w:szCs w:val="24"/>
          <w:lang w:val="en-US"/>
        </w:rPr>
        <w:t>are</w:t>
      </w:r>
      <w:r w:rsidR="00801AAA" w:rsidRPr="005F616C">
        <w:rPr>
          <w:rFonts w:ascii="Times New Roman" w:hAnsi="Times New Roman" w:cs="Times New Roman"/>
          <w:sz w:val="24"/>
          <w:szCs w:val="24"/>
          <w:lang w:val="en-US"/>
        </w:rPr>
        <w:t xml:space="preserve"> discussed</w:t>
      </w:r>
      <w:r w:rsidR="00EF6CB2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51C702B0" w14:textId="77777777" w:rsidR="00F3517B" w:rsidRDefault="00F3517B" w:rsidP="00F3517B">
      <w:pPr>
        <w:pStyle w:val="Sinespaciado"/>
        <w:spacing w:line="480" w:lineRule="auto"/>
        <w:ind w:firstLine="708"/>
        <w:jc w:val="both"/>
        <w:rPr>
          <w:rFonts w:ascii="Times New Roman" w:eastAsia="Times New Roman" w:hAnsi="Times New Roman" w:cs="Times New Roman"/>
          <w:iCs/>
          <w:color w:val="222222"/>
          <w:sz w:val="24"/>
          <w:szCs w:val="24"/>
          <w:lang w:val="en" w:eastAsia="es-ES"/>
        </w:rPr>
      </w:pPr>
      <w:r w:rsidRPr="005F616C">
        <w:rPr>
          <w:rFonts w:ascii="Times New Roman" w:hAnsi="Times New Roman" w:cs="Times New Roman"/>
          <w:b/>
          <w:bCs/>
          <w:iCs/>
          <w:sz w:val="24"/>
          <w:szCs w:val="24"/>
          <w:lang w:val="en-US"/>
        </w:rPr>
        <w:t>Key words</w:t>
      </w:r>
      <w:r w:rsidRPr="005F616C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: </w:t>
      </w:r>
      <w:r w:rsidRPr="005F616C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val="en" w:eastAsia="es-ES"/>
        </w:rPr>
        <w:t xml:space="preserve">Venereal diseases, </w:t>
      </w:r>
      <w:r w:rsidRPr="005F616C">
        <w:rPr>
          <w:rFonts w:ascii="Times New Roman" w:hAnsi="Times New Roman" w:cs="Times New Roman"/>
          <w:i/>
          <w:sz w:val="24"/>
          <w:szCs w:val="24"/>
          <w:lang w:val="en-US"/>
        </w:rPr>
        <w:t xml:space="preserve">Campylobacter fetus </w:t>
      </w:r>
      <w:r w:rsidRPr="005F616C">
        <w:rPr>
          <w:rFonts w:ascii="Times New Roman" w:hAnsi="Times New Roman" w:cs="Times New Roman"/>
          <w:sz w:val="24"/>
          <w:szCs w:val="24"/>
          <w:lang w:val="en-US"/>
        </w:rPr>
        <w:t>subsp.</w:t>
      </w:r>
      <w:r w:rsidRPr="005F616C">
        <w:rPr>
          <w:rFonts w:ascii="Times New Roman" w:hAnsi="Times New Roman" w:cs="Times New Roman"/>
          <w:i/>
          <w:sz w:val="24"/>
          <w:szCs w:val="24"/>
          <w:lang w:val="en-US"/>
        </w:rPr>
        <w:t xml:space="preserve"> venerealis</w:t>
      </w:r>
      <w:r w:rsidRPr="005F616C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val="en-US" w:eastAsia="es-ES"/>
        </w:rPr>
        <w:t xml:space="preserve">, </w:t>
      </w:r>
      <w:r w:rsidRPr="005F616C">
        <w:rPr>
          <w:rFonts w:ascii="Times New Roman" w:hAnsi="Times New Roman" w:cs="Times New Roman"/>
          <w:sz w:val="24"/>
          <w:szCs w:val="24"/>
          <w:lang w:val="en-US"/>
        </w:rPr>
        <w:t>direct immunofluorescence</w:t>
      </w:r>
      <w:r w:rsidRPr="005F616C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val="en" w:eastAsia="es-ES"/>
        </w:rPr>
        <w:t>.</w:t>
      </w:r>
    </w:p>
    <w:p w14:paraId="784B696E" w14:textId="61B71922" w:rsidR="004F061E" w:rsidRPr="005F616C" w:rsidRDefault="004F061E" w:rsidP="009B1C33">
      <w:pPr>
        <w:pStyle w:val="Sinespaciado"/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s-CR"/>
        </w:rPr>
      </w:pPr>
      <w:r w:rsidRPr="005F616C">
        <w:rPr>
          <w:rFonts w:ascii="Times New Roman" w:hAnsi="Times New Roman" w:cs="Times New Roman"/>
          <w:b/>
          <w:bCs/>
          <w:sz w:val="24"/>
          <w:szCs w:val="24"/>
          <w:lang w:val="es-CR"/>
        </w:rPr>
        <w:t>RESUMEN</w:t>
      </w:r>
    </w:p>
    <w:p w14:paraId="4E212C5E" w14:textId="6C59A2AD" w:rsidR="006363CC" w:rsidRPr="005F616C" w:rsidRDefault="00BB00C9" w:rsidP="003D0936">
      <w:pPr>
        <w:pStyle w:val="Sinespaciado"/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s-CR"/>
        </w:rPr>
      </w:pPr>
      <w:r w:rsidRPr="005F616C">
        <w:rPr>
          <w:rFonts w:ascii="Times New Roman" w:hAnsi="Times New Roman" w:cs="Times New Roman"/>
          <w:sz w:val="24"/>
          <w:szCs w:val="24"/>
          <w:lang w:val="es-CR"/>
        </w:rPr>
        <w:t xml:space="preserve">El objetivo de este estudio fue </w:t>
      </w:r>
      <w:r w:rsidR="000E6AF8">
        <w:rPr>
          <w:rFonts w:ascii="Times New Roman" w:hAnsi="Times New Roman" w:cs="Times New Roman"/>
          <w:sz w:val="24"/>
          <w:szCs w:val="24"/>
          <w:lang w:val="es-CR"/>
        </w:rPr>
        <w:t>diagnosticar</w:t>
      </w:r>
      <w:r w:rsidRPr="005F616C">
        <w:rPr>
          <w:rFonts w:ascii="Times New Roman" w:hAnsi="Times New Roman" w:cs="Times New Roman"/>
          <w:sz w:val="24"/>
          <w:szCs w:val="24"/>
          <w:lang w:val="es-CR"/>
        </w:rPr>
        <w:t xml:space="preserve"> la presencia de </w:t>
      </w:r>
      <w:r w:rsidRPr="005F616C">
        <w:rPr>
          <w:rFonts w:ascii="Times New Roman" w:hAnsi="Times New Roman" w:cs="Times New Roman"/>
          <w:i/>
          <w:iCs/>
          <w:sz w:val="24"/>
          <w:szCs w:val="24"/>
          <w:lang w:val="es-CR"/>
        </w:rPr>
        <w:t>Campylobacter fetus</w:t>
      </w:r>
      <w:r w:rsidRPr="005F616C">
        <w:rPr>
          <w:rFonts w:ascii="Times New Roman" w:hAnsi="Times New Roman" w:cs="Times New Roman"/>
          <w:sz w:val="24"/>
          <w:szCs w:val="24"/>
          <w:lang w:val="es-CR"/>
        </w:rPr>
        <w:t xml:space="preserve"> (</w:t>
      </w:r>
      <w:r w:rsidRPr="005F616C">
        <w:rPr>
          <w:rFonts w:ascii="Times New Roman" w:hAnsi="Times New Roman" w:cs="Times New Roman"/>
          <w:i/>
          <w:iCs/>
          <w:sz w:val="24"/>
          <w:szCs w:val="24"/>
          <w:lang w:val="es-CR"/>
        </w:rPr>
        <w:t>Cf</w:t>
      </w:r>
      <w:r w:rsidRPr="005F616C">
        <w:rPr>
          <w:rFonts w:ascii="Times New Roman" w:hAnsi="Times New Roman" w:cs="Times New Roman"/>
          <w:sz w:val="24"/>
          <w:szCs w:val="24"/>
          <w:lang w:val="es-CR"/>
        </w:rPr>
        <w:t xml:space="preserve">) en </w:t>
      </w:r>
      <w:r w:rsidR="000E6AF8" w:rsidRPr="005F616C">
        <w:rPr>
          <w:rFonts w:ascii="Times New Roman" w:hAnsi="Times New Roman" w:cs="Times New Roman"/>
          <w:sz w:val="24"/>
          <w:szCs w:val="24"/>
          <w:lang w:val="es-CR"/>
        </w:rPr>
        <w:t xml:space="preserve">raspados de </w:t>
      </w:r>
      <w:r w:rsidR="000E6AF8">
        <w:rPr>
          <w:rFonts w:ascii="Times New Roman" w:hAnsi="Times New Roman" w:cs="Times New Roman"/>
          <w:sz w:val="24"/>
          <w:szCs w:val="24"/>
          <w:lang w:val="es-CR"/>
        </w:rPr>
        <w:t xml:space="preserve">la </w:t>
      </w:r>
      <w:r w:rsidR="000E6AF8" w:rsidRPr="005F616C">
        <w:rPr>
          <w:rFonts w:ascii="Times New Roman" w:hAnsi="Times New Roman" w:cs="Times New Roman"/>
          <w:sz w:val="24"/>
          <w:szCs w:val="24"/>
          <w:lang w:val="es-CR"/>
        </w:rPr>
        <w:t xml:space="preserve">mucosa prepucial de sementales distribuidos en las regiones Huetar Norte y Pacífico Norte </w:t>
      </w:r>
      <w:r w:rsidRPr="005F616C">
        <w:rPr>
          <w:rFonts w:ascii="Times New Roman" w:hAnsi="Times New Roman" w:cs="Times New Roman"/>
          <w:sz w:val="24"/>
          <w:szCs w:val="24"/>
          <w:lang w:val="es-CR"/>
        </w:rPr>
        <w:t xml:space="preserve">mediante el uso de inmunofluorescencia directa (DIF). </w:t>
      </w:r>
      <w:r w:rsidR="006363CC" w:rsidRPr="005F616C">
        <w:rPr>
          <w:rFonts w:ascii="Times New Roman" w:hAnsi="Times New Roman" w:cs="Times New Roman"/>
          <w:sz w:val="24"/>
          <w:szCs w:val="24"/>
          <w:lang w:val="es-CR"/>
        </w:rPr>
        <w:t xml:space="preserve">La campilobacteriosis genital bovina (BGC) es una enfermedad infecciosa venérea que afecta la eficiencia reproductiva en los </w:t>
      </w:r>
      <w:r w:rsidR="00351C40" w:rsidRPr="005F616C">
        <w:rPr>
          <w:rFonts w:ascii="Times New Roman" w:hAnsi="Times New Roman" w:cs="Times New Roman"/>
          <w:sz w:val="24"/>
          <w:szCs w:val="24"/>
          <w:lang w:val="es-CR"/>
        </w:rPr>
        <w:t>hatos bovinos</w:t>
      </w:r>
      <w:r w:rsidR="006363CC" w:rsidRPr="005F616C">
        <w:rPr>
          <w:rFonts w:ascii="Times New Roman" w:hAnsi="Times New Roman" w:cs="Times New Roman"/>
          <w:sz w:val="24"/>
          <w:szCs w:val="24"/>
          <w:lang w:val="es-CR"/>
        </w:rPr>
        <w:t xml:space="preserve">. Es causada por el bacilo Gram negativo </w:t>
      </w:r>
      <w:proofErr w:type="spellStart"/>
      <w:r w:rsidR="006363CC" w:rsidRPr="005F616C">
        <w:rPr>
          <w:rFonts w:ascii="Times New Roman" w:hAnsi="Times New Roman" w:cs="Times New Roman"/>
          <w:i/>
          <w:iCs/>
          <w:sz w:val="24"/>
          <w:szCs w:val="24"/>
          <w:lang w:val="es-CR"/>
        </w:rPr>
        <w:t>Campylobacter</w:t>
      </w:r>
      <w:proofErr w:type="spellEnd"/>
      <w:r w:rsidR="006363CC" w:rsidRPr="005F616C">
        <w:rPr>
          <w:rFonts w:ascii="Times New Roman" w:hAnsi="Times New Roman" w:cs="Times New Roman"/>
          <w:i/>
          <w:iCs/>
          <w:sz w:val="24"/>
          <w:szCs w:val="24"/>
          <w:lang w:val="es-CR"/>
        </w:rPr>
        <w:t xml:space="preserve"> fetus</w:t>
      </w:r>
      <w:r w:rsidR="006363CC" w:rsidRPr="005F616C">
        <w:rPr>
          <w:rFonts w:ascii="Times New Roman" w:hAnsi="Times New Roman" w:cs="Times New Roman"/>
          <w:sz w:val="24"/>
          <w:szCs w:val="24"/>
          <w:lang w:val="es-CR"/>
        </w:rPr>
        <w:t xml:space="preserve"> subespecie </w:t>
      </w:r>
      <w:proofErr w:type="spellStart"/>
      <w:r w:rsidR="006363CC" w:rsidRPr="005F616C">
        <w:rPr>
          <w:rFonts w:ascii="Times New Roman" w:hAnsi="Times New Roman" w:cs="Times New Roman"/>
          <w:i/>
          <w:iCs/>
          <w:sz w:val="24"/>
          <w:szCs w:val="24"/>
          <w:lang w:val="es-CR"/>
        </w:rPr>
        <w:t>venerealis</w:t>
      </w:r>
      <w:proofErr w:type="spellEnd"/>
      <w:r w:rsidR="006363CC" w:rsidRPr="005F616C">
        <w:rPr>
          <w:rFonts w:ascii="Times New Roman" w:hAnsi="Times New Roman" w:cs="Times New Roman"/>
          <w:sz w:val="24"/>
          <w:szCs w:val="24"/>
          <w:lang w:val="es-CR"/>
        </w:rPr>
        <w:t xml:space="preserve"> (</w:t>
      </w:r>
      <w:proofErr w:type="spellStart"/>
      <w:r w:rsidR="006363CC" w:rsidRPr="005F616C">
        <w:rPr>
          <w:rFonts w:ascii="Times New Roman" w:hAnsi="Times New Roman" w:cs="Times New Roman"/>
          <w:i/>
          <w:iCs/>
          <w:sz w:val="24"/>
          <w:szCs w:val="24"/>
          <w:lang w:val="es-CR"/>
        </w:rPr>
        <w:t>Cfv</w:t>
      </w:r>
      <w:proofErr w:type="spellEnd"/>
      <w:r w:rsidR="006363CC" w:rsidRPr="005F616C">
        <w:rPr>
          <w:rFonts w:ascii="Times New Roman" w:hAnsi="Times New Roman" w:cs="Times New Roman"/>
          <w:sz w:val="24"/>
          <w:szCs w:val="24"/>
          <w:lang w:val="es-CR"/>
        </w:rPr>
        <w:t xml:space="preserve">). Si bien la distribución de la enfermedad es mundial, especialmente en hatos bovinos donde </w:t>
      </w:r>
      <w:r w:rsidR="00341709" w:rsidRPr="005F616C">
        <w:rPr>
          <w:rFonts w:ascii="Times New Roman" w:hAnsi="Times New Roman" w:cs="Times New Roman"/>
          <w:sz w:val="24"/>
          <w:szCs w:val="24"/>
          <w:lang w:val="es-CR"/>
        </w:rPr>
        <w:t>la monta</w:t>
      </w:r>
      <w:r w:rsidR="006363CC" w:rsidRPr="005F616C">
        <w:rPr>
          <w:rFonts w:ascii="Times New Roman" w:hAnsi="Times New Roman" w:cs="Times New Roman"/>
          <w:sz w:val="24"/>
          <w:szCs w:val="24"/>
          <w:lang w:val="es-CR"/>
        </w:rPr>
        <w:t xml:space="preserve"> natural es el principal sistema de crianza, se carece de datos </w:t>
      </w:r>
      <w:r w:rsidR="000E6AF8">
        <w:rPr>
          <w:rFonts w:ascii="Times New Roman" w:hAnsi="Times New Roman" w:cs="Times New Roman"/>
          <w:sz w:val="24"/>
          <w:szCs w:val="24"/>
          <w:lang w:val="es-CR"/>
        </w:rPr>
        <w:t xml:space="preserve">sobre la prevalencia de este agente en </w:t>
      </w:r>
      <w:r w:rsidR="006363CC" w:rsidRPr="005F616C">
        <w:rPr>
          <w:rFonts w:ascii="Times New Roman" w:hAnsi="Times New Roman" w:cs="Times New Roman"/>
          <w:sz w:val="24"/>
          <w:szCs w:val="24"/>
          <w:lang w:val="es-CR"/>
        </w:rPr>
        <w:t xml:space="preserve">Costa Rica. El diagnóstico clínico de BGC se realiza </w:t>
      </w:r>
      <w:r w:rsidR="001117C6" w:rsidRPr="005F616C">
        <w:rPr>
          <w:rFonts w:ascii="Times New Roman" w:hAnsi="Times New Roman" w:cs="Times New Roman"/>
          <w:sz w:val="24"/>
          <w:szCs w:val="24"/>
          <w:lang w:val="es-CR"/>
        </w:rPr>
        <w:t xml:space="preserve">con base en </w:t>
      </w:r>
      <w:r w:rsidR="000E6AF8">
        <w:rPr>
          <w:rFonts w:ascii="Times New Roman" w:hAnsi="Times New Roman" w:cs="Times New Roman"/>
          <w:sz w:val="24"/>
          <w:szCs w:val="24"/>
          <w:lang w:val="es-CR"/>
        </w:rPr>
        <w:t xml:space="preserve">el análisis de la tasa de </w:t>
      </w:r>
      <w:r w:rsidR="006363CC" w:rsidRPr="005F616C">
        <w:rPr>
          <w:rFonts w:ascii="Times New Roman" w:hAnsi="Times New Roman" w:cs="Times New Roman"/>
          <w:sz w:val="24"/>
          <w:szCs w:val="24"/>
          <w:lang w:val="es-CR"/>
        </w:rPr>
        <w:t xml:space="preserve">fertilidad </w:t>
      </w:r>
      <w:r w:rsidR="000E6AF8">
        <w:rPr>
          <w:rFonts w:ascii="Times New Roman" w:hAnsi="Times New Roman" w:cs="Times New Roman"/>
          <w:sz w:val="24"/>
          <w:szCs w:val="24"/>
          <w:lang w:val="es-CR"/>
        </w:rPr>
        <w:t>en el</w:t>
      </w:r>
      <w:r w:rsidR="006363CC" w:rsidRPr="005F616C">
        <w:rPr>
          <w:rFonts w:ascii="Times New Roman" w:hAnsi="Times New Roman" w:cs="Times New Roman"/>
          <w:sz w:val="24"/>
          <w:szCs w:val="24"/>
          <w:lang w:val="es-CR"/>
        </w:rPr>
        <w:t xml:space="preserve"> hato y debe ser confirmado por </w:t>
      </w:r>
      <w:r w:rsidR="000E6AF8">
        <w:rPr>
          <w:rFonts w:ascii="Times New Roman" w:hAnsi="Times New Roman" w:cs="Times New Roman"/>
          <w:sz w:val="24"/>
          <w:szCs w:val="24"/>
          <w:lang w:val="es-CR"/>
        </w:rPr>
        <w:t>medios laboratoriales</w:t>
      </w:r>
      <w:r w:rsidR="006363CC" w:rsidRPr="005F616C">
        <w:rPr>
          <w:rFonts w:ascii="Times New Roman" w:hAnsi="Times New Roman" w:cs="Times New Roman"/>
          <w:sz w:val="24"/>
          <w:szCs w:val="24"/>
          <w:lang w:val="es-CR"/>
        </w:rPr>
        <w:t xml:space="preserve">. Todos los toros </w:t>
      </w:r>
      <w:r w:rsidR="00341709" w:rsidRPr="005F616C">
        <w:rPr>
          <w:rFonts w:ascii="Times New Roman" w:hAnsi="Times New Roman" w:cs="Times New Roman"/>
          <w:sz w:val="24"/>
          <w:szCs w:val="24"/>
          <w:lang w:val="es-CR"/>
        </w:rPr>
        <w:t>analizados</w:t>
      </w:r>
      <w:r w:rsidR="006363CC" w:rsidRPr="005F616C">
        <w:rPr>
          <w:rFonts w:ascii="Times New Roman" w:hAnsi="Times New Roman" w:cs="Times New Roman"/>
          <w:sz w:val="24"/>
          <w:szCs w:val="24"/>
          <w:lang w:val="es-CR"/>
        </w:rPr>
        <w:t xml:space="preserve"> </w:t>
      </w:r>
      <w:r w:rsidR="000E6AF8">
        <w:rPr>
          <w:rFonts w:ascii="Times New Roman" w:hAnsi="Times New Roman" w:cs="Times New Roman"/>
          <w:sz w:val="24"/>
          <w:szCs w:val="24"/>
          <w:lang w:val="es-CR"/>
        </w:rPr>
        <w:t xml:space="preserve">en el presente estudio fueron diagnosticados como </w:t>
      </w:r>
      <w:r w:rsidR="006363CC" w:rsidRPr="005F616C">
        <w:rPr>
          <w:rFonts w:ascii="Times New Roman" w:hAnsi="Times New Roman" w:cs="Times New Roman"/>
          <w:sz w:val="24"/>
          <w:szCs w:val="24"/>
          <w:lang w:val="es-CR"/>
        </w:rPr>
        <w:t>negativo</w:t>
      </w:r>
      <w:r w:rsidR="000E6AF8">
        <w:rPr>
          <w:rFonts w:ascii="Times New Roman" w:hAnsi="Times New Roman" w:cs="Times New Roman"/>
          <w:sz w:val="24"/>
          <w:szCs w:val="24"/>
          <w:lang w:val="es-CR"/>
        </w:rPr>
        <w:t>s</w:t>
      </w:r>
      <w:r w:rsidR="006363CC" w:rsidRPr="005F616C">
        <w:rPr>
          <w:rFonts w:ascii="Times New Roman" w:hAnsi="Times New Roman" w:cs="Times New Roman"/>
          <w:sz w:val="24"/>
          <w:szCs w:val="24"/>
          <w:lang w:val="es-CR"/>
        </w:rPr>
        <w:t xml:space="preserve"> para </w:t>
      </w:r>
      <w:r w:rsidR="000E6AF8">
        <w:rPr>
          <w:rFonts w:ascii="Times New Roman" w:hAnsi="Times New Roman" w:cs="Times New Roman"/>
          <w:sz w:val="24"/>
          <w:szCs w:val="24"/>
          <w:lang w:val="es-CR"/>
        </w:rPr>
        <w:t>este</w:t>
      </w:r>
      <w:r w:rsidR="006363CC" w:rsidRPr="005F616C">
        <w:rPr>
          <w:rFonts w:ascii="Times New Roman" w:hAnsi="Times New Roman" w:cs="Times New Roman"/>
          <w:sz w:val="24"/>
          <w:szCs w:val="24"/>
          <w:lang w:val="es-CR"/>
        </w:rPr>
        <w:t xml:space="preserve"> patógeno</w:t>
      </w:r>
      <w:r w:rsidR="00341709" w:rsidRPr="005F616C">
        <w:rPr>
          <w:rFonts w:ascii="Times New Roman" w:hAnsi="Times New Roman" w:cs="Times New Roman"/>
          <w:sz w:val="24"/>
          <w:szCs w:val="24"/>
          <w:lang w:val="es-CR"/>
        </w:rPr>
        <w:t xml:space="preserve">, resultado que </w:t>
      </w:r>
      <w:r w:rsidR="006363CC" w:rsidRPr="005F616C">
        <w:rPr>
          <w:rFonts w:ascii="Times New Roman" w:hAnsi="Times New Roman" w:cs="Times New Roman"/>
          <w:sz w:val="24"/>
          <w:szCs w:val="24"/>
          <w:lang w:val="es-CR"/>
        </w:rPr>
        <w:t xml:space="preserve">se discute </w:t>
      </w:r>
      <w:r w:rsidR="00341709" w:rsidRPr="005F616C">
        <w:rPr>
          <w:rFonts w:ascii="Times New Roman" w:hAnsi="Times New Roman" w:cs="Times New Roman"/>
          <w:sz w:val="24"/>
          <w:szCs w:val="24"/>
          <w:lang w:val="es-CR"/>
        </w:rPr>
        <w:t xml:space="preserve">en </w:t>
      </w:r>
      <w:r w:rsidR="006363CC" w:rsidRPr="005F616C">
        <w:rPr>
          <w:rFonts w:ascii="Times New Roman" w:hAnsi="Times New Roman" w:cs="Times New Roman"/>
          <w:sz w:val="24"/>
          <w:szCs w:val="24"/>
          <w:lang w:val="es-CR"/>
        </w:rPr>
        <w:t>este</w:t>
      </w:r>
      <w:r w:rsidR="00341709" w:rsidRPr="005F616C">
        <w:rPr>
          <w:rFonts w:ascii="Times New Roman" w:hAnsi="Times New Roman" w:cs="Times New Roman"/>
          <w:sz w:val="24"/>
          <w:szCs w:val="24"/>
          <w:lang w:val="es-CR"/>
        </w:rPr>
        <w:t xml:space="preserve"> artículo</w:t>
      </w:r>
      <w:r w:rsidR="006363CC" w:rsidRPr="005F616C">
        <w:rPr>
          <w:rFonts w:ascii="Times New Roman" w:hAnsi="Times New Roman" w:cs="Times New Roman"/>
          <w:sz w:val="24"/>
          <w:szCs w:val="24"/>
          <w:lang w:val="es-CR"/>
        </w:rPr>
        <w:t>.</w:t>
      </w:r>
    </w:p>
    <w:p w14:paraId="1F60CB90" w14:textId="0AABCAF4" w:rsidR="00B2748A" w:rsidRPr="005F616C" w:rsidRDefault="00B2748A" w:rsidP="00F3517B">
      <w:pPr>
        <w:pStyle w:val="Sinespaciado"/>
        <w:spacing w:line="480" w:lineRule="auto"/>
        <w:ind w:firstLine="708"/>
        <w:jc w:val="both"/>
        <w:rPr>
          <w:rFonts w:ascii="Times New Roman" w:eastAsia="Times New Roman" w:hAnsi="Times New Roman" w:cs="Times New Roman"/>
          <w:iCs/>
          <w:color w:val="222222"/>
          <w:sz w:val="24"/>
          <w:szCs w:val="24"/>
          <w:lang w:val="es-CR" w:eastAsia="es-ES"/>
        </w:rPr>
      </w:pPr>
      <w:r w:rsidRPr="005F616C">
        <w:rPr>
          <w:rFonts w:ascii="Times New Roman" w:eastAsia="Times New Roman" w:hAnsi="Times New Roman" w:cs="Times New Roman"/>
          <w:b/>
          <w:bCs/>
          <w:iCs/>
          <w:color w:val="222222"/>
          <w:sz w:val="24"/>
          <w:szCs w:val="24"/>
          <w:lang w:val="es-CR" w:eastAsia="es-ES"/>
        </w:rPr>
        <w:t>Palabras claves</w:t>
      </w:r>
      <w:r w:rsidRPr="005F616C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val="es-CR" w:eastAsia="es-ES"/>
        </w:rPr>
        <w:t xml:space="preserve">: Enfermedades venéreas, </w:t>
      </w:r>
      <w:r w:rsidRPr="005F616C">
        <w:rPr>
          <w:rFonts w:ascii="Times New Roman" w:hAnsi="Times New Roman" w:cs="Times New Roman"/>
          <w:i/>
          <w:sz w:val="24"/>
          <w:szCs w:val="24"/>
          <w:lang w:val="es-CR"/>
        </w:rPr>
        <w:t xml:space="preserve">Campylobacter fetus </w:t>
      </w:r>
      <w:r w:rsidRPr="005F616C">
        <w:rPr>
          <w:rFonts w:ascii="Times New Roman" w:hAnsi="Times New Roman" w:cs="Times New Roman"/>
          <w:sz w:val="24"/>
          <w:szCs w:val="24"/>
          <w:lang w:val="es-CR"/>
        </w:rPr>
        <w:t>subsp.</w:t>
      </w:r>
      <w:r w:rsidRPr="005F616C">
        <w:rPr>
          <w:rFonts w:ascii="Times New Roman" w:hAnsi="Times New Roman" w:cs="Times New Roman"/>
          <w:i/>
          <w:sz w:val="24"/>
          <w:szCs w:val="24"/>
          <w:lang w:val="es-CR"/>
        </w:rPr>
        <w:t xml:space="preserve"> </w:t>
      </w:r>
      <w:r w:rsidR="00801AAA" w:rsidRPr="005F616C">
        <w:rPr>
          <w:rFonts w:ascii="Times New Roman" w:hAnsi="Times New Roman" w:cs="Times New Roman"/>
          <w:i/>
          <w:sz w:val="24"/>
          <w:szCs w:val="24"/>
          <w:lang w:val="es-CR"/>
        </w:rPr>
        <w:t>v</w:t>
      </w:r>
      <w:r w:rsidRPr="005F616C">
        <w:rPr>
          <w:rFonts w:ascii="Times New Roman" w:hAnsi="Times New Roman" w:cs="Times New Roman"/>
          <w:i/>
          <w:sz w:val="24"/>
          <w:szCs w:val="24"/>
          <w:lang w:val="es-CR"/>
        </w:rPr>
        <w:t>enerealis</w:t>
      </w:r>
      <w:r w:rsidRPr="005F616C">
        <w:rPr>
          <w:rFonts w:ascii="Times New Roman" w:hAnsi="Times New Roman" w:cs="Times New Roman"/>
          <w:iCs/>
          <w:sz w:val="24"/>
          <w:szCs w:val="24"/>
          <w:lang w:val="es-CR"/>
        </w:rPr>
        <w:t>, inmunofluorescencia directa.</w:t>
      </w:r>
    </w:p>
    <w:p w14:paraId="5FA4F3F9" w14:textId="365CF54D" w:rsidR="0047499C" w:rsidRPr="00BB5865" w:rsidRDefault="0047499C" w:rsidP="004B18C5">
      <w:pPr>
        <w:pStyle w:val="Sinespaciado"/>
        <w:spacing w:line="480" w:lineRule="auto"/>
        <w:jc w:val="both"/>
        <w:rPr>
          <w:rFonts w:ascii="Times New Roman" w:eastAsia="Times New Roman" w:hAnsi="Times New Roman" w:cs="Times New Roman"/>
          <w:iCs/>
          <w:color w:val="222222"/>
          <w:sz w:val="24"/>
          <w:szCs w:val="24"/>
          <w:lang w:val="en" w:eastAsia="es-ES"/>
        </w:rPr>
      </w:pPr>
      <w:r w:rsidRPr="00BB5865">
        <w:rPr>
          <w:rFonts w:ascii="Times New Roman" w:eastAsia="Times New Roman" w:hAnsi="Times New Roman" w:cs="Times New Roman"/>
          <w:b/>
          <w:bCs/>
          <w:iCs/>
          <w:color w:val="222222"/>
          <w:sz w:val="24"/>
          <w:szCs w:val="24"/>
          <w:lang w:val="en" w:eastAsia="es-ES"/>
        </w:rPr>
        <w:t>Received</w:t>
      </w:r>
      <w:r w:rsidRPr="00BB5865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val="en" w:eastAsia="es-ES"/>
        </w:rPr>
        <w:t>:</w:t>
      </w:r>
      <w:r w:rsidR="006A34D3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val="en" w:eastAsia="es-ES"/>
        </w:rPr>
        <w:t xml:space="preserve"> </w:t>
      </w:r>
    </w:p>
    <w:p w14:paraId="162CCC28" w14:textId="2CC26F4C" w:rsidR="0047499C" w:rsidRPr="00BB5865" w:rsidRDefault="0047499C" w:rsidP="004B18C5">
      <w:pPr>
        <w:pStyle w:val="Sinespaciado"/>
        <w:spacing w:line="480" w:lineRule="auto"/>
        <w:jc w:val="both"/>
        <w:rPr>
          <w:rFonts w:ascii="Times New Roman" w:eastAsia="Times New Roman" w:hAnsi="Times New Roman" w:cs="Times New Roman"/>
          <w:b/>
          <w:bCs/>
          <w:iCs/>
          <w:color w:val="222222"/>
          <w:sz w:val="24"/>
          <w:szCs w:val="24"/>
          <w:lang w:val="en" w:eastAsia="es-ES"/>
        </w:rPr>
      </w:pPr>
      <w:r w:rsidRPr="00BB5865">
        <w:rPr>
          <w:rFonts w:ascii="Times New Roman" w:eastAsia="Times New Roman" w:hAnsi="Times New Roman" w:cs="Times New Roman"/>
          <w:b/>
          <w:bCs/>
          <w:iCs/>
          <w:color w:val="222222"/>
          <w:sz w:val="24"/>
          <w:szCs w:val="24"/>
          <w:lang w:val="en" w:eastAsia="es-ES"/>
        </w:rPr>
        <w:t>Corrected:</w:t>
      </w:r>
      <w:r w:rsidR="006A34D3">
        <w:rPr>
          <w:rFonts w:ascii="Times New Roman" w:eastAsia="Times New Roman" w:hAnsi="Times New Roman" w:cs="Times New Roman"/>
          <w:b/>
          <w:bCs/>
          <w:iCs/>
          <w:color w:val="222222"/>
          <w:sz w:val="24"/>
          <w:szCs w:val="24"/>
          <w:lang w:val="en" w:eastAsia="es-ES"/>
        </w:rPr>
        <w:t xml:space="preserve"> </w:t>
      </w:r>
    </w:p>
    <w:p w14:paraId="05EDBC19" w14:textId="0A0166B5" w:rsidR="0047499C" w:rsidRPr="00BB5865" w:rsidRDefault="0047499C" w:rsidP="004B18C5">
      <w:pPr>
        <w:pStyle w:val="Sinespaciado"/>
        <w:spacing w:line="480" w:lineRule="auto"/>
        <w:jc w:val="both"/>
        <w:rPr>
          <w:rFonts w:ascii="Times New Roman" w:eastAsia="Times New Roman" w:hAnsi="Times New Roman" w:cs="Times New Roman"/>
          <w:b/>
          <w:bCs/>
          <w:iCs/>
          <w:color w:val="222222"/>
          <w:sz w:val="24"/>
          <w:szCs w:val="24"/>
          <w:lang w:val="en" w:eastAsia="es-ES"/>
        </w:rPr>
      </w:pPr>
      <w:r w:rsidRPr="00BB5865">
        <w:rPr>
          <w:rFonts w:ascii="Times New Roman" w:eastAsia="Times New Roman" w:hAnsi="Times New Roman" w:cs="Times New Roman"/>
          <w:b/>
          <w:bCs/>
          <w:iCs/>
          <w:color w:val="222222"/>
          <w:sz w:val="24"/>
          <w:szCs w:val="24"/>
          <w:lang w:val="en" w:eastAsia="es-ES"/>
        </w:rPr>
        <w:t>Accepted:</w:t>
      </w:r>
      <w:r w:rsidR="006A34D3">
        <w:rPr>
          <w:rFonts w:ascii="Times New Roman" w:eastAsia="Times New Roman" w:hAnsi="Times New Roman" w:cs="Times New Roman"/>
          <w:b/>
          <w:bCs/>
          <w:iCs/>
          <w:color w:val="222222"/>
          <w:sz w:val="24"/>
          <w:szCs w:val="24"/>
          <w:lang w:val="en" w:eastAsia="es-ES"/>
        </w:rPr>
        <w:t xml:space="preserve"> </w:t>
      </w:r>
    </w:p>
    <w:p w14:paraId="4BD2D0CC" w14:textId="7116468D" w:rsidR="00414F97" w:rsidRPr="005F616C" w:rsidRDefault="00BE1A74" w:rsidP="00ED4D78">
      <w:pPr>
        <w:pStyle w:val="Sinespaciado"/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5F616C">
        <w:rPr>
          <w:rFonts w:ascii="Times New Roman" w:hAnsi="Times New Roman" w:cs="Times New Roman"/>
          <w:b/>
          <w:bCs/>
          <w:sz w:val="24"/>
          <w:szCs w:val="24"/>
          <w:lang w:val="en-US"/>
        </w:rPr>
        <w:t>INTRODUCTION</w:t>
      </w:r>
    </w:p>
    <w:p w14:paraId="22FEF986" w14:textId="3583FA84" w:rsidR="00351C40" w:rsidRDefault="00473321" w:rsidP="002039F6">
      <w:pPr>
        <w:pStyle w:val="NormalWeb"/>
        <w:spacing w:before="0" w:beforeAutospacing="0" w:after="0" w:afterAutospacing="0" w:line="480" w:lineRule="auto"/>
        <w:ind w:firstLine="708"/>
        <w:jc w:val="both"/>
        <w:rPr>
          <w:color w:val="222222"/>
          <w:lang w:val="en-US"/>
        </w:rPr>
      </w:pPr>
      <w:r w:rsidRPr="00677545">
        <w:rPr>
          <w:rFonts w:eastAsiaTheme="minorHAnsi"/>
          <w:i/>
          <w:iCs/>
          <w:lang w:val="en-US" w:eastAsia="en-US"/>
        </w:rPr>
        <w:lastRenderedPageBreak/>
        <w:t>Campylobacter fetus</w:t>
      </w:r>
      <w:r w:rsidRPr="00677545">
        <w:rPr>
          <w:rFonts w:eastAsiaTheme="minorHAnsi"/>
          <w:lang w:val="en-US" w:eastAsia="en-US"/>
        </w:rPr>
        <w:t xml:space="preserve"> (</w:t>
      </w:r>
      <w:r w:rsidRPr="00677545">
        <w:rPr>
          <w:rFonts w:eastAsiaTheme="minorHAnsi"/>
          <w:i/>
          <w:iCs/>
          <w:lang w:val="en-US" w:eastAsia="en-US"/>
        </w:rPr>
        <w:t>Cf</w:t>
      </w:r>
      <w:r w:rsidRPr="00677545">
        <w:rPr>
          <w:rFonts w:eastAsiaTheme="minorHAnsi"/>
          <w:lang w:val="en-US" w:eastAsia="en-US"/>
        </w:rPr>
        <w:t xml:space="preserve">) is a Gram-negative spiral bacillus </w:t>
      </w:r>
      <w:r w:rsidR="00F43A5B" w:rsidRPr="00677545">
        <w:rPr>
          <w:rFonts w:eastAsiaTheme="minorHAnsi"/>
          <w:lang w:val="en-US" w:eastAsia="en-US"/>
        </w:rPr>
        <w:t>that</w:t>
      </w:r>
      <w:r w:rsidRPr="00677545">
        <w:rPr>
          <w:rFonts w:eastAsiaTheme="minorHAnsi"/>
          <w:lang w:val="en-US" w:eastAsia="en-US"/>
        </w:rPr>
        <w:t xml:space="preserve"> includes two subspecies, </w:t>
      </w:r>
      <w:r w:rsidRPr="00677545">
        <w:rPr>
          <w:rFonts w:eastAsiaTheme="minorHAnsi"/>
          <w:i/>
          <w:iCs/>
          <w:lang w:val="en-US" w:eastAsia="en-US"/>
        </w:rPr>
        <w:t>Campylobacter fetus</w:t>
      </w:r>
      <w:r w:rsidRPr="00677545">
        <w:rPr>
          <w:rFonts w:eastAsiaTheme="minorHAnsi"/>
          <w:lang w:val="en-US" w:eastAsia="en-US"/>
        </w:rPr>
        <w:t xml:space="preserve"> subsp. </w:t>
      </w:r>
      <w:proofErr w:type="spellStart"/>
      <w:r w:rsidRPr="00677545">
        <w:rPr>
          <w:rFonts w:eastAsiaTheme="minorHAnsi"/>
          <w:i/>
          <w:iCs/>
          <w:lang w:val="en-US" w:eastAsia="en-US"/>
        </w:rPr>
        <w:t>venerealis</w:t>
      </w:r>
      <w:proofErr w:type="spellEnd"/>
      <w:r w:rsidRPr="00677545">
        <w:rPr>
          <w:rFonts w:eastAsiaTheme="minorHAnsi"/>
          <w:lang w:val="en-US" w:eastAsia="en-US"/>
        </w:rPr>
        <w:t xml:space="preserve"> </w:t>
      </w:r>
      <w:r w:rsidRPr="009E4A12">
        <w:rPr>
          <w:rFonts w:eastAsiaTheme="minorHAnsi"/>
          <w:lang w:val="en-US" w:eastAsia="en-US"/>
        </w:rPr>
        <w:t>(</w:t>
      </w:r>
      <w:proofErr w:type="spellStart"/>
      <w:r w:rsidRPr="009E4A12">
        <w:rPr>
          <w:rFonts w:eastAsiaTheme="minorHAnsi"/>
          <w:i/>
          <w:iCs/>
          <w:lang w:val="en-US" w:eastAsia="en-US"/>
        </w:rPr>
        <w:t>Cfv</w:t>
      </w:r>
      <w:proofErr w:type="spellEnd"/>
      <w:r w:rsidRPr="009E4A12">
        <w:rPr>
          <w:rFonts w:eastAsiaTheme="minorHAnsi"/>
          <w:i/>
          <w:iCs/>
          <w:lang w:val="en-US" w:eastAsia="en-US"/>
        </w:rPr>
        <w:t>)</w:t>
      </w:r>
      <w:r w:rsidRPr="009E4A12">
        <w:rPr>
          <w:rFonts w:eastAsiaTheme="minorHAnsi"/>
          <w:lang w:val="en-US" w:eastAsia="en-US"/>
        </w:rPr>
        <w:t xml:space="preserve"> and </w:t>
      </w:r>
      <w:r w:rsidRPr="009E4A12">
        <w:rPr>
          <w:rFonts w:eastAsiaTheme="minorHAnsi"/>
          <w:i/>
          <w:iCs/>
          <w:lang w:val="en-US" w:eastAsia="en-US"/>
        </w:rPr>
        <w:t>Campylobacter fetus</w:t>
      </w:r>
      <w:r w:rsidR="00F43A5B" w:rsidRPr="009E4A12">
        <w:rPr>
          <w:rFonts w:eastAsiaTheme="minorHAnsi"/>
          <w:lang w:val="en-US" w:eastAsia="en-US"/>
        </w:rPr>
        <w:t xml:space="preserve"> subsp.</w:t>
      </w:r>
      <w:r w:rsidRPr="009E4A12">
        <w:rPr>
          <w:rFonts w:eastAsiaTheme="minorHAnsi"/>
          <w:lang w:val="en-US" w:eastAsia="en-US"/>
        </w:rPr>
        <w:t xml:space="preserve"> </w:t>
      </w:r>
      <w:r w:rsidRPr="009E4A12">
        <w:rPr>
          <w:rFonts w:eastAsiaTheme="minorHAnsi"/>
          <w:i/>
          <w:iCs/>
          <w:lang w:val="en-US" w:eastAsia="en-US"/>
        </w:rPr>
        <w:t>fetus</w:t>
      </w:r>
      <w:r w:rsidRPr="009E4A12">
        <w:rPr>
          <w:rFonts w:eastAsiaTheme="minorHAnsi"/>
          <w:lang w:val="en-US" w:eastAsia="en-US"/>
        </w:rPr>
        <w:t xml:space="preserve"> (</w:t>
      </w:r>
      <w:proofErr w:type="spellStart"/>
      <w:r w:rsidRPr="009E4A12">
        <w:rPr>
          <w:rFonts w:eastAsiaTheme="minorHAnsi"/>
          <w:i/>
          <w:iCs/>
          <w:lang w:val="en-US" w:eastAsia="en-US"/>
        </w:rPr>
        <w:t>Cff</w:t>
      </w:r>
      <w:proofErr w:type="spellEnd"/>
      <w:r w:rsidRPr="009E4A12">
        <w:rPr>
          <w:rFonts w:eastAsiaTheme="minorHAnsi"/>
          <w:i/>
          <w:iCs/>
          <w:lang w:val="en-US" w:eastAsia="en-US"/>
        </w:rPr>
        <w:t>)</w:t>
      </w:r>
      <w:r w:rsidRPr="009E4A12">
        <w:rPr>
          <w:rFonts w:eastAsiaTheme="minorHAnsi"/>
          <w:lang w:val="en-US" w:eastAsia="en-US"/>
        </w:rPr>
        <w:t xml:space="preserve"> </w:t>
      </w:r>
      <w:r w:rsidR="00561CA9" w:rsidRPr="009E4A12">
        <w:rPr>
          <w:rFonts w:eastAsiaTheme="minorHAnsi"/>
          <w:lang w:val="en-US" w:eastAsia="en-US"/>
        </w:rPr>
        <w:t>(</w:t>
      </w:r>
      <w:proofErr w:type="spellStart"/>
      <w:r w:rsidR="00561CA9" w:rsidRPr="009E4A12">
        <w:rPr>
          <w:rFonts w:eastAsiaTheme="minorHAnsi"/>
          <w:lang w:val="en-US" w:eastAsia="en-US"/>
        </w:rPr>
        <w:t>Eaglesome</w:t>
      </w:r>
      <w:proofErr w:type="spellEnd"/>
      <w:r w:rsidR="00801AAA" w:rsidRPr="009E4A12">
        <w:rPr>
          <w:rFonts w:eastAsiaTheme="minorHAnsi"/>
          <w:lang w:val="en-US" w:eastAsia="en-US"/>
        </w:rPr>
        <w:t xml:space="preserve"> </w:t>
      </w:r>
      <w:r w:rsidR="00CA688B">
        <w:rPr>
          <w:rFonts w:eastAsiaTheme="minorHAnsi"/>
          <w:lang w:val="en-US" w:eastAsia="en-US"/>
        </w:rPr>
        <w:t>&amp;</w:t>
      </w:r>
      <w:r w:rsidR="00801AAA" w:rsidRPr="009E4A12">
        <w:rPr>
          <w:rFonts w:eastAsiaTheme="minorHAnsi"/>
          <w:lang w:val="en-US" w:eastAsia="en-US"/>
        </w:rPr>
        <w:t xml:space="preserve"> Garcia</w:t>
      </w:r>
      <w:r w:rsidR="00561CA9" w:rsidRPr="009E4A12">
        <w:rPr>
          <w:rFonts w:eastAsiaTheme="minorHAnsi"/>
          <w:lang w:val="en-US" w:eastAsia="en-US"/>
        </w:rPr>
        <w:t>,</w:t>
      </w:r>
      <w:r w:rsidR="00801AAA" w:rsidRPr="009E4A12">
        <w:rPr>
          <w:rFonts w:eastAsiaTheme="minorHAnsi"/>
          <w:lang w:val="en-US" w:eastAsia="en-US"/>
        </w:rPr>
        <w:t xml:space="preserve"> 1992</w:t>
      </w:r>
      <w:r w:rsidR="00561CA9" w:rsidRPr="009E4A12">
        <w:rPr>
          <w:rFonts w:eastAsiaTheme="minorHAnsi"/>
          <w:lang w:val="en-US" w:eastAsia="en-US"/>
        </w:rPr>
        <w:t xml:space="preserve">; </w:t>
      </w:r>
      <w:r w:rsidRPr="009E4A12">
        <w:rPr>
          <w:rFonts w:eastAsiaTheme="minorHAnsi"/>
          <w:lang w:val="en-US" w:eastAsia="en-US"/>
        </w:rPr>
        <w:t xml:space="preserve">Van </w:t>
      </w:r>
      <w:r w:rsidR="00BB00C9" w:rsidRPr="009E4A12">
        <w:rPr>
          <w:rFonts w:eastAsiaTheme="minorHAnsi"/>
          <w:lang w:val="en-US" w:eastAsia="en-US"/>
        </w:rPr>
        <w:t>B</w:t>
      </w:r>
      <w:r w:rsidRPr="009E4A12">
        <w:rPr>
          <w:rFonts w:eastAsiaTheme="minorHAnsi"/>
          <w:lang w:val="en-US" w:eastAsia="en-US"/>
        </w:rPr>
        <w:t xml:space="preserve">ergen et al., 2005). </w:t>
      </w:r>
      <w:r w:rsidR="00F43A5B" w:rsidRPr="009E4A12">
        <w:rPr>
          <w:rFonts w:eastAsiaTheme="minorHAnsi"/>
          <w:lang w:val="en-US" w:eastAsia="en-US"/>
        </w:rPr>
        <w:t>The</w:t>
      </w:r>
      <w:r w:rsidRPr="009E4A12">
        <w:rPr>
          <w:rFonts w:eastAsiaTheme="minorHAnsi"/>
          <w:lang w:val="en-US" w:eastAsia="en-US"/>
        </w:rPr>
        <w:t xml:space="preserve"> </w:t>
      </w:r>
      <w:r w:rsidR="00BB6162" w:rsidRPr="009E4A12">
        <w:rPr>
          <w:rFonts w:eastAsiaTheme="minorHAnsi"/>
          <w:lang w:val="en-US" w:eastAsia="en-US"/>
        </w:rPr>
        <w:t>subsp</w:t>
      </w:r>
      <w:r w:rsidR="00BB6162">
        <w:rPr>
          <w:rFonts w:eastAsiaTheme="minorHAnsi"/>
          <w:lang w:val="en-US" w:eastAsia="en-US"/>
        </w:rPr>
        <w:t xml:space="preserve">ecies </w:t>
      </w:r>
      <w:r w:rsidR="00BB6162" w:rsidRPr="00BB6162">
        <w:rPr>
          <w:rFonts w:eastAsiaTheme="minorHAnsi"/>
          <w:i/>
          <w:iCs/>
          <w:lang w:val="en-US" w:eastAsia="en-US"/>
        </w:rPr>
        <w:t>venerealis</w:t>
      </w:r>
      <w:r w:rsidRPr="00BB6162">
        <w:rPr>
          <w:rFonts w:eastAsiaTheme="minorHAnsi"/>
          <w:i/>
          <w:iCs/>
          <w:lang w:val="en-US" w:eastAsia="en-US"/>
        </w:rPr>
        <w:t xml:space="preserve"> </w:t>
      </w:r>
      <w:r w:rsidRPr="009E4A12">
        <w:rPr>
          <w:rFonts w:eastAsiaTheme="minorHAnsi"/>
          <w:lang w:val="en-US" w:eastAsia="en-US"/>
        </w:rPr>
        <w:t xml:space="preserve">is the etiological agent </w:t>
      </w:r>
      <w:r w:rsidR="009E4A12">
        <w:rPr>
          <w:rFonts w:eastAsiaTheme="minorHAnsi"/>
          <w:lang w:val="en-US" w:eastAsia="en-US"/>
        </w:rPr>
        <w:t xml:space="preserve">of </w:t>
      </w:r>
      <w:r w:rsidRPr="009E4A12">
        <w:rPr>
          <w:rFonts w:eastAsiaTheme="minorHAnsi"/>
          <w:lang w:val="en-US" w:eastAsia="en-US"/>
        </w:rPr>
        <w:t xml:space="preserve">bovine genital campylobacteriosis (BGC), a primary venereal disease transmitted exclusively </w:t>
      </w:r>
      <w:r w:rsidR="00F43A5B" w:rsidRPr="009E4A12">
        <w:rPr>
          <w:rFonts w:eastAsiaTheme="minorHAnsi"/>
          <w:lang w:val="en-US" w:eastAsia="en-US"/>
        </w:rPr>
        <w:t>through</w:t>
      </w:r>
      <w:r w:rsidRPr="009E4A12">
        <w:rPr>
          <w:rFonts w:eastAsiaTheme="minorHAnsi"/>
          <w:lang w:val="en-US" w:eastAsia="en-US"/>
        </w:rPr>
        <w:t xml:space="preserve"> venereal </w:t>
      </w:r>
      <w:r w:rsidR="00F43A5B" w:rsidRPr="009E4A12">
        <w:rPr>
          <w:rFonts w:eastAsiaTheme="minorHAnsi"/>
          <w:lang w:val="en-US" w:eastAsia="en-US"/>
        </w:rPr>
        <w:t>contact</w:t>
      </w:r>
      <w:r w:rsidRPr="009E4A12">
        <w:rPr>
          <w:rFonts w:eastAsiaTheme="minorHAnsi"/>
          <w:lang w:val="en-US" w:eastAsia="en-US"/>
        </w:rPr>
        <w:t xml:space="preserve"> (</w:t>
      </w:r>
      <w:r w:rsidR="00EC3731" w:rsidRPr="009E4A12">
        <w:rPr>
          <w:rFonts w:eastAsiaTheme="minorHAnsi"/>
          <w:lang w:val="en-US" w:eastAsia="en-US"/>
        </w:rPr>
        <w:t>Peter, 1997</w:t>
      </w:r>
      <w:r w:rsidR="00926A53">
        <w:rPr>
          <w:rFonts w:eastAsiaTheme="minorHAnsi"/>
          <w:lang w:val="en-US" w:eastAsia="en-US"/>
        </w:rPr>
        <w:t xml:space="preserve">; </w:t>
      </w:r>
      <w:r w:rsidR="00926A53" w:rsidRPr="009E4A12">
        <w:rPr>
          <w:rFonts w:eastAsiaTheme="minorHAnsi"/>
          <w:lang w:val="en-US" w:eastAsia="en-US"/>
        </w:rPr>
        <w:t>Campero et al., 2021</w:t>
      </w:r>
      <w:r w:rsidRPr="009E4A12">
        <w:rPr>
          <w:rFonts w:eastAsiaTheme="minorHAnsi"/>
          <w:lang w:val="en-US" w:eastAsia="en-US"/>
        </w:rPr>
        <w:t xml:space="preserve">). </w:t>
      </w:r>
      <w:r w:rsidR="00C526F2" w:rsidRPr="009E4A12">
        <w:rPr>
          <w:rFonts w:eastAsiaTheme="minorHAnsi"/>
          <w:lang w:val="en-US" w:eastAsia="en-US"/>
        </w:rPr>
        <w:t>According to the World Organization of Animal Health (OIE</w:t>
      </w:r>
      <w:r w:rsidR="008D6766">
        <w:rPr>
          <w:rFonts w:eastAsiaTheme="minorHAnsi"/>
          <w:lang w:val="en-US" w:eastAsia="en-US"/>
        </w:rPr>
        <w:t>, 2018</w:t>
      </w:r>
      <w:r w:rsidR="00C526F2" w:rsidRPr="009E4A12">
        <w:rPr>
          <w:rFonts w:eastAsiaTheme="minorHAnsi"/>
          <w:lang w:val="en-US" w:eastAsia="en-US"/>
        </w:rPr>
        <w:t xml:space="preserve">), the disease seriously </w:t>
      </w:r>
      <w:r w:rsidR="00D5232C">
        <w:rPr>
          <w:rFonts w:eastAsiaTheme="minorHAnsi"/>
          <w:lang w:val="en-US" w:eastAsia="en-US"/>
        </w:rPr>
        <w:t xml:space="preserve">impairs </w:t>
      </w:r>
      <w:r w:rsidR="00C526F2" w:rsidRPr="009E4A12">
        <w:rPr>
          <w:rFonts w:eastAsiaTheme="minorHAnsi"/>
          <w:lang w:val="en-US" w:eastAsia="en-US"/>
        </w:rPr>
        <w:t xml:space="preserve">the fertility in cattle herds infected with the agent, </w:t>
      </w:r>
      <w:r w:rsidR="007C07D0">
        <w:rPr>
          <w:rFonts w:eastAsiaTheme="minorHAnsi"/>
          <w:lang w:val="en-US" w:eastAsia="en-US"/>
        </w:rPr>
        <w:t xml:space="preserve">and </w:t>
      </w:r>
      <w:r w:rsidR="007C07D0" w:rsidRPr="009E4A12">
        <w:rPr>
          <w:rFonts w:eastAsiaTheme="minorHAnsi"/>
          <w:lang w:val="en-US" w:eastAsia="en-US"/>
        </w:rPr>
        <w:t>a</w:t>
      </w:r>
      <w:r w:rsidR="00C526F2" w:rsidRPr="009E4A12">
        <w:rPr>
          <w:rFonts w:eastAsiaTheme="minorHAnsi"/>
          <w:lang w:val="en-US" w:eastAsia="en-US"/>
        </w:rPr>
        <w:t xml:space="preserve"> negative status of </w:t>
      </w:r>
      <w:proofErr w:type="spellStart"/>
      <w:r w:rsidR="00C526F2" w:rsidRPr="009E4A12">
        <w:rPr>
          <w:rFonts w:eastAsiaTheme="minorHAnsi"/>
          <w:i/>
          <w:iCs/>
          <w:lang w:val="en-US" w:eastAsia="en-US"/>
        </w:rPr>
        <w:t>Cfv</w:t>
      </w:r>
      <w:proofErr w:type="spellEnd"/>
      <w:r w:rsidR="00C526F2" w:rsidRPr="009E4A12">
        <w:rPr>
          <w:rFonts w:eastAsiaTheme="minorHAnsi"/>
          <w:i/>
          <w:iCs/>
          <w:lang w:val="en-US" w:eastAsia="en-US"/>
        </w:rPr>
        <w:t xml:space="preserve"> </w:t>
      </w:r>
      <w:r w:rsidR="00C526F2" w:rsidRPr="009E4A12">
        <w:rPr>
          <w:rFonts w:eastAsiaTheme="minorHAnsi"/>
          <w:lang w:val="en-US" w:eastAsia="en-US"/>
        </w:rPr>
        <w:t xml:space="preserve">in </w:t>
      </w:r>
      <w:r w:rsidR="00BB6162" w:rsidRPr="009E4A12">
        <w:rPr>
          <w:rFonts w:eastAsiaTheme="minorHAnsi"/>
          <w:lang w:val="en-US" w:eastAsia="en-US"/>
        </w:rPr>
        <w:t xml:space="preserve">bulls </w:t>
      </w:r>
      <w:r w:rsidR="00BB6162">
        <w:rPr>
          <w:rFonts w:eastAsiaTheme="minorHAnsi"/>
          <w:lang w:val="en-US" w:eastAsia="en-US"/>
        </w:rPr>
        <w:t>is</w:t>
      </w:r>
      <w:r w:rsidR="00D5232C">
        <w:rPr>
          <w:rFonts w:eastAsiaTheme="minorHAnsi"/>
          <w:lang w:val="en-US" w:eastAsia="en-US"/>
        </w:rPr>
        <w:t xml:space="preserve"> mandatory </w:t>
      </w:r>
      <w:r w:rsidR="00C526F2" w:rsidRPr="009E4A12">
        <w:rPr>
          <w:rFonts w:eastAsiaTheme="minorHAnsi"/>
          <w:lang w:val="en-US" w:eastAsia="en-US"/>
        </w:rPr>
        <w:t xml:space="preserve">for their international semen </w:t>
      </w:r>
      <w:r w:rsidRPr="009E4A12">
        <w:rPr>
          <w:rFonts w:eastAsiaTheme="minorHAnsi"/>
          <w:lang w:val="en-US" w:eastAsia="en-US"/>
        </w:rPr>
        <w:t>trad</w:t>
      </w:r>
      <w:r w:rsidR="00C526F2" w:rsidRPr="009E4A12">
        <w:rPr>
          <w:rFonts w:eastAsiaTheme="minorHAnsi"/>
          <w:lang w:val="en-US" w:eastAsia="en-US"/>
        </w:rPr>
        <w:t>ing</w:t>
      </w:r>
      <w:r w:rsidR="008D6766">
        <w:rPr>
          <w:rFonts w:eastAsiaTheme="minorHAnsi"/>
          <w:lang w:val="en-US" w:eastAsia="en-US"/>
        </w:rPr>
        <w:t xml:space="preserve">. </w:t>
      </w:r>
      <w:r w:rsidR="00801AAA" w:rsidRPr="009E4A12">
        <w:rPr>
          <w:rFonts w:eastAsiaTheme="minorHAnsi"/>
          <w:lang w:val="en-US" w:eastAsia="en-US"/>
        </w:rPr>
        <w:t xml:space="preserve">Bovine genital campylobacteriosis </w:t>
      </w:r>
      <w:r w:rsidR="00C526F2" w:rsidRPr="009E4A12">
        <w:rPr>
          <w:rFonts w:eastAsiaTheme="minorHAnsi"/>
          <w:lang w:val="en-US" w:eastAsia="en-US"/>
        </w:rPr>
        <w:t xml:space="preserve">has a worldwide distribution and </w:t>
      </w:r>
      <w:r w:rsidR="00801AAA" w:rsidRPr="009E4A12">
        <w:rPr>
          <w:rFonts w:eastAsiaTheme="minorHAnsi"/>
          <w:lang w:val="en-US" w:eastAsia="en-US"/>
        </w:rPr>
        <w:t xml:space="preserve">is </w:t>
      </w:r>
      <w:r w:rsidR="00561CA9" w:rsidRPr="009E4A12">
        <w:rPr>
          <w:rFonts w:eastAsiaTheme="minorHAnsi"/>
          <w:lang w:val="en-US" w:eastAsia="en-US"/>
        </w:rPr>
        <w:t xml:space="preserve">responsible </w:t>
      </w:r>
      <w:r w:rsidR="00C526F2" w:rsidRPr="009E4A12">
        <w:rPr>
          <w:rFonts w:eastAsiaTheme="minorHAnsi"/>
          <w:lang w:val="en-US" w:eastAsia="en-US"/>
        </w:rPr>
        <w:t>for</w:t>
      </w:r>
      <w:r w:rsidR="00801AAA" w:rsidRPr="009E4A12">
        <w:rPr>
          <w:rFonts w:eastAsiaTheme="minorHAnsi"/>
          <w:lang w:val="en-US" w:eastAsia="en-US"/>
        </w:rPr>
        <w:t xml:space="preserve"> reproductive losses (</w:t>
      </w:r>
      <w:r w:rsidR="00EC3731" w:rsidRPr="009E4A12">
        <w:rPr>
          <w:rFonts w:eastAsiaTheme="minorHAnsi"/>
          <w:lang w:val="en-US" w:eastAsia="en-US"/>
        </w:rPr>
        <w:t>Mederos et al., 2022</w:t>
      </w:r>
      <w:r w:rsidR="00EC3731">
        <w:rPr>
          <w:rFonts w:eastAsiaTheme="minorHAnsi"/>
          <w:lang w:val="en-US" w:eastAsia="en-US"/>
        </w:rPr>
        <w:t xml:space="preserve">; </w:t>
      </w:r>
      <w:r w:rsidR="00801AAA" w:rsidRPr="009E4A12">
        <w:rPr>
          <w:rFonts w:eastAsiaTheme="minorHAnsi"/>
          <w:lang w:val="en-US" w:eastAsia="en-US"/>
        </w:rPr>
        <w:t>Silveira et al.</w:t>
      </w:r>
      <w:r w:rsidR="00561CA9" w:rsidRPr="009E4A12">
        <w:rPr>
          <w:rFonts w:eastAsiaTheme="minorHAnsi"/>
          <w:lang w:val="en-US" w:eastAsia="en-US"/>
        </w:rPr>
        <w:t>,</w:t>
      </w:r>
      <w:r w:rsidR="00801AAA" w:rsidRPr="009E4A12">
        <w:rPr>
          <w:rFonts w:eastAsiaTheme="minorHAnsi"/>
          <w:lang w:val="en-US" w:eastAsia="en-US"/>
        </w:rPr>
        <w:t xml:space="preserve"> 2018) and reduced reproductive efficiency in cattle herds</w:t>
      </w:r>
      <w:r w:rsidR="009E4A12">
        <w:rPr>
          <w:rFonts w:eastAsiaTheme="minorHAnsi"/>
          <w:lang w:val="en-US" w:eastAsia="en-US"/>
        </w:rPr>
        <w:t xml:space="preserve">. Among the main risk factors for BGC </w:t>
      </w:r>
      <w:r w:rsidR="00BB6162">
        <w:rPr>
          <w:rFonts w:eastAsiaTheme="minorHAnsi"/>
          <w:lang w:val="en-US" w:eastAsia="en-US"/>
        </w:rPr>
        <w:t xml:space="preserve">are </w:t>
      </w:r>
      <w:r w:rsidR="00BB6162" w:rsidRPr="009E4A12">
        <w:rPr>
          <w:rFonts w:eastAsiaTheme="minorHAnsi"/>
          <w:lang w:val="en-US" w:eastAsia="en-US"/>
        </w:rPr>
        <w:t>natural</w:t>
      </w:r>
      <w:r w:rsidR="00801AAA" w:rsidRPr="009E4A12">
        <w:rPr>
          <w:rFonts w:eastAsiaTheme="minorHAnsi"/>
          <w:lang w:val="en-US" w:eastAsia="en-US"/>
        </w:rPr>
        <w:t xml:space="preserve"> mating </w:t>
      </w:r>
      <w:r w:rsidR="009E4A12">
        <w:rPr>
          <w:rFonts w:eastAsiaTheme="minorHAnsi"/>
          <w:lang w:val="en-US" w:eastAsia="en-US"/>
        </w:rPr>
        <w:t>as</w:t>
      </w:r>
      <w:r w:rsidR="009E4A12" w:rsidRPr="009E4A12">
        <w:rPr>
          <w:rFonts w:eastAsiaTheme="minorHAnsi"/>
          <w:lang w:val="en-US" w:eastAsia="en-US"/>
        </w:rPr>
        <w:t xml:space="preserve"> </w:t>
      </w:r>
      <w:r w:rsidR="00801AAA" w:rsidRPr="009E4A12">
        <w:rPr>
          <w:rFonts w:eastAsiaTheme="minorHAnsi"/>
          <w:lang w:val="en-US" w:eastAsia="en-US"/>
        </w:rPr>
        <w:t>the main breeding system</w:t>
      </w:r>
      <w:r w:rsidR="00677545" w:rsidRPr="009E4A12">
        <w:rPr>
          <w:rFonts w:eastAsiaTheme="minorHAnsi"/>
          <w:lang w:val="en-US" w:eastAsia="en-US"/>
        </w:rPr>
        <w:t>, bulls older than 4 years</w:t>
      </w:r>
      <w:r w:rsidR="0038536A">
        <w:rPr>
          <w:rFonts w:eastAsiaTheme="minorHAnsi"/>
          <w:lang w:val="en-US" w:eastAsia="en-US"/>
        </w:rPr>
        <w:t>,</w:t>
      </w:r>
      <w:r w:rsidR="00677545" w:rsidRPr="009E4A12">
        <w:rPr>
          <w:rFonts w:eastAsiaTheme="minorHAnsi"/>
          <w:lang w:val="en-US" w:eastAsia="en-US"/>
        </w:rPr>
        <w:t xml:space="preserve"> and </w:t>
      </w:r>
      <w:r w:rsidR="0038536A">
        <w:rPr>
          <w:rFonts w:eastAsiaTheme="minorHAnsi"/>
          <w:lang w:val="en-US" w:eastAsia="en-US"/>
        </w:rPr>
        <w:t xml:space="preserve">the </w:t>
      </w:r>
      <w:r w:rsidR="009E4A12">
        <w:rPr>
          <w:rFonts w:eastAsiaTheme="minorHAnsi"/>
          <w:lang w:val="en-US" w:eastAsia="en-US"/>
        </w:rPr>
        <w:t xml:space="preserve">absence of </w:t>
      </w:r>
      <w:r w:rsidR="00677545" w:rsidRPr="009E4A12">
        <w:rPr>
          <w:rFonts w:eastAsiaTheme="minorHAnsi"/>
          <w:lang w:val="en-US" w:eastAsia="en-US"/>
        </w:rPr>
        <w:t xml:space="preserve">sanitary control for this venereal disease </w:t>
      </w:r>
      <w:r w:rsidR="00801AAA" w:rsidRPr="009E4A12">
        <w:rPr>
          <w:rFonts w:eastAsiaTheme="minorHAnsi"/>
          <w:lang w:val="en-US" w:eastAsia="en-US"/>
        </w:rPr>
        <w:t>(</w:t>
      </w:r>
      <w:r w:rsidR="00AC4817" w:rsidRPr="009E4A12">
        <w:rPr>
          <w:rFonts w:eastAsiaTheme="minorHAnsi"/>
          <w:lang w:val="en-US" w:eastAsia="en-US"/>
        </w:rPr>
        <w:t>Balzan et al., 2020</w:t>
      </w:r>
      <w:r w:rsidR="00AC4817">
        <w:rPr>
          <w:rFonts w:eastAsiaTheme="minorHAnsi"/>
          <w:lang w:val="en-US" w:eastAsia="en-US"/>
        </w:rPr>
        <w:t xml:space="preserve">; </w:t>
      </w:r>
      <w:r w:rsidR="00801AAA" w:rsidRPr="009E4A12">
        <w:rPr>
          <w:rFonts w:eastAsiaTheme="minorHAnsi"/>
          <w:lang w:val="en-US" w:eastAsia="en-US"/>
        </w:rPr>
        <w:t>Michi et al.</w:t>
      </w:r>
      <w:r w:rsidR="00561CA9" w:rsidRPr="009E4A12">
        <w:rPr>
          <w:rFonts w:eastAsiaTheme="minorHAnsi"/>
          <w:lang w:val="en-US" w:eastAsia="en-US"/>
        </w:rPr>
        <w:t>,</w:t>
      </w:r>
      <w:r w:rsidR="00801AAA" w:rsidRPr="009E4A12">
        <w:rPr>
          <w:rFonts w:eastAsiaTheme="minorHAnsi"/>
          <w:lang w:val="en-US" w:eastAsia="en-US"/>
        </w:rPr>
        <w:t xml:space="preserve"> 2015)</w:t>
      </w:r>
      <w:r w:rsidR="009E4A12">
        <w:rPr>
          <w:rFonts w:eastAsiaTheme="minorHAnsi"/>
          <w:lang w:val="en-US" w:eastAsia="en-US"/>
        </w:rPr>
        <w:t>.</w:t>
      </w:r>
      <w:r w:rsidR="00A75CF9">
        <w:rPr>
          <w:rFonts w:eastAsiaTheme="minorHAnsi"/>
          <w:lang w:val="en-US" w:eastAsia="en-US"/>
        </w:rPr>
        <w:t xml:space="preserve"> P</w:t>
      </w:r>
      <w:r w:rsidR="00801AAA" w:rsidRPr="005F616C">
        <w:rPr>
          <w:color w:val="222222"/>
          <w:lang w:val="en-US"/>
        </w:rPr>
        <w:t xml:space="preserve">revalence </w:t>
      </w:r>
      <w:r w:rsidR="00A75CF9">
        <w:rPr>
          <w:color w:val="222222"/>
          <w:lang w:val="en-US"/>
        </w:rPr>
        <w:t xml:space="preserve">of BGC </w:t>
      </w:r>
      <w:r w:rsidR="00C526F2">
        <w:rPr>
          <w:color w:val="222222"/>
          <w:lang w:val="en-US"/>
        </w:rPr>
        <w:t>is</w:t>
      </w:r>
      <w:r w:rsidR="00801AAA" w:rsidRPr="005F616C">
        <w:rPr>
          <w:color w:val="222222"/>
          <w:lang w:val="en-US"/>
        </w:rPr>
        <w:t xml:space="preserve"> uneven</w:t>
      </w:r>
      <w:r w:rsidR="00C526F2">
        <w:rPr>
          <w:color w:val="222222"/>
          <w:lang w:val="en-US"/>
        </w:rPr>
        <w:t>,</w:t>
      </w:r>
      <w:r w:rsidR="00801AAA" w:rsidRPr="005F616C">
        <w:rPr>
          <w:color w:val="222222"/>
          <w:lang w:val="en-US"/>
        </w:rPr>
        <w:t xml:space="preserve"> with rates ranging between 8% to 72% (</w:t>
      </w:r>
      <w:r w:rsidR="00801AAA" w:rsidRPr="005F616C">
        <w:rPr>
          <w:lang w:val="en-US"/>
        </w:rPr>
        <w:t xml:space="preserve">Lage </w:t>
      </w:r>
      <w:r w:rsidR="00E00B83">
        <w:rPr>
          <w:lang w:val="en-US"/>
        </w:rPr>
        <w:t>&amp;</w:t>
      </w:r>
      <w:r w:rsidR="00801AAA" w:rsidRPr="005F616C">
        <w:rPr>
          <w:lang w:val="en-US"/>
        </w:rPr>
        <w:t xml:space="preserve"> Leite</w:t>
      </w:r>
      <w:r w:rsidR="00561CA9" w:rsidRPr="005F616C">
        <w:rPr>
          <w:lang w:val="en-US"/>
        </w:rPr>
        <w:t>,</w:t>
      </w:r>
      <w:r w:rsidR="00801AAA" w:rsidRPr="005F616C">
        <w:rPr>
          <w:lang w:val="en-US"/>
        </w:rPr>
        <w:t xml:space="preserve"> 2000</w:t>
      </w:r>
      <w:r w:rsidR="00561CA9" w:rsidRPr="005F616C">
        <w:rPr>
          <w:lang w:val="en-US"/>
        </w:rPr>
        <w:t>;</w:t>
      </w:r>
      <w:r w:rsidR="00DE60D4">
        <w:rPr>
          <w:color w:val="222222"/>
          <w:lang w:val="en-US"/>
        </w:rPr>
        <w:t xml:space="preserve"> </w:t>
      </w:r>
      <w:proofErr w:type="spellStart"/>
      <w:r w:rsidR="00DE60D4" w:rsidRPr="005F616C">
        <w:rPr>
          <w:lang w:val="en-US"/>
        </w:rPr>
        <w:t>Mshelia</w:t>
      </w:r>
      <w:proofErr w:type="spellEnd"/>
      <w:r w:rsidR="00DE60D4" w:rsidRPr="005F616C">
        <w:rPr>
          <w:color w:val="222222"/>
          <w:lang w:val="en-US"/>
        </w:rPr>
        <w:t xml:space="preserve"> et al.</w:t>
      </w:r>
      <w:r w:rsidR="00DE60D4">
        <w:rPr>
          <w:color w:val="222222"/>
          <w:lang w:val="en-US"/>
        </w:rPr>
        <w:t xml:space="preserve">, </w:t>
      </w:r>
      <w:r w:rsidR="00DE60D4" w:rsidRPr="005F616C">
        <w:rPr>
          <w:color w:val="222222"/>
          <w:lang w:val="en-US"/>
        </w:rPr>
        <w:t>2010</w:t>
      </w:r>
      <w:r w:rsidR="00DE60D4">
        <w:rPr>
          <w:color w:val="222222"/>
          <w:lang w:val="en-US"/>
        </w:rPr>
        <w:t xml:space="preserve">; </w:t>
      </w:r>
      <w:r w:rsidR="00801AAA" w:rsidRPr="005F616C">
        <w:rPr>
          <w:lang w:val="en-US"/>
        </w:rPr>
        <w:t>Pellegrin</w:t>
      </w:r>
      <w:r w:rsidR="00801AAA" w:rsidRPr="005F616C">
        <w:rPr>
          <w:color w:val="222222"/>
          <w:lang w:val="en-US"/>
        </w:rPr>
        <w:t xml:space="preserve"> et al.</w:t>
      </w:r>
      <w:r w:rsidR="00561CA9" w:rsidRPr="005F616C">
        <w:rPr>
          <w:color w:val="222222"/>
          <w:lang w:val="en-US"/>
        </w:rPr>
        <w:t>,</w:t>
      </w:r>
      <w:r w:rsidR="00801AAA" w:rsidRPr="005F616C">
        <w:rPr>
          <w:color w:val="222222"/>
          <w:lang w:val="en-US"/>
        </w:rPr>
        <w:t xml:space="preserve"> 2002</w:t>
      </w:r>
      <w:r w:rsidR="00561CA9" w:rsidRPr="005F616C">
        <w:rPr>
          <w:color w:val="222222"/>
          <w:lang w:val="en-US"/>
        </w:rPr>
        <w:t>;</w:t>
      </w:r>
      <w:r w:rsidR="00801AAA" w:rsidRPr="005F616C">
        <w:rPr>
          <w:lang w:val="en-US"/>
        </w:rPr>
        <w:t xml:space="preserve"> </w:t>
      </w:r>
      <w:proofErr w:type="spellStart"/>
      <w:r w:rsidR="00801AAA" w:rsidRPr="005F616C">
        <w:rPr>
          <w:lang w:val="en-US"/>
        </w:rPr>
        <w:t>Repiso</w:t>
      </w:r>
      <w:proofErr w:type="spellEnd"/>
      <w:r w:rsidR="00801AAA" w:rsidRPr="005F616C">
        <w:rPr>
          <w:color w:val="222222"/>
          <w:lang w:val="en-US"/>
        </w:rPr>
        <w:t xml:space="preserve"> et al.</w:t>
      </w:r>
      <w:r w:rsidR="00561CA9" w:rsidRPr="005F616C">
        <w:rPr>
          <w:color w:val="222222"/>
          <w:lang w:val="en-US"/>
        </w:rPr>
        <w:t>,</w:t>
      </w:r>
      <w:r w:rsidR="00801AAA" w:rsidRPr="005F616C">
        <w:rPr>
          <w:color w:val="222222"/>
          <w:lang w:val="en-US"/>
        </w:rPr>
        <w:t xml:space="preserve"> 200</w:t>
      </w:r>
      <w:r w:rsidR="00DE60D4">
        <w:rPr>
          <w:color w:val="222222"/>
          <w:lang w:val="en-US"/>
        </w:rPr>
        <w:t>5</w:t>
      </w:r>
      <w:r w:rsidR="00801AAA" w:rsidRPr="005F616C">
        <w:rPr>
          <w:color w:val="222222"/>
          <w:lang w:val="en-US"/>
        </w:rPr>
        <w:t>).</w:t>
      </w:r>
      <w:r w:rsidR="009E4A12">
        <w:rPr>
          <w:color w:val="222222"/>
          <w:lang w:val="en-US"/>
        </w:rPr>
        <w:t xml:space="preserve"> </w:t>
      </w:r>
      <w:r w:rsidR="00BB6162">
        <w:rPr>
          <w:color w:val="222222"/>
          <w:lang w:val="en-US"/>
        </w:rPr>
        <w:t>Additionally, there</w:t>
      </w:r>
      <w:r w:rsidR="001B30EC">
        <w:rPr>
          <w:color w:val="222222"/>
          <w:lang w:val="en-US"/>
        </w:rPr>
        <w:t xml:space="preserve"> are few laboratories</w:t>
      </w:r>
      <w:r w:rsidR="00713A55">
        <w:rPr>
          <w:color w:val="222222"/>
          <w:lang w:val="en-US"/>
        </w:rPr>
        <w:t xml:space="preserve"> </w:t>
      </w:r>
      <w:r w:rsidR="001B30EC">
        <w:rPr>
          <w:color w:val="222222"/>
          <w:lang w:val="en-US"/>
        </w:rPr>
        <w:t xml:space="preserve">for BGC </w:t>
      </w:r>
      <w:r w:rsidR="00C06199">
        <w:rPr>
          <w:color w:val="222222"/>
          <w:lang w:val="en-US"/>
        </w:rPr>
        <w:t>diagnosis</w:t>
      </w:r>
      <w:r w:rsidR="0038536A">
        <w:rPr>
          <w:color w:val="222222"/>
          <w:lang w:val="en-US"/>
        </w:rPr>
        <w:t>,</w:t>
      </w:r>
      <w:r w:rsidR="008D151D">
        <w:rPr>
          <w:color w:val="222222"/>
          <w:lang w:val="en-US"/>
        </w:rPr>
        <w:t xml:space="preserve"> thus </w:t>
      </w:r>
      <w:r w:rsidR="00530D57">
        <w:rPr>
          <w:color w:val="222222"/>
          <w:lang w:val="en-US"/>
        </w:rPr>
        <w:t>limiting</w:t>
      </w:r>
      <w:r w:rsidR="001B30EC">
        <w:rPr>
          <w:color w:val="222222"/>
          <w:lang w:val="en-US"/>
        </w:rPr>
        <w:t xml:space="preserve"> the precise estimation </w:t>
      </w:r>
      <w:r w:rsidR="00530D57">
        <w:rPr>
          <w:color w:val="222222"/>
          <w:lang w:val="en-US"/>
        </w:rPr>
        <w:t xml:space="preserve">and comparison </w:t>
      </w:r>
      <w:r w:rsidR="001B30EC">
        <w:rPr>
          <w:color w:val="222222"/>
          <w:lang w:val="en-US"/>
        </w:rPr>
        <w:t xml:space="preserve">of </w:t>
      </w:r>
      <w:r w:rsidR="00530D57">
        <w:rPr>
          <w:color w:val="222222"/>
          <w:lang w:val="en-US"/>
        </w:rPr>
        <w:t>epidemiological r</w:t>
      </w:r>
      <w:r w:rsidR="0038536A">
        <w:rPr>
          <w:color w:val="222222"/>
          <w:lang w:val="en-US"/>
        </w:rPr>
        <w:t xml:space="preserve">eports </w:t>
      </w:r>
      <w:r w:rsidR="008D151D">
        <w:rPr>
          <w:color w:val="222222"/>
          <w:lang w:val="en-US"/>
        </w:rPr>
        <w:t>(Balzan et al., 2020)</w:t>
      </w:r>
      <w:r w:rsidR="00E00B83">
        <w:rPr>
          <w:color w:val="222222"/>
          <w:lang w:val="en-US"/>
        </w:rPr>
        <w:t>.</w:t>
      </w:r>
    </w:p>
    <w:p w14:paraId="54CDA694" w14:textId="5C29029C" w:rsidR="00801AAA" w:rsidRPr="005F616C" w:rsidRDefault="00C526F2" w:rsidP="002039F6">
      <w:pPr>
        <w:pStyle w:val="Sinespaciado"/>
        <w:spacing w:line="480" w:lineRule="auto"/>
        <w:ind w:firstLine="708"/>
        <w:jc w:val="both"/>
        <w:rPr>
          <w:rFonts w:ascii="Times New Roman" w:hAnsi="Times New Roman" w:cs="Times New Roman"/>
          <w:color w:val="222222"/>
          <w:sz w:val="24"/>
          <w:szCs w:val="24"/>
          <w:lang w:val="en-US"/>
        </w:rPr>
      </w:pPr>
      <w:r>
        <w:rPr>
          <w:rFonts w:ascii="Times New Roman" w:hAnsi="Times New Roman" w:cs="Times New Roman"/>
          <w:color w:val="222222"/>
          <w:sz w:val="24"/>
          <w:szCs w:val="24"/>
          <w:lang w:val="en-US"/>
        </w:rPr>
        <w:t>Even though some</w:t>
      </w:r>
      <w:r w:rsidR="00AC0BAF" w:rsidRPr="005F616C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topical and other pharmacological treatments </w:t>
      </w:r>
      <w:r>
        <w:rPr>
          <w:rFonts w:ascii="Times New Roman" w:hAnsi="Times New Roman" w:cs="Times New Roman"/>
          <w:color w:val="222222"/>
          <w:sz w:val="24"/>
          <w:szCs w:val="24"/>
          <w:lang w:val="en-US"/>
        </w:rPr>
        <w:t>have</w:t>
      </w:r>
      <w:r w:rsidR="00AC0BAF" w:rsidRPr="005F616C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been reported in the literature (</w:t>
      </w:r>
      <w:r w:rsidR="00DE60D4" w:rsidRPr="005F616C">
        <w:rPr>
          <w:rFonts w:ascii="Times New Roman" w:hAnsi="Times New Roman" w:cs="Times New Roman"/>
          <w:sz w:val="24"/>
          <w:szCs w:val="24"/>
          <w:lang w:val="en-US"/>
        </w:rPr>
        <w:t>Kimsey</w:t>
      </w:r>
      <w:r w:rsidR="00DE60D4" w:rsidRPr="005F616C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et al., 1980</w:t>
      </w:r>
      <w:r w:rsidR="00DE60D4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; </w:t>
      </w:r>
      <w:r w:rsidR="00AC0BAF" w:rsidRPr="005F616C">
        <w:rPr>
          <w:rFonts w:ascii="Times New Roman" w:hAnsi="Times New Roman" w:cs="Times New Roman"/>
          <w:sz w:val="24"/>
          <w:szCs w:val="24"/>
          <w:lang w:val="en-US"/>
        </w:rPr>
        <w:t xml:space="preserve">Maclaren </w:t>
      </w:r>
      <w:r w:rsidR="00E00B83">
        <w:rPr>
          <w:rFonts w:ascii="Times New Roman" w:hAnsi="Times New Roman" w:cs="Times New Roman"/>
          <w:sz w:val="24"/>
          <w:szCs w:val="24"/>
          <w:lang w:val="en-US"/>
        </w:rPr>
        <w:t>&amp;</w:t>
      </w:r>
      <w:r w:rsidR="00AC0BAF" w:rsidRPr="005F616C">
        <w:rPr>
          <w:rFonts w:ascii="Times New Roman" w:hAnsi="Times New Roman" w:cs="Times New Roman"/>
          <w:sz w:val="24"/>
          <w:szCs w:val="24"/>
          <w:lang w:val="en-US"/>
        </w:rPr>
        <w:t xml:space="preserve"> Wright</w:t>
      </w:r>
      <w:r w:rsidR="00561CA9" w:rsidRPr="005F616C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AC0BAF" w:rsidRPr="005F616C">
        <w:rPr>
          <w:rFonts w:ascii="Times New Roman" w:hAnsi="Times New Roman" w:cs="Times New Roman"/>
          <w:sz w:val="24"/>
          <w:szCs w:val="24"/>
          <w:lang w:val="en-US"/>
        </w:rPr>
        <w:t xml:space="preserve"> 1977</w:t>
      </w:r>
      <w:r w:rsidR="00AC0BAF" w:rsidRPr="005F616C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), it is known that </w:t>
      </w:r>
      <w:r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infected </w:t>
      </w:r>
      <w:r w:rsidR="00AC0BAF" w:rsidRPr="005F616C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bulls are unable to eliminate the </w:t>
      </w:r>
      <w:r>
        <w:rPr>
          <w:rFonts w:ascii="Times New Roman" w:hAnsi="Times New Roman" w:cs="Times New Roman"/>
          <w:color w:val="222222"/>
          <w:sz w:val="24"/>
          <w:szCs w:val="24"/>
          <w:lang w:val="en-US"/>
        </w:rPr>
        <w:t>agent</w:t>
      </w:r>
      <w:r w:rsidR="00AC0BAF" w:rsidRPr="005F616C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and must be </w:t>
      </w:r>
      <w:r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consequently culled </w:t>
      </w:r>
      <w:r w:rsidR="00AC0BAF" w:rsidRPr="005F616C">
        <w:rPr>
          <w:rFonts w:ascii="Times New Roman" w:hAnsi="Times New Roman" w:cs="Times New Roman"/>
          <w:color w:val="222222"/>
          <w:sz w:val="24"/>
          <w:szCs w:val="24"/>
          <w:lang w:val="en-US"/>
        </w:rPr>
        <w:t>from the breeding livestock once the clinical diagnosis is confirmed by laboratory methods (</w:t>
      </w:r>
      <w:r w:rsidR="00AC0BAF" w:rsidRPr="005F616C">
        <w:rPr>
          <w:rFonts w:ascii="Times New Roman" w:hAnsi="Times New Roman" w:cs="Times New Roman"/>
          <w:sz w:val="24"/>
          <w:szCs w:val="24"/>
          <w:lang w:val="en-US"/>
        </w:rPr>
        <w:t>Balzan et al</w:t>
      </w:r>
      <w:r w:rsidR="00561CA9" w:rsidRPr="005F616C">
        <w:rPr>
          <w:rFonts w:ascii="Times New Roman" w:hAnsi="Times New Roman" w:cs="Times New Roman"/>
          <w:sz w:val="24"/>
          <w:szCs w:val="24"/>
          <w:lang w:val="en-US"/>
        </w:rPr>
        <w:t>.,</w:t>
      </w:r>
      <w:r w:rsidR="00AC0BAF" w:rsidRPr="005F616C">
        <w:rPr>
          <w:rFonts w:ascii="Times New Roman" w:hAnsi="Times New Roman" w:cs="Times New Roman"/>
          <w:sz w:val="24"/>
          <w:szCs w:val="24"/>
          <w:lang w:val="en-US"/>
        </w:rPr>
        <w:t xml:space="preserve"> 2020</w:t>
      </w:r>
      <w:r w:rsidR="00DE60D4">
        <w:rPr>
          <w:rFonts w:ascii="Times New Roman" w:hAnsi="Times New Roman" w:cs="Times New Roman"/>
          <w:sz w:val="24"/>
          <w:szCs w:val="24"/>
          <w:lang w:val="en-US"/>
        </w:rPr>
        <w:t xml:space="preserve">; </w:t>
      </w:r>
      <w:proofErr w:type="spellStart"/>
      <w:r w:rsidR="00DE60D4" w:rsidRPr="005F616C">
        <w:rPr>
          <w:rFonts w:ascii="Times New Roman" w:hAnsi="Times New Roman" w:cs="Times New Roman"/>
          <w:sz w:val="24"/>
          <w:szCs w:val="24"/>
          <w:lang w:val="en-US"/>
        </w:rPr>
        <w:t>BonDurant</w:t>
      </w:r>
      <w:proofErr w:type="spellEnd"/>
      <w:r w:rsidR="00DE60D4" w:rsidRPr="005F616C">
        <w:rPr>
          <w:rFonts w:ascii="Times New Roman" w:hAnsi="Times New Roman" w:cs="Times New Roman"/>
          <w:sz w:val="24"/>
          <w:szCs w:val="24"/>
          <w:lang w:val="en-US"/>
        </w:rPr>
        <w:t>, 1997</w:t>
      </w:r>
      <w:r w:rsidR="00AC0BAF" w:rsidRPr="005F616C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). </w:t>
      </w:r>
      <w:r w:rsidR="005C7A0C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Infected bulls are lifelong carriers of </w:t>
      </w:r>
      <w:proofErr w:type="spellStart"/>
      <w:r w:rsidR="00BB6162" w:rsidRPr="005F616C">
        <w:rPr>
          <w:rFonts w:ascii="Times New Roman" w:hAnsi="Times New Roman" w:cs="Times New Roman"/>
          <w:i/>
          <w:color w:val="222222"/>
          <w:sz w:val="24"/>
          <w:szCs w:val="24"/>
          <w:lang w:val="en-US"/>
        </w:rPr>
        <w:t>Cfv</w:t>
      </w:r>
      <w:proofErr w:type="spellEnd"/>
      <w:r w:rsidR="00BB6162" w:rsidRPr="005F616C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="00BB6162">
        <w:rPr>
          <w:rFonts w:ascii="Times New Roman" w:hAnsi="Times New Roman" w:cs="Times New Roman"/>
          <w:color w:val="222222"/>
          <w:sz w:val="24"/>
          <w:szCs w:val="24"/>
          <w:lang w:val="en-US"/>
        </w:rPr>
        <w:t>which</w:t>
      </w:r>
      <w:r w:rsidR="005C7A0C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remains in </w:t>
      </w:r>
      <w:r w:rsidR="005C7A0C" w:rsidRPr="005F616C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the epithelium folds </w:t>
      </w:r>
      <w:r w:rsidR="005C7A0C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of </w:t>
      </w:r>
      <w:r w:rsidR="005C7A0C" w:rsidRPr="005F616C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the preputial cavity </w:t>
      </w:r>
      <w:r w:rsidR="005C7A0C">
        <w:rPr>
          <w:rFonts w:ascii="Times New Roman" w:hAnsi="Times New Roman" w:cs="Times New Roman"/>
          <w:color w:val="222222"/>
          <w:sz w:val="24"/>
          <w:szCs w:val="24"/>
          <w:lang w:val="en-US"/>
        </w:rPr>
        <w:t>in</w:t>
      </w:r>
      <w:r w:rsidR="005C7A0C" w:rsidRPr="005F616C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asymptomatic </w:t>
      </w:r>
      <w:r w:rsidR="005C7A0C">
        <w:rPr>
          <w:rFonts w:ascii="Times New Roman" w:hAnsi="Times New Roman" w:cs="Times New Roman"/>
          <w:color w:val="222222"/>
          <w:sz w:val="24"/>
          <w:szCs w:val="24"/>
          <w:lang w:val="en-US"/>
        </w:rPr>
        <w:t>sires</w:t>
      </w:r>
      <w:r w:rsidR="005C7A0C" w:rsidRPr="005F616C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(</w:t>
      </w:r>
      <w:proofErr w:type="spellStart"/>
      <w:r w:rsidR="005C7A0C" w:rsidRPr="005F616C">
        <w:rPr>
          <w:rFonts w:ascii="Times New Roman" w:hAnsi="Times New Roman" w:cs="Times New Roman"/>
          <w:color w:val="000000"/>
          <w:sz w:val="24"/>
          <w:szCs w:val="24"/>
          <w:lang w:val="en-US"/>
        </w:rPr>
        <w:t>BonDurant</w:t>
      </w:r>
      <w:proofErr w:type="spellEnd"/>
      <w:r w:rsidR="005C7A0C" w:rsidRPr="005F616C">
        <w:rPr>
          <w:rFonts w:ascii="Times New Roman" w:hAnsi="Times New Roman" w:cs="Times New Roman"/>
          <w:color w:val="000000"/>
          <w:sz w:val="24"/>
          <w:szCs w:val="24"/>
          <w:lang w:val="en-US"/>
        </w:rPr>
        <w:t>, 1997</w:t>
      </w:r>
      <w:r w:rsidR="005C7A0C" w:rsidRPr="005F616C">
        <w:rPr>
          <w:rFonts w:ascii="Times New Roman" w:hAnsi="Times New Roman" w:cs="Times New Roman"/>
          <w:color w:val="222222"/>
          <w:sz w:val="24"/>
          <w:szCs w:val="24"/>
          <w:lang w:val="en-US"/>
        </w:rPr>
        <w:t>)</w:t>
      </w:r>
      <w:r w:rsidR="005C7A0C">
        <w:rPr>
          <w:rFonts w:ascii="Times New Roman" w:hAnsi="Times New Roman" w:cs="Times New Roman"/>
          <w:color w:val="222222"/>
          <w:sz w:val="24"/>
          <w:szCs w:val="24"/>
          <w:lang w:val="en-US"/>
        </w:rPr>
        <w:t>. For</w:t>
      </w:r>
      <w:r w:rsidR="008D151D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this reason</w:t>
      </w:r>
      <w:r w:rsidR="0038536A">
        <w:rPr>
          <w:rFonts w:ascii="Times New Roman" w:hAnsi="Times New Roman" w:cs="Times New Roman"/>
          <w:color w:val="222222"/>
          <w:sz w:val="24"/>
          <w:szCs w:val="24"/>
          <w:lang w:val="en-US"/>
        </w:rPr>
        <w:t>,</w:t>
      </w:r>
      <w:r w:rsidR="008D151D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="007C07D0">
        <w:rPr>
          <w:rFonts w:ascii="Times New Roman" w:hAnsi="Times New Roman" w:cs="Times New Roman"/>
          <w:color w:val="222222"/>
          <w:sz w:val="24"/>
          <w:szCs w:val="24"/>
          <w:lang w:val="en-US"/>
        </w:rPr>
        <w:t>they become</w:t>
      </w:r>
      <w:r w:rsidR="008D151D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the targets for the diagnosis of the agent </w:t>
      </w:r>
      <w:r w:rsidR="005C7A0C">
        <w:rPr>
          <w:rFonts w:ascii="Times New Roman" w:hAnsi="Times New Roman" w:cs="Times New Roman"/>
          <w:color w:val="222222"/>
          <w:sz w:val="24"/>
          <w:szCs w:val="24"/>
          <w:lang w:val="en-US"/>
        </w:rPr>
        <w:t>(Silveira et al., 2018).</w:t>
      </w:r>
    </w:p>
    <w:p w14:paraId="43DD0F28" w14:textId="2683918C" w:rsidR="001A6D12" w:rsidRPr="005F616C" w:rsidRDefault="00292DBF" w:rsidP="00ED4D78">
      <w:pPr>
        <w:pStyle w:val="Sinespaciado"/>
        <w:spacing w:line="480" w:lineRule="auto"/>
        <w:ind w:firstLine="708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8F9FA"/>
          <w:lang w:val="en-US"/>
        </w:rPr>
      </w:pPr>
      <w:r w:rsidRPr="005F616C">
        <w:rPr>
          <w:rFonts w:ascii="Times New Roman" w:hAnsi="Times New Roman" w:cs="Times New Roman"/>
          <w:color w:val="222222"/>
          <w:sz w:val="24"/>
          <w:szCs w:val="24"/>
          <w:lang w:val="en"/>
        </w:rPr>
        <w:lastRenderedPageBreak/>
        <w:t>I</w:t>
      </w:r>
      <w:r w:rsidR="00A92450" w:rsidRPr="005F616C">
        <w:rPr>
          <w:rFonts w:ascii="Times New Roman" w:hAnsi="Times New Roman" w:cs="Times New Roman"/>
          <w:color w:val="222222"/>
          <w:sz w:val="24"/>
          <w:szCs w:val="24"/>
          <w:lang w:val="en"/>
        </w:rPr>
        <w:t xml:space="preserve">nfected bulls </w:t>
      </w:r>
      <w:r w:rsidR="008820C4" w:rsidRPr="005F616C">
        <w:rPr>
          <w:rFonts w:ascii="Times New Roman" w:hAnsi="Times New Roman" w:cs="Times New Roman"/>
          <w:color w:val="222222"/>
          <w:sz w:val="24"/>
          <w:szCs w:val="24"/>
          <w:lang w:val="en"/>
        </w:rPr>
        <w:t>show</w:t>
      </w:r>
      <w:r w:rsidR="00A92450" w:rsidRPr="005F616C">
        <w:rPr>
          <w:rFonts w:ascii="Times New Roman" w:hAnsi="Times New Roman" w:cs="Times New Roman"/>
          <w:color w:val="222222"/>
          <w:sz w:val="24"/>
          <w:szCs w:val="24"/>
          <w:lang w:val="en"/>
        </w:rPr>
        <w:t xml:space="preserve"> </w:t>
      </w:r>
      <w:r w:rsidR="004248B9" w:rsidRPr="005F616C">
        <w:rPr>
          <w:rFonts w:ascii="Times New Roman" w:hAnsi="Times New Roman" w:cs="Times New Roman"/>
          <w:color w:val="222222"/>
          <w:sz w:val="24"/>
          <w:szCs w:val="24"/>
          <w:lang w:val="en"/>
        </w:rPr>
        <w:t xml:space="preserve">no </w:t>
      </w:r>
      <w:r w:rsidR="00A92450" w:rsidRPr="005F616C">
        <w:rPr>
          <w:rFonts w:ascii="Times New Roman" w:hAnsi="Times New Roman" w:cs="Times New Roman"/>
          <w:color w:val="222222"/>
          <w:sz w:val="24"/>
          <w:szCs w:val="24"/>
          <w:lang w:val="en"/>
        </w:rPr>
        <w:t>histo</w:t>
      </w:r>
      <w:r w:rsidR="008820C4" w:rsidRPr="005F616C">
        <w:rPr>
          <w:rFonts w:ascii="Times New Roman" w:hAnsi="Times New Roman" w:cs="Times New Roman"/>
          <w:color w:val="222222"/>
          <w:sz w:val="24"/>
          <w:szCs w:val="24"/>
          <w:lang w:val="en"/>
        </w:rPr>
        <w:t>patho</w:t>
      </w:r>
      <w:r w:rsidR="00A92450" w:rsidRPr="005F616C">
        <w:rPr>
          <w:rFonts w:ascii="Times New Roman" w:hAnsi="Times New Roman" w:cs="Times New Roman"/>
          <w:color w:val="222222"/>
          <w:sz w:val="24"/>
          <w:szCs w:val="24"/>
          <w:lang w:val="en"/>
        </w:rPr>
        <w:t>logical changes in the</w:t>
      </w:r>
      <w:r w:rsidR="004248B9" w:rsidRPr="005F616C">
        <w:rPr>
          <w:rFonts w:ascii="Times New Roman" w:hAnsi="Times New Roman" w:cs="Times New Roman"/>
          <w:color w:val="222222"/>
          <w:sz w:val="24"/>
          <w:szCs w:val="24"/>
          <w:lang w:val="en"/>
        </w:rPr>
        <w:t>ir reproductive organs</w:t>
      </w:r>
      <w:r w:rsidR="00A92450" w:rsidRPr="005F616C">
        <w:rPr>
          <w:rFonts w:ascii="Times New Roman" w:hAnsi="Times New Roman" w:cs="Times New Roman"/>
          <w:color w:val="222222"/>
          <w:sz w:val="24"/>
          <w:szCs w:val="24"/>
          <w:lang w:val="en"/>
        </w:rPr>
        <w:t xml:space="preserve">, </w:t>
      </w:r>
      <w:r w:rsidR="0038536A">
        <w:rPr>
          <w:rFonts w:ascii="Times New Roman" w:hAnsi="Times New Roman" w:cs="Times New Roman"/>
          <w:color w:val="222222"/>
          <w:sz w:val="24"/>
          <w:szCs w:val="24"/>
          <w:lang w:val="en"/>
        </w:rPr>
        <w:t xml:space="preserve">nor is </w:t>
      </w:r>
      <w:r w:rsidR="00A92450" w:rsidRPr="005F616C">
        <w:rPr>
          <w:rFonts w:ascii="Times New Roman" w:hAnsi="Times New Roman" w:cs="Times New Roman"/>
          <w:color w:val="222222"/>
          <w:sz w:val="24"/>
          <w:szCs w:val="24"/>
          <w:lang w:val="en"/>
        </w:rPr>
        <w:t xml:space="preserve">semen </w:t>
      </w:r>
      <w:r w:rsidR="007C07D0" w:rsidRPr="005F616C">
        <w:rPr>
          <w:rFonts w:ascii="Times New Roman" w:hAnsi="Times New Roman" w:cs="Times New Roman"/>
          <w:color w:val="222222"/>
          <w:sz w:val="24"/>
          <w:szCs w:val="24"/>
          <w:lang w:val="en"/>
        </w:rPr>
        <w:t>quality affected</w:t>
      </w:r>
      <w:r w:rsidR="00BA1EF7" w:rsidRPr="005F616C">
        <w:rPr>
          <w:rFonts w:ascii="Times New Roman" w:hAnsi="Times New Roman" w:cs="Times New Roman"/>
          <w:color w:val="222222"/>
          <w:sz w:val="24"/>
          <w:szCs w:val="24"/>
          <w:lang w:val="en"/>
        </w:rPr>
        <w:t xml:space="preserve"> </w:t>
      </w:r>
      <w:r w:rsidR="00A92450" w:rsidRPr="005F616C">
        <w:rPr>
          <w:rFonts w:ascii="Times New Roman" w:hAnsi="Times New Roman" w:cs="Times New Roman"/>
          <w:color w:val="222222"/>
          <w:sz w:val="24"/>
          <w:szCs w:val="24"/>
          <w:lang w:val="en"/>
        </w:rPr>
        <w:t>(</w:t>
      </w:r>
      <w:r w:rsidR="004D7C8D" w:rsidRPr="005F616C">
        <w:rPr>
          <w:rFonts w:ascii="Times New Roman" w:hAnsi="Times New Roman" w:cs="Times New Roman"/>
          <w:sz w:val="24"/>
          <w:szCs w:val="24"/>
          <w:lang w:val="en-US"/>
        </w:rPr>
        <w:t>Campero et al.</w:t>
      </w:r>
      <w:r w:rsidR="001714BA" w:rsidRPr="005F616C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4D7C8D" w:rsidRPr="005F616C">
        <w:rPr>
          <w:rFonts w:ascii="Times New Roman" w:hAnsi="Times New Roman" w:cs="Times New Roman"/>
          <w:sz w:val="24"/>
          <w:szCs w:val="24"/>
          <w:lang w:val="en-US"/>
        </w:rPr>
        <w:t xml:space="preserve"> 2017</w:t>
      </w:r>
      <w:r w:rsidR="00DE60D4">
        <w:rPr>
          <w:rFonts w:ascii="Times New Roman" w:hAnsi="Times New Roman" w:cs="Times New Roman"/>
          <w:sz w:val="24"/>
          <w:szCs w:val="24"/>
          <w:lang w:val="en-US"/>
        </w:rPr>
        <w:t xml:space="preserve">; </w:t>
      </w:r>
      <w:r w:rsidR="00DE60D4" w:rsidRPr="005F616C">
        <w:rPr>
          <w:rFonts w:ascii="Times New Roman" w:hAnsi="Times New Roman" w:cs="Times New Roman"/>
          <w:sz w:val="24"/>
          <w:szCs w:val="24"/>
          <w:lang w:val="en-US"/>
        </w:rPr>
        <w:t>Clark, 1971</w:t>
      </w:r>
      <w:r w:rsidR="00A92450" w:rsidRPr="005F616C">
        <w:rPr>
          <w:rFonts w:ascii="Times New Roman" w:hAnsi="Times New Roman" w:cs="Times New Roman"/>
          <w:color w:val="222222"/>
          <w:sz w:val="24"/>
          <w:szCs w:val="24"/>
          <w:lang w:val="en"/>
        </w:rPr>
        <w:t xml:space="preserve">). </w:t>
      </w:r>
      <w:r w:rsidR="008820C4" w:rsidRPr="005F616C">
        <w:rPr>
          <w:rFonts w:ascii="Times New Roman" w:hAnsi="Times New Roman" w:cs="Times New Roman"/>
          <w:color w:val="222222"/>
          <w:sz w:val="24"/>
          <w:szCs w:val="24"/>
          <w:lang w:val="en"/>
        </w:rPr>
        <w:t xml:space="preserve">On the contrary, decreased </w:t>
      </w:r>
      <w:r w:rsidR="00762657" w:rsidRPr="005F616C">
        <w:rPr>
          <w:rFonts w:ascii="Times New Roman" w:hAnsi="Times New Roman" w:cs="Times New Roman"/>
          <w:color w:val="222222"/>
          <w:sz w:val="24"/>
          <w:szCs w:val="24"/>
          <w:lang w:val="en"/>
        </w:rPr>
        <w:t xml:space="preserve">fertility, </w:t>
      </w:r>
      <w:r w:rsidR="004248B9" w:rsidRPr="005F616C">
        <w:rPr>
          <w:rFonts w:ascii="Times New Roman" w:hAnsi="Times New Roman" w:cs="Times New Roman"/>
          <w:color w:val="222222"/>
          <w:sz w:val="24"/>
          <w:szCs w:val="24"/>
          <w:lang w:val="en"/>
        </w:rPr>
        <w:t xml:space="preserve">characterized by </w:t>
      </w:r>
      <w:r w:rsidR="00D1597F">
        <w:rPr>
          <w:rFonts w:ascii="Times New Roman" w:hAnsi="Times New Roman" w:cs="Times New Roman"/>
          <w:color w:val="222222"/>
          <w:sz w:val="24"/>
          <w:szCs w:val="24"/>
          <w:lang w:val="en"/>
        </w:rPr>
        <w:t xml:space="preserve">early </w:t>
      </w:r>
      <w:r w:rsidR="00762657" w:rsidRPr="005F616C">
        <w:rPr>
          <w:rFonts w:ascii="Times New Roman" w:hAnsi="Times New Roman" w:cs="Times New Roman"/>
          <w:color w:val="222222"/>
          <w:sz w:val="24"/>
          <w:szCs w:val="24"/>
          <w:lang w:val="en"/>
        </w:rPr>
        <w:t xml:space="preserve">embryo </w:t>
      </w:r>
      <w:r w:rsidR="008820C4" w:rsidRPr="005F616C">
        <w:rPr>
          <w:rFonts w:ascii="Times New Roman" w:hAnsi="Times New Roman" w:cs="Times New Roman"/>
          <w:color w:val="222222"/>
          <w:sz w:val="24"/>
          <w:szCs w:val="24"/>
          <w:lang w:val="en"/>
        </w:rPr>
        <w:t xml:space="preserve">losses </w:t>
      </w:r>
      <w:r w:rsidR="00762657" w:rsidRPr="005F616C">
        <w:rPr>
          <w:rFonts w:ascii="Times New Roman" w:hAnsi="Times New Roman" w:cs="Times New Roman"/>
          <w:color w:val="222222"/>
          <w:sz w:val="24"/>
          <w:szCs w:val="24"/>
          <w:lang w:val="en"/>
        </w:rPr>
        <w:t xml:space="preserve">and </w:t>
      </w:r>
      <w:r w:rsidR="007C07D0" w:rsidRPr="005F616C">
        <w:rPr>
          <w:rFonts w:ascii="Times New Roman" w:hAnsi="Times New Roman" w:cs="Times New Roman"/>
          <w:color w:val="222222"/>
          <w:sz w:val="24"/>
          <w:szCs w:val="24"/>
          <w:lang w:val="en"/>
        </w:rPr>
        <w:t>abortions</w:t>
      </w:r>
      <w:r w:rsidR="007C07D0">
        <w:rPr>
          <w:rFonts w:ascii="Times New Roman" w:hAnsi="Times New Roman" w:cs="Times New Roman"/>
          <w:color w:val="222222"/>
          <w:sz w:val="24"/>
          <w:szCs w:val="24"/>
          <w:lang w:val="en"/>
        </w:rPr>
        <w:t xml:space="preserve">, </w:t>
      </w:r>
      <w:r w:rsidR="007C07D0" w:rsidRPr="005F616C">
        <w:rPr>
          <w:rFonts w:ascii="Times New Roman" w:hAnsi="Times New Roman" w:cs="Times New Roman"/>
          <w:color w:val="222222"/>
          <w:sz w:val="24"/>
          <w:szCs w:val="24"/>
          <w:lang w:val="en"/>
        </w:rPr>
        <w:t>is</w:t>
      </w:r>
      <w:r w:rsidR="0038536A" w:rsidRPr="005F616C">
        <w:rPr>
          <w:rFonts w:ascii="Times New Roman" w:hAnsi="Times New Roman" w:cs="Times New Roman"/>
          <w:color w:val="222222"/>
          <w:sz w:val="24"/>
          <w:szCs w:val="24"/>
          <w:lang w:val="en"/>
        </w:rPr>
        <w:t xml:space="preserve"> </w:t>
      </w:r>
      <w:r w:rsidR="008820C4" w:rsidRPr="005F616C">
        <w:rPr>
          <w:rFonts w:ascii="Times New Roman" w:hAnsi="Times New Roman" w:cs="Times New Roman"/>
          <w:color w:val="222222"/>
          <w:sz w:val="24"/>
          <w:szCs w:val="24"/>
          <w:lang w:val="en"/>
        </w:rPr>
        <w:t>common in infected cows</w:t>
      </w:r>
      <w:r w:rsidR="00762657" w:rsidRPr="005F616C">
        <w:rPr>
          <w:rFonts w:ascii="Times New Roman" w:hAnsi="Times New Roman" w:cs="Times New Roman"/>
          <w:color w:val="222222"/>
          <w:sz w:val="24"/>
          <w:szCs w:val="24"/>
          <w:lang w:val="en"/>
        </w:rPr>
        <w:t xml:space="preserve"> (</w:t>
      </w:r>
      <w:r w:rsidR="005D7776" w:rsidRPr="005F616C">
        <w:rPr>
          <w:rFonts w:ascii="Times New Roman" w:hAnsi="Times New Roman" w:cs="Times New Roman"/>
          <w:sz w:val="24"/>
          <w:szCs w:val="24"/>
          <w:lang w:val="en-US"/>
        </w:rPr>
        <w:t>Anderson</w:t>
      </w:r>
      <w:r w:rsidR="001714BA" w:rsidRPr="005F616C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5D7776" w:rsidRPr="005F616C">
        <w:rPr>
          <w:rFonts w:ascii="Times New Roman" w:hAnsi="Times New Roman" w:cs="Times New Roman"/>
          <w:sz w:val="24"/>
          <w:szCs w:val="24"/>
          <w:lang w:val="en-US"/>
        </w:rPr>
        <w:t xml:space="preserve"> 2007</w:t>
      </w:r>
      <w:r w:rsidR="001714BA" w:rsidRPr="005F616C">
        <w:rPr>
          <w:rFonts w:ascii="Times New Roman" w:hAnsi="Times New Roman" w:cs="Times New Roman"/>
          <w:sz w:val="24"/>
          <w:szCs w:val="24"/>
          <w:lang w:val="en-US"/>
        </w:rPr>
        <w:t>;</w:t>
      </w:r>
      <w:r w:rsidR="00386275" w:rsidRPr="005F616C">
        <w:rPr>
          <w:rFonts w:ascii="Times New Roman" w:hAnsi="Times New Roman" w:cs="Times New Roman"/>
          <w:color w:val="222222"/>
          <w:sz w:val="24"/>
          <w:szCs w:val="24"/>
          <w:lang w:val="en"/>
        </w:rPr>
        <w:t xml:space="preserve"> </w:t>
      </w:r>
      <w:r w:rsidR="00C9061A" w:rsidRPr="005F616C">
        <w:rPr>
          <w:rFonts w:ascii="Times New Roman" w:eastAsia="AdvTimes" w:hAnsi="Times New Roman" w:cs="Times New Roman"/>
          <w:sz w:val="24"/>
          <w:szCs w:val="24"/>
          <w:lang w:val="en-US"/>
        </w:rPr>
        <w:t>Campero</w:t>
      </w:r>
      <w:r w:rsidR="00C9061A" w:rsidRPr="005F616C">
        <w:rPr>
          <w:rFonts w:ascii="Times New Roman" w:hAnsi="Times New Roman" w:cs="Times New Roman"/>
          <w:color w:val="222222"/>
          <w:sz w:val="24"/>
          <w:szCs w:val="24"/>
          <w:lang w:val="en"/>
        </w:rPr>
        <w:t xml:space="preserve"> et al.</w:t>
      </w:r>
      <w:r w:rsidR="001714BA" w:rsidRPr="005F616C">
        <w:rPr>
          <w:rFonts w:ascii="Times New Roman" w:hAnsi="Times New Roman" w:cs="Times New Roman"/>
          <w:color w:val="222222"/>
          <w:sz w:val="24"/>
          <w:szCs w:val="24"/>
          <w:lang w:val="en"/>
        </w:rPr>
        <w:t>,</w:t>
      </w:r>
      <w:r w:rsidR="00C9061A" w:rsidRPr="005F616C">
        <w:rPr>
          <w:rFonts w:ascii="Times New Roman" w:hAnsi="Times New Roman" w:cs="Times New Roman"/>
          <w:color w:val="222222"/>
          <w:sz w:val="24"/>
          <w:szCs w:val="24"/>
          <w:lang w:val="en"/>
        </w:rPr>
        <w:t xml:space="preserve"> 2017</w:t>
      </w:r>
      <w:r w:rsidR="00DE60D4">
        <w:rPr>
          <w:rFonts w:ascii="Times New Roman" w:hAnsi="Times New Roman" w:cs="Times New Roman"/>
          <w:color w:val="222222"/>
          <w:sz w:val="24"/>
          <w:szCs w:val="24"/>
          <w:lang w:val="en"/>
        </w:rPr>
        <w:t>;</w:t>
      </w:r>
      <w:r w:rsidR="00DE60D4" w:rsidRPr="00DE60D4">
        <w:rPr>
          <w:rFonts w:ascii="Times New Roman" w:eastAsia="AdvTimes" w:hAnsi="Times New Roman" w:cs="Times New Roman"/>
          <w:sz w:val="24"/>
          <w:szCs w:val="24"/>
          <w:lang w:val="en-US"/>
        </w:rPr>
        <w:t xml:space="preserve"> </w:t>
      </w:r>
      <w:r w:rsidR="00DE60D4" w:rsidRPr="005F616C">
        <w:rPr>
          <w:rFonts w:ascii="Times New Roman" w:eastAsia="AdvTimes" w:hAnsi="Times New Roman" w:cs="Times New Roman"/>
          <w:sz w:val="24"/>
          <w:szCs w:val="24"/>
          <w:lang w:val="en-US"/>
        </w:rPr>
        <w:t>Hum</w:t>
      </w:r>
      <w:r w:rsidR="00DE60D4" w:rsidRPr="005F616C">
        <w:rPr>
          <w:rFonts w:ascii="Times New Roman" w:hAnsi="Times New Roman" w:cs="Times New Roman"/>
          <w:color w:val="222222"/>
          <w:sz w:val="24"/>
          <w:szCs w:val="24"/>
          <w:lang w:val="en"/>
        </w:rPr>
        <w:t xml:space="preserve"> et al., 1994</w:t>
      </w:r>
      <w:r w:rsidR="00A6156D" w:rsidRPr="005F616C">
        <w:rPr>
          <w:rFonts w:ascii="Times New Roman" w:hAnsi="Times New Roman" w:cs="Times New Roman"/>
          <w:color w:val="222222"/>
          <w:sz w:val="24"/>
          <w:szCs w:val="24"/>
          <w:lang w:val="en"/>
        </w:rPr>
        <w:t xml:space="preserve">). </w:t>
      </w:r>
    </w:p>
    <w:p w14:paraId="4B33E61A" w14:textId="029A524E" w:rsidR="00981290" w:rsidRPr="005F616C" w:rsidRDefault="00B90193" w:rsidP="009E424C">
      <w:pPr>
        <w:pStyle w:val="Sinespaciado"/>
        <w:spacing w:line="480" w:lineRule="auto"/>
        <w:ind w:firstLine="708"/>
        <w:jc w:val="both"/>
        <w:rPr>
          <w:rFonts w:ascii="Times New Roman" w:hAnsi="Times New Roman" w:cs="Times New Roman"/>
          <w:color w:val="222222"/>
          <w:sz w:val="24"/>
          <w:szCs w:val="24"/>
          <w:lang w:val="en-US"/>
        </w:rPr>
      </w:pPr>
      <w:r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Bacteriological culture </w:t>
      </w:r>
      <w:r w:rsidR="005C7A0C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of </w:t>
      </w:r>
      <w:r w:rsidR="005C7A0C" w:rsidRPr="005C7A0C">
        <w:rPr>
          <w:rFonts w:ascii="Times New Roman" w:hAnsi="Times New Roman" w:cs="Times New Roman"/>
          <w:i/>
          <w:iCs/>
          <w:color w:val="222222"/>
          <w:sz w:val="24"/>
          <w:szCs w:val="24"/>
          <w:lang w:val="en-US"/>
        </w:rPr>
        <w:t>Campylobacter</w:t>
      </w:r>
      <w:r w:rsidR="005B5C07" w:rsidRPr="00EA5628">
        <w:rPr>
          <w:rFonts w:ascii="Times New Roman" w:hAnsi="Times New Roman" w:cs="Times New Roman"/>
          <w:i/>
          <w:iCs/>
          <w:color w:val="222222"/>
          <w:sz w:val="24"/>
          <w:szCs w:val="24"/>
          <w:lang w:val="en-US"/>
        </w:rPr>
        <w:t xml:space="preserve"> fetus</w:t>
      </w:r>
      <w:r w:rsidR="005B5C07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="007C07D0">
        <w:rPr>
          <w:rFonts w:ascii="Times New Roman" w:hAnsi="Times New Roman" w:cs="Times New Roman"/>
          <w:color w:val="222222"/>
          <w:sz w:val="24"/>
          <w:szCs w:val="24"/>
          <w:lang w:val="en-US"/>
        </w:rPr>
        <w:t>from preputial</w:t>
      </w:r>
      <w:r w:rsidR="005B5C07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scrapings and further biochemical identification </w:t>
      </w:r>
      <w:r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is considered the gold standard </w:t>
      </w:r>
      <w:r w:rsidR="00BB6162">
        <w:rPr>
          <w:rFonts w:ascii="Times New Roman" w:hAnsi="Times New Roman" w:cs="Times New Roman"/>
          <w:color w:val="222222"/>
          <w:sz w:val="24"/>
          <w:szCs w:val="24"/>
          <w:lang w:val="en-US"/>
        </w:rPr>
        <w:t>for laboratory</w:t>
      </w:r>
      <w:r w:rsidR="00981290" w:rsidRPr="005F616C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diagnosis of BGC </w:t>
      </w:r>
      <w:r w:rsidR="005B5C07">
        <w:rPr>
          <w:rFonts w:ascii="Times New Roman" w:hAnsi="Times New Roman" w:cs="Times New Roman"/>
          <w:color w:val="222222"/>
          <w:sz w:val="24"/>
          <w:szCs w:val="24"/>
          <w:lang w:val="en-US"/>
        </w:rPr>
        <w:t>(OIE, 2018)</w:t>
      </w:r>
      <w:r w:rsidR="0038536A">
        <w:rPr>
          <w:rFonts w:ascii="Times New Roman" w:hAnsi="Times New Roman" w:cs="Times New Roman"/>
          <w:color w:val="222222"/>
          <w:sz w:val="24"/>
          <w:szCs w:val="24"/>
          <w:lang w:val="en-US"/>
        </w:rPr>
        <w:t>.</w:t>
      </w:r>
      <w:r w:rsidR="005B5C07" w:rsidRPr="005F616C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="0038536A">
        <w:rPr>
          <w:rFonts w:ascii="Times New Roman" w:hAnsi="Times New Roman" w:cs="Times New Roman"/>
          <w:color w:val="222222"/>
          <w:sz w:val="24"/>
          <w:szCs w:val="24"/>
          <w:lang w:val="en-US"/>
        </w:rPr>
        <w:t>H</w:t>
      </w:r>
      <w:r w:rsidR="005C7A0C">
        <w:rPr>
          <w:rFonts w:ascii="Times New Roman" w:hAnsi="Times New Roman" w:cs="Times New Roman"/>
          <w:color w:val="222222"/>
          <w:sz w:val="24"/>
          <w:szCs w:val="24"/>
          <w:lang w:val="en-US"/>
        </w:rPr>
        <w:t>owever</w:t>
      </w:r>
      <w:r w:rsidR="009E424C">
        <w:rPr>
          <w:rFonts w:ascii="Times New Roman" w:hAnsi="Times New Roman" w:cs="Times New Roman"/>
          <w:color w:val="222222"/>
          <w:sz w:val="24"/>
          <w:szCs w:val="24"/>
          <w:lang w:val="en-US"/>
        </w:rPr>
        <w:t>,</w:t>
      </w:r>
      <w:r w:rsidR="005C7A0C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5F616C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it is difficult to achieve due to the microaerophilic and </w:t>
      </w:r>
      <w:r>
        <w:rPr>
          <w:rFonts w:ascii="Times New Roman" w:hAnsi="Times New Roman" w:cs="Times New Roman"/>
          <w:color w:val="222222"/>
          <w:sz w:val="24"/>
          <w:szCs w:val="24"/>
          <w:lang w:val="en-US"/>
        </w:rPr>
        <w:t>particular</w:t>
      </w:r>
      <w:r w:rsidRPr="005F616C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growth requirements of </w:t>
      </w:r>
      <w:r w:rsidR="00BB6162" w:rsidRPr="005F616C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this </w:t>
      </w:r>
      <w:r w:rsidR="00BB6162">
        <w:rPr>
          <w:rFonts w:ascii="Times New Roman" w:hAnsi="Times New Roman" w:cs="Times New Roman"/>
          <w:color w:val="222222"/>
          <w:sz w:val="24"/>
          <w:szCs w:val="24"/>
          <w:lang w:val="en-US"/>
        </w:rPr>
        <w:t>agent</w:t>
      </w:r>
      <w:r w:rsidRPr="005F616C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(</w:t>
      </w:r>
      <w:r w:rsidR="00DE60D4" w:rsidRPr="005F616C">
        <w:rPr>
          <w:rFonts w:ascii="Times New Roman" w:hAnsi="Times New Roman" w:cs="Times New Roman"/>
          <w:sz w:val="24"/>
          <w:szCs w:val="24"/>
          <w:lang w:val="en-US"/>
        </w:rPr>
        <w:t>Balzan et al., 2020</w:t>
      </w:r>
      <w:r w:rsidR="00DE60D4">
        <w:rPr>
          <w:rFonts w:ascii="Times New Roman" w:hAnsi="Times New Roman" w:cs="Times New Roman"/>
          <w:sz w:val="24"/>
          <w:szCs w:val="24"/>
          <w:lang w:val="en-US"/>
        </w:rPr>
        <w:t xml:space="preserve">; </w:t>
      </w:r>
      <w:r w:rsidRPr="005F616C">
        <w:rPr>
          <w:rFonts w:ascii="Times New Roman" w:hAnsi="Times New Roman" w:cs="Times New Roman"/>
          <w:sz w:val="24"/>
          <w:szCs w:val="24"/>
          <w:lang w:val="en-US"/>
        </w:rPr>
        <w:t>Quinn et al., 2011</w:t>
      </w:r>
      <w:r w:rsidRPr="005F616C">
        <w:rPr>
          <w:rFonts w:ascii="Times New Roman" w:hAnsi="Times New Roman" w:cs="Times New Roman"/>
          <w:color w:val="222222"/>
          <w:sz w:val="24"/>
          <w:szCs w:val="24"/>
          <w:lang w:val="en-US"/>
        </w:rPr>
        <w:t>).</w:t>
      </w:r>
      <w:r w:rsidR="009E424C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proofErr w:type="spellStart"/>
      <w:r w:rsidR="001E0524">
        <w:rPr>
          <w:rFonts w:ascii="Times New Roman" w:hAnsi="Times New Roman" w:cs="Times New Roman"/>
          <w:color w:val="222222"/>
          <w:sz w:val="24"/>
          <w:szCs w:val="24"/>
          <w:lang w:val="en-US"/>
        </w:rPr>
        <w:t>Immunoenzymatic</w:t>
      </w:r>
      <w:proofErr w:type="spellEnd"/>
      <w:r w:rsidR="001E0524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="00FA203B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and </w:t>
      </w:r>
      <w:r w:rsidR="001E0524">
        <w:rPr>
          <w:rFonts w:ascii="Times New Roman" w:hAnsi="Times New Roman" w:cs="Times New Roman"/>
          <w:color w:val="222222"/>
          <w:sz w:val="24"/>
          <w:szCs w:val="24"/>
          <w:lang w:val="en-US"/>
        </w:rPr>
        <w:t>agglutination tests</w:t>
      </w:r>
      <w:r w:rsidR="00FA203B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have also </w:t>
      </w:r>
      <w:r w:rsidR="0038536A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been developed, </w:t>
      </w:r>
      <w:r w:rsidR="00BB6162">
        <w:rPr>
          <w:rFonts w:ascii="Times New Roman" w:hAnsi="Times New Roman" w:cs="Times New Roman"/>
          <w:color w:val="222222"/>
          <w:sz w:val="24"/>
          <w:szCs w:val="24"/>
          <w:lang w:val="en-US"/>
        </w:rPr>
        <w:t>showing low</w:t>
      </w:r>
      <w:r w:rsidR="00FA203B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sensitivity or no discrimination between the two species of </w:t>
      </w:r>
      <w:r w:rsidR="00FA203B" w:rsidRPr="003514D2">
        <w:rPr>
          <w:rFonts w:ascii="Times New Roman" w:hAnsi="Times New Roman" w:cs="Times New Roman"/>
          <w:i/>
          <w:iCs/>
          <w:color w:val="222222"/>
          <w:sz w:val="24"/>
          <w:szCs w:val="24"/>
          <w:lang w:val="en-US"/>
        </w:rPr>
        <w:t>C. fetus</w:t>
      </w:r>
      <w:r w:rsidR="00FA203B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="00981290" w:rsidRPr="005F616C">
        <w:rPr>
          <w:rFonts w:ascii="Times New Roman" w:hAnsi="Times New Roman" w:cs="Times New Roman"/>
          <w:color w:val="222222"/>
          <w:sz w:val="24"/>
          <w:szCs w:val="24"/>
          <w:lang w:val="en-US"/>
        </w:rPr>
        <w:t>(</w:t>
      </w:r>
      <w:r w:rsidR="00981290" w:rsidRPr="005F616C">
        <w:rPr>
          <w:rFonts w:ascii="Times New Roman" w:eastAsia="AdvTimes" w:hAnsi="Times New Roman" w:cs="Times New Roman"/>
          <w:sz w:val="24"/>
          <w:szCs w:val="24"/>
          <w:lang w:val="en-US"/>
        </w:rPr>
        <w:t>Hum</w:t>
      </w:r>
      <w:r w:rsidR="00981290" w:rsidRPr="005F616C">
        <w:rPr>
          <w:rFonts w:ascii="Times New Roman" w:hAnsi="Times New Roman" w:cs="Times New Roman"/>
          <w:color w:val="222222"/>
          <w:sz w:val="24"/>
          <w:szCs w:val="24"/>
          <w:lang w:val="en"/>
        </w:rPr>
        <w:t xml:space="preserve"> et al., 1994;</w:t>
      </w:r>
      <w:r w:rsidR="00981290" w:rsidRPr="005F616C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Silveira et al., 2018).</w:t>
      </w:r>
      <w:r w:rsidR="006A34D3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="002B1018">
        <w:rPr>
          <w:rFonts w:ascii="Times New Roman" w:hAnsi="Times New Roman" w:cs="Times New Roman"/>
          <w:color w:val="222222"/>
          <w:sz w:val="24"/>
          <w:szCs w:val="24"/>
          <w:lang w:val="en-US"/>
        </w:rPr>
        <w:t>In recent years</w:t>
      </w:r>
      <w:r w:rsidR="0038536A">
        <w:rPr>
          <w:rFonts w:ascii="Times New Roman" w:hAnsi="Times New Roman" w:cs="Times New Roman"/>
          <w:color w:val="222222"/>
          <w:sz w:val="24"/>
          <w:szCs w:val="24"/>
          <w:lang w:val="en-US"/>
        </w:rPr>
        <w:t>,</w:t>
      </w:r>
      <w:r w:rsidR="002B1018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several molecular methods among them the PCR</w:t>
      </w:r>
      <w:r w:rsidR="003514D2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, </w:t>
      </w:r>
      <w:r w:rsidR="002B1018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have been </w:t>
      </w:r>
      <w:r w:rsidR="0038536A">
        <w:rPr>
          <w:rFonts w:ascii="Times New Roman" w:hAnsi="Times New Roman" w:cs="Times New Roman"/>
          <w:color w:val="222222"/>
          <w:sz w:val="24"/>
          <w:szCs w:val="24"/>
          <w:lang w:val="en-US"/>
        </w:rPr>
        <w:t>developed, but</w:t>
      </w:r>
      <w:r w:rsidR="002B1018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="009E424C">
        <w:rPr>
          <w:rFonts w:ascii="Times New Roman" w:hAnsi="Times New Roman" w:cs="Times New Roman"/>
          <w:color w:val="222222"/>
          <w:sz w:val="24"/>
          <w:szCs w:val="24"/>
          <w:lang w:val="en-US"/>
        </w:rPr>
        <w:t>they</w:t>
      </w:r>
      <w:r w:rsidR="002B1018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are </w:t>
      </w:r>
      <w:r w:rsidR="00981290" w:rsidRPr="005F616C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time consuming, laborious to perform, expensive, </w:t>
      </w:r>
      <w:r w:rsidR="00F800C4">
        <w:rPr>
          <w:rFonts w:ascii="Times New Roman" w:hAnsi="Times New Roman" w:cs="Times New Roman"/>
          <w:color w:val="222222"/>
          <w:sz w:val="24"/>
          <w:szCs w:val="24"/>
          <w:lang w:val="en-US"/>
        </w:rPr>
        <w:t>and</w:t>
      </w:r>
      <w:r w:rsidR="00981290" w:rsidRPr="005F616C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impractical for routine use (</w:t>
      </w:r>
      <w:r w:rsidR="00981290" w:rsidRPr="005F616C">
        <w:rPr>
          <w:rFonts w:ascii="Times New Roman" w:hAnsi="Times New Roman" w:cs="Times New Roman"/>
          <w:sz w:val="24"/>
          <w:szCs w:val="24"/>
          <w:lang w:val="en-US"/>
        </w:rPr>
        <w:t>Chaban et al., 2012</w:t>
      </w:r>
      <w:r w:rsidR="00981290" w:rsidRPr="005F616C">
        <w:rPr>
          <w:rFonts w:ascii="Times New Roman" w:hAnsi="Times New Roman" w:cs="Times New Roman"/>
          <w:color w:val="222222"/>
          <w:sz w:val="24"/>
          <w:szCs w:val="24"/>
          <w:lang w:val="en-US"/>
        </w:rPr>
        <w:t>;</w:t>
      </w:r>
      <w:r w:rsidR="00DE60D4" w:rsidRPr="00DE60D4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="00DE60D4" w:rsidRPr="005F616C">
        <w:rPr>
          <w:rFonts w:ascii="Times New Roman" w:hAnsi="Times New Roman" w:cs="Times New Roman"/>
          <w:color w:val="222222"/>
          <w:sz w:val="24"/>
          <w:szCs w:val="24"/>
          <w:lang w:val="en-US"/>
        </w:rPr>
        <w:t>Gard,</w:t>
      </w:r>
      <w:r w:rsidR="00DE60D4" w:rsidRPr="005F616C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2016</w:t>
      </w:r>
      <w:r w:rsidR="00DE60D4">
        <w:rPr>
          <w:rFonts w:ascii="Times New Roman" w:hAnsi="Times New Roman" w:cs="Times New Roman"/>
          <w:color w:val="000000"/>
          <w:sz w:val="24"/>
          <w:szCs w:val="24"/>
          <w:lang w:val="en-US"/>
        </w:rPr>
        <w:t>;</w:t>
      </w:r>
      <w:r w:rsidR="00981290" w:rsidRPr="005F616C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="00981290" w:rsidRPr="005F616C">
        <w:rPr>
          <w:rFonts w:ascii="Times New Roman" w:hAnsi="Times New Roman" w:cs="Times New Roman"/>
          <w:sz w:val="24"/>
          <w:szCs w:val="24"/>
          <w:lang w:val="en-US"/>
        </w:rPr>
        <w:t xml:space="preserve">Van der Graaf-van </w:t>
      </w:r>
      <w:proofErr w:type="spellStart"/>
      <w:r w:rsidR="00981290" w:rsidRPr="005F616C">
        <w:rPr>
          <w:rFonts w:ascii="Times New Roman" w:hAnsi="Times New Roman" w:cs="Times New Roman"/>
          <w:sz w:val="24"/>
          <w:szCs w:val="24"/>
          <w:lang w:val="en-US"/>
        </w:rPr>
        <w:t>Bloois</w:t>
      </w:r>
      <w:proofErr w:type="spellEnd"/>
      <w:r w:rsidR="00981290" w:rsidRPr="005F61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81290" w:rsidRPr="005F616C">
        <w:rPr>
          <w:rFonts w:ascii="Times New Roman" w:hAnsi="Times New Roman" w:cs="Times New Roman"/>
          <w:color w:val="222222"/>
          <w:sz w:val="24"/>
          <w:szCs w:val="24"/>
          <w:lang w:val="en-US"/>
        </w:rPr>
        <w:t>et al., 2014).</w:t>
      </w:r>
      <w:r w:rsidR="009E424C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="0038536A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</w:p>
    <w:p w14:paraId="77899E68" w14:textId="72643B85" w:rsidR="00AC0BAF" w:rsidRPr="005F616C" w:rsidRDefault="0038536A" w:rsidP="00ED4D78">
      <w:pPr>
        <w:pBdr>
          <w:top w:val="nil"/>
          <w:left w:val="nil"/>
          <w:bottom w:val="nil"/>
          <w:right w:val="nil"/>
          <w:between w:val="nil"/>
        </w:pBdr>
        <w:spacing w:line="480" w:lineRule="auto"/>
        <w:ind w:left="0" w:firstLine="708"/>
        <w:rPr>
          <w:rFonts w:ascii="Times New Roman" w:hAnsi="Times New Roman" w:cs="Times New Roman"/>
          <w:color w:val="222222"/>
        </w:rPr>
      </w:pPr>
      <w:r>
        <w:rPr>
          <w:rFonts w:ascii="Times New Roman" w:hAnsi="Times New Roman" w:cs="Times New Roman"/>
          <w:color w:val="222222"/>
        </w:rPr>
        <w:t>D</w:t>
      </w:r>
      <w:r w:rsidR="004B314B" w:rsidRPr="005F616C">
        <w:rPr>
          <w:rFonts w:ascii="Times New Roman" w:hAnsi="Times New Roman" w:cs="Times New Roman"/>
          <w:color w:val="222222"/>
        </w:rPr>
        <w:t>irect immunofluorescence (DIF) is the recommended method</w:t>
      </w:r>
      <w:r w:rsidR="009F1FD5">
        <w:rPr>
          <w:rFonts w:ascii="Times New Roman" w:hAnsi="Times New Roman" w:cs="Times New Roman"/>
          <w:color w:val="222222"/>
        </w:rPr>
        <w:t xml:space="preserve"> by the </w:t>
      </w:r>
      <w:r w:rsidR="009F1FD5" w:rsidRPr="005F616C">
        <w:rPr>
          <w:rFonts w:ascii="Times New Roman" w:hAnsi="Times New Roman" w:cs="Times New Roman"/>
          <w:color w:val="222222"/>
        </w:rPr>
        <w:t>OIE</w:t>
      </w:r>
      <w:r w:rsidR="004B314B" w:rsidRPr="005F616C">
        <w:rPr>
          <w:rFonts w:ascii="Times New Roman" w:hAnsi="Times New Roman" w:cs="Times New Roman"/>
          <w:color w:val="222222"/>
        </w:rPr>
        <w:t xml:space="preserve"> for </w:t>
      </w:r>
      <w:r w:rsidR="009F1FD5">
        <w:rPr>
          <w:rFonts w:ascii="Times New Roman" w:hAnsi="Times New Roman" w:cs="Times New Roman"/>
          <w:color w:val="222222"/>
        </w:rPr>
        <w:t xml:space="preserve">sires dedicated to </w:t>
      </w:r>
      <w:r w:rsidR="004B314B" w:rsidRPr="005F616C">
        <w:rPr>
          <w:rFonts w:ascii="Times New Roman" w:hAnsi="Times New Roman" w:cs="Times New Roman"/>
          <w:color w:val="222222"/>
        </w:rPr>
        <w:t xml:space="preserve">international </w:t>
      </w:r>
      <w:r w:rsidR="009F1FD5">
        <w:rPr>
          <w:rFonts w:ascii="Times New Roman" w:hAnsi="Times New Roman" w:cs="Times New Roman"/>
          <w:color w:val="222222"/>
        </w:rPr>
        <w:t xml:space="preserve">semen </w:t>
      </w:r>
      <w:r w:rsidR="004B314B" w:rsidRPr="005F616C">
        <w:rPr>
          <w:rFonts w:ascii="Times New Roman" w:hAnsi="Times New Roman" w:cs="Times New Roman"/>
          <w:color w:val="222222"/>
        </w:rPr>
        <w:t>trad</w:t>
      </w:r>
      <w:r w:rsidR="009F1FD5">
        <w:rPr>
          <w:rFonts w:ascii="Times New Roman" w:hAnsi="Times New Roman" w:cs="Times New Roman"/>
          <w:color w:val="222222"/>
        </w:rPr>
        <w:t>ing</w:t>
      </w:r>
      <w:r w:rsidR="004B314B" w:rsidRPr="005F616C">
        <w:rPr>
          <w:rFonts w:ascii="Times New Roman" w:hAnsi="Times New Roman" w:cs="Times New Roman"/>
          <w:color w:val="222222"/>
        </w:rPr>
        <w:t xml:space="preserve"> (</w:t>
      </w:r>
      <w:r w:rsidR="004B314B" w:rsidRPr="005F616C">
        <w:rPr>
          <w:rFonts w:ascii="Times New Roman" w:hAnsi="Times New Roman" w:cs="Times New Roman"/>
        </w:rPr>
        <w:t>Hum</w:t>
      </w:r>
      <w:r w:rsidR="004B314B" w:rsidRPr="005F616C">
        <w:rPr>
          <w:rFonts w:ascii="Times New Roman" w:hAnsi="Times New Roman" w:cs="Times New Roman"/>
          <w:color w:val="222222"/>
        </w:rPr>
        <w:t xml:space="preserve"> et al.</w:t>
      </w:r>
      <w:r w:rsidR="00351C40" w:rsidRPr="005F616C">
        <w:rPr>
          <w:rFonts w:ascii="Times New Roman" w:hAnsi="Times New Roman" w:cs="Times New Roman"/>
          <w:color w:val="222222"/>
        </w:rPr>
        <w:t>,</w:t>
      </w:r>
      <w:r w:rsidR="004B314B" w:rsidRPr="005F616C">
        <w:rPr>
          <w:rFonts w:ascii="Times New Roman" w:hAnsi="Times New Roman" w:cs="Times New Roman"/>
          <w:color w:val="222222"/>
        </w:rPr>
        <w:t xml:space="preserve"> 1994</w:t>
      </w:r>
      <w:r w:rsidR="00351C40" w:rsidRPr="005F616C">
        <w:rPr>
          <w:rFonts w:ascii="Times New Roman" w:hAnsi="Times New Roman" w:cs="Times New Roman"/>
          <w:color w:val="222222"/>
        </w:rPr>
        <w:t>;</w:t>
      </w:r>
      <w:r w:rsidR="004B314B" w:rsidRPr="005F616C">
        <w:rPr>
          <w:rFonts w:ascii="Times New Roman" w:hAnsi="Times New Roman" w:cs="Times New Roman"/>
          <w:color w:val="222222"/>
        </w:rPr>
        <w:t xml:space="preserve"> OIE</w:t>
      </w:r>
      <w:r w:rsidR="00351C40" w:rsidRPr="005F616C">
        <w:rPr>
          <w:rFonts w:ascii="Times New Roman" w:hAnsi="Times New Roman" w:cs="Times New Roman"/>
          <w:color w:val="222222"/>
        </w:rPr>
        <w:t>,</w:t>
      </w:r>
      <w:r w:rsidR="004B314B" w:rsidRPr="005F616C">
        <w:rPr>
          <w:rFonts w:ascii="Times New Roman" w:hAnsi="Times New Roman" w:cs="Times New Roman"/>
          <w:color w:val="222222"/>
        </w:rPr>
        <w:t xml:space="preserve"> 2018). </w:t>
      </w:r>
      <w:r w:rsidR="009F1FD5">
        <w:rPr>
          <w:rFonts w:ascii="Times New Roman" w:hAnsi="Times New Roman" w:cs="Times New Roman"/>
          <w:color w:val="222222"/>
        </w:rPr>
        <w:t xml:space="preserve">The test is quicker and </w:t>
      </w:r>
      <w:r w:rsidR="004B314B" w:rsidRPr="005F616C">
        <w:rPr>
          <w:rFonts w:ascii="Times New Roman" w:hAnsi="Times New Roman" w:cs="Times New Roman"/>
          <w:color w:val="222222"/>
        </w:rPr>
        <w:t xml:space="preserve">cheaper compared to molecular techniques. </w:t>
      </w:r>
      <w:r w:rsidR="0065642A">
        <w:rPr>
          <w:rFonts w:ascii="Times New Roman" w:hAnsi="Times New Roman" w:cs="Times New Roman"/>
          <w:color w:val="222222"/>
        </w:rPr>
        <w:t>S</w:t>
      </w:r>
      <w:r w:rsidR="004B314B" w:rsidRPr="005F616C">
        <w:rPr>
          <w:rFonts w:ascii="Times New Roman" w:hAnsi="Times New Roman" w:cs="Times New Roman"/>
          <w:color w:val="222222"/>
        </w:rPr>
        <w:t xml:space="preserve">ensitivity and specificity of DIF </w:t>
      </w:r>
      <w:r w:rsidR="003A7614">
        <w:rPr>
          <w:rFonts w:ascii="Times New Roman" w:hAnsi="Times New Roman" w:cs="Times New Roman"/>
          <w:color w:val="222222"/>
        </w:rPr>
        <w:t>have been reported around</w:t>
      </w:r>
      <w:r w:rsidR="004B314B" w:rsidRPr="005F616C">
        <w:rPr>
          <w:rFonts w:ascii="Times New Roman" w:hAnsi="Times New Roman" w:cs="Times New Roman"/>
          <w:color w:val="222222"/>
        </w:rPr>
        <w:t xml:space="preserve"> 92.5% and 88.8% </w:t>
      </w:r>
      <w:r w:rsidR="003A7614">
        <w:rPr>
          <w:rFonts w:ascii="Times New Roman" w:hAnsi="Times New Roman" w:cs="Times New Roman"/>
          <w:color w:val="222222"/>
        </w:rPr>
        <w:t xml:space="preserve">respectively </w:t>
      </w:r>
      <w:r w:rsidR="004B314B" w:rsidRPr="005F616C">
        <w:rPr>
          <w:rFonts w:ascii="Times New Roman" w:hAnsi="Times New Roman" w:cs="Times New Roman"/>
          <w:color w:val="222222"/>
        </w:rPr>
        <w:t>(Campero et al</w:t>
      </w:r>
      <w:r w:rsidR="00561CA9" w:rsidRPr="005F616C">
        <w:rPr>
          <w:rFonts w:ascii="Times New Roman" w:hAnsi="Times New Roman" w:cs="Times New Roman"/>
          <w:color w:val="222222"/>
        </w:rPr>
        <w:t>.,</w:t>
      </w:r>
      <w:r w:rsidR="004B314B" w:rsidRPr="005F616C">
        <w:rPr>
          <w:rFonts w:ascii="Times New Roman" w:hAnsi="Times New Roman" w:cs="Times New Roman"/>
          <w:color w:val="222222"/>
        </w:rPr>
        <w:t xml:space="preserve"> 2017</w:t>
      </w:r>
      <w:r w:rsidR="00DF052D">
        <w:rPr>
          <w:rFonts w:ascii="Times New Roman" w:hAnsi="Times New Roman" w:cs="Times New Roman"/>
          <w:color w:val="222222"/>
        </w:rPr>
        <w:t>;</w:t>
      </w:r>
      <w:r w:rsidR="00DF052D" w:rsidRPr="00DF052D">
        <w:rPr>
          <w:rFonts w:ascii="Times New Roman" w:hAnsi="Times New Roman" w:cs="Times New Roman"/>
          <w:color w:val="222222"/>
        </w:rPr>
        <w:t xml:space="preserve"> </w:t>
      </w:r>
      <w:proofErr w:type="spellStart"/>
      <w:r w:rsidR="00DF052D" w:rsidRPr="005F616C">
        <w:rPr>
          <w:rFonts w:ascii="Times New Roman" w:hAnsi="Times New Roman" w:cs="Times New Roman"/>
          <w:color w:val="222222"/>
        </w:rPr>
        <w:t>Figueireido</w:t>
      </w:r>
      <w:proofErr w:type="spellEnd"/>
      <w:r w:rsidR="00DF052D" w:rsidRPr="005F616C">
        <w:rPr>
          <w:rFonts w:ascii="Times New Roman" w:hAnsi="Times New Roman" w:cs="Times New Roman"/>
          <w:color w:val="222222"/>
        </w:rPr>
        <w:t xml:space="preserve"> et al., 2002</w:t>
      </w:r>
      <w:r w:rsidR="004B314B" w:rsidRPr="005F616C">
        <w:rPr>
          <w:rFonts w:ascii="Times New Roman" w:hAnsi="Times New Roman" w:cs="Times New Roman"/>
          <w:color w:val="222222"/>
        </w:rPr>
        <w:t>)</w:t>
      </w:r>
      <w:r w:rsidR="003A7614">
        <w:rPr>
          <w:rFonts w:ascii="Times New Roman" w:hAnsi="Times New Roman" w:cs="Times New Roman"/>
          <w:color w:val="222222"/>
        </w:rPr>
        <w:t xml:space="preserve">. The method </w:t>
      </w:r>
      <w:r w:rsidR="004B314B" w:rsidRPr="005F616C">
        <w:rPr>
          <w:rFonts w:ascii="Times New Roman" w:hAnsi="Times New Roman" w:cs="Times New Roman"/>
          <w:color w:val="222222"/>
        </w:rPr>
        <w:t xml:space="preserve">is widely used in most diagnostic laboratories in South America as the </w:t>
      </w:r>
      <w:r w:rsidR="003A7614">
        <w:rPr>
          <w:rFonts w:ascii="Times New Roman" w:hAnsi="Times New Roman" w:cs="Times New Roman"/>
          <w:color w:val="222222"/>
        </w:rPr>
        <w:t>single</w:t>
      </w:r>
      <w:r w:rsidR="004B314B" w:rsidRPr="005F616C">
        <w:rPr>
          <w:rFonts w:ascii="Times New Roman" w:hAnsi="Times New Roman" w:cs="Times New Roman"/>
          <w:color w:val="222222"/>
        </w:rPr>
        <w:t xml:space="preserve"> diagnostic test for BGC (Silveira et al</w:t>
      </w:r>
      <w:r w:rsidR="00561CA9" w:rsidRPr="005F616C">
        <w:rPr>
          <w:rFonts w:ascii="Times New Roman" w:hAnsi="Times New Roman" w:cs="Times New Roman"/>
          <w:color w:val="222222"/>
        </w:rPr>
        <w:t>.,</w:t>
      </w:r>
      <w:r w:rsidR="004B314B" w:rsidRPr="005F616C">
        <w:rPr>
          <w:rFonts w:ascii="Times New Roman" w:hAnsi="Times New Roman" w:cs="Times New Roman"/>
          <w:color w:val="222222"/>
        </w:rPr>
        <w:t xml:space="preserve"> 2018).</w:t>
      </w:r>
      <w:r w:rsidR="00AC0BAF" w:rsidRPr="005F616C">
        <w:rPr>
          <w:rFonts w:ascii="Times New Roman" w:hAnsi="Times New Roman" w:cs="Times New Roman"/>
          <w:color w:val="222222"/>
        </w:rPr>
        <w:t xml:space="preserve"> </w:t>
      </w:r>
      <w:r w:rsidR="003A7614">
        <w:rPr>
          <w:rFonts w:ascii="Times New Roman" w:hAnsi="Times New Roman" w:cs="Times New Roman"/>
          <w:color w:val="222222"/>
        </w:rPr>
        <w:t xml:space="preserve">This study </w:t>
      </w:r>
      <w:r w:rsidR="00411592" w:rsidRPr="005F616C">
        <w:rPr>
          <w:rFonts w:ascii="Times New Roman" w:hAnsi="Times New Roman" w:cs="Times New Roman"/>
          <w:color w:val="222222"/>
        </w:rPr>
        <w:t xml:space="preserve">aimed </w:t>
      </w:r>
      <w:r w:rsidR="00AC0BAF" w:rsidRPr="005F616C">
        <w:rPr>
          <w:rFonts w:ascii="Times New Roman" w:hAnsi="Times New Roman" w:cs="Times New Roman"/>
          <w:color w:val="222222"/>
        </w:rPr>
        <w:t xml:space="preserve">to detect </w:t>
      </w:r>
      <w:r w:rsidR="003A7614">
        <w:rPr>
          <w:rFonts w:ascii="Times New Roman" w:hAnsi="Times New Roman" w:cs="Times New Roman"/>
          <w:color w:val="222222"/>
        </w:rPr>
        <w:t xml:space="preserve">the </w:t>
      </w:r>
      <w:proofErr w:type="spellStart"/>
      <w:r w:rsidR="00AC0BAF" w:rsidRPr="005F616C">
        <w:rPr>
          <w:rFonts w:ascii="Times New Roman" w:hAnsi="Times New Roman" w:cs="Times New Roman"/>
          <w:i/>
          <w:color w:val="222222"/>
        </w:rPr>
        <w:t>Cf</w:t>
      </w:r>
      <w:r w:rsidR="003A7614">
        <w:rPr>
          <w:rFonts w:ascii="Times New Roman" w:hAnsi="Times New Roman" w:cs="Times New Roman"/>
          <w:i/>
          <w:color w:val="222222"/>
        </w:rPr>
        <w:t>v</w:t>
      </w:r>
      <w:proofErr w:type="spellEnd"/>
      <w:r w:rsidR="00AC0BAF" w:rsidRPr="005F616C">
        <w:rPr>
          <w:rFonts w:ascii="Times New Roman" w:hAnsi="Times New Roman" w:cs="Times New Roman"/>
          <w:i/>
          <w:color w:val="222222"/>
        </w:rPr>
        <w:t xml:space="preserve"> </w:t>
      </w:r>
      <w:r w:rsidR="00AC0BAF" w:rsidRPr="005F616C">
        <w:rPr>
          <w:rFonts w:ascii="Times New Roman" w:hAnsi="Times New Roman" w:cs="Times New Roman"/>
          <w:color w:val="222222"/>
        </w:rPr>
        <w:t xml:space="preserve">in bulls from cattle herds dedicated to dairy, dual purpose, and beef production located in the Northern regions of </w:t>
      </w:r>
      <w:r w:rsidR="003A7614">
        <w:rPr>
          <w:rFonts w:ascii="Times New Roman" w:hAnsi="Times New Roman" w:cs="Times New Roman"/>
          <w:color w:val="222222"/>
        </w:rPr>
        <w:t>the country</w:t>
      </w:r>
      <w:r w:rsidR="00AC0BAF" w:rsidRPr="005F616C">
        <w:rPr>
          <w:rFonts w:ascii="Times New Roman" w:hAnsi="Times New Roman" w:cs="Times New Roman"/>
          <w:color w:val="222222"/>
        </w:rPr>
        <w:t xml:space="preserve"> using DIF.</w:t>
      </w:r>
    </w:p>
    <w:p w14:paraId="2908D60D" w14:textId="77777777" w:rsidR="00B14075" w:rsidRPr="005F616C" w:rsidRDefault="00B14075" w:rsidP="00ED4D78">
      <w:pPr>
        <w:pStyle w:val="Sinespaciado"/>
        <w:spacing w:line="480" w:lineRule="auto"/>
        <w:jc w:val="center"/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val="en" w:eastAsia="es-ES"/>
        </w:rPr>
      </w:pPr>
      <w:r w:rsidRPr="005F616C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val="en" w:eastAsia="es-ES"/>
        </w:rPr>
        <w:t>MATERIALS AND METHODS</w:t>
      </w:r>
    </w:p>
    <w:p w14:paraId="53087821" w14:textId="59312DE1" w:rsidR="00B14075" w:rsidRPr="005F616C" w:rsidRDefault="003947B1" w:rsidP="004B18C5">
      <w:pPr>
        <w:pStyle w:val="Sinespaciado"/>
        <w:spacing w:line="48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222222"/>
          <w:sz w:val="24"/>
          <w:szCs w:val="24"/>
          <w:lang w:val="en" w:eastAsia="es-ES"/>
        </w:rPr>
      </w:pPr>
      <w:r w:rsidRPr="005F616C">
        <w:rPr>
          <w:rFonts w:ascii="Times New Roman" w:eastAsia="Times New Roman" w:hAnsi="Times New Roman" w:cs="Times New Roman"/>
          <w:b/>
          <w:bCs/>
          <w:i/>
          <w:iCs/>
          <w:color w:val="222222"/>
          <w:sz w:val="24"/>
          <w:szCs w:val="24"/>
          <w:lang w:val="en" w:eastAsia="es-ES"/>
        </w:rPr>
        <w:t>Location</w:t>
      </w:r>
    </w:p>
    <w:p w14:paraId="3E203D41" w14:textId="5CFA62ED" w:rsidR="00BB204A" w:rsidRPr="005F616C" w:rsidRDefault="00BB204A" w:rsidP="00ED4D78">
      <w:pPr>
        <w:pStyle w:val="Sinespaciado"/>
        <w:spacing w:line="480" w:lineRule="auto"/>
        <w:ind w:firstLine="708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</w:pP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lastRenderedPageBreak/>
        <w:t xml:space="preserve">The study was carried out </w:t>
      </w:r>
      <w:r w:rsidR="00CC133C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from 20</w:t>
      </w:r>
      <w:r w:rsidR="00CC133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1</w:t>
      </w:r>
      <w:r w:rsidR="0062159F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6</w:t>
      </w:r>
      <w:r w:rsidR="00CC133C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to 20</w:t>
      </w:r>
      <w:r w:rsidR="0062159F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18</w:t>
      </w:r>
      <w:r w:rsidR="00CC133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</w:t>
      </w: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in </w:t>
      </w:r>
      <w:r w:rsidR="00CC133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157 </w:t>
      </w: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cattle farms located in the North Huetar (NH) and North Pacific (NP) </w:t>
      </w:r>
      <w:r w:rsidR="00CC133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regions</w:t>
      </w: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of Costa Rica</w:t>
      </w:r>
      <w:r w:rsidR="002D0D28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, which</w:t>
      </w: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</w:t>
      </w:r>
      <w:r w:rsidR="002D0D28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hold</w:t>
      </w: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the largest bovine population in the country (333566 and 281500 heads respectively) (</w:t>
      </w:r>
      <w:r w:rsidR="00A000E3" w:rsidRPr="00EA73B9">
        <w:rPr>
          <w:rFonts w:ascii="Times New Roman" w:hAnsi="Times New Roman" w:cs="Times New Roman"/>
          <w:sz w:val="24"/>
          <w:szCs w:val="24"/>
          <w:lang w:val="en-US"/>
        </w:rPr>
        <w:t xml:space="preserve">Instituto Nacional de </w:t>
      </w:r>
      <w:proofErr w:type="spellStart"/>
      <w:r w:rsidR="00A000E3" w:rsidRPr="00EA73B9">
        <w:rPr>
          <w:rFonts w:ascii="Times New Roman" w:hAnsi="Times New Roman" w:cs="Times New Roman"/>
          <w:sz w:val="24"/>
          <w:szCs w:val="24"/>
          <w:lang w:val="en-US"/>
        </w:rPr>
        <w:t>Estadística</w:t>
      </w:r>
      <w:proofErr w:type="spellEnd"/>
      <w:r w:rsidR="00A000E3" w:rsidRPr="00EA73B9">
        <w:rPr>
          <w:rFonts w:ascii="Times New Roman" w:hAnsi="Times New Roman" w:cs="Times New Roman"/>
          <w:sz w:val="24"/>
          <w:szCs w:val="24"/>
          <w:lang w:val="en-US"/>
        </w:rPr>
        <w:t xml:space="preserve"> y Censos</w:t>
      </w:r>
      <w:r w:rsidR="00A000E3" w:rsidRPr="005F61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000E3" w:rsidRPr="009C6F7B">
        <w:rPr>
          <w:rFonts w:ascii="Times New Roman" w:eastAsia="Times New Roman" w:hAnsi="Times New Roman" w:cs="Times New Roman"/>
          <w:sz w:val="24"/>
          <w:szCs w:val="24"/>
          <w:lang w:val="en" w:eastAsia="es-ES"/>
        </w:rPr>
        <w:t>[</w:t>
      </w:r>
      <w:r w:rsidRPr="005F616C">
        <w:rPr>
          <w:rFonts w:ascii="Times New Roman" w:hAnsi="Times New Roman" w:cs="Times New Roman"/>
          <w:sz w:val="24"/>
          <w:szCs w:val="24"/>
          <w:lang w:val="en-US"/>
        </w:rPr>
        <w:t>INEC</w:t>
      </w:r>
      <w:r w:rsidR="00A000E3" w:rsidRPr="009C6F7B">
        <w:rPr>
          <w:rFonts w:ascii="Times New Roman" w:eastAsia="Times New Roman" w:hAnsi="Times New Roman" w:cs="Times New Roman"/>
          <w:sz w:val="24"/>
          <w:szCs w:val="24"/>
          <w:lang w:val="en" w:eastAsia="es-ES"/>
        </w:rPr>
        <w:t>]</w:t>
      </w:r>
      <w:r w:rsidR="001714BA" w:rsidRPr="005F616C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2015).</w:t>
      </w:r>
    </w:p>
    <w:p w14:paraId="0F9BE6D6" w14:textId="63E3F448" w:rsidR="00B14075" w:rsidRPr="005F616C" w:rsidRDefault="00B14075" w:rsidP="004B18C5">
      <w:pPr>
        <w:pStyle w:val="Sinespaciado"/>
        <w:spacing w:line="48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222222"/>
          <w:sz w:val="24"/>
          <w:szCs w:val="24"/>
          <w:lang w:val="en" w:eastAsia="es-ES"/>
        </w:rPr>
      </w:pPr>
      <w:r w:rsidRPr="005F616C">
        <w:rPr>
          <w:rFonts w:ascii="Times New Roman" w:eastAsia="Times New Roman" w:hAnsi="Times New Roman" w:cs="Times New Roman"/>
          <w:b/>
          <w:bCs/>
          <w:i/>
          <w:iCs/>
          <w:color w:val="222222"/>
          <w:sz w:val="24"/>
          <w:szCs w:val="24"/>
          <w:lang w:val="en" w:eastAsia="es-ES"/>
        </w:rPr>
        <w:t xml:space="preserve">Selection </w:t>
      </w:r>
      <w:r w:rsidR="00FE2297" w:rsidRPr="005F616C">
        <w:rPr>
          <w:rFonts w:ascii="Times New Roman" w:eastAsia="Times New Roman" w:hAnsi="Times New Roman" w:cs="Times New Roman"/>
          <w:b/>
          <w:bCs/>
          <w:i/>
          <w:iCs/>
          <w:color w:val="222222"/>
          <w:sz w:val="24"/>
          <w:szCs w:val="24"/>
          <w:lang w:val="en" w:eastAsia="es-ES"/>
        </w:rPr>
        <w:t xml:space="preserve">of </w:t>
      </w:r>
      <w:r w:rsidR="00FB2D85">
        <w:rPr>
          <w:rFonts w:ascii="Times New Roman" w:eastAsia="Times New Roman" w:hAnsi="Times New Roman" w:cs="Times New Roman"/>
          <w:b/>
          <w:bCs/>
          <w:i/>
          <w:iCs/>
          <w:color w:val="222222"/>
          <w:sz w:val="24"/>
          <w:szCs w:val="24"/>
          <w:lang w:val="en" w:eastAsia="es-ES"/>
        </w:rPr>
        <w:t>F</w:t>
      </w:r>
      <w:r w:rsidR="00FE2297" w:rsidRPr="005F616C">
        <w:rPr>
          <w:rFonts w:ascii="Times New Roman" w:eastAsia="Times New Roman" w:hAnsi="Times New Roman" w:cs="Times New Roman"/>
          <w:b/>
          <w:bCs/>
          <w:i/>
          <w:iCs/>
          <w:color w:val="222222"/>
          <w:sz w:val="24"/>
          <w:szCs w:val="24"/>
          <w:lang w:val="en" w:eastAsia="es-ES"/>
        </w:rPr>
        <w:t xml:space="preserve">arms </w:t>
      </w:r>
      <w:r w:rsidRPr="005F616C">
        <w:rPr>
          <w:rFonts w:ascii="Times New Roman" w:eastAsia="Times New Roman" w:hAnsi="Times New Roman" w:cs="Times New Roman"/>
          <w:b/>
          <w:bCs/>
          <w:i/>
          <w:iCs/>
          <w:color w:val="222222"/>
          <w:sz w:val="24"/>
          <w:szCs w:val="24"/>
          <w:lang w:val="en" w:eastAsia="es-ES"/>
        </w:rPr>
        <w:t>and</w:t>
      </w:r>
      <w:r w:rsidR="00FB2D85">
        <w:rPr>
          <w:rFonts w:ascii="Times New Roman" w:eastAsia="Times New Roman" w:hAnsi="Times New Roman" w:cs="Times New Roman"/>
          <w:b/>
          <w:bCs/>
          <w:i/>
          <w:iCs/>
          <w:color w:val="222222"/>
          <w:sz w:val="24"/>
          <w:szCs w:val="24"/>
          <w:lang w:val="en" w:eastAsia="es-ES"/>
        </w:rPr>
        <w:t xml:space="preserve"> S</w:t>
      </w:r>
      <w:r w:rsidR="00391BB9" w:rsidRPr="005F616C">
        <w:rPr>
          <w:rFonts w:ascii="Times New Roman" w:eastAsia="Times New Roman" w:hAnsi="Times New Roman" w:cs="Times New Roman"/>
          <w:b/>
          <w:bCs/>
          <w:i/>
          <w:iCs/>
          <w:color w:val="222222"/>
          <w:sz w:val="24"/>
          <w:szCs w:val="24"/>
          <w:lang w:val="en" w:eastAsia="es-ES"/>
        </w:rPr>
        <w:t xml:space="preserve">ample </w:t>
      </w:r>
      <w:r w:rsidR="00FB2D85">
        <w:rPr>
          <w:rFonts w:ascii="Times New Roman" w:eastAsia="Times New Roman" w:hAnsi="Times New Roman" w:cs="Times New Roman"/>
          <w:b/>
          <w:bCs/>
          <w:i/>
          <w:iCs/>
          <w:color w:val="222222"/>
          <w:sz w:val="24"/>
          <w:szCs w:val="24"/>
          <w:lang w:val="en" w:eastAsia="es-ES"/>
        </w:rPr>
        <w:t>S</w:t>
      </w:r>
      <w:r w:rsidR="00391BB9" w:rsidRPr="005F616C">
        <w:rPr>
          <w:rFonts w:ascii="Times New Roman" w:eastAsia="Times New Roman" w:hAnsi="Times New Roman" w:cs="Times New Roman"/>
          <w:b/>
          <w:bCs/>
          <w:i/>
          <w:iCs/>
          <w:color w:val="222222"/>
          <w:sz w:val="24"/>
          <w:szCs w:val="24"/>
          <w:lang w:val="en" w:eastAsia="es-ES"/>
        </w:rPr>
        <w:t>ize</w:t>
      </w:r>
    </w:p>
    <w:p w14:paraId="0C8E809E" w14:textId="724F49A5" w:rsidR="00BB204A" w:rsidRPr="005F616C" w:rsidRDefault="00BB204A" w:rsidP="00ED4D78">
      <w:pPr>
        <w:pStyle w:val="Sinespaciado"/>
        <w:spacing w:line="480" w:lineRule="auto"/>
        <w:ind w:firstLine="708"/>
        <w:jc w:val="both"/>
        <w:rPr>
          <w:rFonts w:ascii="Times New Roman" w:hAnsi="Times New Roman" w:cs="Times New Roman"/>
          <w:color w:val="222222"/>
          <w:sz w:val="24"/>
          <w:szCs w:val="24"/>
          <w:lang w:val="en-US"/>
        </w:rPr>
      </w:pP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The selection </w:t>
      </w:r>
      <w:r w:rsidR="00FB2D85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criteria</w:t>
      </w:r>
      <w:r w:rsidR="00FB2D85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</w:t>
      </w:r>
      <w:r w:rsidR="00221DC1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for</w:t>
      </w: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the farms </w:t>
      </w:r>
      <w:r w:rsidR="00221DC1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to be</w:t>
      </w: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</w:t>
      </w:r>
      <w:r w:rsidR="00221DC1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included in the survey</w:t>
      </w: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</w:t>
      </w:r>
      <w:r w:rsidR="00221DC1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were </w:t>
      </w: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the</w:t>
      </w:r>
      <w:r w:rsidR="00221DC1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ir</w:t>
      </w: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consent to participate in the study</w:t>
      </w:r>
      <w:r w:rsidR="00221DC1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and to practice natural breeding</w:t>
      </w:r>
      <w:r w:rsidR="008E6ECA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in the livestock herd</w:t>
      </w:r>
      <w:r w:rsidR="00221DC1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. Consequently, a</w:t>
      </w:r>
      <w:r w:rsidR="00221DC1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ll the bulls </w:t>
      </w:r>
      <w:r w:rsidR="00221DC1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tested had </w:t>
      </w:r>
      <w:r w:rsidR="00221DC1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previous sexual experience</w:t>
      </w:r>
      <w:r w:rsidR="00221DC1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a</w:t>
      </w:r>
      <w:r w:rsidR="00221DC1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t the time of </w:t>
      </w:r>
      <w:r w:rsidR="00221DC1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sampling</w:t>
      </w:r>
      <w:r w:rsidR="00221DC1" w:rsidRPr="005F616C">
        <w:rPr>
          <w:rFonts w:ascii="Times New Roman" w:hAnsi="Times New Roman" w:cs="Times New Roman"/>
          <w:color w:val="222222"/>
          <w:sz w:val="24"/>
          <w:szCs w:val="24"/>
          <w:lang w:val="en"/>
        </w:rPr>
        <w:t>.</w:t>
      </w:r>
      <w:r w:rsidR="00221DC1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</w:t>
      </w:r>
      <w:r w:rsidR="005E570A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There were no </w:t>
      </w:r>
      <w:r w:rsidR="009B2C06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previously</w:t>
      </w:r>
      <w:r w:rsidR="005E570A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</w:t>
      </w:r>
      <w:r w:rsidR="006D6A94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available </w:t>
      </w:r>
      <w:r w:rsidR="005E570A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reports from the farms surveyed </w:t>
      </w:r>
      <w:r w:rsidR="006D6A94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regarding</w:t>
      </w:r>
      <w:r w:rsidR="005E570A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reproductive problems such as abortions,</w:t>
      </w:r>
      <w:r w:rsidR="00FB2D85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</w:t>
      </w:r>
      <w:r w:rsidR="005E570A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or irregular cycling. </w:t>
      </w:r>
      <w:r w:rsidR="00D87126" w:rsidRPr="005F0FAF">
        <w:rPr>
          <w:rFonts w:ascii="Times New Roman" w:eastAsia="Times New Roman" w:hAnsi="Times New Roman" w:cs="Times New Roman"/>
          <w:sz w:val="24"/>
          <w:szCs w:val="24"/>
          <w:lang w:val="en" w:eastAsia="es-ES"/>
        </w:rPr>
        <w:t xml:space="preserve">The </w:t>
      </w:r>
      <w:r w:rsidR="004F1667" w:rsidRPr="005F0FAF">
        <w:rPr>
          <w:rFonts w:ascii="Times New Roman" w:eastAsia="Times New Roman" w:hAnsi="Times New Roman" w:cs="Times New Roman"/>
          <w:sz w:val="24"/>
          <w:szCs w:val="24"/>
          <w:lang w:val="en" w:eastAsia="es-ES"/>
        </w:rPr>
        <w:t xml:space="preserve">calculation </w:t>
      </w:r>
      <w:r w:rsidR="004F1667">
        <w:rPr>
          <w:rFonts w:ascii="Times New Roman" w:eastAsia="Times New Roman" w:hAnsi="Times New Roman" w:cs="Times New Roman"/>
          <w:sz w:val="24"/>
          <w:szCs w:val="24"/>
          <w:lang w:val="en" w:eastAsia="es-ES"/>
        </w:rPr>
        <w:t xml:space="preserve">for </w:t>
      </w:r>
      <w:r w:rsidR="006D6A94">
        <w:rPr>
          <w:rFonts w:ascii="Times New Roman" w:eastAsia="Times New Roman" w:hAnsi="Times New Roman" w:cs="Times New Roman"/>
          <w:sz w:val="24"/>
          <w:szCs w:val="24"/>
          <w:lang w:val="en" w:eastAsia="es-ES"/>
        </w:rPr>
        <w:t>a</w:t>
      </w:r>
      <w:r w:rsidR="004F1667">
        <w:rPr>
          <w:rFonts w:ascii="Times New Roman" w:eastAsia="Times New Roman" w:hAnsi="Times New Roman" w:cs="Times New Roman"/>
          <w:sz w:val="24"/>
          <w:szCs w:val="24"/>
          <w:lang w:val="en" w:eastAsia="es-ES"/>
        </w:rPr>
        <w:t xml:space="preserve"> </w:t>
      </w:r>
      <w:r w:rsidR="00D87126" w:rsidRPr="005F0FAF">
        <w:rPr>
          <w:rFonts w:ascii="Times New Roman" w:eastAsia="Times New Roman" w:hAnsi="Times New Roman" w:cs="Times New Roman"/>
          <w:sz w:val="24"/>
          <w:szCs w:val="24"/>
          <w:lang w:val="en" w:eastAsia="es-ES"/>
        </w:rPr>
        <w:t xml:space="preserve">minimal sample (n=317) was determined </w:t>
      </w:r>
      <w:r w:rsidR="007C07D0">
        <w:rPr>
          <w:rFonts w:ascii="Times New Roman" w:eastAsia="Times New Roman" w:hAnsi="Times New Roman" w:cs="Times New Roman"/>
          <w:sz w:val="24"/>
          <w:szCs w:val="24"/>
          <w:lang w:val="en" w:eastAsia="es-ES"/>
        </w:rPr>
        <w:t xml:space="preserve">for </w:t>
      </w:r>
      <w:r w:rsidR="007C07D0" w:rsidRPr="005F0FAF">
        <w:rPr>
          <w:rFonts w:ascii="Times New Roman" w:eastAsia="Times New Roman" w:hAnsi="Times New Roman" w:cs="Times New Roman"/>
          <w:sz w:val="24"/>
          <w:szCs w:val="24"/>
          <w:lang w:val="en" w:eastAsia="es-ES"/>
        </w:rPr>
        <w:t>an</w:t>
      </w:r>
      <w:r w:rsidR="00D87126" w:rsidRPr="005F0FAF">
        <w:rPr>
          <w:rFonts w:ascii="Times New Roman" w:eastAsia="Times New Roman" w:hAnsi="Times New Roman" w:cs="Times New Roman"/>
          <w:sz w:val="24"/>
          <w:szCs w:val="24"/>
          <w:lang w:val="en" w:eastAsia="es-ES"/>
        </w:rPr>
        <w:t xml:space="preserve"> estimated population </w:t>
      </w:r>
      <w:r w:rsidR="00FF0FA6">
        <w:rPr>
          <w:rFonts w:ascii="Times New Roman" w:eastAsia="Times New Roman" w:hAnsi="Times New Roman" w:cs="Times New Roman"/>
          <w:sz w:val="24"/>
          <w:szCs w:val="24"/>
          <w:lang w:val="en" w:eastAsia="es-ES"/>
        </w:rPr>
        <w:t xml:space="preserve">in </w:t>
      </w:r>
      <w:r w:rsidR="004F1667">
        <w:rPr>
          <w:rFonts w:ascii="Times New Roman" w:eastAsia="Times New Roman" w:hAnsi="Times New Roman" w:cs="Times New Roman"/>
          <w:sz w:val="24"/>
          <w:szCs w:val="24"/>
          <w:lang w:val="en" w:eastAsia="es-ES"/>
        </w:rPr>
        <w:t xml:space="preserve">the </w:t>
      </w:r>
      <w:r w:rsidR="00D87126" w:rsidRPr="005F0FAF">
        <w:rPr>
          <w:rFonts w:ascii="Times New Roman" w:eastAsia="Times New Roman" w:hAnsi="Times New Roman" w:cs="Times New Roman"/>
          <w:sz w:val="24"/>
          <w:szCs w:val="24"/>
          <w:lang w:val="en" w:eastAsia="es-ES"/>
        </w:rPr>
        <w:t xml:space="preserve">region </w:t>
      </w:r>
      <w:r w:rsidR="004F1667">
        <w:rPr>
          <w:rFonts w:ascii="Times New Roman" w:eastAsia="Times New Roman" w:hAnsi="Times New Roman" w:cs="Times New Roman"/>
          <w:sz w:val="24"/>
          <w:szCs w:val="24"/>
          <w:lang w:val="en" w:eastAsia="es-ES"/>
        </w:rPr>
        <w:t>under</w:t>
      </w:r>
      <w:r w:rsidR="00D87126" w:rsidRPr="005F0FAF">
        <w:rPr>
          <w:rFonts w:ascii="Times New Roman" w:eastAsia="Times New Roman" w:hAnsi="Times New Roman" w:cs="Times New Roman"/>
          <w:sz w:val="24"/>
          <w:szCs w:val="24"/>
          <w:lang w:val="en" w:eastAsia="es-ES"/>
        </w:rPr>
        <w:t xml:space="preserve"> study of 25</w:t>
      </w:r>
      <w:r w:rsidR="00FB2D85">
        <w:rPr>
          <w:rFonts w:ascii="Times New Roman" w:eastAsia="Times New Roman" w:hAnsi="Times New Roman" w:cs="Times New Roman"/>
          <w:sz w:val="24"/>
          <w:szCs w:val="24"/>
          <w:lang w:val="en" w:eastAsia="es-ES"/>
        </w:rPr>
        <w:t>,</w:t>
      </w:r>
      <w:r w:rsidR="00D87126" w:rsidRPr="005F0FAF">
        <w:rPr>
          <w:rFonts w:ascii="Times New Roman" w:eastAsia="Times New Roman" w:hAnsi="Times New Roman" w:cs="Times New Roman"/>
          <w:sz w:val="24"/>
          <w:szCs w:val="24"/>
          <w:lang w:val="en" w:eastAsia="es-ES"/>
        </w:rPr>
        <w:t xml:space="preserve">500 </w:t>
      </w:r>
      <w:r w:rsidR="004F1667">
        <w:rPr>
          <w:rFonts w:ascii="Times New Roman" w:eastAsia="Times New Roman" w:hAnsi="Times New Roman" w:cs="Times New Roman"/>
          <w:sz w:val="24"/>
          <w:szCs w:val="24"/>
          <w:lang w:val="en" w:eastAsia="es-ES"/>
        </w:rPr>
        <w:t>sires</w:t>
      </w:r>
      <w:r w:rsidR="00D87126" w:rsidRPr="005F0FAF">
        <w:rPr>
          <w:rFonts w:ascii="Times New Roman" w:eastAsia="Times New Roman" w:hAnsi="Times New Roman" w:cs="Times New Roman"/>
          <w:sz w:val="24"/>
          <w:szCs w:val="24"/>
          <w:lang w:val="en" w:eastAsia="es-ES"/>
        </w:rPr>
        <w:t xml:space="preserve"> </w:t>
      </w:r>
      <w:r w:rsidR="004F1667">
        <w:rPr>
          <w:rFonts w:ascii="Times New Roman" w:eastAsia="Times New Roman" w:hAnsi="Times New Roman" w:cs="Times New Roman"/>
          <w:sz w:val="24"/>
          <w:szCs w:val="24"/>
          <w:lang w:val="en" w:eastAsia="es-ES"/>
        </w:rPr>
        <w:t xml:space="preserve">(Livestock bovine census, </w:t>
      </w:r>
      <w:r w:rsidR="004516C4">
        <w:rPr>
          <w:rFonts w:ascii="Times New Roman" w:eastAsia="Times New Roman" w:hAnsi="Times New Roman" w:cs="Times New Roman"/>
          <w:sz w:val="24"/>
          <w:szCs w:val="24"/>
          <w:lang w:val="en" w:eastAsia="es-ES"/>
        </w:rPr>
        <w:t>INEC, 2015</w:t>
      </w:r>
      <w:r w:rsidR="004F1667">
        <w:rPr>
          <w:rFonts w:ascii="Times New Roman" w:eastAsia="Times New Roman" w:hAnsi="Times New Roman" w:cs="Times New Roman"/>
          <w:sz w:val="24"/>
          <w:szCs w:val="24"/>
          <w:lang w:val="en" w:eastAsia="es-ES"/>
        </w:rPr>
        <w:t>),</w:t>
      </w:r>
      <w:r w:rsidR="00D87126" w:rsidRPr="005F0FAF">
        <w:rPr>
          <w:rFonts w:ascii="Times New Roman" w:eastAsia="Times New Roman" w:hAnsi="Times New Roman" w:cs="Times New Roman"/>
          <w:sz w:val="24"/>
          <w:szCs w:val="24"/>
          <w:lang w:val="en" w:eastAsia="es-ES"/>
        </w:rPr>
        <w:t xml:space="preserve"> </w:t>
      </w:r>
      <w:r w:rsidR="004F1667">
        <w:rPr>
          <w:rFonts w:ascii="Times New Roman" w:eastAsia="Times New Roman" w:hAnsi="Times New Roman" w:cs="Times New Roman"/>
          <w:sz w:val="24"/>
          <w:szCs w:val="24"/>
          <w:lang w:val="en" w:eastAsia="es-ES"/>
        </w:rPr>
        <w:t>considering</w:t>
      </w: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a 0.02 margin of error, with a confidence interval of 95% and 5% expected prevalence</w:t>
      </w:r>
      <w:r w:rsidR="004F1667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per bull</w:t>
      </w: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, based </w:t>
      </w:r>
      <w:r w:rsidR="00FF0FA6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o</w:t>
      </w:r>
      <w:r w:rsidR="00892D62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n</w:t>
      </w: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the latest report for </w:t>
      </w:r>
      <w:r w:rsidR="00892D62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other primary venereal diseases</w:t>
      </w: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in the same geographical region </w:t>
      </w:r>
      <w:r w:rsidR="00892D62" w:rsidRPr="00892D62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es-ES"/>
        </w:rPr>
        <w:t>(</w:t>
      </w: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Pérez et al.</w:t>
      </w:r>
      <w:r w:rsidR="00A000E3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,</w:t>
      </w: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1992). </w:t>
      </w:r>
      <w:r w:rsidR="004338B8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It is remarkable that </w:t>
      </w: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the minimal </w:t>
      </w:r>
      <w:r w:rsidR="00DD1E74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animal </w:t>
      </w: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sample size was exceeded by </w:t>
      </w:r>
      <w:r w:rsidR="00DD1E74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187 individuals</w:t>
      </w: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, </w:t>
      </w:r>
      <w:r w:rsidR="00CD65E7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with 504</w:t>
      </w: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bulls </w:t>
      </w:r>
      <w:r w:rsidR="00FF0FA6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tested </w:t>
      </w:r>
      <w:r w:rsidR="004F1667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randomly distributed in</w:t>
      </w:r>
      <w:r w:rsidR="002B4AAD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157 farms </w:t>
      </w:r>
      <w:r w:rsidR="00E65DA1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(average 2,26 bulls </w:t>
      </w:r>
      <w:r w:rsidR="004338B8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per</w:t>
      </w:r>
      <w:r w:rsidR="00E65DA1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farm)</w:t>
      </w: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. </w:t>
      </w:r>
    </w:p>
    <w:p w14:paraId="2DA1B169" w14:textId="18A7E095" w:rsidR="00B14075" w:rsidRPr="005F616C" w:rsidRDefault="00FB0403" w:rsidP="004B18C5">
      <w:pPr>
        <w:pStyle w:val="Sinespaciado"/>
        <w:spacing w:line="48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222222"/>
          <w:sz w:val="24"/>
          <w:szCs w:val="24"/>
          <w:lang w:val="en" w:eastAsia="es-ES"/>
        </w:rPr>
      </w:pPr>
      <w:r w:rsidRPr="005F616C">
        <w:rPr>
          <w:rFonts w:ascii="Times New Roman" w:eastAsia="Times New Roman" w:hAnsi="Times New Roman" w:cs="Times New Roman"/>
          <w:b/>
          <w:bCs/>
          <w:i/>
          <w:iCs/>
          <w:color w:val="222222"/>
          <w:sz w:val="24"/>
          <w:szCs w:val="24"/>
          <w:lang w:val="en" w:eastAsia="es-ES"/>
        </w:rPr>
        <w:t xml:space="preserve">Data </w:t>
      </w:r>
      <w:r w:rsidR="00FF0FA6">
        <w:rPr>
          <w:rFonts w:ascii="Times New Roman" w:eastAsia="Times New Roman" w:hAnsi="Times New Roman" w:cs="Times New Roman"/>
          <w:b/>
          <w:bCs/>
          <w:i/>
          <w:iCs/>
          <w:color w:val="222222"/>
          <w:sz w:val="24"/>
          <w:szCs w:val="24"/>
          <w:lang w:val="en" w:eastAsia="es-ES"/>
        </w:rPr>
        <w:t>S</w:t>
      </w:r>
      <w:r w:rsidRPr="005F616C">
        <w:rPr>
          <w:rFonts w:ascii="Times New Roman" w:eastAsia="Times New Roman" w:hAnsi="Times New Roman" w:cs="Times New Roman"/>
          <w:b/>
          <w:bCs/>
          <w:i/>
          <w:iCs/>
          <w:color w:val="222222"/>
          <w:sz w:val="24"/>
          <w:szCs w:val="24"/>
          <w:lang w:val="en" w:eastAsia="es-ES"/>
        </w:rPr>
        <w:t xml:space="preserve">urvey and </w:t>
      </w:r>
      <w:r w:rsidR="00FF0FA6">
        <w:rPr>
          <w:rFonts w:ascii="Times New Roman" w:eastAsia="Times New Roman" w:hAnsi="Times New Roman" w:cs="Times New Roman"/>
          <w:b/>
          <w:bCs/>
          <w:i/>
          <w:iCs/>
          <w:color w:val="222222"/>
          <w:sz w:val="24"/>
          <w:szCs w:val="24"/>
          <w:lang w:val="en" w:eastAsia="es-ES"/>
        </w:rPr>
        <w:t>S</w:t>
      </w:r>
      <w:r w:rsidR="00B14075" w:rsidRPr="005F616C">
        <w:rPr>
          <w:rFonts w:ascii="Times New Roman" w:eastAsia="Times New Roman" w:hAnsi="Times New Roman" w:cs="Times New Roman"/>
          <w:b/>
          <w:bCs/>
          <w:i/>
          <w:iCs/>
          <w:color w:val="222222"/>
          <w:sz w:val="24"/>
          <w:szCs w:val="24"/>
          <w:lang w:val="en" w:eastAsia="es-ES"/>
        </w:rPr>
        <w:t xml:space="preserve">ample </w:t>
      </w:r>
      <w:r w:rsidR="00FF0FA6">
        <w:rPr>
          <w:rFonts w:ascii="Times New Roman" w:eastAsia="Times New Roman" w:hAnsi="Times New Roman" w:cs="Times New Roman"/>
          <w:b/>
          <w:bCs/>
          <w:i/>
          <w:iCs/>
          <w:color w:val="222222"/>
          <w:sz w:val="24"/>
          <w:szCs w:val="24"/>
          <w:lang w:val="en" w:eastAsia="es-ES"/>
        </w:rPr>
        <w:t>C</w:t>
      </w:r>
      <w:r w:rsidR="00B14075" w:rsidRPr="005F616C">
        <w:rPr>
          <w:rFonts w:ascii="Times New Roman" w:eastAsia="Times New Roman" w:hAnsi="Times New Roman" w:cs="Times New Roman"/>
          <w:b/>
          <w:bCs/>
          <w:i/>
          <w:iCs/>
          <w:color w:val="222222"/>
          <w:sz w:val="24"/>
          <w:szCs w:val="24"/>
          <w:lang w:val="en" w:eastAsia="es-ES"/>
        </w:rPr>
        <w:t>ollection</w:t>
      </w:r>
    </w:p>
    <w:p w14:paraId="116AE6ED" w14:textId="53BED93D" w:rsidR="00B14075" w:rsidRDefault="00BB204A" w:rsidP="00ED4D78">
      <w:pPr>
        <w:pStyle w:val="Sinespaciado"/>
        <w:spacing w:line="480" w:lineRule="auto"/>
        <w:ind w:firstLine="708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</w:pPr>
      <w:bookmarkStart w:id="2" w:name="_Hlk146078035"/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Information regarding productive and reproductive management </w:t>
      </w:r>
      <w:r w:rsidR="00FF0FA6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o</w:t>
      </w: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n the farms, bulls</w:t>
      </w:r>
      <w:r w:rsidR="00FF0FA6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’</w:t>
      </w: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age and breed, number of animals per herd, cow to bull ratio, </w:t>
      </w:r>
      <w:r w:rsidR="00FF0FA6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w</w:t>
      </w:r>
      <w:r w:rsidR="00FF0FA6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as </w:t>
      </w: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recorded</w:t>
      </w:r>
      <w:bookmarkEnd w:id="2"/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. </w:t>
      </w:r>
      <w:r w:rsidR="005F0D25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For the collection of the</w:t>
      </w:r>
      <w:r w:rsidR="00B14075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scraping</w:t>
      </w:r>
      <w:r w:rsidR="005F0D25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s</w:t>
      </w:r>
      <w:r w:rsidR="00B14075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of the </w:t>
      </w:r>
      <w:r w:rsidR="00547167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preputial</w:t>
      </w:r>
      <w:r w:rsidR="00B14075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mucosa, each </w:t>
      </w:r>
      <w:r w:rsidR="00691F75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sire </w:t>
      </w:r>
      <w:r w:rsidR="00B14075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was </w:t>
      </w:r>
      <w:r w:rsidR="00691F75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restrain</w:t>
      </w:r>
      <w:r w:rsidR="00691F75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ed</w:t>
      </w:r>
      <w:r w:rsidR="00691F75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</w:t>
      </w:r>
      <w:r w:rsidR="00B14075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in </w:t>
      </w:r>
      <w:r w:rsidR="00F4297C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a chute</w:t>
      </w:r>
      <w:r w:rsidR="00691F75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</w:t>
      </w:r>
      <w:r w:rsidR="00FF0FA6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to minimize their stress, </w:t>
      </w:r>
      <w:r w:rsidR="00691F75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always considering ethical animal welfare</w:t>
      </w:r>
      <w:r w:rsidR="00B14075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. </w:t>
      </w:r>
      <w:r w:rsidR="00691F75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The h</w:t>
      </w:r>
      <w:r w:rsidR="00845A70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air around the preput</w:t>
      </w:r>
      <w:r w:rsidR="00B14075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ial orifice</w:t>
      </w:r>
      <w:r w:rsidR="00EF31C8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</w:t>
      </w:r>
      <w:r w:rsidR="00E526C5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was</w:t>
      </w:r>
      <w:r w:rsidR="00EF31C8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</w:t>
      </w:r>
      <w:r w:rsidR="00F4297C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clear</w:t>
      </w:r>
      <w:r w:rsidR="00E526C5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ed</w:t>
      </w:r>
      <w:r w:rsidR="00F4297C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out </w:t>
      </w:r>
      <w:r w:rsidR="00B14075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and</w:t>
      </w:r>
      <w:r w:rsidR="00EF31C8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the area </w:t>
      </w:r>
      <w:r w:rsidR="00FF0FA6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was </w:t>
      </w:r>
      <w:r w:rsidR="00B14075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cleaned with </w:t>
      </w:r>
      <w:r w:rsidR="00F4297C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a </w:t>
      </w:r>
      <w:r w:rsidR="00B14075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sterile </w:t>
      </w:r>
      <w:r w:rsidR="00F4297C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piece of </w:t>
      </w:r>
      <w:r w:rsidR="00BB6162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gauze</w:t>
      </w:r>
      <w:r w:rsidR="00BB6162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</w:t>
      </w:r>
      <w:r w:rsidR="00BB6162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up</w:t>
      </w:r>
      <w:r w:rsidR="00F4297C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to </w:t>
      </w:r>
      <w:r w:rsidR="00B14075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approximately 5 cm deep in the cavit</w:t>
      </w:r>
      <w:r w:rsidR="00845A70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y </w:t>
      </w:r>
      <w:r w:rsidR="00FE2297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(</w:t>
      </w:r>
      <w:proofErr w:type="spellStart"/>
      <w:r w:rsidR="00EA0C29" w:rsidRPr="005F616C">
        <w:rPr>
          <w:rFonts w:ascii="Times New Roman" w:hAnsi="Times New Roman" w:cs="Times New Roman"/>
          <w:sz w:val="24"/>
          <w:szCs w:val="24"/>
          <w:lang w:val="en-US"/>
        </w:rPr>
        <w:t>BonDurant</w:t>
      </w:r>
      <w:proofErr w:type="spellEnd"/>
      <w:r w:rsidR="00B72938" w:rsidRPr="005F616C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EA0C29" w:rsidRPr="005F616C">
        <w:rPr>
          <w:rFonts w:ascii="Times New Roman" w:hAnsi="Times New Roman" w:cs="Times New Roman"/>
          <w:sz w:val="24"/>
          <w:szCs w:val="24"/>
          <w:lang w:val="en-US"/>
        </w:rPr>
        <w:t xml:space="preserve"> 1985</w:t>
      </w:r>
      <w:r w:rsidR="00FE2297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)</w:t>
      </w:r>
      <w:r w:rsidR="00EF31C8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. </w:t>
      </w: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The s</w:t>
      </w:r>
      <w:r w:rsidR="00845A70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crap</w:t>
      </w: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e</w:t>
      </w:r>
      <w:r w:rsidR="00845A70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of the preput</w:t>
      </w:r>
      <w:r w:rsidR="00B14075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ial mucosa was </w:t>
      </w:r>
      <w:r w:rsidR="005D29E2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collected</w:t>
      </w:r>
      <w:r w:rsidR="00FA48BB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</w:t>
      </w:r>
      <w:r w:rsidR="00845A70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using</w:t>
      </w:r>
      <w:r w:rsidR="00FA48BB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</w:t>
      </w:r>
      <w:r w:rsidR="00B14075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a plastic rod-type </w:t>
      </w:r>
      <w:r w:rsidR="00B14075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lastRenderedPageBreak/>
        <w:t xml:space="preserve">aspirator-scraper (Laboratorio </w:t>
      </w:r>
      <w:r w:rsidR="00550C9B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Azul</w:t>
      </w:r>
      <w:r w:rsidR="00403AD9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, </w:t>
      </w:r>
      <w:r w:rsidR="00B14075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Argentina),</w:t>
      </w:r>
      <w:r w:rsidR="00E526C5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which was</w:t>
      </w:r>
      <w:r w:rsidR="00B14075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i</w:t>
      </w:r>
      <w:r w:rsidR="00845A70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ntroduced deeply into the preput</w:t>
      </w:r>
      <w:r w:rsidR="00B14075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ial cavity. </w:t>
      </w:r>
      <w:r w:rsidR="00F50152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Once the </w:t>
      </w:r>
      <w:r w:rsidR="00F62616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sample was</w:t>
      </w:r>
      <w:r w:rsidR="00845A70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</w:t>
      </w:r>
      <w:r w:rsidR="00F50152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collected, the scraper tip was </w:t>
      </w:r>
      <w:r w:rsidR="00845A70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introduced </w:t>
      </w:r>
      <w:r w:rsidR="00B14075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in</w:t>
      </w:r>
      <w:r w:rsidR="00845A70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to</w:t>
      </w:r>
      <w:r w:rsidR="00B14075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a conical tube </w:t>
      </w:r>
      <w:r w:rsidR="005F0D25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containing </w:t>
      </w:r>
      <w:r w:rsidR="00A7356A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1 </w:t>
      </w:r>
      <w:r w:rsidR="00CD65E7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% </w:t>
      </w:r>
      <w:r w:rsidR="00D27B1E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phosphate buffer</w:t>
      </w:r>
      <w:r w:rsidR="00250A06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ed</w:t>
      </w:r>
      <w:r w:rsidR="00D27B1E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</w:t>
      </w:r>
      <w:r w:rsidR="00B14075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formalin</w:t>
      </w:r>
      <w:r w:rsidR="00FA48BB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</w:t>
      </w:r>
      <w:r w:rsidR="00B14075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(</w:t>
      </w:r>
      <w:r w:rsidR="00DF052D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Garcia et al</w:t>
      </w:r>
      <w:r w:rsidR="0022400F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.,</w:t>
      </w:r>
      <w:r w:rsidR="00DF052D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2021; </w:t>
      </w:r>
      <w:r w:rsidR="00A7356A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Silveira et al</w:t>
      </w:r>
      <w:r w:rsidR="0022400F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.,</w:t>
      </w:r>
      <w:r w:rsidR="00A7356A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2018</w:t>
      </w:r>
      <w:r w:rsidR="00B14075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). Subsequently, </w:t>
      </w:r>
      <w:r w:rsidR="001660ED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each tube was </w:t>
      </w:r>
      <w:r w:rsidR="00F50152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labelled, </w:t>
      </w:r>
      <w:r w:rsidR="009713DF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identified,</w:t>
      </w:r>
      <w:r w:rsidR="001660ED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and</w:t>
      </w:r>
      <w:r w:rsidR="00B14075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transported at ro</w:t>
      </w:r>
      <w:r w:rsidR="005F0D25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om temperature to the Zoonosis Laboratory </w:t>
      </w:r>
      <w:r w:rsidR="004D7A7E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(Universidad Nacional, Heredia-Costa Rica) </w:t>
      </w:r>
      <w:r w:rsidR="005F0D25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for </w:t>
      </w:r>
      <w:r w:rsidR="005D29E2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DIF</w:t>
      </w:r>
      <w:r w:rsidR="005F0D25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.</w:t>
      </w:r>
    </w:p>
    <w:p w14:paraId="244FD8AD" w14:textId="148C6D7B" w:rsidR="00D02133" w:rsidRPr="009713DF" w:rsidRDefault="00D02133" w:rsidP="004B18C5">
      <w:pPr>
        <w:pStyle w:val="Sinespaciado"/>
        <w:spacing w:line="48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222222"/>
          <w:sz w:val="24"/>
          <w:szCs w:val="24"/>
          <w:lang w:val="en" w:eastAsia="es-ES"/>
        </w:rPr>
      </w:pPr>
      <w:r w:rsidRPr="009713DF">
        <w:rPr>
          <w:rFonts w:ascii="Times New Roman" w:eastAsia="Times New Roman" w:hAnsi="Times New Roman" w:cs="Times New Roman"/>
          <w:b/>
          <w:bCs/>
          <w:i/>
          <w:iCs/>
          <w:color w:val="222222"/>
          <w:sz w:val="24"/>
          <w:szCs w:val="24"/>
          <w:lang w:val="en" w:eastAsia="es-ES"/>
        </w:rPr>
        <w:t xml:space="preserve">Direct </w:t>
      </w:r>
      <w:r w:rsidR="009B6057" w:rsidRPr="009713DF">
        <w:rPr>
          <w:rFonts w:ascii="Times New Roman" w:eastAsia="Times New Roman" w:hAnsi="Times New Roman" w:cs="Times New Roman"/>
          <w:b/>
          <w:bCs/>
          <w:i/>
          <w:iCs/>
          <w:color w:val="222222"/>
          <w:sz w:val="24"/>
          <w:szCs w:val="24"/>
          <w:lang w:val="en" w:eastAsia="es-ES"/>
        </w:rPr>
        <w:t>Immunofluorescent</w:t>
      </w:r>
      <w:r w:rsidR="00126F97" w:rsidRPr="009713DF">
        <w:rPr>
          <w:rFonts w:ascii="Times New Roman" w:eastAsia="Times New Roman" w:hAnsi="Times New Roman" w:cs="Times New Roman"/>
          <w:b/>
          <w:bCs/>
          <w:i/>
          <w:iCs/>
          <w:color w:val="222222"/>
          <w:sz w:val="24"/>
          <w:szCs w:val="24"/>
          <w:lang w:val="en" w:eastAsia="es-ES"/>
        </w:rPr>
        <w:t xml:space="preserve"> </w:t>
      </w:r>
      <w:r w:rsidR="00421DCD" w:rsidRPr="009713DF">
        <w:rPr>
          <w:rFonts w:ascii="Times New Roman" w:eastAsia="Times New Roman" w:hAnsi="Times New Roman" w:cs="Times New Roman"/>
          <w:b/>
          <w:bCs/>
          <w:i/>
          <w:iCs/>
          <w:color w:val="222222"/>
          <w:sz w:val="24"/>
          <w:szCs w:val="24"/>
          <w:lang w:val="en" w:eastAsia="es-ES"/>
        </w:rPr>
        <w:t>Antibody</w:t>
      </w:r>
      <w:r w:rsidR="00AD6CFA" w:rsidRPr="009713DF">
        <w:rPr>
          <w:rFonts w:ascii="Times New Roman" w:eastAsia="Times New Roman" w:hAnsi="Times New Roman" w:cs="Times New Roman"/>
          <w:b/>
          <w:bCs/>
          <w:i/>
          <w:iCs/>
          <w:color w:val="222222"/>
          <w:sz w:val="24"/>
          <w:szCs w:val="24"/>
          <w:lang w:val="en" w:eastAsia="es-ES"/>
        </w:rPr>
        <w:t xml:space="preserve"> </w:t>
      </w:r>
      <w:r w:rsidRPr="009713DF">
        <w:rPr>
          <w:rFonts w:ascii="Times New Roman" w:eastAsia="Times New Roman" w:hAnsi="Times New Roman" w:cs="Times New Roman"/>
          <w:b/>
          <w:bCs/>
          <w:i/>
          <w:iCs/>
          <w:color w:val="222222"/>
          <w:sz w:val="24"/>
          <w:szCs w:val="24"/>
          <w:lang w:val="en" w:eastAsia="es-ES"/>
        </w:rPr>
        <w:t>Test</w:t>
      </w:r>
      <w:r w:rsidR="00126F97" w:rsidRPr="009713DF">
        <w:rPr>
          <w:rFonts w:ascii="Times New Roman" w:eastAsia="Times New Roman" w:hAnsi="Times New Roman" w:cs="Times New Roman"/>
          <w:b/>
          <w:bCs/>
          <w:i/>
          <w:iCs/>
          <w:color w:val="222222"/>
          <w:sz w:val="24"/>
          <w:szCs w:val="24"/>
          <w:lang w:val="en" w:eastAsia="es-ES"/>
        </w:rPr>
        <w:t xml:space="preserve"> </w:t>
      </w:r>
      <w:r w:rsidR="00883A87" w:rsidRPr="009713DF">
        <w:rPr>
          <w:rFonts w:ascii="Times New Roman" w:eastAsia="Times New Roman" w:hAnsi="Times New Roman" w:cs="Times New Roman"/>
          <w:b/>
          <w:bCs/>
          <w:i/>
          <w:iCs/>
          <w:color w:val="222222"/>
          <w:sz w:val="24"/>
          <w:szCs w:val="24"/>
          <w:lang w:val="en" w:eastAsia="es-ES"/>
        </w:rPr>
        <w:t xml:space="preserve">for </w:t>
      </w:r>
      <w:r w:rsidR="00CA4AB3" w:rsidRPr="009713DF">
        <w:rPr>
          <w:rFonts w:ascii="Times New Roman" w:eastAsia="Times New Roman" w:hAnsi="Times New Roman" w:cs="Times New Roman"/>
          <w:b/>
          <w:bCs/>
          <w:i/>
          <w:iCs/>
          <w:color w:val="222222"/>
          <w:sz w:val="24"/>
          <w:szCs w:val="24"/>
          <w:lang w:val="en" w:eastAsia="es-ES"/>
        </w:rPr>
        <w:t xml:space="preserve">the </w:t>
      </w:r>
      <w:r w:rsidR="0072043E">
        <w:rPr>
          <w:rFonts w:ascii="Times New Roman" w:eastAsia="Times New Roman" w:hAnsi="Times New Roman" w:cs="Times New Roman"/>
          <w:b/>
          <w:bCs/>
          <w:i/>
          <w:iCs/>
          <w:color w:val="222222"/>
          <w:sz w:val="24"/>
          <w:szCs w:val="24"/>
          <w:lang w:val="en" w:eastAsia="es-ES"/>
        </w:rPr>
        <w:t>D</w:t>
      </w:r>
      <w:r w:rsidR="00883A87" w:rsidRPr="009713DF">
        <w:rPr>
          <w:rFonts w:ascii="Times New Roman" w:eastAsia="Times New Roman" w:hAnsi="Times New Roman" w:cs="Times New Roman"/>
          <w:b/>
          <w:bCs/>
          <w:i/>
          <w:iCs/>
          <w:color w:val="222222"/>
          <w:sz w:val="24"/>
          <w:szCs w:val="24"/>
          <w:lang w:val="en" w:eastAsia="es-ES"/>
        </w:rPr>
        <w:t>iagnosis of</w:t>
      </w:r>
      <w:r w:rsidR="00BF2990" w:rsidRPr="009713DF">
        <w:rPr>
          <w:rFonts w:ascii="Times New Roman" w:eastAsia="Times New Roman" w:hAnsi="Times New Roman" w:cs="Times New Roman"/>
          <w:b/>
          <w:bCs/>
          <w:i/>
          <w:iCs/>
          <w:color w:val="222222"/>
          <w:sz w:val="24"/>
          <w:szCs w:val="24"/>
          <w:lang w:val="en" w:eastAsia="es-ES"/>
        </w:rPr>
        <w:t xml:space="preserve"> </w:t>
      </w:r>
      <w:proofErr w:type="spellStart"/>
      <w:r w:rsidR="00092AA6">
        <w:rPr>
          <w:rFonts w:ascii="Times New Roman" w:eastAsia="Times New Roman" w:hAnsi="Times New Roman" w:cs="Times New Roman"/>
          <w:b/>
          <w:bCs/>
          <w:i/>
          <w:iCs/>
          <w:color w:val="222222"/>
          <w:sz w:val="24"/>
          <w:szCs w:val="24"/>
          <w:lang w:val="en" w:eastAsia="es-ES"/>
        </w:rPr>
        <w:t>Cfv</w:t>
      </w:r>
      <w:proofErr w:type="spellEnd"/>
    </w:p>
    <w:p w14:paraId="1817F6FD" w14:textId="13C793BD" w:rsidR="00932A59" w:rsidRPr="005F616C" w:rsidRDefault="005542CA" w:rsidP="004139CE">
      <w:pPr>
        <w:pBdr>
          <w:top w:val="nil"/>
          <w:left w:val="nil"/>
          <w:bottom w:val="nil"/>
          <w:right w:val="nil"/>
          <w:between w:val="nil"/>
        </w:pBdr>
        <w:spacing w:line="480" w:lineRule="auto"/>
        <w:ind w:left="0" w:firstLine="709"/>
        <w:rPr>
          <w:rFonts w:ascii="Times New Roman" w:hAnsi="Times New Roman" w:cs="Times New Roman"/>
          <w:color w:val="222222"/>
        </w:rPr>
      </w:pPr>
      <w:r w:rsidRPr="005F616C">
        <w:rPr>
          <w:rFonts w:ascii="Times New Roman" w:hAnsi="Times New Roman" w:cs="Times New Roman"/>
          <w:color w:val="222222"/>
          <w:lang w:eastAsia="es-ES"/>
        </w:rPr>
        <w:t>Detection of</w:t>
      </w:r>
      <w:r w:rsidR="00BF2990" w:rsidRPr="005F616C">
        <w:rPr>
          <w:rFonts w:ascii="Times New Roman" w:hAnsi="Times New Roman" w:cs="Times New Roman"/>
          <w:color w:val="222222"/>
          <w:lang w:eastAsia="es-ES"/>
        </w:rPr>
        <w:t xml:space="preserve"> </w:t>
      </w:r>
      <w:proofErr w:type="spellStart"/>
      <w:r w:rsidR="00BF2990" w:rsidRPr="005F616C">
        <w:rPr>
          <w:rFonts w:ascii="Times New Roman" w:hAnsi="Times New Roman" w:cs="Times New Roman"/>
          <w:i/>
          <w:iCs/>
          <w:color w:val="222222"/>
          <w:lang w:eastAsia="es-ES"/>
        </w:rPr>
        <w:t>Cf</w:t>
      </w:r>
      <w:r w:rsidR="00BF32D2">
        <w:rPr>
          <w:rFonts w:ascii="Times New Roman" w:hAnsi="Times New Roman" w:cs="Times New Roman"/>
          <w:i/>
          <w:iCs/>
          <w:color w:val="222222"/>
          <w:lang w:eastAsia="es-ES"/>
        </w:rPr>
        <w:t>v</w:t>
      </w:r>
      <w:proofErr w:type="spellEnd"/>
      <w:r w:rsidR="00BF2990" w:rsidRPr="005F616C">
        <w:rPr>
          <w:rFonts w:ascii="Times New Roman" w:hAnsi="Times New Roman" w:cs="Times New Roman"/>
          <w:color w:val="222222"/>
          <w:lang w:eastAsia="es-ES"/>
        </w:rPr>
        <w:t xml:space="preserve"> </w:t>
      </w:r>
      <w:r w:rsidR="00D02133" w:rsidRPr="005F616C">
        <w:rPr>
          <w:rFonts w:ascii="Times New Roman" w:hAnsi="Times New Roman" w:cs="Times New Roman"/>
          <w:color w:val="222222"/>
          <w:lang w:eastAsia="es-ES"/>
        </w:rPr>
        <w:t xml:space="preserve">was carried out </w:t>
      </w:r>
      <w:r w:rsidR="003F7C0F" w:rsidRPr="005F616C">
        <w:rPr>
          <w:rFonts w:ascii="Times New Roman" w:hAnsi="Times New Roman" w:cs="Times New Roman"/>
          <w:color w:val="222222"/>
          <w:lang w:eastAsia="es-ES"/>
        </w:rPr>
        <w:t xml:space="preserve">using </w:t>
      </w:r>
      <w:r w:rsidRPr="005F616C">
        <w:rPr>
          <w:rFonts w:ascii="Times New Roman" w:hAnsi="Times New Roman" w:cs="Times New Roman"/>
          <w:color w:val="222222"/>
          <w:lang w:eastAsia="es-ES"/>
        </w:rPr>
        <w:t xml:space="preserve">a </w:t>
      </w:r>
      <w:r w:rsidR="00D02133" w:rsidRPr="005F616C">
        <w:rPr>
          <w:rFonts w:ascii="Times New Roman" w:hAnsi="Times New Roman" w:cs="Times New Roman"/>
          <w:color w:val="222222"/>
          <w:lang w:eastAsia="es-ES"/>
        </w:rPr>
        <w:t>direct fluorescen</w:t>
      </w:r>
      <w:r w:rsidR="001660ED" w:rsidRPr="005F616C">
        <w:rPr>
          <w:rFonts w:ascii="Times New Roman" w:hAnsi="Times New Roman" w:cs="Times New Roman"/>
          <w:color w:val="222222"/>
          <w:lang w:eastAsia="es-ES"/>
        </w:rPr>
        <w:t>t</w:t>
      </w:r>
      <w:r w:rsidR="00D02133" w:rsidRPr="005F616C">
        <w:rPr>
          <w:rFonts w:ascii="Times New Roman" w:hAnsi="Times New Roman" w:cs="Times New Roman"/>
          <w:color w:val="222222"/>
          <w:lang w:eastAsia="es-ES"/>
        </w:rPr>
        <w:t xml:space="preserve"> </w:t>
      </w:r>
      <w:r w:rsidR="00DB3A32" w:rsidRPr="005F616C">
        <w:rPr>
          <w:rFonts w:ascii="Times New Roman" w:hAnsi="Times New Roman" w:cs="Times New Roman"/>
          <w:color w:val="222222"/>
          <w:lang w:eastAsia="es-ES"/>
        </w:rPr>
        <w:t xml:space="preserve">antibody test </w:t>
      </w:r>
      <w:r w:rsidRPr="005F616C">
        <w:rPr>
          <w:rFonts w:ascii="Times New Roman" w:hAnsi="Times New Roman" w:cs="Times New Roman"/>
          <w:color w:val="222222"/>
          <w:lang w:eastAsia="es-ES"/>
        </w:rPr>
        <w:t xml:space="preserve">according to the protocol </w:t>
      </w:r>
      <w:r w:rsidR="003F7C0F" w:rsidRPr="005F616C">
        <w:rPr>
          <w:rFonts w:ascii="Times New Roman" w:hAnsi="Times New Roman" w:cs="Times New Roman"/>
          <w:color w:val="222222"/>
          <w:lang w:eastAsia="es-ES"/>
        </w:rPr>
        <w:t>of</w:t>
      </w:r>
      <w:r w:rsidRPr="005F616C">
        <w:rPr>
          <w:rFonts w:ascii="Times New Roman" w:hAnsi="Times New Roman" w:cs="Times New Roman"/>
          <w:color w:val="222222"/>
          <w:lang w:eastAsia="es-ES"/>
        </w:rPr>
        <w:t xml:space="preserve"> t</w:t>
      </w:r>
      <w:r w:rsidR="00D02133" w:rsidRPr="005F616C">
        <w:rPr>
          <w:rFonts w:ascii="Times New Roman" w:hAnsi="Times New Roman" w:cs="Times New Roman"/>
          <w:color w:val="222222"/>
          <w:lang w:eastAsia="es-ES"/>
        </w:rPr>
        <w:t xml:space="preserve">he </w:t>
      </w:r>
      <w:r w:rsidR="00460E63" w:rsidRPr="005F616C">
        <w:rPr>
          <w:rFonts w:ascii="Times New Roman" w:hAnsi="Times New Roman" w:cs="Times New Roman"/>
          <w:color w:val="222222"/>
          <w:lang w:eastAsia="es-ES"/>
        </w:rPr>
        <w:t xml:space="preserve">Instituto Nacional de Tecnología </w:t>
      </w:r>
      <w:proofErr w:type="spellStart"/>
      <w:r w:rsidR="00460E63" w:rsidRPr="005F616C">
        <w:rPr>
          <w:rFonts w:ascii="Times New Roman" w:hAnsi="Times New Roman" w:cs="Times New Roman"/>
          <w:color w:val="222222"/>
          <w:lang w:eastAsia="es-ES"/>
        </w:rPr>
        <w:t>Agropecuaria</w:t>
      </w:r>
      <w:proofErr w:type="spellEnd"/>
      <w:r w:rsidR="00460E63" w:rsidRPr="005F616C">
        <w:rPr>
          <w:rFonts w:ascii="Times New Roman" w:hAnsi="Times New Roman" w:cs="Times New Roman"/>
          <w:color w:val="222222"/>
          <w:lang w:eastAsia="es-ES"/>
        </w:rPr>
        <w:t xml:space="preserve"> (</w:t>
      </w:r>
      <w:r w:rsidR="00D02133" w:rsidRPr="005F616C">
        <w:rPr>
          <w:rFonts w:ascii="Times New Roman" w:hAnsi="Times New Roman" w:cs="Times New Roman"/>
          <w:color w:val="222222"/>
          <w:lang w:eastAsia="es-ES"/>
        </w:rPr>
        <w:t>INTA</w:t>
      </w:r>
      <w:r w:rsidR="00DC4056" w:rsidRPr="005F616C">
        <w:rPr>
          <w:rFonts w:ascii="Times New Roman" w:hAnsi="Times New Roman" w:cs="Times New Roman"/>
          <w:color w:val="222222"/>
          <w:lang w:eastAsia="es-ES"/>
        </w:rPr>
        <w:t>,</w:t>
      </w:r>
      <w:r w:rsidR="00550C9B" w:rsidRPr="005F616C">
        <w:rPr>
          <w:rFonts w:ascii="Times New Roman" w:hAnsi="Times New Roman" w:cs="Times New Roman"/>
          <w:color w:val="222222"/>
          <w:lang w:eastAsia="es-ES"/>
        </w:rPr>
        <w:t xml:space="preserve"> </w:t>
      </w:r>
      <w:r w:rsidR="003F7C0F" w:rsidRPr="005F616C">
        <w:rPr>
          <w:rFonts w:ascii="Times New Roman" w:hAnsi="Times New Roman" w:cs="Times New Roman"/>
          <w:color w:val="222222"/>
          <w:lang w:eastAsia="es-ES"/>
        </w:rPr>
        <w:t>Balcarce-Argentina</w:t>
      </w:r>
      <w:r w:rsidR="00EA4EB2" w:rsidRPr="005F616C">
        <w:rPr>
          <w:rFonts w:ascii="Times New Roman" w:hAnsi="Times New Roman" w:cs="Times New Roman"/>
          <w:color w:val="222222"/>
          <w:lang w:eastAsia="es-ES"/>
        </w:rPr>
        <w:t>)</w:t>
      </w:r>
      <w:r w:rsidR="003F7C0F" w:rsidRPr="005F616C">
        <w:rPr>
          <w:rFonts w:ascii="Times New Roman" w:hAnsi="Times New Roman" w:cs="Times New Roman"/>
          <w:color w:val="222222"/>
          <w:lang w:eastAsia="es-ES"/>
        </w:rPr>
        <w:t xml:space="preserve">. </w:t>
      </w:r>
      <w:r w:rsidR="00BF32D2">
        <w:rPr>
          <w:rFonts w:ascii="Times New Roman" w:hAnsi="Times New Roman" w:cs="Times New Roman"/>
          <w:color w:val="222222"/>
          <w:lang w:eastAsia="es-ES"/>
        </w:rPr>
        <w:t>The</w:t>
      </w:r>
      <w:r w:rsidR="0019776D" w:rsidRPr="005F616C">
        <w:rPr>
          <w:rFonts w:ascii="Times New Roman" w:hAnsi="Times New Roman" w:cs="Times New Roman"/>
          <w:color w:val="222222"/>
          <w:lang w:eastAsia="es-ES"/>
        </w:rPr>
        <w:t xml:space="preserve"> </w:t>
      </w:r>
      <w:r w:rsidR="00C52794" w:rsidRPr="005F616C">
        <w:rPr>
          <w:rFonts w:ascii="Times New Roman" w:hAnsi="Times New Roman" w:cs="Times New Roman"/>
          <w:color w:val="222222"/>
          <w:lang w:eastAsia="es-ES"/>
        </w:rPr>
        <w:t>collected</w:t>
      </w:r>
      <w:r w:rsidR="00FA48BB" w:rsidRPr="005F616C">
        <w:rPr>
          <w:rFonts w:ascii="Times New Roman" w:hAnsi="Times New Roman" w:cs="Times New Roman"/>
          <w:color w:val="222222"/>
          <w:lang w:eastAsia="es-ES"/>
        </w:rPr>
        <w:t xml:space="preserve"> </w:t>
      </w:r>
      <w:r w:rsidR="00BF32D2">
        <w:rPr>
          <w:rFonts w:ascii="Times New Roman" w:hAnsi="Times New Roman" w:cs="Times New Roman"/>
          <w:color w:val="222222"/>
          <w:lang w:eastAsia="es-ES"/>
        </w:rPr>
        <w:t xml:space="preserve">scraping suspended </w:t>
      </w:r>
      <w:r w:rsidR="003F7C0F" w:rsidRPr="005F616C">
        <w:rPr>
          <w:rFonts w:ascii="Times New Roman" w:hAnsi="Times New Roman" w:cs="Times New Roman"/>
          <w:color w:val="222222"/>
          <w:lang w:eastAsia="es-ES"/>
        </w:rPr>
        <w:t xml:space="preserve">in </w:t>
      </w:r>
      <w:r w:rsidR="00D02133" w:rsidRPr="005F616C">
        <w:rPr>
          <w:rFonts w:ascii="Times New Roman" w:hAnsi="Times New Roman" w:cs="Times New Roman"/>
          <w:color w:val="222222"/>
          <w:lang w:eastAsia="es-ES"/>
        </w:rPr>
        <w:t xml:space="preserve">buffered formalin solution </w:t>
      </w:r>
      <w:r w:rsidR="00BF32D2">
        <w:rPr>
          <w:rFonts w:ascii="Times New Roman" w:hAnsi="Times New Roman" w:cs="Times New Roman"/>
          <w:color w:val="222222"/>
          <w:lang w:eastAsia="es-ES"/>
        </w:rPr>
        <w:t xml:space="preserve">was </w:t>
      </w:r>
      <w:r w:rsidR="003F7C0F" w:rsidRPr="005F616C">
        <w:rPr>
          <w:rFonts w:ascii="Times New Roman" w:hAnsi="Times New Roman" w:cs="Times New Roman"/>
          <w:color w:val="222222"/>
          <w:lang w:eastAsia="es-ES"/>
        </w:rPr>
        <w:t>centrifuged</w:t>
      </w:r>
      <w:r w:rsidR="00FA48BB" w:rsidRPr="005F616C">
        <w:rPr>
          <w:rFonts w:ascii="Times New Roman" w:hAnsi="Times New Roman" w:cs="Times New Roman"/>
          <w:color w:val="222222"/>
          <w:lang w:eastAsia="es-ES"/>
        </w:rPr>
        <w:t xml:space="preserve"> </w:t>
      </w:r>
      <w:r w:rsidR="005D29E2" w:rsidRPr="005F616C">
        <w:rPr>
          <w:rFonts w:ascii="Times New Roman" w:hAnsi="Times New Roman" w:cs="Times New Roman"/>
          <w:color w:val="222222"/>
          <w:lang w:eastAsia="es-ES"/>
        </w:rPr>
        <w:t xml:space="preserve">at 500 g </w:t>
      </w:r>
      <w:r w:rsidR="00D02133" w:rsidRPr="005F616C">
        <w:rPr>
          <w:rFonts w:ascii="Times New Roman" w:hAnsi="Times New Roman" w:cs="Times New Roman"/>
          <w:color w:val="222222"/>
          <w:lang w:eastAsia="es-ES"/>
        </w:rPr>
        <w:t xml:space="preserve">for </w:t>
      </w:r>
      <w:r w:rsidR="00C52794" w:rsidRPr="005F616C">
        <w:rPr>
          <w:rFonts w:ascii="Times New Roman" w:hAnsi="Times New Roman" w:cs="Times New Roman"/>
          <w:color w:val="222222"/>
          <w:lang w:eastAsia="es-ES"/>
        </w:rPr>
        <w:t>1</w:t>
      </w:r>
      <w:r w:rsidR="00D02133" w:rsidRPr="005F616C">
        <w:rPr>
          <w:rFonts w:ascii="Times New Roman" w:hAnsi="Times New Roman" w:cs="Times New Roman"/>
          <w:color w:val="222222"/>
          <w:lang w:eastAsia="es-ES"/>
        </w:rPr>
        <w:t>5 minutes</w:t>
      </w:r>
      <w:r w:rsidR="002B6235">
        <w:rPr>
          <w:rFonts w:ascii="Times New Roman" w:hAnsi="Times New Roman" w:cs="Times New Roman"/>
          <w:color w:val="222222"/>
          <w:lang w:eastAsia="es-ES"/>
        </w:rPr>
        <w:t>,</w:t>
      </w:r>
      <w:r w:rsidR="0019776D" w:rsidRPr="005F616C">
        <w:rPr>
          <w:rFonts w:ascii="Times New Roman" w:hAnsi="Times New Roman" w:cs="Times New Roman"/>
          <w:color w:val="222222"/>
          <w:lang w:eastAsia="es-ES"/>
        </w:rPr>
        <w:t xml:space="preserve"> and</w:t>
      </w:r>
      <w:r w:rsidR="00FA48BB" w:rsidRPr="005F616C">
        <w:rPr>
          <w:rFonts w:ascii="Times New Roman" w:hAnsi="Times New Roman" w:cs="Times New Roman"/>
          <w:color w:val="222222"/>
          <w:lang w:eastAsia="es-ES"/>
        </w:rPr>
        <w:t xml:space="preserve"> </w:t>
      </w:r>
      <w:r w:rsidR="0019776D" w:rsidRPr="005F616C">
        <w:rPr>
          <w:rFonts w:ascii="Times New Roman" w:hAnsi="Times New Roman" w:cs="Times New Roman"/>
          <w:color w:val="222222"/>
          <w:lang w:eastAsia="es-ES"/>
        </w:rPr>
        <w:t>s</w:t>
      </w:r>
      <w:r w:rsidR="00D02133" w:rsidRPr="005F616C">
        <w:rPr>
          <w:rFonts w:ascii="Times New Roman" w:hAnsi="Times New Roman" w:cs="Times New Roman"/>
          <w:color w:val="222222"/>
          <w:lang w:eastAsia="es-ES"/>
        </w:rPr>
        <w:t xml:space="preserve">ubsequently, the supernatant was transferred </w:t>
      </w:r>
      <w:r w:rsidR="00EA4EB2" w:rsidRPr="005F616C">
        <w:rPr>
          <w:rFonts w:ascii="Times New Roman" w:hAnsi="Times New Roman" w:cs="Times New Roman"/>
          <w:color w:val="222222"/>
          <w:lang w:eastAsia="es-ES"/>
        </w:rPr>
        <w:t>and</w:t>
      </w:r>
      <w:r w:rsidR="009B6057" w:rsidRPr="005F616C">
        <w:rPr>
          <w:rFonts w:ascii="Times New Roman" w:hAnsi="Times New Roman" w:cs="Times New Roman"/>
          <w:color w:val="222222"/>
          <w:lang w:eastAsia="es-ES"/>
        </w:rPr>
        <w:t xml:space="preserve"> centrifug</w:t>
      </w:r>
      <w:r w:rsidR="00EA4EB2" w:rsidRPr="005F616C">
        <w:rPr>
          <w:rFonts w:ascii="Times New Roman" w:hAnsi="Times New Roman" w:cs="Times New Roman"/>
          <w:color w:val="222222"/>
          <w:lang w:eastAsia="es-ES"/>
        </w:rPr>
        <w:t>ed again</w:t>
      </w:r>
      <w:r w:rsidR="009B6057" w:rsidRPr="005F616C">
        <w:rPr>
          <w:rFonts w:ascii="Times New Roman" w:hAnsi="Times New Roman" w:cs="Times New Roman"/>
          <w:color w:val="222222"/>
          <w:lang w:eastAsia="es-ES"/>
        </w:rPr>
        <w:t xml:space="preserve"> </w:t>
      </w:r>
      <w:r w:rsidR="005D29E2" w:rsidRPr="005F616C">
        <w:rPr>
          <w:rFonts w:ascii="Times New Roman" w:hAnsi="Times New Roman" w:cs="Times New Roman"/>
          <w:color w:val="222222"/>
          <w:lang w:eastAsia="es-ES"/>
        </w:rPr>
        <w:t>at 15</w:t>
      </w:r>
      <w:r w:rsidR="002B6235">
        <w:rPr>
          <w:rFonts w:ascii="Times New Roman" w:hAnsi="Times New Roman" w:cs="Times New Roman"/>
          <w:color w:val="222222"/>
          <w:lang w:eastAsia="es-ES"/>
        </w:rPr>
        <w:t>,</w:t>
      </w:r>
      <w:r w:rsidR="005D29E2" w:rsidRPr="005F616C">
        <w:rPr>
          <w:rFonts w:ascii="Times New Roman" w:hAnsi="Times New Roman" w:cs="Times New Roman"/>
          <w:color w:val="222222"/>
          <w:lang w:eastAsia="es-ES"/>
        </w:rPr>
        <w:t xml:space="preserve">000 </w:t>
      </w:r>
      <w:r w:rsidR="009B6057" w:rsidRPr="005F616C">
        <w:rPr>
          <w:rFonts w:ascii="Times New Roman" w:hAnsi="Times New Roman" w:cs="Times New Roman"/>
          <w:color w:val="222222"/>
          <w:lang w:eastAsia="es-ES"/>
        </w:rPr>
        <w:t>g</w:t>
      </w:r>
      <w:r w:rsidR="00883A87" w:rsidRPr="005F616C">
        <w:rPr>
          <w:rFonts w:ascii="Times New Roman" w:hAnsi="Times New Roman" w:cs="Times New Roman"/>
          <w:color w:val="222222"/>
          <w:lang w:eastAsia="es-ES"/>
        </w:rPr>
        <w:t xml:space="preserve">. </w:t>
      </w:r>
      <w:r w:rsidR="001660ED" w:rsidRPr="005F616C">
        <w:rPr>
          <w:rFonts w:ascii="Times New Roman" w:hAnsi="Times New Roman" w:cs="Times New Roman"/>
          <w:color w:val="222222"/>
          <w:lang w:eastAsia="es-ES"/>
        </w:rPr>
        <w:t>Twenty</w:t>
      </w:r>
      <w:r w:rsidR="00D02133" w:rsidRPr="005F616C">
        <w:rPr>
          <w:rFonts w:ascii="Times New Roman" w:hAnsi="Times New Roman" w:cs="Times New Roman"/>
          <w:color w:val="222222"/>
          <w:lang w:eastAsia="es-ES"/>
        </w:rPr>
        <w:t xml:space="preserve"> µl </w:t>
      </w:r>
      <w:r w:rsidR="003F7C0F" w:rsidRPr="005F616C">
        <w:rPr>
          <w:rFonts w:ascii="Times New Roman" w:hAnsi="Times New Roman" w:cs="Times New Roman"/>
          <w:color w:val="222222"/>
          <w:lang w:eastAsia="es-ES"/>
        </w:rPr>
        <w:t xml:space="preserve">of each </w:t>
      </w:r>
      <w:r w:rsidR="00C52794" w:rsidRPr="005F616C">
        <w:rPr>
          <w:rFonts w:ascii="Times New Roman" w:hAnsi="Times New Roman" w:cs="Times New Roman"/>
          <w:color w:val="222222"/>
          <w:lang w:eastAsia="es-ES"/>
        </w:rPr>
        <w:t>sediment w</w:t>
      </w:r>
      <w:r w:rsidR="00411592">
        <w:rPr>
          <w:rFonts w:ascii="Times New Roman" w:hAnsi="Times New Roman" w:cs="Times New Roman"/>
          <w:color w:val="222222"/>
          <w:lang w:eastAsia="es-ES"/>
        </w:rPr>
        <w:t>ere</w:t>
      </w:r>
      <w:r w:rsidR="003F7C0F" w:rsidRPr="005F616C">
        <w:rPr>
          <w:rFonts w:ascii="Times New Roman" w:hAnsi="Times New Roman" w:cs="Times New Roman"/>
          <w:color w:val="222222"/>
          <w:lang w:eastAsia="es-ES"/>
        </w:rPr>
        <w:t xml:space="preserve"> placed on </w:t>
      </w:r>
      <w:r w:rsidR="00883A87" w:rsidRPr="005F616C">
        <w:rPr>
          <w:rFonts w:ascii="Times New Roman" w:hAnsi="Times New Roman" w:cs="Times New Roman"/>
          <w:bCs/>
          <w:color w:val="222222"/>
          <w:lang w:eastAsia="es-ES"/>
        </w:rPr>
        <w:t>immunofluorescent</w:t>
      </w:r>
      <w:r w:rsidR="00883A87" w:rsidRPr="005F616C">
        <w:rPr>
          <w:rFonts w:ascii="Times New Roman" w:hAnsi="Times New Roman" w:cs="Times New Roman"/>
          <w:bCs/>
          <w:i/>
          <w:iCs/>
          <w:color w:val="222222"/>
          <w:lang w:eastAsia="es-ES"/>
        </w:rPr>
        <w:t xml:space="preserve"> </w:t>
      </w:r>
      <w:r w:rsidR="003F7C0F" w:rsidRPr="005F616C">
        <w:rPr>
          <w:rFonts w:ascii="Times New Roman" w:hAnsi="Times New Roman" w:cs="Times New Roman"/>
          <w:color w:val="222222"/>
          <w:lang w:eastAsia="es-ES"/>
        </w:rPr>
        <w:t xml:space="preserve">slides. </w:t>
      </w:r>
      <w:bookmarkStart w:id="3" w:name="_Hlk146074995"/>
      <w:r w:rsidR="001660ED" w:rsidRPr="005F616C">
        <w:rPr>
          <w:rFonts w:ascii="Times New Roman" w:hAnsi="Times New Roman" w:cs="Times New Roman"/>
          <w:color w:val="222222"/>
          <w:lang w:eastAsia="es-ES"/>
        </w:rPr>
        <w:t>At the same time, p</w:t>
      </w:r>
      <w:r w:rsidR="00C43E1F" w:rsidRPr="005F616C">
        <w:rPr>
          <w:rFonts w:ascii="Times New Roman" w:hAnsi="Times New Roman" w:cs="Times New Roman"/>
          <w:color w:val="222222"/>
          <w:lang w:eastAsia="es-ES"/>
        </w:rPr>
        <w:t xml:space="preserve">ositive </w:t>
      </w:r>
      <w:r w:rsidR="00E610A6" w:rsidRPr="005F616C">
        <w:rPr>
          <w:rFonts w:ascii="Times New Roman" w:hAnsi="Times New Roman" w:cs="Times New Roman"/>
          <w:color w:val="222222"/>
          <w:lang w:eastAsia="es-ES"/>
        </w:rPr>
        <w:t xml:space="preserve">and negative </w:t>
      </w:r>
      <w:r w:rsidR="00C43E1F" w:rsidRPr="005F616C">
        <w:rPr>
          <w:rFonts w:ascii="Times New Roman" w:hAnsi="Times New Roman" w:cs="Times New Roman"/>
          <w:color w:val="222222"/>
          <w:lang w:eastAsia="es-ES"/>
        </w:rPr>
        <w:t>control</w:t>
      </w:r>
      <w:r w:rsidR="00421DCD" w:rsidRPr="005F616C">
        <w:rPr>
          <w:rFonts w:ascii="Times New Roman" w:hAnsi="Times New Roman" w:cs="Times New Roman"/>
          <w:color w:val="222222"/>
          <w:lang w:eastAsia="es-ES"/>
        </w:rPr>
        <w:t xml:space="preserve"> strain</w:t>
      </w:r>
      <w:r w:rsidR="00E610A6" w:rsidRPr="005F616C">
        <w:rPr>
          <w:rFonts w:ascii="Times New Roman" w:hAnsi="Times New Roman" w:cs="Times New Roman"/>
          <w:color w:val="222222"/>
          <w:lang w:eastAsia="es-ES"/>
        </w:rPr>
        <w:t>s</w:t>
      </w:r>
      <w:r w:rsidR="00421DCD" w:rsidRPr="005F616C">
        <w:rPr>
          <w:rFonts w:ascii="Times New Roman" w:hAnsi="Times New Roman" w:cs="Times New Roman"/>
          <w:color w:val="222222"/>
          <w:lang w:eastAsia="es-ES"/>
        </w:rPr>
        <w:t xml:space="preserve"> of</w:t>
      </w:r>
      <w:r w:rsidR="00EF0121" w:rsidRPr="005F616C">
        <w:rPr>
          <w:rFonts w:ascii="Times New Roman" w:hAnsi="Times New Roman" w:cs="Times New Roman"/>
          <w:color w:val="222222"/>
          <w:lang w:eastAsia="es-ES"/>
        </w:rPr>
        <w:t xml:space="preserve"> </w:t>
      </w:r>
      <w:proofErr w:type="spellStart"/>
      <w:r w:rsidR="00EF0121" w:rsidRPr="005F616C">
        <w:rPr>
          <w:rFonts w:ascii="Times New Roman" w:hAnsi="Times New Roman" w:cs="Times New Roman"/>
          <w:i/>
          <w:iCs/>
          <w:color w:val="222222"/>
          <w:lang w:eastAsia="es-ES"/>
        </w:rPr>
        <w:t>Cf</w:t>
      </w:r>
      <w:r w:rsidR="00BF32D2" w:rsidRPr="00BF32D2">
        <w:rPr>
          <w:rFonts w:ascii="Times New Roman" w:hAnsi="Times New Roman" w:cs="Times New Roman"/>
          <w:i/>
          <w:iCs/>
          <w:color w:val="222222"/>
          <w:lang w:eastAsia="es-ES"/>
        </w:rPr>
        <w:t>v</w:t>
      </w:r>
      <w:proofErr w:type="spellEnd"/>
      <w:r w:rsidR="00D02133" w:rsidRPr="005F616C">
        <w:rPr>
          <w:rFonts w:ascii="Times New Roman" w:hAnsi="Times New Roman" w:cs="Times New Roman"/>
          <w:color w:val="222222"/>
          <w:lang w:eastAsia="es-ES"/>
        </w:rPr>
        <w:t xml:space="preserve"> and of </w:t>
      </w:r>
      <w:r w:rsidR="00D02133" w:rsidRPr="005F616C">
        <w:rPr>
          <w:rFonts w:ascii="Times New Roman" w:hAnsi="Times New Roman" w:cs="Times New Roman"/>
          <w:i/>
          <w:color w:val="222222"/>
          <w:lang w:eastAsia="es-ES"/>
        </w:rPr>
        <w:t>C</w:t>
      </w:r>
      <w:r w:rsidR="00BF32D2">
        <w:rPr>
          <w:rFonts w:ascii="Times New Roman" w:hAnsi="Times New Roman" w:cs="Times New Roman"/>
          <w:i/>
          <w:color w:val="222222"/>
          <w:lang w:eastAsia="es-ES"/>
        </w:rPr>
        <w:t>ampylobacter</w:t>
      </w:r>
      <w:r w:rsidR="00E4699D" w:rsidRPr="005F616C">
        <w:rPr>
          <w:rFonts w:ascii="Times New Roman" w:hAnsi="Times New Roman" w:cs="Times New Roman"/>
          <w:i/>
          <w:color w:val="222222"/>
          <w:lang w:eastAsia="es-ES"/>
        </w:rPr>
        <w:t xml:space="preserve"> </w:t>
      </w:r>
      <w:proofErr w:type="spellStart"/>
      <w:r w:rsidR="00C52794" w:rsidRPr="005F616C">
        <w:rPr>
          <w:rFonts w:ascii="Times New Roman" w:hAnsi="Times New Roman" w:cs="Times New Roman"/>
          <w:i/>
          <w:color w:val="222222"/>
          <w:lang w:eastAsia="es-ES"/>
        </w:rPr>
        <w:t>sputorum</w:t>
      </w:r>
      <w:proofErr w:type="spellEnd"/>
      <w:r w:rsidR="00C52794" w:rsidRPr="005F616C">
        <w:rPr>
          <w:rFonts w:ascii="Times New Roman" w:hAnsi="Times New Roman" w:cs="Times New Roman"/>
          <w:i/>
          <w:color w:val="222222"/>
          <w:lang w:eastAsia="es-ES"/>
        </w:rPr>
        <w:t xml:space="preserve"> </w:t>
      </w:r>
      <w:r w:rsidR="009B6057" w:rsidRPr="005F616C">
        <w:rPr>
          <w:rFonts w:ascii="Times New Roman" w:hAnsi="Times New Roman" w:cs="Times New Roman"/>
          <w:color w:val="222222"/>
          <w:lang w:eastAsia="es-ES"/>
        </w:rPr>
        <w:t>subsp.</w:t>
      </w:r>
      <w:r w:rsidR="00FA48BB" w:rsidRPr="005F616C">
        <w:rPr>
          <w:rFonts w:ascii="Times New Roman" w:hAnsi="Times New Roman" w:cs="Times New Roman"/>
          <w:color w:val="222222"/>
          <w:lang w:eastAsia="es-ES"/>
        </w:rPr>
        <w:t xml:space="preserve"> </w:t>
      </w:r>
      <w:proofErr w:type="spellStart"/>
      <w:r w:rsidR="00E610A6" w:rsidRPr="005F616C">
        <w:rPr>
          <w:rFonts w:ascii="Times New Roman" w:hAnsi="Times New Roman" w:cs="Times New Roman"/>
          <w:i/>
          <w:color w:val="222222"/>
          <w:lang w:eastAsia="es-ES"/>
        </w:rPr>
        <w:t>bubulus</w:t>
      </w:r>
      <w:proofErr w:type="spellEnd"/>
      <w:r w:rsidR="00E610A6" w:rsidRPr="005F616C">
        <w:rPr>
          <w:rFonts w:ascii="Times New Roman" w:hAnsi="Times New Roman" w:cs="Times New Roman"/>
          <w:color w:val="222222"/>
          <w:lang w:eastAsia="es-ES"/>
        </w:rPr>
        <w:t xml:space="preserve"> respectively </w:t>
      </w:r>
      <w:r w:rsidR="00550C9B" w:rsidRPr="005F616C">
        <w:rPr>
          <w:rFonts w:ascii="Times New Roman" w:hAnsi="Times New Roman" w:cs="Times New Roman"/>
          <w:color w:val="222222"/>
          <w:lang w:eastAsia="es-ES"/>
        </w:rPr>
        <w:t>(INTA, Balcarce-Argentina)</w:t>
      </w:r>
      <w:r w:rsidR="002B6235">
        <w:rPr>
          <w:rFonts w:ascii="Times New Roman" w:hAnsi="Times New Roman" w:cs="Times New Roman"/>
          <w:color w:val="222222"/>
          <w:lang w:eastAsia="es-ES"/>
        </w:rPr>
        <w:t xml:space="preserve">, </w:t>
      </w:r>
      <w:r w:rsidR="00D02133" w:rsidRPr="005F616C">
        <w:rPr>
          <w:rFonts w:ascii="Times New Roman" w:hAnsi="Times New Roman" w:cs="Times New Roman"/>
          <w:color w:val="222222"/>
          <w:lang w:eastAsia="es-ES"/>
        </w:rPr>
        <w:t xml:space="preserve">were placed on </w:t>
      </w:r>
      <w:r w:rsidR="00C52794" w:rsidRPr="005F616C">
        <w:rPr>
          <w:rFonts w:ascii="Times New Roman" w:hAnsi="Times New Roman" w:cs="Times New Roman"/>
          <w:color w:val="222222"/>
          <w:lang w:eastAsia="es-ES"/>
        </w:rPr>
        <w:t>each slide</w:t>
      </w:r>
      <w:r w:rsidR="00C43E1F" w:rsidRPr="005F616C">
        <w:rPr>
          <w:rFonts w:ascii="Times New Roman" w:hAnsi="Times New Roman" w:cs="Times New Roman"/>
          <w:color w:val="222222"/>
          <w:lang w:eastAsia="es-ES"/>
        </w:rPr>
        <w:t xml:space="preserve">. </w:t>
      </w:r>
      <w:bookmarkEnd w:id="3"/>
      <w:r w:rsidR="00C43E1F" w:rsidRPr="005F616C">
        <w:rPr>
          <w:rFonts w:ascii="Times New Roman" w:hAnsi="Times New Roman" w:cs="Times New Roman"/>
          <w:color w:val="222222"/>
          <w:lang w:eastAsia="es-ES"/>
        </w:rPr>
        <w:t>After fixing the samples</w:t>
      </w:r>
      <w:r w:rsidR="00DF2622" w:rsidRPr="005F616C">
        <w:rPr>
          <w:rFonts w:ascii="Times New Roman" w:hAnsi="Times New Roman" w:cs="Times New Roman"/>
          <w:color w:val="222222"/>
          <w:lang w:eastAsia="es-ES"/>
        </w:rPr>
        <w:t>,</w:t>
      </w:r>
      <w:r w:rsidR="00F33338" w:rsidRPr="005F616C">
        <w:rPr>
          <w:rFonts w:ascii="Times New Roman" w:hAnsi="Times New Roman" w:cs="Times New Roman"/>
          <w:color w:val="222222"/>
          <w:lang w:eastAsia="es-ES"/>
        </w:rPr>
        <w:t xml:space="preserve"> </w:t>
      </w:r>
      <w:r w:rsidR="00D02133" w:rsidRPr="005F616C">
        <w:rPr>
          <w:rFonts w:ascii="Times New Roman" w:hAnsi="Times New Roman" w:cs="Times New Roman"/>
          <w:color w:val="222222"/>
          <w:lang w:eastAsia="es-ES"/>
        </w:rPr>
        <w:t xml:space="preserve">the </w:t>
      </w:r>
      <w:r w:rsidR="00D64B98" w:rsidRPr="005F616C">
        <w:rPr>
          <w:rFonts w:ascii="Times New Roman" w:hAnsi="Times New Roman" w:cs="Times New Roman"/>
          <w:color w:val="222222"/>
          <w:lang w:eastAsia="es-ES"/>
        </w:rPr>
        <w:t xml:space="preserve">fluorescent </w:t>
      </w:r>
      <w:r w:rsidR="00D02133" w:rsidRPr="005F616C">
        <w:rPr>
          <w:rFonts w:ascii="Times New Roman" w:hAnsi="Times New Roman" w:cs="Times New Roman"/>
          <w:color w:val="222222"/>
          <w:lang w:eastAsia="es-ES"/>
        </w:rPr>
        <w:t>conjugate IgG anti</w:t>
      </w:r>
      <w:r w:rsidR="00EF0121" w:rsidRPr="005F616C">
        <w:rPr>
          <w:rFonts w:ascii="Times New Roman" w:hAnsi="Times New Roman" w:cs="Times New Roman"/>
          <w:color w:val="222222"/>
          <w:lang w:eastAsia="es-ES"/>
        </w:rPr>
        <w:t xml:space="preserve"> </w:t>
      </w:r>
      <w:proofErr w:type="spellStart"/>
      <w:r w:rsidR="00EF0121" w:rsidRPr="005F616C">
        <w:rPr>
          <w:rFonts w:ascii="Times New Roman" w:hAnsi="Times New Roman" w:cs="Times New Roman"/>
          <w:i/>
          <w:color w:val="222222"/>
          <w:lang w:eastAsia="es-ES"/>
        </w:rPr>
        <w:t>Cf</w:t>
      </w:r>
      <w:r w:rsidR="00BF32D2">
        <w:rPr>
          <w:rFonts w:ascii="Times New Roman" w:hAnsi="Times New Roman" w:cs="Times New Roman"/>
          <w:i/>
          <w:color w:val="222222"/>
          <w:lang w:eastAsia="es-ES"/>
        </w:rPr>
        <w:t>v</w:t>
      </w:r>
      <w:proofErr w:type="spellEnd"/>
      <w:r w:rsidR="00EF0121" w:rsidRPr="005F616C">
        <w:rPr>
          <w:rFonts w:ascii="Times New Roman" w:hAnsi="Times New Roman" w:cs="Times New Roman"/>
          <w:i/>
          <w:color w:val="222222"/>
          <w:lang w:eastAsia="es-ES"/>
        </w:rPr>
        <w:t xml:space="preserve"> </w:t>
      </w:r>
      <w:r w:rsidR="00D02133" w:rsidRPr="005F616C">
        <w:rPr>
          <w:rFonts w:ascii="Times New Roman" w:hAnsi="Times New Roman" w:cs="Times New Roman"/>
          <w:color w:val="222222"/>
          <w:lang w:eastAsia="es-ES"/>
        </w:rPr>
        <w:t>was added</w:t>
      </w:r>
      <w:r w:rsidR="00BF32D2">
        <w:rPr>
          <w:rFonts w:ascii="Times New Roman" w:hAnsi="Times New Roman" w:cs="Times New Roman"/>
          <w:color w:val="222222"/>
          <w:lang w:eastAsia="es-ES"/>
        </w:rPr>
        <w:t xml:space="preserve"> and incubated for</w:t>
      </w:r>
      <w:r w:rsidR="003F7C0F" w:rsidRPr="005F616C">
        <w:rPr>
          <w:rFonts w:ascii="Times New Roman" w:hAnsi="Times New Roman" w:cs="Times New Roman"/>
          <w:color w:val="222222"/>
          <w:lang w:eastAsia="es-ES"/>
        </w:rPr>
        <w:t xml:space="preserve"> 30 minutes at 37</w:t>
      </w:r>
      <w:r w:rsidR="00F41C08" w:rsidRPr="005F616C">
        <w:rPr>
          <w:rFonts w:ascii="Times New Roman" w:hAnsi="Times New Roman" w:cs="Times New Roman"/>
          <w:color w:val="222222"/>
          <w:lang w:eastAsia="es-ES"/>
        </w:rPr>
        <w:t>˚</w:t>
      </w:r>
      <w:r w:rsidR="00D02133" w:rsidRPr="005F616C">
        <w:rPr>
          <w:rFonts w:ascii="Times New Roman" w:hAnsi="Times New Roman" w:cs="Times New Roman"/>
          <w:color w:val="222222"/>
          <w:lang w:eastAsia="es-ES"/>
        </w:rPr>
        <w:t>C</w:t>
      </w:r>
      <w:r w:rsidR="002B6235">
        <w:rPr>
          <w:rFonts w:ascii="Times New Roman" w:hAnsi="Times New Roman" w:cs="Times New Roman"/>
          <w:color w:val="222222"/>
          <w:lang w:eastAsia="es-ES"/>
        </w:rPr>
        <w:t>. T</w:t>
      </w:r>
      <w:r w:rsidR="00D02133" w:rsidRPr="005F616C">
        <w:rPr>
          <w:rFonts w:ascii="Times New Roman" w:hAnsi="Times New Roman" w:cs="Times New Roman"/>
          <w:color w:val="222222"/>
          <w:lang w:eastAsia="es-ES"/>
        </w:rPr>
        <w:t xml:space="preserve">he </w:t>
      </w:r>
      <w:r w:rsidR="00421DCD" w:rsidRPr="005F616C">
        <w:rPr>
          <w:rFonts w:ascii="Times New Roman" w:hAnsi="Times New Roman" w:cs="Times New Roman"/>
          <w:color w:val="222222"/>
          <w:lang w:eastAsia="es-ES"/>
        </w:rPr>
        <w:t>slides</w:t>
      </w:r>
      <w:r w:rsidR="00D02133" w:rsidRPr="005F616C">
        <w:rPr>
          <w:rFonts w:ascii="Times New Roman" w:hAnsi="Times New Roman" w:cs="Times New Roman"/>
          <w:color w:val="222222"/>
          <w:lang w:eastAsia="es-ES"/>
        </w:rPr>
        <w:t xml:space="preserve"> were </w:t>
      </w:r>
      <w:r w:rsidR="00BF32D2">
        <w:rPr>
          <w:rFonts w:ascii="Times New Roman" w:hAnsi="Times New Roman" w:cs="Times New Roman"/>
          <w:color w:val="222222"/>
          <w:lang w:eastAsia="es-ES"/>
        </w:rPr>
        <w:t xml:space="preserve">then </w:t>
      </w:r>
      <w:r w:rsidR="00CD65E7" w:rsidRPr="005F616C">
        <w:rPr>
          <w:rFonts w:ascii="Times New Roman" w:hAnsi="Times New Roman" w:cs="Times New Roman"/>
          <w:color w:val="222222"/>
          <w:lang w:eastAsia="es-ES"/>
        </w:rPr>
        <w:t>washed</w:t>
      </w:r>
      <w:r w:rsidR="00CD65E7">
        <w:rPr>
          <w:rFonts w:ascii="Times New Roman" w:hAnsi="Times New Roman" w:cs="Times New Roman"/>
          <w:color w:val="222222"/>
          <w:lang w:eastAsia="es-ES"/>
        </w:rPr>
        <w:t>,</w:t>
      </w:r>
      <w:r w:rsidR="00CD65E7" w:rsidRPr="005F616C">
        <w:rPr>
          <w:rFonts w:ascii="Times New Roman" w:hAnsi="Times New Roman" w:cs="Times New Roman"/>
          <w:color w:val="222222"/>
          <w:lang w:eastAsia="es-ES"/>
        </w:rPr>
        <w:t xml:space="preserve"> air</w:t>
      </w:r>
      <w:r w:rsidR="00421DCD" w:rsidRPr="005F616C">
        <w:rPr>
          <w:rFonts w:ascii="Times New Roman" w:hAnsi="Times New Roman" w:cs="Times New Roman"/>
          <w:color w:val="222222"/>
          <w:lang w:eastAsia="es-ES"/>
        </w:rPr>
        <w:t>-</w:t>
      </w:r>
      <w:r w:rsidR="00D02133" w:rsidRPr="005F616C">
        <w:rPr>
          <w:rFonts w:ascii="Times New Roman" w:hAnsi="Times New Roman" w:cs="Times New Roman"/>
          <w:color w:val="222222"/>
          <w:lang w:eastAsia="es-ES"/>
        </w:rPr>
        <w:t xml:space="preserve">dried </w:t>
      </w:r>
      <w:r w:rsidR="00421DCD" w:rsidRPr="005F616C">
        <w:rPr>
          <w:rFonts w:ascii="Times New Roman" w:hAnsi="Times New Roman" w:cs="Times New Roman"/>
          <w:color w:val="222222"/>
          <w:lang w:eastAsia="es-ES"/>
        </w:rPr>
        <w:t>and observed</w:t>
      </w:r>
      <w:r w:rsidR="00D02133" w:rsidRPr="005F616C">
        <w:rPr>
          <w:rFonts w:ascii="Times New Roman" w:hAnsi="Times New Roman" w:cs="Times New Roman"/>
          <w:color w:val="222222"/>
          <w:lang w:eastAsia="es-ES"/>
        </w:rPr>
        <w:t xml:space="preserve"> under </w:t>
      </w:r>
      <w:r w:rsidR="00421DCD" w:rsidRPr="005F616C">
        <w:rPr>
          <w:rFonts w:ascii="Times New Roman" w:hAnsi="Times New Roman" w:cs="Times New Roman"/>
          <w:color w:val="222222"/>
          <w:lang w:eastAsia="es-ES"/>
        </w:rPr>
        <w:t xml:space="preserve">fluorescence </w:t>
      </w:r>
      <w:r w:rsidR="00EA4EB2" w:rsidRPr="005F616C">
        <w:rPr>
          <w:rFonts w:ascii="Times New Roman" w:hAnsi="Times New Roman" w:cs="Times New Roman"/>
          <w:color w:val="222222"/>
          <w:lang w:eastAsia="es-ES"/>
        </w:rPr>
        <w:t xml:space="preserve">microscopy </w:t>
      </w:r>
      <w:r w:rsidR="00D02133" w:rsidRPr="005F616C">
        <w:rPr>
          <w:rFonts w:ascii="Times New Roman" w:hAnsi="Times New Roman" w:cs="Times New Roman"/>
          <w:color w:val="222222"/>
          <w:lang w:eastAsia="es-ES"/>
        </w:rPr>
        <w:t>(Olympus, BX51, Japan)</w:t>
      </w:r>
      <w:r w:rsidR="00C52794" w:rsidRPr="005F616C">
        <w:rPr>
          <w:rFonts w:ascii="Times New Roman" w:hAnsi="Times New Roman" w:cs="Times New Roman"/>
          <w:color w:val="222222"/>
          <w:lang w:eastAsia="es-ES"/>
        </w:rPr>
        <w:t xml:space="preserve"> at </w:t>
      </w:r>
      <w:r w:rsidR="00EA4EB2" w:rsidRPr="005F616C">
        <w:rPr>
          <w:rFonts w:ascii="Times New Roman" w:hAnsi="Times New Roman" w:cs="Times New Roman"/>
          <w:color w:val="222222"/>
          <w:lang w:eastAsia="es-ES"/>
        </w:rPr>
        <w:t>100x</w:t>
      </w:r>
      <w:r w:rsidR="00D02133" w:rsidRPr="005F616C">
        <w:rPr>
          <w:rFonts w:ascii="Times New Roman" w:hAnsi="Times New Roman" w:cs="Times New Roman"/>
          <w:color w:val="222222"/>
          <w:lang w:eastAsia="es-ES"/>
        </w:rPr>
        <w:t xml:space="preserve">. </w:t>
      </w:r>
      <w:bookmarkStart w:id="4" w:name="_Hlk146078218"/>
      <w:r w:rsidR="00775AFA" w:rsidRPr="005F616C">
        <w:rPr>
          <w:rFonts w:ascii="Times New Roman" w:hAnsi="Times New Roman" w:cs="Times New Roman"/>
          <w:color w:val="222222"/>
          <w:lang w:eastAsia="es-ES"/>
        </w:rPr>
        <w:t xml:space="preserve">Positive and negative bulls were associated with sample slides </w:t>
      </w:r>
      <w:r w:rsidR="006228C2" w:rsidRPr="005F616C">
        <w:rPr>
          <w:rFonts w:ascii="Times New Roman" w:hAnsi="Times New Roman" w:cs="Times New Roman"/>
          <w:color w:val="222222"/>
          <w:lang w:eastAsia="es-ES"/>
        </w:rPr>
        <w:t>showing</w:t>
      </w:r>
      <w:r w:rsidR="00775AFA" w:rsidRPr="005F616C">
        <w:rPr>
          <w:rFonts w:ascii="Times New Roman" w:hAnsi="Times New Roman" w:cs="Times New Roman"/>
          <w:color w:val="222222"/>
          <w:lang w:eastAsia="es-ES"/>
        </w:rPr>
        <w:t xml:space="preserve"> </w:t>
      </w:r>
      <w:r w:rsidR="00C57D35" w:rsidRPr="005F616C">
        <w:rPr>
          <w:rFonts w:ascii="Times New Roman" w:hAnsi="Times New Roman" w:cs="Times New Roman"/>
          <w:color w:val="222222"/>
          <w:lang w:eastAsia="es-ES"/>
        </w:rPr>
        <w:t xml:space="preserve">fluorescent typical </w:t>
      </w:r>
      <w:r w:rsidR="008B25DF" w:rsidRPr="005F616C">
        <w:rPr>
          <w:rFonts w:ascii="Times New Roman" w:hAnsi="Times New Roman" w:cs="Times New Roman"/>
          <w:color w:val="222222"/>
          <w:lang w:eastAsia="es-ES"/>
        </w:rPr>
        <w:t>spirill</w:t>
      </w:r>
      <w:r w:rsidR="008B25DF">
        <w:rPr>
          <w:rFonts w:ascii="Times New Roman" w:hAnsi="Times New Roman" w:cs="Times New Roman"/>
          <w:color w:val="222222"/>
          <w:lang w:eastAsia="es-ES"/>
        </w:rPr>
        <w:t xml:space="preserve">a </w:t>
      </w:r>
      <w:r w:rsidR="008B25DF" w:rsidRPr="005F616C">
        <w:rPr>
          <w:rFonts w:ascii="Times New Roman" w:hAnsi="Times New Roman" w:cs="Times New Roman"/>
          <w:color w:val="222222"/>
          <w:lang w:eastAsia="es-ES"/>
        </w:rPr>
        <w:t>with</w:t>
      </w:r>
      <w:r w:rsidR="00C57D35" w:rsidRPr="005F616C">
        <w:rPr>
          <w:rFonts w:ascii="Times New Roman" w:hAnsi="Times New Roman" w:cs="Times New Roman"/>
          <w:color w:val="222222"/>
          <w:lang w:eastAsia="es-ES"/>
        </w:rPr>
        <w:t xml:space="preserve"> a </w:t>
      </w:r>
      <w:r w:rsidR="00775AFA" w:rsidRPr="005F616C">
        <w:rPr>
          <w:rFonts w:ascii="Times New Roman" w:hAnsi="Times New Roman" w:cs="Times New Roman"/>
          <w:color w:val="222222"/>
          <w:lang w:eastAsia="es-ES"/>
        </w:rPr>
        <w:t xml:space="preserve">green-lemon and red color </w:t>
      </w:r>
      <w:r w:rsidR="006228C2" w:rsidRPr="005F616C">
        <w:rPr>
          <w:rFonts w:ascii="Times New Roman" w:hAnsi="Times New Roman" w:cs="Times New Roman"/>
          <w:color w:val="222222"/>
          <w:lang w:eastAsia="es-ES"/>
        </w:rPr>
        <w:t>fluorescence</w:t>
      </w:r>
      <w:r w:rsidR="002B6235">
        <w:rPr>
          <w:rFonts w:ascii="Times New Roman" w:hAnsi="Times New Roman" w:cs="Times New Roman"/>
          <w:color w:val="222222"/>
          <w:lang w:eastAsia="es-ES"/>
        </w:rPr>
        <w:t>,</w:t>
      </w:r>
      <w:r w:rsidR="006228C2" w:rsidRPr="005F616C">
        <w:rPr>
          <w:rFonts w:ascii="Times New Roman" w:hAnsi="Times New Roman" w:cs="Times New Roman"/>
          <w:color w:val="222222"/>
          <w:lang w:eastAsia="es-ES"/>
        </w:rPr>
        <w:t xml:space="preserve"> </w:t>
      </w:r>
      <w:r w:rsidR="00775AFA" w:rsidRPr="005F616C">
        <w:rPr>
          <w:rFonts w:ascii="Times New Roman" w:hAnsi="Times New Roman" w:cs="Times New Roman"/>
          <w:color w:val="222222"/>
          <w:lang w:eastAsia="es-ES"/>
        </w:rPr>
        <w:t>respectively</w:t>
      </w:r>
      <w:r w:rsidR="00932A59" w:rsidRPr="005F616C">
        <w:rPr>
          <w:rFonts w:ascii="Times New Roman" w:hAnsi="Times New Roman" w:cs="Times New Roman"/>
          <w:color w:val="222222"/>
          <w:lang w:eastAsia="es-ES"/>
        </w:rPr>
        <w:t xml:space="preserve"> </w:t>
      </w:r>
      <w:r w:rsidR="00932A59" w:rsidRPr="005F616C">
        <w:rPr>
          <w:rFonts w:ascii="Times New Roman" w:hAnsi="Times New Roman" w:cs="Times New Roman"/>
          <w:color w:val="222222"/>
        </w:rPr>
        <w:t>(</w:t>
      </w:r>
      <w:proofErr w:type="spellStart"/>
      <w:r w:rsidR="00932A59" w:rsidRPr="005F616C">
        <w:rPr>
          <w:rFonts w:ascii="Times New Roman" w:hAnsi="Times New Roman" w:cs="Times New Roman"/>
          <w:color w:val="222222"/>
        </w:rPr>
        <w:t>Figuereido</w:t>
      </w:r>
      <w:proofErr w:type="spellEnd"/>
      <w:r w:rsidR="00932A59" w:rsidRPr="005F616C">
        <w:rPr>
          <w:rFonts w:ascii="Times New Roman" w:hAnsi="Times New Roman" w:cs="Times New Roman"/>
          <w:color w:val="222222"/>
        </w:rPr>
        <w:t xml:space="preserve"> et al</w:t>
      </w:r>
      <w:r w:rsidR="00561CA9" w:rsidRPr="005F616C">
        <w:rPr>
          <w:rFonts w:ascii="Times New Roman" w:hAnsi="Times New Roman" w:cs="Times New Roman"/>
          <w:color w:val="222222"/>
        </w:rPr>
        <w:t>.,</w:t>
      </w:r>
      <w:r w:rsidR="00932A59" w:rsidRPr="005F616C">
        <w:rPr>
          <w:rFonts w:ascii="Times New Roman" w:hAnsi="Times New Roman" w:cs="Times New Roman"/>
          <w:color w:val="222222"/>
        </w:rPr>
        <w:t xml:space="preserve"> 2002</w:t>
      </w:r>
      <w:r w:rsidR="00561CA9" w:rsidRPr="005F616C">
        <w:rPr>
          <w:rFonts w:ascii="Times New Roman" w:hAnsi="Times New Roman" w:cs="Times New Roman"/>
          <w:color w:val="222222"/>
        </w:rPr>
        <w:t>;</w:t>
      </w:r>
      <w:r w:rsidR="00932A59" w:rsidRPr="005F616C">
        <w:rPr>
          <w:rFonts w:ascii="Times New Roman" w:hAnsi="Times New Roman" w:cs="Times New Roman"/>
          <w:color w:val="222222"/>
        </w:rPr>
        <w:t xml:space="preserve"> OIE</w:t>
      </w:r>
      <w:r w:rsidR="00561CA9" w:rsidRPr="005F616C">
        <w:rPr>
          <w:rFonts w:ascii="Times New Roman" w:hAnsi="Times New Roman" w:cs="Times New Roman"/>
          <w:color w:val="222222"/>
        </w:rPr>
        <w:t>,</w:t>
      </w:r>
      <w:r w:rsidR="00932A59" w:rsidRPr="005F616C">
        <w:rPr>
          <w:rFonts w:ascii="Times New Roman" w:hAnsi="Times New Roman" w:cs="Times New Roman"/>
          <w:color w:val="222222"/>
        </w:rPr>
        <w:t xml:space="preserve"> 2018).</w:t>
      </w:r>
      <w:bookmarkEnd w:id="4"/>
      <w:r w:rsidR="00932A59" w:rsidRPr="005F616C">
        <w:rPr>
          <w:rFonts w:ascii="Times New Roman" w:hAnsi="Times New Roman" w:cs="Times New Roman"/>
          <w:color w:val="222222"/>
        </w:rPr>
        <w:t xml:space="preserve"> </w:t>
      </w:r>
    </w:p>
    <w:p w14:paraId="21CE070E" w14:textId="758AE715" w:rsidR="00391BB9" w:rsidRPr="005F616C" w:rsidRDefault="00391BB9" w:rsidP="00ED4D78">
      <w:pPr>
        <w:pStyle w:val="Sinespaciado"/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5F616C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val="en" w:eastAsia="es-ES"/>
        </w:rPr>
        <w:t>RESULTS</w:t>
      </w:r>
    </w:p>
    <w:p w14:paraId="0296D173" w14:textId="70634BD7" w:rsidR="00C14A43" w:rsidRDefault="006228C2" w:rsidP="00C14A43">
      <w:pPr>
        <w:pStyle w:val="Sinespaciado"/>
        <w:spacing w:line="480" w:lineRule="auto"/>
        <w:ind w:firstLine="708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</w:pP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Seventy-nine (50.2%) and 78 (49.8%) out of the 157 farms sampled were </w:t>
      </w:r>
      <w:r w:rsidR="009436B6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located </w:t>
      </w: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in the NP and NH regions of Costa Rica, respectively. </w:t>
      </w:r>
      <w:r w:rsidR="00EA73B9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The characteristics according to type of production system are described in the table 1.</w:t>
      </w:r>
    </w:p>
    <w:p w14:paraId="33FA4218" w14:textId="5C989C24" w:rsidR="001D4758" w:rsidRPr="001D4758" w:rsidRDefault="001D4758" w:rsidP="00C14A43">
      <w:pPr>
        <w:pStyle w:val="Sinespaciado"/>
        <w:spacing w:line="480" w:lineRule="auto"/>
        <w:ind w:firstLine="708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</w:pPr>
      <w:r w:rsidRPr="001D4758">
        <w:rPr>
          <w:rFonts w:ascii="Times New Roman" w:hAnsi="Times New Roman" w:cs="Times New Roman"/>
          <w:b/>
          <w:bCs/>
          <w:color w:val="222222"/>
          <w:sz w:val="24"/>
          <w:szCs w:val="24"/>
          <w:lang w:val="en-US"/>
        </w:rPr>
        <w:t>Table 1. Characteristics of the 157 farms according to production system</w:t>
      </w:r>
    </w:p>
    <w:tbl>
      <w:tblPr>
        <w:tblStyle w:val="Tablanormal5"/>
        <w:tblW w:w="9204" w:type="dxa"/>
        <w:tblLook w:val="04A0" w:firstRow="1" w:lastRow="0" w:firstColumn="1" w:lastColumn="0" w:noHBand="0" w:noVBand="1"/>
      </w:tblPr>
      <w:tblGrid>
        <w:gridCol w:w="1533"/>
        <w:gridCol w:w="1257"/>
        <w:gridCol w:w="1258"/>
        <w:gridCol w:w="1398"/>
        <w:gridCol w:w="1955"/>
        <w:gridCol w:w="1803"/>
      </w:tblGrid>
      <w:tr w:rsidR="0037692D" w:rsidRPr="00350588" w14:paraId="493FB125" w14:textId="3A1FF58B" w:rsidTr="00F52E3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1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533" w:type="dxa"/>
            <w:noWrap/>
            <w:hideMark/>
          </w:tcPr>
          <w:p w14:paraId="3634C0F9" w14:textId="3C4C4E7F" w:rsidR="0037692D" w:rsidRPr="001D4758" w:rsidRDefault="0037692D" w:rsidP="004463DC">
            <w:pPr>
              <w:spacing w:line="240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  <w:color w:val="222222"/>
                <w:lang w:val="es-CR"/>
              </w:rPr>
            </w:pPr>
            <w:r w:rsidRPr="001D4758">
              <w:rPr>
                <w:rFonts w:ascii="Times New Roman" w:hAnsi="Times New Roman" w:cs="Times New Roman"/>
                <w:b/>
                <w:bCs/>
                <w:color w:val="222222"/>
              </w:rPr>
              <w:lastRenderedPageBreak/>
              <w:t>Production system</w:t>
            </w:r>
          </w:p>
        </w:tc>
        <w:tc>
          <w:tcPr>
            <w:tcW w:w="1257" w:type="dxa"/>
            <w:noWrap/>
            <w:hideMark/>
          </w:tcPr>
          <w:p w14:paraId="5B713543" w14:textId="3767BC8E" w:rsidR="0037692D" w:rsidRPr="001D4758" w:rsidRDefault="0037692D" w:rsidP="004463DC">
            <w:pPr>
              <w:spacing w:line="240" w:lineRule="auto"/>
              <w:ind w:left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222222"/>
              </w:rPr>
            </w:pPr>
            <w:r w:rsidRPr="001D4758">
              <w:rPr>
                <w:rFonts w:ascii="Times New Roman" w:hAnsi="Times New Roman" w:cs="Times New Roman"/>
                <w:b/>
                <w:bCs/>
                <w:color w:val="222222"/>
              </w:rPr>
              <w:t>Farms (n)</w:t>
            </w:r>
          </w:p>
          <w:p w14:paraId="20DBD1A6" w14:textId="34EC6F04" w:rsidR="0037692D" w:rsidRPr="001D4758" w:rsidRDefault="0037692D" w:rsidP="004463DC">
            <w:pPr>
              <w:spacing w:line="240" w:lineRule="auto"/>
              <w:ind w:left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222222"/>
                <w:lang w:val="es-CR"/>
              </w:rPr>
            </w:pPr>
          </w:p>
        </w:tc>
        <w:tc>
          <w:tcPr>
            <w:tcW w:w="1258" w:type="dxa"/>
            <w:noWrap/>
            <w:hideMark/>
          </w:tcPr>
          <w:p w14:paraId="137E0FA1" w14:textId="71C1A8CA" w:rsidR="0037692D" w:rsidRPr="001D4758" w:rsidRDefault="0037692D" w:rsidP="004463DC">
            <w:pPr>
              <w:spacing w:line="240" w:lineRule="auto"/>
              <w:ind w:left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222222"/>
              </w:rPr>
            </w:pPr>
            <w:r w:rsidRPr="001D4758">
              <w:rPr>
                <w:rFonts w:ascii="Times New Roman" w:hAnsi="Times New Roman" w:cs="Times New Roman"/>
                <w:b/>
                <w:bCs/>
                <w:color w:val="222222"/>
              </w:rPr>
              <w:t>Bulls (n)</w:t>
            </w:r>
          </w:p>
          <w:p w14:paraId="2C0681D5" w14:textId="12D9FFFB" w:rsidR="0037692D" w:rsidRPr="001D4758" w:rsidRDefault="0037692D" w:rsidP="004463DC">
            <w:pPr>
              <w:spacing w:line="240" w:lineRule="auto"/>
              <w:ind w:left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222222"/>
                <w:lang w:val="es-CR"/>
              </w:rPr>
            </w:pPr>
          </w:p>
        </w:tc>
        <w:tc>
          <w:tcPr>
            <w:tcW w:w="1398" w:type="dxa"/>
            <w:noWrap/>
            <w:hideMark/>
          </w:tcPr>
          <w:p w14:paraId="31860AD8" w14:textId="3DD4C6A2" w:rsidR="0037692D" w:rsidRPr="001D4758" w:rsidRDefault="0037692D" w:rsidP="004463DC">
            <w:pPr>
              <w:spacing w:line="240" w:lineRule="auto"/>
              <w:ind w:left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222222"/>
              </w:rPr>
            </w:pPr>
            <w:r w:rsidRPr="001D4758">
              <w:rPr>
                <w:rFonts w:ascii="Times New Roman" w:hAnsi="Times New Roman" w:cs="Times New Roman"/>
                <w:b/>
                <w:bCs/>
                <w:color w:val="222222"/>
              </w:rPr>
              <w:t>Farms using records (%)</w:t>
            </w:r>
          </w:p>
          <w:p w14:paraId="10AF8885" w14:textId="07DAFDBD" w:rsidR="0037692D" w:rsidRPr="001D4758" w:rsidRDefault="0037692D" w:rsidP="004463DC">
            <w:pPr>
              <w:spacing w:line="240" w:lineRule="auto"/>
              <w:ind w:left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222222"/>
                <w:lang w:val="es-CR"/>
              </w:rPr>
            </w:pPr>
          </w:p>
        </w:tc>
        <w:tc>
          <w:tcPr>
            <w:tcW w:w="1955" w:type="dxa"/>
            <w:noWrap/>
            <w:hideMark/>
          </w:tcPr>
          <w:p w14:paraId="2983B877" w14:textId="115BE630" w:rsidR="0037692D" w:rsidRPr="001D4758" w:rsidRDefault="0037692D" w:rsidP="004463DC">
            <w:pPr>
              <w:spacing w:line="240" w:lineRule="auto"/>
              <w:ind w:left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222222"/>
              </w:rPr>
            </w:pPr>
            <w:r w:rsidRPr="001D4758">
              <w:rPr>
                <w:rFonts w:ascii="Times New Roman" w:hAnsi="Times New Roman" w:cs="Times New Roman"/>
                <w:b/>
                <w:bCs/>
                <w:color w:val="222222"/>
              </w:rPr>
              <w:t>Farms with veterinary support (%)</w:t>
            </w:r>
          </w:p>
          <w:p w14:paraId="39151C60" w14:textId="2ACD98A5" w:rsidR="0037692D" w:rsidRPr="001D4758" w:rsidRDefault="0037692D" w:rsidP="004463DC">
            <w:pPr>
              <w:spacing w:line="240" w:lineRule="auto"/>
              <w:ind w:left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222222"/>
                <w:lang w:val="es-CR"/>
              </w:rPr>
            </w:pPr>
          </w:p>
        </w:tc>
        <w:tc>
          <w:tcPr>
            <w:tcW w:w="1803" w:type="dxa"/>
            <w:noWrap/>
            <w:hideMark/>
          </w:tcPr>
          <w:p w14:paraId="5F9AD8E8" w14:textId="7A5E59C1" w:rsidR="0037692D" w:rsidRPr="001D4758" w:rsidRDefault="0037692D" w:rsidP="004463DC">
            <w:pPr>
              <w:spacing w:line="240" w:lineRule="auto"/>
              <w:ind w:left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222222"/>
              </w:rPr>
            </w:pPr>
            <w:r w:rsidRPr="001D4758">
              <w:rPr>
                <w:rFonts w:ascii="Times New Roman" w:hAnsi="Times New Roman" w:cs="Times New Roman"/>
                <w:b/>
                <w:bCs/>
                <w:color w:val="222222"/>
              </w:rPr>
              <w:t xml:space="preserve">Farms using natural mating (%) </w:t>
            </w:r>
          </w:p>
          <w:p w14:paraId="79EE6258" w14:textId="609CE12A" w:rsidR="0037692D" w:rsidRPr="001D4758" w:rsidRDefault="0037692D" w:rsidP="00350588">
            <w:pPr>
              <w:spacing w:line="240" w:lineRule="auto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222222"/>
                <w:lang w:val="es-CR"/>
              </w:rPr>
            </w:pPr>
          </w:p>
        </w:tc>
      </w:tr>
      <w:tr w:rsidR="0037692D" w:rsidRPr="00350588" w14:paraId="16C02E82" w14:textId="78C6CE94" w:rsidTr="00F52E3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33" w:type="dxa"/>
            <w:noWrap/>
            <w:hideMark/>
          </w:tcPr>
          <w:p w14:paraId="2B7BB6ED" w14:textId="77777777" w:rsidR="0037692D" w:rsidRPr="001D4758" w:rsidRDefault="0037692D" w:rsidP="004463DC">
            <w:pPr>
              <w:spacing w:line="240" w:lineRule="auto"/>
              <w:ind w:left="0"/>
              <w:jc w:val="center"/>
              <w:rPr>
                <w:rFonts w:ascii="Times New Roman" w:hAnsi="Times New Roman" w:cs="Times New Roman"/>
                <w:color w:val="000000"/>
                <w:lang w:val="es-CR"/>
              </w:rPr>
            </w:pPr>
            <w:proofErr w:type="spellStart"/>
            <w:r w:rsidRPr="001D4758">
              <w:rPr>
                <w:rFonts w:ascii="Times New Roman" w:hAnsi="Times New Roman" w:cs="Times New Roman"/>
                <w:color w:val="000000"/>
                <w:lang w:val="es-CR"/>
              </w:rPr>
              <w:t>Dairy</w:t>
            </w:r>
            <w:proofErr w:type="spellEnd"/>
          </w:p>
        </w:tc>
        <w:tc>
          <w:tcPr>
            <w:tcW w:w="1257" w:type="dxa"/>
            <w:noWrap/>
            <w:hideMark/>
          </w:tcPr>
          <w:p w14:paraId="44257DCF" w14:textId="3DB58BCC" w:rsidR="0037692D" w:rsidRPr="001D4758" w:rsidRDefault="0037692D" w:rsidP="004463DC">
            <w:pPr>
              <w:spacing w:line="240" w:lineRule="auto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222222"/>
                <w:lang w:val="es-CR"/>
              </w:rPr>
            </w:pPr>
            <w:r w:rsidRPr="001D4758">
              <w:rPr>
                <w:rFonts w:ascii="Times New Roman" w:hAnsi="Times New Roman" w:cs="Times New Roman"/>
                <w:color w:val="222222"/>
              </w:rPr>
              <w:t xml:space="preserve"> 87 </w:t>
            </w:r>
          </w:p>
        </w:tc>
        <w:tc>
          <w:tcPr>
            <w:tcW w:w="1258" w:type="dxa"/>
            <w:noWrap/>
            <w:hideMark/>
          </w:tcPr>
          <w:p w14:paraId="6D5854A0" w14:textId="78C0F5A9" w:rsidR="0037692D" w:rsidRPr="001D4758" w:rsidRDefault="0037692D" w:rsidP="004463DC">
            <w:pPr>
              <w:spacing w:line="240" w:lineRule="auto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222222"/>
                <w:lang w:val="es-CR"/>
              </w:rPr>
            </w:pPr>
            <w:r w:rsidRPr="001D4758">
              <w:rPr>
                <w:rFonts w:ascii="Times New Roman" w:hAnsi="Times New Roman" w:cs="Times New Roman"/>
                <w:color w:val="222222"/>
                <w:lang w:val="es-CR"/>
              </w:rPr>
              <w:t>148</w:t>
            </w:r>
          </w:p>
        </w:tc>
        <w:tc>
          <w:tcPr>
            <w:tcW w:w="1398" w:type="dxa"/>
            <w:noWrap/>
            <w:hideMark/>
          </w:tcPr>
          <w:p w14:paraId="70B36393" w14:textId="1D9D4B75" w:rsidR="0037692D" w:rsidRPr="001D4758" w:rsidRDefault="0037692D" w:rsidP="004463DC">
            <w:pPr>
              <w:spacing w:line="240" w:lineRule="auto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222222"/>
                <w:lang w:val="es-CR"/>
              </w:rPr>
            </w:pPr>
            <w:r w:rsidRPr="001D4758">
              <w:rPr>
                <w:rFonts w:ascii="Times New Roman" w:hAnsi="Times New Roman" w:cs="Times New Roman"/>
                <w:color w:val="222222"/>
                <w:lang w:val="es-CR"/>
              </w:rPr>
              <w:t>95.4</w:t>
            </w:r>
          </w:p>
        </w:tc>
        <w:tc>
          <w:tcPr>
            <w:tcW w:w="1955" w:type="dxa"/>
            <w:noWrap/>
            <w:hideMark/>
          </w:tcPr>
          <w:p w14:paraId="2CFFFC82" w14:textId="3664931C" w:rsidR="0037692D" w:rsidRPr="001D4758" w:rsidRDefault="0037692D" w:rsidP="004463DC">
            <w:pPr>
              <w:spacing w:line="240" w:lineRule="auto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222222"/>
                <w:lang w:val="es-CR"/>
              </w:rPr>
            </w:pPr>
            <w:r w:rsidRPr="001D4758">
              <w:rPr>
                <w:rFonts w:ascii="Times New Roman" w:hAnsi="Times New Roman" w:cs="Times New Roman"/>
                <w:color w:val="222222"/>
                <w:lang w:val="es-CR"/>
              </w:rPr>
              <w:t>83.9</w:t>
            </w:r>
          </w:p>
        </w:tc>
        <w:tc>
          <w:tcPr>
            <w:tcW w:w="1803" w:type="dxa"/>
            <w:noWrap/>
            <w:hideMark/>
          </w:tcPr>
          <w:p w14:paraId="7386D5AC" w14:textId="4B6C5736" w:rsidR="0037692D" w:rsidRPr="001D4758" w:rsidRDefault="0037692D" w:rsidP="004463DC">
            <w:pPr>
              <w:spacing w:line="240" w:lineRule="auto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222222"/>
                <w:lang w:val="es-CR"/>
              </w:rPr>
            </w:pPr>
            <w:r w:rsidRPr="001D4758">
              <w:rPr>
                <w:rFonts w:ascii="Times New Roman" w:hAnsi="Times New Roman" w:cs="Times New Roman"/>
                <w:color w:val="222222"/>
              </w:rPr>
              <w:t xml:space="preserve">54.0 </w:t>
            </w:r>
          </w:p>
        </w:tc>
      </w:tr>
      <w:tr w:rsidR="0037692D" w:rsidRPr="00350588" w14:paraId="30AEB74E" w14:textId="7C760B98" w:rsidTr="00F52E37">
        <w:trPr>
          <w:trHeight w:val="31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33" w:type="dxa"/>
            <w:noWrap/>
            <w:hideMark/>
          </w:tcPr>
          <w:p w14:paraId="65C4F0FD" w14:textId="77777777" w:rsidR="0037692D" w:rsidRPr="001D4758" w:rsidRDefault="0037692D" w:rsidP="004463DC">
            <w:pPr>
              <w:spacing w:line="240" w:lineRule="auto"/>
              <w:ind w:left="0"/>
              <w:jc w:val="center"/>
              <w:rPr>
                <w:rFonts w:ascii="Times New Roman" w:hAnsi="Times New Roman" w:cs="Times New Roman"/>
                <w:color w:val="000000"/>
                <w:lang w:val="es-CR"/>
              </w:rPr>
            </w:pPr>
            <w:r w:rsidRPr="001D4758">
              <w:rPr>
                <w:rFonts w:ascii="Times New Roman" w:hAnsi="Times New Roman" w:cs="Times New Roman"/>
                <w:color w:val="000000"/>
                <w:lang w:val="es-CR"/>
              </w:rPr>
              <w:t xml:space="preserve">Dual </w:t>
            </w:r>
            <w:proofErr w:type="spellStart"/>
            <w:r w:rsidRPr="001D4758">
              <w:rPr>
                <w:rFonts w:ascii="Times New Roman" w:hAnsi="Times New Roman" w:cs="Times New Roman"/>
                <w:color w:val="000000"/>
                <w:lang w:val="es-CR"/>
              </w:rPr>
              <w:t>purpose</w:t>
            </w:r>
            <w:proofErr w:type="spellEnd"/>
          </w:p>
        </w:tc>
        <w:tc>
          <w:tcPr>
            <w:tcW w:w="1257" w:type="dxa"/>
            <w:noWrap/>
            <w:hideMark/>
          </w:tcPr>
          <w:p w14:paraId="4F5E09DA" w14:textId="2D159BCB" w:rsidR="0037692D" w:rsidRPr="001D4758" w:rsidRDefault="0037692D" w:rsidP="004463DC">
            <w:pPr>
              <w:spacing w:line="240" w:lineRule="auto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222222"/>
                <w:lang w:val="es-CR"/>
              </w:rPr>
            </w:pPr>
            <w:r w:rsidRPr="001D4758">
              <w:rPr>
                <w:rFonts w:ascii="Times New Roman" w:hAnsi="Times New Roman" w:cs="Times New Roman"/>
                <w:color w:val="222222"/>
              </w:rPr>
              <w:t xml:space="preserve">38 </w:t>
            </w:r>
          </w:p>
        </w:tc>
        <w:tc>
          <w:tcPr>
            <w:tcW w:w="1258" w:type="dxa"/>
            <w:noWrap/>
            <w:hideMark/>
          </w:tcPr>
          <w:p w14:paraId="65ACD845" w14:textId="3106976F" w:rsidR="0037692D" w:rsidRPr="001D4758" w:rsidRDefault="0037692D" w:rsidP="004463DC">
            <w:pPr>
              <w:spacing w:line="240" w:lineRule="auto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222222"/>
                <w:lang w:val="es-CR"/>
              </w:rPr>
            </w:pPr>
            <w:r w:rsidRPr="001D4758">
              <w:rPr>
                <w:rFonts w:ascii="Times New Roman" w:hAnsi="Times New Roman" w:cs="Times New Roman"/>
                <w:color w:val="222222"/>
                <w:lang w:val="es-CR"/>
              </w:rPr>
              <w:t>150</w:t>
            </w:r>
          </w:p>
        </w:tc>
        <w:tc>
          <w:tcPr>
            <w:tcW w:w="1398" w:type="dxa"/>
            <w:noWrap/>
            <w:hideMark/>
          </w:tcPr>
          <w:p w14:paraId="32F1B45F" w14:textId="64EC4B3F" w:rsidR="0037692D" w:rsidRPr="001D4758" w:rsidRDefault="0037692D" w:rsidP="004463DC">
            <w:pPr>
              <w:spacing w:line="240" w:lineRule="auto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222222"/>
                <w:lang w:val="es-CR"/>
              </w:rPr>
            </w:pPr>
            <w:r w:rsidRPr="001D4758">
              <w:rPr>
                <w:rFonts w:ascii="Times New Roman" w:hAnsi="Times New Roman" w:cs="Times New Roman"/>
                <w:color w:val="222222"/>
                <w:lang w:val="es-CR"/>
              </w:rPr>
              <w:t>86.8</w:t>
            </w:r>
          </w:p>
        </w:tc>
        <w:tc>
          <w:tcPr>
            <w:tcW w:w="1955" w:type="dxa"/>
            <w:noWrap/>
            <w:hideMark/>
          </w:tcPr>
          <w:p w14:paraId="7DA16A2A" w14:textId="580FAC7E" w:rsidR="0037692D" w:rsidRPr="001D4758" w:rsidRDefault="0037692D" w:rsidP="004463DC">
            <w:pPr>
              <w:spacing w:line="240" w:lineRule="auto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222222"/>
                <w:lang w:val="es-CR"/>
              </w:rPr>
            </w:pPr>
            <w:r w:rsidRPr="001D4758">
              <w:rPr>
                <w:rFonts w:ascii="Times New Roman" w:hAnsi="Times New Roman" w:cs="Times New Roman"/>
                <w:color w:val="222222"/>
                <w:lang w:val="es-CR"/>
              </w:rPr>
              <w:t>47.4</w:t>
            </w:r>
          </w:p>
        </w:tc>
        <w:tc>
          <w:tcPr>
            <w:tcW w:w="1803" w:type="dxa"/>
            <w:noWrap/>
            <w:hideMark/>
          </w:tcPr>
          <w:p w14:paraId="3472BC4D" w14:textId="6C593A3C" w:rsidR="0037692D" w:rsidRPr="001D4758" w:rsidRDefault="0037692D" w:rsidP="004463DC">
            <w:pPr>
              <w:spacing w:line="240" w:lineRule="auto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222222"/>
                <w:lang w:val="es-CR"/>
              </w:rPr>
            </w:pPr>
            <w:r w:rsidRPr="001D4758">
              <w:rPr>
                <w:rFonts w:ascii="Times New Roman" w:hAnsi="Times New Roman" w:cs="Times New Roman"/>
                <w:color w:val="222222"/>
              </w:rPr>
              <w:t xml:space="preserve">73.7 </w:t>
            </w:r>
          </w:p>
        </w:tc>
      </w:tr>
      <w:tr w:rsidR="0037692D" w:rsidRPr="00350588" w14:paraId="4AA555C7" w14:textId="5B59E4A2" w:rsidTr="00F52E3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33" w:type="dxa"/>
            <w:noWrap/>
            <w:hideMark/>
          </w:tcPr>
          <w:p w14:paraId="39BB034D" w14:textId="77777777" w:rsidR="0037692D" w:rsidRPr="001D4758" w:rsidRDefault="0037692D" w:rsidP="004463DC">
            <w:pPr>
              <w:spacing w:line="240" w:lineRule="auto"/>
              <w:ind w:left="0"/>
              <w:jc w:val="center"/>
              <w:rPr>
                <w:rFonts w:ascii="Times New Roman" w:hAnsi="Times New Roman" w:cs="Times New Roman"/>
                <w:color w:val="000000"/>
                <w:lang w:val="es-CR"/>
              </w:rPr>
            </w:pPr>
            <w:proofErr w:type="spellStart"/>
            <w:r w:rsidRPr="001D4758">
              <w:rPr>
                <w:rFonts w:ascii="Times New Roman" w:hAnsi="Times New Roman" w:cs="Times New Roman"/>
                <w:color w:val="000000"/>
                <w:lang w:val="es-CR"/>
              </w:rPr>
              <w:t>Beef</w:t>
            </w:r>
            <w:proofErr w:type="spellEnd"/>
          </w:p>
        </w:tc>
        <w:tc>
          <w:tcPr>
            <w:tcW w:w="1257" w:type="dxa"/>
            <w:noWrap/>
            <w:hideMark/>
          </w:tcPr>
          <w:p w14:paraId="567A8440" w14:textId="68B39A64" w:rsidR="0037692D" w:rsidRPr="001D4758" w:rsidRDefault="0037692D" w:rsidP="004463DC">
            <w:pPr>
              <w:spacing w:line="240" w:lineRule="auto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222222"/>
                <w:lang w:val="es-CR"/>
              </w:rPr>
            </w:pPr>
            <w:r w:rsidRPr="001D4758">
              <w:rPr>
                <w:rFonts w:ascii="Times New Roman" w:hAnsi="Times New Roman" w:cs="Times New Roman"/>
                <w:color w:val="222222"/>
              </w:rPr>
              <w:t xml:space="preserve"> 32 </w:t>
            </w:r>
          </w:p>
        </w:tc>
        <w:tc>
          <w:tcPr>
            <w:tcW w:w="1258" w:type="dxa"/>
            <w:noWrap/>
            <w:hideMark/>
          </w:tcPr>
          <w:p w14:paraId="35307EF1" w14:textId="43C93348" w:rsidR="0037692D" w:rsidRPr="001D4758" w:rsidRDefault="0037692D" w:rsidP="004463DC">
            <w:pPr>
              <w:spacing w:line="240" w:lineRule="auto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222222"/>
                <w:lang w:val="es-CR"/>
              </w:rPr>
            </w:pPr>
            <w:r w:rsidRPr="001D4758">
              <w:rPr>
                <w:rFonts w:ascii="Times New Roman" w:hAnsi="Times New Roman" w:cs="Times New Roman"/>
                <w:color w:val="222222"/>
                <w:lang w:val="es-CR"/>
              </w:rPr>
              <w:t>206</w:t>
            </w:r>
          </w:p>
        </w:tc>
        <w:tc>
          <w:tcPr>
            <w:tcW w:w="1398" w:type="dxa"/>
            <w:noWrap/>
            <w:hideMark/>
          </w:tcPr>
          <w:p w14:paraId="2082A86A" w14:textId="0170613F" w:rsidR="0037692D" w:rsidRPr="001D4758" w:rsidRDefault="0037692D" w:rsidP="004463DC">
            <w:pPr>
              <w:spacing w:line="240" w:lineRule="auto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222222"/>
                <w:lang w:val="es-CR"/>
              </w:rPr>
            </w:pPr>
            <w:r w:rsidRPr="001D4758">
              <w:rPr>
                <w:rFonts w:ascii="Times New Roman" w:hAnsi="Times New Roman" w:cs="Times New Roman"/>
                <w:color w:val="222222"/>
                <w:lang w:val="es-CR"/>
              </w:rPr>
              <w:t xml:space="preserve">81.3 </w:t>
            </w:r>
          </w:p>
        </w:tc>
        <w:tc>
          <w:tcPr>
            <w:tcW w:w="1955" w:type="dxa"/>
            <w:noWrap/>
            <w:hideMark/>
          </w:tcPr>
          <w:p w14:paraId="4F839B36" w14:textId="43576A16" w:rsidR="0037692D" w:rsidRPr="001D4758" w:rsidRDefault="0037692D" w:rsidP="004463DC">
            <w:pPr>
              <w:spacing w:line="240" w:lineRule="auto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222222"/>
                <w:lang w:val="es-CR"/>
              </w:rPr>
            </w:pPr>
            <w:r w:rsidRPr="001D4758">
              <w:rPr>
                <w:rFonts w:ascii="Times New Roman" w:hAnsi="Times New Roman" w:cs="Times New Roman"/>
                <w:color w:val="222222"/>
                <w:lang w:val="es-CR"/>
              </w:rPr>
              <w:t>50</w:t>
            </w:r>
          </w:p>
        </w:tc>
        <w:tc>
          <w:tcPr>
            <w:tcW w:w="1803" w:type="dxa"/>
            <w:noWrap/>
            <w:hideMark/>
          </w:tcPr>
          <w:p w14:paraId="06E64302" w14:textId="130D5671" w:rsidR="0037692D" w:rsidRPr="001D4758" w:rsidRDefault="0037692D" w:rsidP="004463DC">
            <w:pPr>
              <w:spacing w:line="240" w:lineRule="auto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222222"/>
                <w:lang w:val="es-CR"/>
              </w:rPr>
            </w:pPr>
            <w:r w:rsidRPr="001D4758">
              <w:rPr>
                <w:rFonts w:ascii="Times New Roman" w:hAnsi="Times New Roman" w:cs="Times New Roman"/>
                <w:color w:val="222222"/>
              </w:rPr>
              <w:t xml:space="preserve">62.5 </w:t>
            </w:r>
          </w:p>
        </w:tc>
      </w:tr>
      <w:tr w:rsidR="0037692D" w:rsidRPr="00350588" w14:paraId="3A65D6D0" w14:textId="309BF5D3" w:rsidTr="00F52E37">
        <w:trPr>
          <w:trHeight w:val="31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33" w:type="dxa"/>
            <w:noWrap/>
          </w:tcPr>
          <w:p w14:paraId="7D546415" w14:textId="5345CCA7" w:rsidR="0037692D" w:rsidRPr="001D4758" w:rsidRDefault="0037692D" w:rsidP="004463DC">
            <w:pPr>
              <w:spacing w:line="240" w:lineRule="auto"/>
              <w:ind w:left="0"/>
              <w:jc w:val="center"/>
              <w:rPr>
                <w:rFonts w:ascii="Times New Roman" w:hAnsi="Times New Roman" w:cs="Times New Roman"/>
                <w:color w:val="000000"/>
                <w:lang w:val="es-CR"/>
              </w:rPr>
            </w:pPr>
            <w:r w:rsidRPr="001D4758">
              <w:rPr>
                <w:rFonts w:ascii="Times New Roman" w:hAnsi="Times New Roman" w:cs="Times New Roman"/>
                <w:color w:val="000000"/>
                <w:lang w:val="es-CR"/>
              </w:rPr>
              <w:t>TOTAL</w:t>
            </w:r>
          </w:p>
        </w:tc>
        <w:tc>
          <w:tcPr>
            <w:tcW w:w="1257" w:type="dxa"/>
            <w:noWrap/>
          </w:tcPr>
          <w:p w14:paraId="29907988" w14:textId="3E3FF168" w:rsidR="0037692D" w:rsidRPr="001D4758" w:rsidRDefault="0037692D" w:rsidP="004463DC">
            <w:pPr>
              <w:spacing w:line="240" w:lineRule="auto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222222"/>
              </w:rPr>
            </w:pPr>
            <w:r w:rsidRPr="001D4758">
              <w:rPr>
                <w:rFonts w:ascii="Times New Roman" w:hAnsi="Times New Roman" w:cs="Times New Roman"/>
                <w:color w:val="222222"/>
              </w:rPr>
              <w:t>157</w:t>
            </w:r>
          </w:p>
        </w:tc>
        <w:tc>
          <w:tcPr>
            <w:tcW w:w="1258" w:type="dxa"/>
            <w:noWrap/>
          </w:tcPr>
          <w:p w14:paraId="269332A5" w14:textId="39B276A5" w:rsidR="0037692D" w:rsidRPr="001D4758" w:rsidRDefault="0037692D" w:rsidP="004463DC">
            <w:pPr>
              <w:spacing w:line="240" w:lineRule="auto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222222"/>
                <w:lang w:val="es-CR"/>
              </w:rPr>
            </w:pPr>
            <w:r w:rsidRPr="001D4758">
              <w:rPr>
                <w:rFonts w:ascii="Times New Roman" w:hAnsi="Times New Roman" w:cs="Times New Roman"/>
                <w:color w:val="222222"/>
                <w:lang w:val="es-CR"/>
              </w:rPr>
              <w:t>504</w:t>
            </w:r>
          </w:p>
        </w:tc>
        <w:tc>
          <w:tcPr>
            <w:tcW w:w="1398" w:type="dxa"/>
            <w:noWrap/>
          </w:tcPr>
          <w:p w14:paraId="780AAE6B" w14:textId="621C3CCD" w:rsidR="0037692D" w:rsidRPr="001D4758" w:rsidRDefault="0037692D" w:rsidP="004463DC">
            <w:pPr>
              <w:spacing w:line="240" w:lineRule="auto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222222"/>
                <w:lang w:val="es-CR"/>
              </w:rPr>
            </w:pPr>
          </w:p>
        </w:tc>
        <w:tc>
          <w:tcPr>
            <w:tcW w:w="1955" w:type="dxa"/>
            <w:noWrap/>
          </w:tcPr>
          <w:p w14:paraId="4CD22DD7" w14:textId="03C8FDC2" w:rsidR="0037692D" w:rsidRPr="001D4758" w:rsidRDefault="0037692D" w:rsidP="004463DC">
            <w:pPr>
              <w:spacing w:line="240" w:lineRule="auto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222222"/>
                <w:lang w:val="es-CR"/>
              </w:rPr>
            </w:pPr>
          </w:p>
        </w:tc>
        <w:tc>
          <w:tcPr>
            <w:tcW w:w="1803" w:type="dxa"/>
            <w:noWrap/>
          </w:tcPr>
          <w:p w14:paraId="36356B65" w14:textId="77777777" w:rsidR="0037692D" w:rsidRPr="001D4758" w:rsidRDefault="0037692D" w:rsidP="004463DC">
            <w:pPr>
              <w:spacing w:line="240" w:lineRule="auto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222222"/>
              </w:rPr>
            </w:pPr>
          </w:p>
        </w:tc>
      </w:tr>
    </w:tbl>
    <w:p w14:paraId="162C126B" w14:textId="77777777" w:rsidR="00F52E37" w:rsidRDefault="00F52E37" w:rsidP="00F52E37">
      <w:pPr>
        <w:pStyle w:val="Sinespaciado"/>
        <w:spacing w:line="48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</w:pPr>
    </w:p>
    <w:p w14:paraId="474B7134" w14:textId="115F741D" w:rsidR="00B6073A" w:rsidRPr="005F616C" w:rsidRDefault="00F52E37" w:rsidP="00B6073A">
      <w:pPr>
        <w:pStyle w:val="Sinespaciado"/>
        <w:spacing w:line="480" w:lineRule="auto"/>
        <w:ind w:firstLine="708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</w:pP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Regarding reproductive practices, 74.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5</w:t>
      </w: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% of farms (n=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117</w:t>
      </w: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) reported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practicing continuous</w:t>
      </w: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mating, while seasonal and guided accounted for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14</w:t>
      </w: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% (n=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22</w:t>
      </w: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) and 11.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5</w:t>
      </w: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% (n=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18</w:t>
      </w: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) </w:t>
      </w:r>
      <w:r w:rsidR="00AB6C22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respectively</w:t>
      </w:r>
      <w:r w:rsidR="00AB6C22" w:rsidRPr="00B6073A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.</w:t>
      </w:r>
      <w:r w:rsidR="00B6073A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</w:t>
      </w:r>
      <w:r w:rsidR="00B6073A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In relation to</w:t>
      </w:r>
      <w:r w:rsidR="00B6073A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other reproductive practices, 8.3% (n=13/157) of the farmers reported the habit </w:t>
      </w:r>
      <w:r w:rsidR="00B6073A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of</w:t>
      </w:r>
      <w:r w:rsidR="00B6073A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loan</w:t>
      </w:r>
      <w:r w:rsidR="00B6073A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ing</w:t>
      </w:r>
      <w:r w:rsidR="00B6073A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bulls </w:t>
      </w:r>
      <w:r w:rsidR="00B6073A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between</w:t>
      </w:r>
      <w:r w:rsidR="00B6073A" w:rsidRPr="005F616C" w:rsidDel="00467F51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</w:t>
      </w:r>
      <w:r w:rsidR="00B6073A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farms. </w:t>
      </w:r>
      <w:r w:rsidR="00B6073A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Moreover,</w:t>
      </w:r>
      <w:r w:rsidR="00B6073A" w:rsidRPr="0099520D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</w:t>
      </w:r>
      <w:r w:rsidR="00B6073A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35.0% (n=55/157)</w:t>
      </w:r>
      <w:r w:rsidR="00B6073A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</w:t>
      </w:r>
      <w:r w:rsidR="00B6073A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stated</w:t>
      </w:r>
      <w:r w:rsidR="00B6073A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they </w:t>
      </w:r>
      <w:r w:rsidR="00B6073A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purchas</w:t>
      </w:r>
      <w:r w:rsidR="00B6073A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ed</w:t>
      </w:r>
      <w:r w:rsidR="00B6073A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</w:t>
      </w:r>
      <w:r w:rsidR="00B6073A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non- virgin sires. </w:t>
      </w:r>
      <w:r w:rsidR="0006721D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In addition, </w:t>
      </w:r>
      <w:r w:rsidR="00B6073A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11.5% </w:t>
      </w:r>
      <w:r w:rsidR="00B6073A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used to buy </w:t>
      </w:r>
      <w:r w:rsidR="00B6073A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breeding replacement bulls or heifers </w:t>
      </w:r>
      <w:r w:rsidR="00B6073A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at </w:t>
      </w:r>
      <w:r w:rsidR="00B6073A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commercial livestock auctions (n=18/157).</w:t>
      </w:r>
      <w:r w:rsidR="00B6073A" w:rsidRPr="00233F88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</w:t>
      </w:r>
    </w:p>
    <w:p w14:paraId="55AC8AF9" w14:textId="5FE78B60" w:rsidR="001D4758" w:rsidRDefault="001D4758" w:rsidP="001D4758">
      <w:pPr>
        <w:pStyle w:val="Sinespaciado"/>
        <w:spacing w:line="480" w:lineRule="auto"/>
        <w:ind w:firstLine="708"/>
        <w:jc w:val="both"/>
        <w:rPr>
          <w:rFonts w:ascii="Times New Roman" w:eastAsia="Times New Roman" w:hAnsi="Times New Roman" w:cs="Times New Roman"/>
          <w:iCs/>
          <w:color w:val="222222"/>
          <w:sz w:val="24"/>
          <w:szCs w:val="24"/>
          <w:lang w:val="en" w:eastAsia="es-ES"/>
        </w:rPr>
      </w:pP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From the 504 bulls tested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the </w:t>
      </w: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average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was </w:t>
      </w: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2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.</w:t>
      </w: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26 bulls by farm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and</w:t>
      </w: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t</w:t>
      </w: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he average number of cattle heads per herd and cows per bull was 172.8±164.1 and 53.1±46.0, respectively. The average bull´s age was 50.6±21.8 months (range 18-144),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with </w:t>
      </w: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52.4%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being </w:t>
      </w: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older than 4 years.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In addition</w:t>
      </w: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, the proportion of sires disclosed by genotype was 42.9% (n=216)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</w:t>
      </w:r>
      <w:r w:rsidRPr="005F616C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en" w:eastAsia="es-ES"/>
        </w:rPr>
        <w:t>Bos taurus</w:t>
      </w: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,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</w:t>
      </w: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32.9% (n=166)</w:t>
      </w:r>
      <w:r w:rsidRPr="002F6F23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en" w:eastAsia="es-ES"/>
        </w:rPr>
        <w:t xml:space="preserve"> </w:t>
      </w:r>
      <w:r w:rsidRPr="005F616C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en" w:eastAsia="es-ES"/>
        </w:rPr>
        <w:t>Bos indicus</w:t>
      </w: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and 24.2% (n=122) </w:t>
      </w:r>
      <w:r w:rsidRPr="005F616C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en" w:eastAsia="es-ES"/>
        </w:rPr>
        <w:t>B.</w:t>
      </w:r>
      <w:r w:rsidRPr="002F6F23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val="en" w:eastAsia="es-ES"/>
        </w:rPr>
        <w:t xml:space="preserve"> </w:t>
      </w:r>
      <w:r w:rsidRPr="00CD65E7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val="en" w:eastAsia="es-ES"/>
        </w:rPr>
        <w:t>indicus</w:t>
      </w:r>
      <w:r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en" w:eastAsia="es-ES"/>
        </w:rPr>
        <w:t xml:space="preserve"> </w:t>
      </w:r>
      <w:r w:rsidRPr="00CD65E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val="en" w:eastAsia="es-ES"/>
        </w:rPr>
        <w:t xml:space="preserve">x </w:t>
      </w:r>
      <w:r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en" w:eastAsia="es-ES"/>
        </w:rPr>
        <w:t>B. taurus</w:t>
      </w:r>
      <w:r w:rsidR="0001442F" w:rsidRPr="00AB6C22">
        <w:rPr>
          <w:rFonts w:ascii="Times New Roman" w:eastAsia="Times New Roman" w:hAnsi="Times New Roman" w:cs="Times New Roman"/>
          <w:iCs/>
          <w:sz w:val="24"/>
          <w:szCs w:val="24"/>
          <w:lang w:val="en" w:eastAsia="es-ES"/>
        </w:rPr>
        <w:t>.</w:t>
      </w:r>
      <w:r w:rsidR="0006721D" w:rsidRPr="00AB6C22">
        <w:rPr>
          <w:rFonts w:ascii="Times New Roman" w:eastAsia="Times New Roman" w:hAnsi="Times New Roman" w:cs="Times New Roman"/>
          <w:sz w:val="24"/>
          <w:szCs w:val="24"/>
          <w:lang w:val="en" w:eastAsia="es-ES"/>
        </w:rPr>
        <w:t xml:space="preserve">  </w:t>
      </w:r>
      <w:r w:rsidR="0006721D" w:rsidRPr="00AB6C22">
        <w:rPr>
          <w:rFonts w:ascii="Times New Roman" w:eastAsia="Times New Roman" w:hAnsi="Times New Roman" w:cs="Times New Roman"/>
          <w:sz w:val="24"/>
          <w:szCs w:val="24"/>
          <w:lang w:val="en" w:eastAsia="es-ES"/>
        </w:rPr>
        <w:t>At the time of sampling, 209 bulls (41.5%) had been under sexual rest for at least 15 days, compared to 295 (58.5%) that were breeding.</w:t>
      </w:r>
    </w:p>
    <w:p w14:paraId="4A658EA3" w14:textId="3DAA0A4E" w:rsidR="0001442F" w:rsidRDefault="00B6073A" w:rsidP="001D4758">
      <w:pPr>
        <w:pStyle w:val="Sinespaciado"/>
        <w:spacing w:line="480" w:lineRule="auto"/>
        <w:ind w:firstLine="708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</w:pPr>
      <w:r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In relation to the sire system, the 504 bulls were classified into 3 categories as shown in Table 2</w:t>
      </w:r>
      <w:r w:rsidR="0006721D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.</w:t>
      </w:r>
    </w:p>
    <w:p w14:paraId="67822391" w14:textId="12C6E735" w:rsidR="00E2159B" w:rsidRPr="00E2159B" w:rsidRDefault="00E2159B" w:rsidP="00350588">
      <w:pPr>
        <w:pStyle w:val="Sinespaciado"/>
        <w:spacing w:line="480" w:lineRule="auto"/>
        <w:ind w:left="1068"/>
        <w:jc w:val="both"/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val="en" w:eastAsia="es-ES"/>
        </w:rPr>
      </w:pPr>
      <w:r w:rsidRPr="00E2159B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val="en" w:eastAsia="es-ES"/>
        </w:rPr>
        <w:t xml:space="preserve">Table 2. </w:t>
      </w:r>
      <w:r w:rsidR="00B6073A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val="en" w:eastAsia="es-ES"/>
        </w:rPr>
        <w:t>Classification of 504 according to sire system</w:t>
      </w:r>
    </w:p>
    <w:tbl>
      <w:tblPr>
        <w:tblStyle w:val="Tablanormal5"/>
        <w:tblW w:w="0" w:type="auto"/>
        <w:tblLook w:val="04A0" w:firstRow="1" w:lastRow="0" w:firstColumn="1" w:lastColumn="0" w:noHBand="0" w:noVBand="1"/>
      </w:tblPr>
      <w:tblGrid>
        <w:gridCol w:w="3116"/>
        <w:gridCol w:w="3117"/>
        <w:gridCol w:w="3117"/>
      </w:tblGrid>
      <w:tr w:rsidR="00E2159B" w14:paraId="302A12D7" w14:textId="77777777" w:rsidTr="0006721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3116" w:type="dxa"/>
          </w:tcPr>
          <w:p w14:paraId="59BAB666" w14:textId="0E17F1C2" w:rsidR="00E2159B" w:rsidRPr="00E2159B" w:rsidRDefault="00233F88" w:rsidP="00233F88">
            <w:pPr>
              <w:pStyle w:val="Sinespaciado"/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22222"/>
                <w:sz w:val="24"/>
                <w:szCs w:val="24"/>
                <w:lang w:val="en" w:eastAsia="es-E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22222"/>
                <w:sz w:val="24"/>
                <w:szCs w:val="24"/>
                <w:lang w:val="en" w:eastAsia="es-ES"/>
              </w:rPr>
              <w:t>Sire</w:t>
            </w:r>
            <w:r w:rsidRPr="00E2159B">
              <w:rPr>
                <w:rFonts w:ascii="Times New Roman" w:eastAsia="Times New Roman" w:hAnsi="Times New Roman" w:cs="Times New Roman"/>
                <w:b/>
                <w:bCs/>
                <w:color w:val="222222"/>
                <w:sz w:val="24"/>
                <w:szCs w:val="24"/>
                <w:lang w:val="en" w:eastAsia="es-ES"/>
              </w:rPr>
              <w:t xml:space="preserve"> </w:t>
            </w:r>
            <w:r w:rsidR="00E2159B" w:rsidRPr="00E2159B">
              <w:rPr>
                <w:rFonts w:ascii="Times New Roman" w:eastAsia="Times New Roman" w:hAnsi="Times New Roman" w:cs="Times New Roman"/>
                <w:b/>
                <w:bCs/>
                <w:color w:val="222222"/>
                <w:sz w:val="24"/>
                <w:szCs w:val="24"/>
                <w:lang w:val="en" w:eastAsia="es-ES"/>
              </w:rPr>
              <w:t>system</w:t>
            </w:r>
          </w:p>
        </w:tc>
        <w:tc>
          <w:tcPr>
            <w:tcW w:w="3117" w:type="dxa"/>
          </w:tcPr>
          <w:p w14:paraId="6AF45772" w14:textId="5E34D965" w:rsidR="00E2159B" w:rsidRPr="00E2159B" w:rsidRDefault="00B47255" w:rsidP="00233F88">
            <w:pPr>
              <w:pStyle w:val="Sinespaciado"/>
              <w:spacing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222222"/>
                <w:sz w:val="24"/>
                <w:szCs w:val="24"/>
                <w:lang w:val="en" w:eastAsia="es-E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22222"/>
                <w:sz w:val="24"/>
                <w:szCs w:val="24"/>
                <w:lang w:val="en" w:eastAsia="es-ES"/>
              </w:rPr>
              <w:t>B</w:t>
            </w:r>
            <w:r w:rsidR="00E2159B" w:rsidRPr="00E2159B">
              <w:rPr>
                <w:rFonts w:ascii="Times New Roman" w:eastAsia="Times New Roman" w:hAnsi="Times New Roman" w:cs="Times New Roman"/>
                <w:b/>
                <w:bCs/>
                <w:color w:val="222222"/>
                <w:sz w:val="24"/>
                <w:szCs w:val="24"/>
                <w:lang w:val="en" w:eastAsia="es-ES"/>
              </w:rPr>
              <w:t>ulls</w:t>
            </w:r>
            <w:r>
              <w:rPr>
                <w:rFonts w:ascii="Times New Roman" w:eastAsia="Times New Roman" w:hAnsi="Times New Roman" w:cs="Times New Roman"/>
                <w:b/>
                <w:bCs/>
                <w:color w:val="222222"/>
                <w:sz w:val="24"/>
                <w:szCs w:val="24"/>
                <w:lang w:val="en" w:eastAsia="es-ES"/>
              </w:rPr>
              <w:t xml:space="preserve"> (n)</w:t>
            </w:r>
          </w:p>
        </w:tc>
        <w:tc>
          <w:tcPr>
            <w:tcW w:w="3117" w:type="dxa"/>
          </w:tcPr>
          <w:p w14:paraId="3ACB9BF0" w14:textId="4FA59C7A" w:rsidR="00E2159B" w:rsidRPr="00E2159B" w:rsidRDefault="00E2159B" w:rsidP="00233F88">
            <w:pPr>
              <w:pStyle w:val="Sinespaciado"/>
              <w:spacing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222222"/>
                <w:sz w:val="24"/>
                <w:szCs w:val="24"/>
                <w:lang w:val="en" w:eastAsia="es-ES"/>
              </w:rPr>
            </w:pPr>
            <w:r w:rsidRPr="00E2159B">
              <w:rPr>
                <w:rFonts w:ascii="Times New Roman" w:eastAsia="Times New Roman" w:hAnsi="Times New Roman" w:cs="Times New Roman"/>
                <w:b/>
                <w:bCs/>
                <w:color w:val="222222"/>
                <w:sz w:val="24"/>
                <w:szCs w:val="24"/>
                <w:lang w:val="en" w:eastAsia="es-ES"/>
              </w:rPr>
              <w:t>%</w:t>
            </w:r>
          </w:p>
        </w:tc>
      </w:tr>
      <w:tr w:rsidR="00E2159B" w14:paraId="03673479" w14:textId="77777777" w:rsidTr="0006721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6" w:type="dxa"/>
          </w:tcPr>
          <w:p w14:paraId="592194FA" w14:textId="1DCB1FE7" w:rsidR="00E2159B" w:rsidRDefault="00E2159B" w:rsidP="00ED4D78">
            <w:pPr>
              <w:pStyle w:val="Sinespaciado"/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" w:eastAsia="es-ES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" w:eastAsia="es-ES"/>
              </w:rPr>
              <w:t>Single sire system</w:t>
            </w:r>
          </w:p>
        </w:tc>
        <w:tc>
          <w:tcPr>
            <w:tcW w:w="3117" w:type="dxa"/>
          </w:tcPr>
          <w:p w14:paraId="785D109C" w14:textId="356AE928" w:rsidR="00E2159B" w:rsidRDefault="00E2159B" w:rsidP="00233F88">
            <w:pPr>
              <w:pStyle w:val="Sinespaciado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" w:eastAsia="es-ES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" w:eastAsia="es-ES"/>
              </w:rPr>
              <w:t>335</w:t>
            </w:r>
          </w:p>
        </w:tc>
        <w:tc>
          <w:tcPr>
            <w:tcW w:w="3117" w:type="dxa"/>
          </w:tcPr>
          <w:p w14:paraId="2553300D" w14:textId="0F9C47B2" w:rsidR="00E2159B" w:rsidRDefault="00E2159B" w:rsidP="00233F88">
            <w:pPr>
              <w:pStyle w:val="Sinespaciado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" w:eastAsia="es-ES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" w:eastAsia="es-ES"/>
              </w:rPr>
              <w:t>66.5</w:t>
            </w:r>
          </w:p>
        </w:tc>
      </w:tr>
      <w:tr w:rsidR="00E2159B" w14:paraId="7F1FD468" w14:textId="77777777" w:rsidTr="0006721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6" w:type="dxa"/>
          </w:tcPr>
          <w:p w14:paraId="2954BFF4" w14:textId="7FA2987A" w:rsidR="00E2159B" w:rsidRDefault="00E2159B" w:rsidP="00ED4D78">
            <w:pPr>
              <w:pStyle w:val="Sinespaciado"/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" w:eastAsia="es-ES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" w:eastAsia="es-ES"/>
              </w:rPr>
              <w:t>Multiple sire system</w:t>
            </w:r>
          </w:p>
        </w:tc>
        <w:tc>
          <w:tcPr>
            <w:tcW w:w="3117" w:type="dxa"/>
          </w:tcPr>
          <w:p w14:paraId="3354BDBF" w14:textId="5BE433C6" w:rsidR="00E2159B" w:rsidRDefault="00E2159B" w:rsidP="00233F88">
            <w:pPr>
              <w:pStyle w:val="Sinespaciado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" w:eastAsia="es-ES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" w:eastAsia="es-ES"/>
              </w:rPr>
              <w:t>161</w:t>
            </w:r>
          </w:p>
        </w:tc>
        <w:tc>
          <w:tcPr>
            <w:tcW w:w="3117" w:type="dxa"/>
          </w:tcPr>
          <w:p w14:paraId="55001483" w14:textId="2DF6733A" w:rsidR="00E2159B" w:rsidRDefault="00E2159B" w:rsidP="00233F88">
            <w:pPr>
              <w:pStyle w:val="Sinespaciado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" w:eastAsia="es-ES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" w:eastAsia="es-ES"/>
              </w:rPr>
              <w:t>31.9</w:t>
            </w:r>
          </w:p>
        </w:tc>
      </w:tr>
      <w:tr w:rsidR="00E2159B" w14:paraId="63F07FD3" w14:textId="77777777" w:rsidTr="0006721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6" w:type="dxa"/>
          </w:tcPr>
          <w:p w14:paraId="03248C6D" w14:textId="57C77A44" w:rsidR="00E2159B" w:rsidRDefault="00E2159B" w:rsidP="00ED4D78">
            <w:pPr>
              <w:pStyle w:val="Sinespaciado"/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" w:eastAsia="es-ES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" w:eastAsia="es-ES"/>
              </w:rPr>
              <w:lastRenderedPageBreak/>
              <w:t>Sire rotation</w:t>
            </w:r>
          </w:p>
        </w:tc>
        <w:tc>
          <w:tcPr>
            <w:tcW w:w="3117" w:type="dxa"/>
          </w:tcPr>
          <w:p w14:paraId="2C2BE1A1" w14:textId="51D39A49" w:rsidR="00E2159B" w:rsidRDefault="00E2159B" w:rsidP="00233F88">
            <w:pPr>
              <w:pStyle w:val="Sinespaciado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" w:eastAsia="es-ES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" w:eastAsia="es-ES"/>
              </w:rPr>
              <w:t>8</w:t>
            </w:r>
          </w:p>
        </w:tc>
        <w:tc>
          <w:tcPr>
            <w:tcW w:w="3117" w:type="dxa"/>
          </w:tcPr>
          <w:p w14:paraId="2A7BA187" w14:textId="009B16DD" w:rsidR="00E2159B" w:rsidRDefault="00E2159B" w:rsidP="00233F88">
            <w:pPr>
              <w:pStyle w:val="Sinespaciado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" w:eastAsia="es-ES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" w:eastAsia="es-ES"/>
              </w:rPr>
              <w:t>1.6</w:t>
            </w:r>
          </w:p>
        </w:tc>
      </w:tr>
      <w:tr w:rsidR="00E2159B" w14:paraId="22429648" w14:textId="77777777" w:rsidTr="0006721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6" w:type="dxa"/>
          </w:tcPr>
          <w:p w14:paraId="1C649BF2" w14:textId="4AD6476A" w:rsidR="00E2159B" w:rsidRDefault="00E2159B" w:rsidP="00ED4D78">
            <w:pPr>
              <w:pStyle w:val="Sinespaciado"/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" w:eastAsia="es-ES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" w:eastAsia="es-ES"/>
              </w:rPr>
              <w:t>Total</w:t>
            </w:r>
          </w:p>
        </w:tc>
        <w:tc>
          <w:tcPr>
            <w:tcW w:w="3117" w:type="dxa"/>
          </w:tcPr>
          <w:p w14:paraId="5ABF41AB" w14:textId="1A3DD53C" w:rsidR="00E2159B" w:rsidRDefault="00E2159B" w:rsidP="00233F88">
            <w:pPr>
              <w:pStyle w:val="Sinespaciado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" w:eastAsia="es-ES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" w:eastAsia="es-ES"/>
              </w:rPr>
              <w:t>504</w:t>
            </w:r>
          </w:p>
        </w:tc>
        <w:tc>
          <w:tcPr>
            <w:tcW w:w="3117" w:type="dxa"/>
          </w:tcPr>
          <w:p w14:paraId="76472425" w14:textId="3A003128" w:rsidR="00E2159B" w:rsidRDefault="00E2159B" w:rsidP="00233F88">
            <w:pPr>
              <w:pStyle w:val="Sinespaciado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" w:eastAsia="es-ES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" w:eastAsia="es-ES"/>
              </w:rPr>
              <w:t>100</w:t>
            </w:r>
          </w:p>
        </w:tc>
      </w:tr>
    </w:tbl>
    <w:p w14:paraId="065CDAE9" w14:textId="77777777" w:rsidR="00233F88" w:rsidRDefault="00233F88" w:rsidP="00233F88">
      <w:pPr>
        <w:pStyle w:val="Sinespaciado"/>
        <w:spacing w:line="480" w:lineRule="auto"/>
        <w:ind w:firstLine="708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</w:pPr>
    </w:p>
    <w:p w14:paraId="7D14075B" w14:textId="47B8912A" w:rsidR="00047847" w:rsidRPr="005F616C" w:rsidRDefault="00CD3D09" w:rsidP="00ED4D78">
      <w:pPr>
        <w:pStyle w:val="Sinespaciado"/>
        <w:spacing w:line="480" w:lineRule="auto"/>
        <w:ind w:firstLine="708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</w:pPr>
      <w:r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After examining the </w:t>
      </w: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504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preputial scrapings</w:t>
      </w:r>
      <w:r w:rsidR="006F2E4E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,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n</w:t>
      </w:r>
      <w:r w:rsidR="00047847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o positive cases of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bull</w:t>
      </w:r>
      <w:r w:rsidR="006F2E4E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s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infected with </w:t>
      </w:r>
      <w:r w:rsidR="00047847" w:rsidRPr="005F616C">
        <w:rPr>
          <w:rFonts w:ascii="Times New Roman" w:hAnsi="Times New Roman" w:cs="Times New Roman"/>
          <w:color w:val="222222"/>
          <w:sz w:val="24"/>
          <w:szCs w:val="24"/>
          <w:lang w:val="en"/>
        </w:rPr>
        <w:t xml:space="preserve">bovine genital campylobacteriosis </w:t>
      </w:r>
      <w:r w:rsidR="00047847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were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>diagnosed</w:t>
      </w:r>
      <w:r w:rsidR="006F2E4E">
        <w:rPr>
          <w:rFonts w:ascii="Times New Roman" w:eastAsia="Times New Roman" w:hAnsi="Times New Roman" w:cs="Times New Roman"/>
          <w:color w:val="222222"/>
          <w:sz w:val="24"/>
          <w:szCs w:val="24"/>
          <w:lang w:val="en" w:eastAsia="es-ES"/>
        </w:rPr>
        <w:t xml:space="preserve"> by DIF.</w:t>
      </w:r>
    </w:p>
    <w:p w14:paraId="63479700" w14:textId="28C9B3FE" w:rsidR="002F5B3C" w:rsidRPr="005F616C" w:rsidRDefault="004C2BAE" w:rsidP="00ED4D78">
      <w:pPr>
        <w:pStyle w:val="Sinespaciado"/>
        <w:spacing w:line="480" w:lineRule="auto"/>
        <w:jc w:val="center"/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val="en-US" w:eastAsia="es-ES"/>
        </w:rPr>
      </w:pPr>
      <w:r w:rsidRPr="005F616C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val="en-US" w:eastAsia="es-ES"/>
        </w:rPr>
        <w:t>DISCU</w:t>
      </w:r>
      <w:r w:rsidR="00EC54BF" w:rsidRPr="005F616C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val="en-US" w:eastAsia="es-ES"/>
        </w:rPr>
        <w:t>S</w:t>
      </w:r>
      <w:r w:rsidRPr="005F616C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val="en-US" w:eastAsia="es-ES"/>
        </w:rPr>
        <w:t>SION</w:t>
      </w:r>
    </w:p>
    <w:p w14:paraId="2636EAAD" w14:textId="3C49AD2B" w:rsidR="00C2595B" w:rsidRPr="00BC07C0" w:rsidRDefault="0099520D" w:rsidP="009E424C">
      <w:pPr>
        <w:pBdr>
          <w:top w:val="nil"/>
          <w:left w:val="nil"/>
          <w:bottom w:val="nil"/>
          <w:right w:val="nil"/>
          <w:between w:val="nil"/>
        </w:pBdr>
        <w:spacing w:line="480" w:lineRule="auto"/>
        <w:ind w:left="0" w:firstLine="708"/>
        <w:rPr>
          <w:rFonts w:ascii="Times New Roman" w:hAnsi="Times New Roman" w:cs="Times New Roman"/>
          <w:color w:val="222222"/>
          <w:lang w:eastAsia="es-ES"/>
        </w:rPr>
      </w:pPr>
      <w:r>
        <w:rPr>
          <w:rFonts w:ascii="Times New Roman" w:hAnsi="Times New Roman" w:cs="Times New Roman"/>
          <w:color w:val="222222"/>
          <w:lang w:eastAsia="es-ES"/>
        </w:rPr>
        <w:t>To</w:t>
      </w:r>
      <w:r w:rsidR="00BB5865">
        <w:rPr>
          <w:rFonts w:ascii="Times New Roman" w:hAnsi="Times New Roman" w:cs="Times New Roman"/>
          <w:color w:val="222222"/>
          <w:lang w:eastAsia="es-ES"/>
        </w:rPr>
        <w:t xml:space="preserve"> our knowledge, t</w:t>
      </w:r>
      <w:r w:rsidR="003C473E" w:rsidRPr="005F616C">
        <w:rPr>
          <w:rFonts w:ascii="Times New Roman" w:hAnsi="Times New Roman" w:cs="Times New Roman"/>
          <w:color w:val="222222"/>
          <w:lang w:eastAsia="es-ES"/>
        </w:rPr>
        <w:t>here are no previous reports about</w:t>
      </w:r>
      <w:r w:rsidR="003C473E" w:rsidRPr="005F616C">
        <w:rPr>
          <w:rFonts w:ascii="Times New Roman" w:hAnsi="Times New Roman" w:cs="Times New Roman"/>
          <w:color w:val="222222"/>
        </w:rPr>
        <w:t xml:space="preserve"> </w:t>
      </w:r>
      <w:r w:rsidR="00A23DD4">
        <w:rPr>
          <w:rFonts w:ascii="Times New Roman" w:hAnsi="Times New Roman" w:cs="Times New Roman"/>
          <w:color w:val="222222"/>
        </w:rPr>
        <w:t xml:space="preserve">laboratory detection </w:t>
      </w:r>
      <w:r w:rsidR="003C473E" w:rsidRPr="005F616C">
        <w:rPr>
          <w:rFonts w:ascii="Times New Roman" w:hAnsi="Times New Roman" w:cs="Times New Roman"/>
          <w:color w:val="222222"/>
        </w:rPr>
        <w:t xml:space="preserve">of </w:t>
      </w:r>
      <w:proofErr w:type="spellStart"/>
      <w:r w:rsidR="00C729B3">
        <w:rPr>
          <w:rFonts w:ascii="Times New Roman" w:hAnsi="Times New Roman" w:cs="Times New Roman"/>
          <w:i/>
          <w:color w:val="222222"/>
        </w:rPr>
        <w:t>Cfv</w:t>
      </w:r>
      <w:proofErr w:type="spellEnd"/>
      <w:r w:rsidR="003C473E" w:rsidRPr="005F616C">
        <w:rPr>
          <w:rFonts w:ascii="Times New Roman" w:hAnsi="Times New Roman" w:cs="Times New Roman"/>
          <w:iCs/>
          <w:color w:val="222222"/>
        </w:rPr>
        <w:t xml:space="preserve"> </w:t>
      </w:r>
      <w:r w:rsidR="003C473E" w:rsidRPr="005F616C">
        <w:rPr>
          <w:rFonts w:ascii="Times New Roman" w:hAnsi="Times New Roman" w:cs="Times New Roman"/>
          <w:color w:val="222222"/>
          <w:lang w:eastAsia="es-ES"/>
        </w:rPr>
        <w:t>in Costa Rica</w:t>
      </w:r>
      <w:r w:rsidR="00BB5865">
        <w:rPr>
          <w:rFonts w:ascii="Times New Roman" w:hAnsi="Times New Roman" w:cs="Times New Roman"/>
          <w:color w:val="222222"/>
          <w:lang w:eastAsia="es-ES"/>
        </w:rPr>
        <w:t>. In our opinion</w:t>
      </w:r>
      <w:r w:rsidR="00224B88" w:rsidRPr="005F616C">
        <w:rPr>
          <w:rFonts w:ascii="Times New Roman" w:hAnsi="Times New Roman" w:cs="Times New Roman"/>
          <w:color w:val="222222"/>
          <w:lang w:val="en-US"/>
        </w:rPr>
        <w:t xml:space="preserve">, </w:t>
      </w:r>
      <w:r w:rsidR="00C46C32">
        <w:rPr>
          <w:rFonts w:ascii="Times New Roman" w:hAnsi="Times New Roman" w:cs="Times New Roman"/>
          <w:color w:val="222222"/>
          <w:lang w:val="en-US"/>
        </w:rPr>
        <w:t xml:space="preserve">this </w:t>
      </w:r>
      <w:r w:rsidR="00300717">
        <w:rPr>
          <w:rFonts w:ascii="Times New Roman" w:hAnsi="Times New Roman" w:cs="Times New Roman"/>
          <w:color w:val="222222"/>
          <w:lang w:val="en-US"/>
        </w:rPr>
        <w:t>may be</w:t>
      </w:r>
      <w:r w:rsidR="00C46C32">
        <w:rPr>
          <w:rFonts w:ascii="Times New Roman" w:hAnsi="Times New Roman" w:cs="Times New Roman"/>
          <w:color w:val="222222"/>
          <w:lang w:val="en-US"/>
        </w:rPr>
        <w:t xml:space="preserve"> due to</w:t>
      </w:r>
      <w:r w:rsidR="00224B88" w:rsidRPr="005F616C">
        <w:rPr>
          <w:rFonts w:ascii="Times New Roman" w:hAnsi="Times New Roman" w:cs="Times New Roman"/>
          <w:color w:val="222222"/>
          <w:lang w:val="en-US"/>
        </w:rPr>
        <w:t xml:space="preserve"> </w:t>
      </w:r>
      <w:r w:rsidR="00300717">
        <w:rPr>
          <w:rFonts w:ascii="Times New Roman" w:hAnsi="Times New Roman" w:cs="Times New Roman"/>
          <w:color w:val="222222"/>
          <w:lang w:val="en-US"/>
        </w:rPr>
        <w:t xml:space="preserve">the </w:t>
      </w:r>
      <w:r w:rsidR="00C46C32" w:rsidRPr="005F616C">
        <w:rPr>
          <w:rFonts w:ascii="Times New Roman" w:hAnsi="Times New Roman" w:cs="Times New Roman"/>
          <w:color w:val="222222"/>
          <w:lang w:val="en-US"/>
        </w:rPr>
        <w:t>lack of</w:t>
      </w:r>
      <w:r w:rsidR="00224B88" w:rsidRPr="005F616C">
        <w:rPr>
          <w:rFonts w:ascii="Times New Roman" w:hAnsi="Times New Roman" w:cs="Times New Roman"/>
          <w:color w:val="222222"/>
          <w:lang w:val="en-US"/>
        </w:rPr>
        <w:t xml:space="preserve"> </w:t>
      </w:r>
      <w:r w:rsidR="00C46C32">
        <w:rPr>
          <w:rFonts w:ascii="Times New Roman" w:hAnsi="Times New Roman" w:cs="Times New Roman"/>
          <w:color w:val="222222"/>
          <w:lang w:val="en-US"/>
        </w:rPr>
        <w:t xml:space="preserve">a </w:t>
      </w:r>
      <w:r w:rsidR="00224B88" w:rsidRPr="005F616C">
        <w:rPr>
          <w:rFonts w:ascii="Times New Roman" w:hAnsi="Times New Roman" w:cs="Times New Roman"/>
          <w:color w:val="222222"/>
          <w:lang w:val="en-US"/>
        </w:rPr>
        <w:t>systematic diagno</w:t>
      </w:r>
      <w:r>
        <w:rPr>
          <w:rFonts w:ascii="Times New Roman" w:hAnsi="Times New Roman" w:cs="Times New Roman"/>
          <w:color w:val="222222"/>
          <w:lang w:val="en-US"/>
        </w:rPr>
        <w:t xml:space="preserve">stic </w:t>
      </w:r>
      <w:r w:rsidR="00224B88" w:rsidRPr="005F616C">
        <w:rPr>
          <w:rFonts w:ascii="Times New Roman" w:hAnsi="Times New Roman" w:cs="Times New Roman"/>
          <w:color w:val="222222"/>
          <w:lang w:val="en-US"/>
        </w:rPr>
        <w:t>sampl</w:t>
      </w:r>
      <w:r w:rsidR="00BB5865">
        <w:rPr>
          <w:rFonts w:ascii="Times New Roman" w:hAnsi="Times New Roman" w:cs="Times New Roman"/>
          <w:color w:val="222222"/>
          <w:lang w:val="en-US"/>
        </w:rPr>
        <w:t>ing</w:t>
      </w:r>
      <w:r w:rsidR="00224B88" w:rsidRPr="005F616C">
        <w:rPr>
          <w:rFonts w:ascii="Times New Roman" w:hAnsi="Times New Roman" w:cs="Times New Roman"/>
          <w:color w:val="222222"/>
          <w:lang w:val="en-US"/>
        </w:rPr>
        <w:t xml:space="preserve"> and laboratory capabilities</w:t>
      </w:r>
      <w:r w:rsidR="00300717">
        <w:rPr>
          <w:rFonts w:ascii="Times New Roman" w:hAnsi="Times New Roman" w:cs="Times New Roman"/>
          <w:color w:val="222222"/>
          <w:lang w:val="en-US"/>
        </w:rPr>
        <w:t xml:space="preserve"> as mentioned by</w:t>
      </w:r>
      <w:r w:rsidR="00224B88" w:rsidRPr="005F616C">
        <w:rPr>
          <w:rFonts w:ascii="Times New Roman" w:hAnsi="Times New Roman" w:cs="Times New Roman"/>
          <w:color w:val="222222"/>
          <w:lang w:val="en-US"/>
        </w:rPr>
        <w:t xml:space="preserve"> </w:t>
      </w:r>
      <w:r w:rsidR="00224B88" w:rsidRPr="005F616C">
        <w:rPr>
          <w:rFonts w:ascii="Times New Roman" w:hAnsi="Times New Roman" w:cs="Times New Roman"/>
          <w:lang w:val="en-US"/>
        </w:rPr>
        <w:t xml:space="preserve">Balzan </w:t>
      </w:r>
      <w:r w:rsidR="00224B88" w:rsidRPr="005F616C">
        <w:rPr>
          <w:rFonts w:ascii="Times New Roman" w:hAnsi="Times New Roman" w:cs="Times New Roman"/>
          <w:color w:val="222222"/>
          <w:lang w:val="en-US"/>
        </w:rPr>
        <w:t>et al</w:t>
      </w:r>
      <w:r w:rsidR="00D462DB" w:rsidRPr="005F616C">
        <w:rPr>
          <w:rFonts w:ascii="Times New Roman" w:hAnsi="Times New Roman" w:cs="Times New Roman"/>
          <w:color w:val="222222"/>
          <w:lang w:val="en-US"/>
        </w:rPr>
        <w:t>.</w:t>
      </w:r>
      <w:r w:rsidR="00224B88" w:rsidRPr="005F616C">
        <w:rPr>
          <w:rFonts w:ascii="Times New Roman" w:hAnsi="Times New Roman" w:cs="Times New Roman"/>
          <w:color w:val="222222"/>
          <w:lang w:val="en-US"/>
        </w:rPr>
        <w:t xml:space="preserve"> </w:t>
      </w:r>
      <w:r w:rsidR="00300717">
        <w:rPr>
          <w:rFonts w:ascii="Times New Roman" w:hAnsi="Times New Roman" w:cs="Times New Roman"/>
          <w:color w:val="222222"/>
          <w:lang w:val="en-US"/>
        </w:rPr>
        <w:t>(</w:t>
      </w:r>
      <w:r w:rsidR="00224B88" w:rsidRPr="005F616C">
        <w:rPr>
          <w:rFonts w:ascii="Times New Roman" w:hAnsi="Times New Roman" w:cs="Times New Roman"/>
          <w:color w:val="222222"/>
          <w:lang w:val="en-US"/>
        </w:rPr>
        <w:t>2020).</w:t>
      </w:r>
      <w:r w:rsidR="006017CB">
        <w:rPr>
          <w:rFonts w:ascii="Times New Roman" w:hAnsi="Times New Roman" w:cs="Times New Roman"/>
          <w:color w:val="222222"/>
          <w:lang w:val="en-US"/>
        </w:rPr>
        <w:t xml:space="preserve"> To date</w:t>
      </w:r>
      <w:r w:rsidR="00294E25">
        <w:rPr>
          <w:rFonts w:ascii="Times New Roman" w:hAnsi="Times New Roman" w:cs="Times New Roman"/>
          <w:color w:val="222222"/>
          <w:lang w:val="en-US"/>
        </w:rPr>
        <w:t>,</w:t>
      </w:r>
      <w:r w:rsidR="006017CB">
        <w:rPr>
          <w:rFonts w:ascii="Times New Roman" w:hAnsi="Times New Roman" w:cs="Times New Roman"/>
          <w:color w:val="222222"/>
          <w:lang w:val="en-US"/>
        </w:rPr>
        <w:t xml:space="preserve"> there are no documented reports of the disease in the Central American region</w:t>
      </w:r>
      <w:r w:rsidR="00C211F4">
        <w:rPr>
          <w:rFonts w:ascii="Times New Roman" w:hAnsi="Times New Roman" w:cs="Times New Roman"/>
          <w:color w:val="222222"/>
          <w:lang w:val="en-US"/>
        </w:rPr>
        <w:t xml:space="preserve"> either.</w:t>
      </w:r>
      <w:r w:rsidR="009E424C">
        <w:rPr>
          <w:rFonts w:ascii="Times New Roman" w:hAnsi="Times New Roman" w:cs="Times New Roman"/>
          <w:color w:val="222222"/>
          <w:lang w:eastAsia="es-ES"/>
        </w:rPr>
        <w:t xml:space="preserve"> </w:t>
      </w:r>
      <w:r w:rsidR="009F3BA3" w:rsidRPr="00294E25">
        <w:rPr>
          <w:rFonts w:ascii="Times New Roman" w:hAnsi="Times New Roman" w:cs="Times New Roman"/>
          <w:color w:val="222222"/>
          <w:lang w:eastAsia="es-ES"/>
        </w:rPr>
        <w:t xml:space="preserve">The diagnosis of </w:t>
      </w:r>
      <w:proofErr w:type="spellStart"/>
      <w:r w:rsidR="00C729B3" w:rsidRPr="00294E25">
        <w:rPr>
          <w:rFonts w:ascii="Times New Roman" w:hAnsi="Times New Roman" w:cs="Times New Roman"/>
          <w:i/>
          <w:iCs/>
          <w:color w:val="222222"/>
          <w:lang w:eastAsia="es-ES"/>
        </w:rPr>
        <w:t>Cfv</w:t>
      </w:r>
      <w:proofErr w:type="spellEnd"/>
      <w:r w:rsidR="009230F3" w:rsidRPr="00294E25">
        <w:rPr>
          <w:rFonts w:ascii="Times New Roman" w:hAnsi="Times New Roman" w:cs="Times New Roman"/>
          <w:i/>
          <w:iCs/>
          <w:color w:val="222222"/>
          <w:lang w:eastAsia="es-ES"/>
        </w:rPr>
        <w:t xml:space="preserve"> </w:t>
      </w:r>
      <w:r w:rsidR="009F3BA3" w:rsidRPr="00294E25">
        <w:rPr>
          <w:rFonts w:ascii="Times New Roman" w:hAnsi="Times New Roman" w:cs="Times New Roman"/>
          <w:color w:val="222222"/>
          <w:lang w:eastAsia="es-ES"/>
        </w:rPr>
        <w:t xml:space="preserve">in </w:t>
      </w:r>
      <w:r w:rsidR="009230F3" w:rsidRPr="00294E25">
        <w:rPr>
          <w:rFonts w:ascii="Times New Roman" w:hAnsi="Times New Roman" w:cs="Times New Roman"/>
          <w:color w:val="222222"/>
          <w:lang w:eastAsia="es-ES"/>
        </w:rPr>
        <w:t xml:space="preserve">the present </w:t>
      </w:r>
      <w:r w:rsidR="009F3BA3" w:rsidRPr="00294E25">
        <w:rPr>
          <w:rFonts w:ascii="Times New Roman" w:hAnsi="Times New Roman" w:cs="Times New Roman"/>
          <w:color w:val="222222"/>
          <w:lang w:eastAsia="es-ES"/>
        </w:rPr>
        <w:t xml:space="preserve">study was based on DIF </w:t>
      </w:r>
      <w:r w:rsidR="002503C7" w:rsidRPr="00294E25">
        <w:rPr>
          <w:rFonts w:ascii="Times New Roman" w:hAnsi="Times New Roman" w:cs="Times New Roman"/>
          <w:color w:val="222222"/>
          <w:lang w:eastAsia="es-ES"/>
        </w:rPr>
        <w:t>which is</w:t>
      </w:r>
      <w:r w:rsidR="00180D5E" w:rsidRPr="00294E25">
        <w:rPr>
          <w:rFonts w:ascii="Times New Roman" w:hAnsi="Times New Roman" w:cs="Times New Roman"/>
          <w:color w:val="222222"/>
          <w:lang w:eastAsia="es-ES"/>
        </w:rPr>
        <w:t xml:space="preserve"> </w:t>
      </w:r>
      <w:r w:rsidR="008B25DF">
        <w:rPr>
          <w:rFonts w:ascii="Times New Roman" w:hAnsi="Times New Roman" w:cs="Times New Roman"/>
          <w:color w:val="222222"/>
          <w:lang w:eastAsia="es-ES"/>
        </w:rPr>
        <w:t>recommended</w:t>
      </w:r>
      <w:r w:rsidR="008B25DF" w:rsidRPr="00294E25">
        <w:rPr>
          <w:rFonts w:ascii="Times New Roman" w:hAnsi="Times New Roman" w:cs="Times New Roman"/>
          <w:color w:val="222222"/>
          <w:lang w:eastAsia="es-ES"/>
        </w:rPr>
        <w:t xml:space="preserve"> by</w:t>
      </w:r>
      <w:r w:rsidR="009F3BA3" w:rsidRPr="00294E25">
        <w:rPr>
          <w:rFonts w:ascii="Times New Roman" w:hAnsi="Times New Roman" w:cs="Times New Roman"/>
          <w:color w:val="222222"/>
          <w:lang w:eastAsia="es-ES"/>
        </w:rPr>
        <w:t xml:space="preserve"> the OIE</w:t>
      </w:r>
      <w:r w:rsidR="00180D5E" w:rsidRPr="00294E25">
        <w:rPr>
          <w:rFonts w:ascii="Times New Roman" w:hAnsi="Times New Roman" w:cs="Times New Roman"/>
          <w:color w:val="222222"/>
          <w:lang w:eastAsia="es-ES"/>
        </w:rPr>
        <w:t xml:space="preserve"> as a suitable diagnostic method in BGC control programs (OIE, 2018)</w:t>
      </w:r>
      <w:r w:rsidR="00B02D5C" w:rsidRPr="00294E25">
        <w:rPr>
          <w:rFonts w:ascii="Times New Roman" w:hAnsi="Times New Roman" w:cs="Times New Roman"/>
          <w:color w:val="222222"/>
          <w:lang w:eastAsia="es-ES"/>
        </w:rPr>
        <w:t>. It is</w:t>
      </w:r>
      <w:r w:rsidR="00180D5E" w:rsidRPr="00294E25">
        <w:rPr>
          <w:rFonts w:ascii="Times New Roman" w:hAnsi="Times New Roman" w:cs="Times New Roman"/>
          <w:color w:val="222222"/>
          <w:lang w:eastAsia="es-ES"/>
        </w:rPr>
        <w:t xml:space="preserve"> widely used in several endemic </w:t>
      </w:r>
      <w:r w:rsidR="008F07B2" w:rsidRPr="00294E25">
        <w:rPr>
          <w:rFonts w:ascii="Times New Roman" w:hAnsi="Times New Roman" w:cs="Times New Roman"/>
          <w:color w:val="222222"/>
          <w:lang w:eastAsia="es-ES"/>
        </w:rPr>
        <w:t xml:space="preserve">countries </w:t>
      </w:r>
      <w:r w:rsidR="008F07B2">
        <w:rPr>
          <w:rFonts w:ascii="Times New Roman" w:hAnsi="Times New Roman" w:cs="Times New Roman"/>
          <w:color w:val="222222"/>
          <w:lang w:eastAsia="es-ES"/>
        </w:rPr>
        <w:t>of</w:t>
      </w:r>
      <w:r w:rsidR="00294E25">
        <w:rPr>
          <w:rFonts w:ascii="Times New Roman" w:hAnsi="Times New Roman" w:cs="Times New Roman"/>
          <w:color w:val="222222"/>
          <w:lang w:eastAsia="es-ES"/>
        </w:rPr>
        <w:t xml:space="preserve"> South America </w:t>
      </w:r>
      <w:r w:rsidR="00750B4B" w:rsidRPr="00294E25">
        <w:rPr>
          <w:rFonts w:ascii="Times New Roman" w:hAnsi="Times New Roman" w:cs="Times New Roman"/>
          <w:color w:val="222222"/>
          <w:lang w:eastAsia="es-ES"/>
        </w:rPr>
        <w:t>(</w:t>
      </w:r>
      <w:r w:rsidR="00DF052D" w:rsidRPr="00EA5628">
        <w:rPr>
          <w:rFonts w:ascii="Times New Roman" w:hAnsi="Times New Roman" w:cs="Times New Roman"/>
          <w:color w:val="222222"/>
          <w:lang w:eastAsia="es-ES"/>
        </w:rPr>
        <w:t>Campero</w:t>
      </w:r>
      <w:r w:rsidR="00DF052D" w:rsidRPr="00294E25">
        <w:rPr>
          <w:rFonts w:ascii="Times New Roman" w:hAnsi="Times New Roman" w:cs="Times New Roman"/>
          <w:color w:val="222222"/>
          <w:lang w:eastAsia="es-ES"/>
        </w:rPr>
        <w:t xml:space="preserve"> et al., 2017</w:t>
      </w:r>
      <w:r w:rsidR="00DF052D">
        <w:rPr>
          <w:rFonts w:ascii="Times New Roman" w:hAnsi="Times New Roman" w:cs="Times New Roman"/>
          <w:color w:val="222222"/>
          <w:lang w:eastAsia="es-ES"/>
        </w:rPr>
        <w:t xml:space="preserve">; </w:t>
      </w:r>
      <w:r w:rsidR="00750B4B" w:rsidRPr="00294E25">
        <w:rPr>
          <w:rFonts w:ascii="Times New Roman" w:hAnsi="Times New Roman" w:cs="Times New Roman"/>
          <w:color w:val="222222"/>
          <w:lang w:eastAsia="es-ES"/>
        </w:rPr>
        <w:t>Marcellino et al., 2015</w:t>
      </w:r>
      <w:r w:rsidR="008B25DF" w:rsidRPr="00294E25">
        <w:rPr>
          <w:rFonts w:ascii="Times New Roman" w:hAnsi="Times New Roman" w:cs="Times New Roman"/>
          <w:color w:val="222222"/>
          <w:lang w:eastAsia="es-ES"/>
        </w:rPr>
        <w:t xml:space="preserve">) </w:t>
      </w:r>
      <w:r w:rsidR="008B25DF">
        <w:rPr>
          <w:rFonts w:ascii="Times New Roman" w:hAnsi="Times New Roman" w:cs="Times New Roman"/>
          <w:color w:val="222222"/>
          <w:lang w:eastAsia="es-ES"/>
        </w:rPr>
        <w:t>due</w:t>
      </w:r>
      <w:r>
        <w:rPr>
          <w:rFonts w:ascii="Times New Roman" w:hAnsi="Times New Roman" w:cs="Times New Roman"/>
          <w:color w:val="222222"/>
          <w:lang w:eastAsia="es-ES"/>
        </w:rPr>
        <w:t xml:space="preserve"> to </w:t>
      </w:r>
      <w:r w:rsidR="00294E25">
        <w:rPr>
          <w:rFonts w:ascii="Times New Roman" w:hAnsi="Times New Roman" w:cs="Times New Roman"/>
          <w:color w:val="222222"/>
          <w:lang w:eastAsia="es-ES"/>
        </w:rPr>
        <w:t>being</w:t>
      </w:r>
      <w:r w:rsidR="00750B4B" w:rsidRPr="00294E25">
        <w:rPr>
          <w:rFonts w:ascii="Times New Roman" w:hAnsi="Times New Roman" w:cs="Times New Roman"/>
          <w:color w:val="222222"/>
          <w:lang w:eastAsia="es-ES"/>
        </w:rPr>
        <w:t xml:space="preserve"> rapid, </w:t>
      </w:r>
      <w:r>
        <w:rPr>
          <w:rFonts w:ascii="Times New Roman" w:hAnsi="Times New Roman" w:cs="Times New Roman"/>
          <w:color w:val="222222"/>
          <w:lang w:eastAsia="es-ES"/>
        </w:rPr>
        <w:t>l</w:t>
      </w:r>
      <w:r w:rsidR="006017CB" w:rsidRPr="00294E25">
        <w:rPr>
          <w:rFonts w:ascii="Times New Roman" w:hAnsi="Times New Roman" w:cs="Times New Roman"/>
          <w:color w:val="222222"/>
          <w:lang w:eastAsia="es-ES"/>
        </w:rPr>
        <w:t>ow</w:t>
      </w:r>
      <w:r>
        <w:rPr>
          <w:rFonts w:ascii="Times New Roman" w:hAnsi="Times New Roman" w:cs="Times New Roman"/>
          <w:color w:val="222222"/>
          <w:lang w:eastAsia="es-ES"/>
        </w:rPr>
        <w:t>-</w:t>
      </w:r>
      <w:r w:rsidR="006017CB" w:rsidRPr="00294E25">
        <w:rPr>
          <w:rFonts w:ascii="Times New Roman" w:hAnsi="Times New Roman" w:cs="Times New Roman"/>
          <w:color w:val="222222"/>
          <w:lang w:eastAsia="es-ES"/>
        </w:rPr>
        <w:t xml:space="preserve">cost </w:t>
      </w:r>
      <w:r w:rsidR="00750B4B" w:rsidRPr="00294E25">
        <w:rPr>
          <w:rFonts w:ascii="Times New Roman" w:hAnsi="Times New Roman" w:cs="Times New Roman"/>
          <w:color w:val="222222"/>
          <w:lang w:eastAsia="es-ES"/>
        </w:rPr>
        <w:t>and easy to perform</w:t>
      </w:r>
      <w:r w:rsidR="00294E25">
        <w:rPr>
          <w:rFonts w:ascii="Times New Roman" w:hAnsi="Times New Roman" w:cs="Times New Roman"/>
          <w:color w:val="222222"/>
          <w:lang w:eastAsia="es-ES"/>
        </w:rPr>
        <w:t xml:space="preserve"> </w:t>
      </w:r>
      <w:r w:rsidR="009F3BA3" w:rsidRPr="00294E25">
        <w:rPr>
          <w:rFonts w:ascii="Times New Roman" w:hAnsi="Times New Roman" w:cs="Times New Roman"/>
          <w:color w:val="222222"/>
          <w:lang w:eastAsia="es-ES"/>
        </w:rPr>
        <w:t>(</w:t>
      </w:r>
      <w:r w:rsidR="00CE05BD" w:rsidRPr="00294E25">
        <w:rPr>
          <w:rFonts w:ascii="Times New Roman" w:hAnsi="Times New Roman" w:cs="Times New Roman"/>
          <w:color w:val="222222"/>
          <w:lang w:eastAsia="es-ES"/>
        </w:rPr>
        <w:t>Silveira et al., 2018</w:t>
      </w:r>
      <w:r w:rsidR="009F3BA3" w:rsidRPr="00294E25">
        <w:rPr>
          <w:rFonts w:ascii="Times New Roman" w:hAnsi="Times New Roman" w:cs="Times New Roman"/>
          <w:color w:val="222222"/>
          <w:lang w:eastAsia="es-ES"/>
        </w:rPr>
        <w:t>)</w:t>
      </w:r>
      <w:r w:rsidR="00750B4B" w:rsidRPr="00294E25">
        <w:rPr>
          <w:rFonts w:ascii="Times New Roman" w:hAnsi="Times New Roman" w:cs="Times New Roman"/>
          <w:color w:val="222222"/>
          <w:lang w:eastAsia="es-ES"/>
        </w:rPr>
        <w:t>.</w:t>
      </w:r>
      <w:r w:rsidR="00002A25" w:rsidRPr="00294E25">
        <w:rPr>
          <w:rFonts w:ascii="Times New Roman" w:hAnsi="Times New Roman" w:cs="Times New Roman"/>
          <w:color w:val="222222"/>
          <w:lang w:eastAsia="es-ES"/>
        </w:rPr>
        <w:t xml:space="preserve"> </w:t>
      </w:r>
      <w:r w:rsidR="00002A25">
        <w:rPr>
          <w:rFonts w:ascii="Times New Roman" w:hAnsi="Times New Roman" w:cs="Times New Roman"/>
          <w:color w:val="222222"/>
          <w:lang w:eastAsia="es-ES"/>
        </w:rPr>
        <w:t xml:space="preserve"> </w:t>
      </w:r>
      <w:r w:rsidR="00002A25" w:rsidRPr="00294E25">
        <w:rPr>
          <w:rFonts w:ascii="Times New Roman" w:hAnsi="Times New Roman" w:cs="Times New Roman"/>
          <w:color w:val="222222"/>
          <w:lang w:eastAsia="es-ES"/>
        </w:rPr>
        <w:t xml:space="preserve">A reduction in test sensitivity has been associated </w:t>
      </w:r>
      <w:r w:rsidR="00531AAE">
        <w:rPr>
          <w:rFonts w:ascii="Times New Roman" w:hAnsi="Times New Roman" w:cs="Times New Roman"/>
          <w:color w:val="222222"/>
          <w:lang w:eastAsia="es-ES"/>
        </w:rPr>
        <w:t xml:space="preserve">with </w:t>
      </w:r>
      <w:r w:rsidR="00002A25" w:rsidRPr="00294E25">
        <w:rPr>
          <w:rFonts w:ascii="Times New Roman" w:hAnsi="Times New Roman" w:cs="Times New Roman"/>
          <w:color w:val="222222"/>
          <w:lang w:eastAsia="es-ES"/>
        </w:rPr>
        <w:t xml:space="preserve">the sampling method, the quality of the </w:t>
      </w:r>
      <w:r w:rsidR="007F683C" w:rsidRPr="00294E25">
        <w:rPr>
          <w:rFonts w:ascii="Times New Roman" w:hAnsi="Times New Roman" w:cs="Times New Roman"/>
          <w:color w:val="222222"/>
          <w:lang w:eastAsia="es-ES"/>
        </w:rPr>
        <w:t>sample,</w:t>
      </w:r>
      <w:r w:rsidR="00531AAE">
        <w:rPr>
          <w:rFonts w:ascii="Times New Roman" w:hAnsi="Times New Roman" w:cs="Times New Roman"/>
          <w:color w:val="222222"/>
          <w:lang w:eastAsia="es-ES"/>
        </w:rPr>
        <w:t xml:space="preserve"> </w:t>
      </w:r>
      <w:r w:rsidR="00002A25" w:rsidRPr="00294E25">
        <w:rPr>
          <w:rFonts w:ascii="Times New Roman" w:hAnsi="Times New Roman" w:cs="Times New Roman"/>
          <w:color w:val="222222"/>
          <w:lang w:eastAsia="es-ES"/>
        </w:rPr>
        <w:t>and the observer’s experience (Silveira et al., 2018).</w:t>
      </w:r>
      <w:r w:rsidR="00002A25">
        <w:rPr>
          <w:rFonts w:ascii="Times New Roman" w:hAnsi="Times New Roman" w:cs="Times New Roman"/>
          <w:color w:val="222222"/>
          <w:lang w:eastAsia="es-ES"/>
        </w:rPr>
        <w:t xml:space="preserve"> Th</w:t>
      </w:r>
      <w:r w:rsidR="00592194" w:rsidRPr="00294E25">
        <w:rPr>
          <w:rFonts w:ascii="Times New Roman" w:hAnsi="Times New Roman" w:cs="Times New Roman"/>
          <w:color w:val="222222"/>
          <w:lang w:eastAsia="es-ES"/>
        </w:rPr>
        <w:t xml:space="preserve">e </w:t>
      </w:r>
      <w:r w:rsidR="00002A25">
        <w:rPr>
          <w:rFonts w:ascii="Times New Roman" w:hAnsi="Times New Roman" w:cs="Times New Roman"/>
          <w:color w:val="222222"/>
          <w:lang w:eastAsia="es-ES"/>
        </w:rPr>
        <w:t xml:space="preserve">interpretation </w:t>
      </w:r>
      <w:r w:rsidR="006748B6" w:rsidRPr="00294E25">
        <w:rPr>
          <w:rFonts w:ascii="Times New Roman" w:hAnsi="Times New Roman" w:cs="Times New Roman"/>
          <w:color w:val="222222"/>
          <w:lang w:eastAsia="es-ES"/>
        </w:rPr>
        <w:t xml:space="preserve">of </w:t>
      </w:r>
      <w:r w:rsidR="007F683C" w:rsidRPr="00294E25">
        <w:rPr>
          <w:rFonts w:ascii="Times New Roman" w:hAnsi="Times New Roman" w:cs="Times New Roman"/>
          <w:color w:val="222222"/>
          <w:lang w:eastAsia="es-ES"/>
        </w:rPr>
        <w:t>the slides</w:t>
      </w:r>
      <w:r w:rsidR="00592194" w:rsidRPr="00294E25">
        <w:rPr>
          <w:rFonts w:ascii="Times New Roman" w:hAnsi="Times New Roman" w:cs="Times New Roman"/>
          <w:color w:val="222222"/>
          <w:lang w:eastAsia="es-ES"/>
        </w:rPr>
        <w:t xml:space="preserve"> may pre</w:t>
      </w:r>
      <w:r w:rsidR="00531AAE">
        <w:rPr>
          <w:rFonts w:ascii="Times New Roman" w:hAnsi="Times New Roman" w:cs="Times New Roman"/>
          <w:color w:val="222222"/>
          <w:lang w:eastAsia="es-ES"/>
        </w:rPr>
        <w:t>sent</w:t>
      </w:r>
      <w:r w:rsidR="00592194" w:rsidRPr="00294E25">
        <w:rPr>
          <w:rFonts w:ascii="Times New Roman" w:hAnsi="Times New Roman" w:cs="Times New Roman"/>
          <w:color w:val="222222"/>
          <w:lang w:eastAsia="es-ES"/>
        </w:rPr>
        <w:t xml:space="preserve"> a </w:t>
      </w:r>
      <w:r w:rsidR="007F683C" w:rsidRPr="00294E25">
        <w:rPr>
          <w:rFonts w:ascii="Times New Roman" w:hAnsi="Times New Roman" w:cs="Times New Roman"/>
          <w:color w:val="222222"/>
          <w:lang w:eastAsia="es-ES"/>
        </w:rPr>
        <w:t>challenge for</w:t>
      </w:r>
      <w:r w:rsidR="00592194" w:rsidRPr="00294E25">
        <w:rPr>
          <w:rFonts w:ascii="Times New Roman" w:hAnsi="Times New Roman" w:cs="Times New Roman"/>
          <w:color w:val="222222"/>
          <w:lang w:eastAsia="es-ES"/>
        </w:rPr>
        <w:t xml:space="preserve"> the </w:t>
      </w:r>
      <w:r w:rsidR="008B25DF" w:rsidRPr="00294E25">
        <w:rPr>
          <w:rFonts w:ascii="Times New Roman" w:hAnsi="Times New Roman" w:cs="Times New Roman"/>
          <w:color w:val="222222"/>
          <w:lang w:eastAsia="es-ES"/>
        </w:rPr>
        <w:t>observer since</w:t>
      </w:r>
      <w:r w:rsidR="00592194" w:rsidRPr="00294E25">
        <w:rPr>
          <w:rFonts w:ascii="Times New Roman" w:hAnsi="Times New Roman" w:cs="Times New Roman"/>
          <w:color w:val="222222"/>
          <w:lang w:eastAsia="es-ES"/>
        </w:rPr>
        <w:t xml:space="preserve"> cellular debris</w:t>
      </w:r>
      <w:r w:rsidR="00C211F4" w:rsidRPr="00294E25">
        <w:rPr>
          <w:rFonts w:ascii="Times New Roman" w:hAnsi="Times New Roman" w:cs="Times New Roman"/>
          <w:color w:val="222222"/>
          <w:lang w:eastAsia="es-ES"/>
        </w:rPr>
        <w:t xml:space="preserve">, </w:t>
      </w:r>
      <w:r w:rsidR="00592194" w:rsidRPr="00294E25">
        <w:rPr>
          <w:rFonts w:ascii="Times New Roman" w:hAnsi="Times New Roman" w:cs="Times New Roman"/>
          <w:color w:val="222222"/>
          <w:lang w:eastAsia="es-ES"/>
        </w:rPr>
        <w:t>contaminating particles</w:t>
      </w:r>
      <w:r w:rsidR="00531AAE">
        <w:rPr>
          <w:rFonts w:ascii="Times New Roman" w:hAnsi="Times New Roman" w:cs="Times New Roman"/>
          <w:color w:val="222222"/>
          <w:lang w:eastAsia="es-ES"/>
        </w:rPr>
        <w:t>,</w:t>
      </w:r>
      <w:r w:rsidR="00592194" w:rsidRPr="00294E25">
        <w:rPr>
          <w:rFonts w:ascii="Times New Roman" w:hAnsi="Times New Roman" w:cs="Times New Roman"/>
          <w:color w:val="222222"/>
          <w:lang w:eastAsia="es-ES"/>
        </w:rPr>
        <w:t xml:space="preserve"> and artifacts make the observation of the agent difficult </w:t>
      </w:r>
      <w:r w:rsidR="00002A25">
        <w:rPr>
          <w:rFonts w:ascii="Times New Roman" w:hAnsi="Times New Roman" w:cs="Times New Roman"/>
          <w:color w:val="222222"/>
          <w:lang w:eastAsia="es-ES"/>
        </w:rPr>
        <w:t xml:space="preserve">specially when it is </w:t>
      </w:r>
      <w:r w:rsidR="00592194" w:rsidRPr="00294E25">
        <w:rPr>
          <w:rFonts w:ascii="Times New Roman" w:hAnsi="Times New Roman" w:cs="Times New Roman"/>
          <w:color w:val="222222"/>
          <w:lang w:eastAsia="es-ES"/>
        </w:rPr>
        <w:t>in low concentration</w:t>
      </w:r>
      <w:r w:rsidR="00002A25">
        <w:rPr>
          <w:rFonts w:ascii="Times New Roman" w:hAnsi="Times New Roman" w:cs="Times New Roman"/>
          <w:color w:val="222222"/>
          <w:lang w:eastAsia="es-ES"/>
        </w:rPr>
        <w:t xml:space="preserve">.  A </w:t>
      </w:r>
      <w:r w:rsidR="007F683C">
        <w:rPr>
          <w:rFonts w:ascii="Times New Roman" w:hAnsi="Times New Roman" w:cs="Times New Roman"/>
          <w:color w:val="222222"/>
          <w:lang w:eastAsia="es-ES"/>
        </w:rPr>
        <w:t>well trained</w:t>
      </w:r>
      <w:r w:rsidR="00002A25">
        <w:rPr>
          <w:rFonts w:ascii="Times New Roman" w:hAnsi="Times New Roman" w:cs="Times New Roman"/>
          <w:color w:val="222222"/>
          <w:lang w:eastAsia="es-ES"/>
        </w:rPr>
        <w:t xml:space="preserve"> and experienced observer is necessary in order to assure reliable </w:t>
      </w:r>
      <w:r w:rsidR="009E424C">
        <w:rPr>
          <w:rFonts w:ascii="Times New Roman" w:hAnsi="Times New Roman" w:cs="Times New Roman"/>
          <w:color w:val="222222"/>
          <w:lang w:eastAsia="es-ES"/>
        </w:rPr>
        <w:t>interpretation of</w:t>
      </w:r>
      <w:r w:rsidR="00002A25">
        <w:rPr>
          <w:rFonts w:ascii="Times New Roman" w:hAnsi="Times New Roman" w:cs="Times New Roman"/>
          <w:color w:val="222222"/>
          <w:lang w:eastAsia="es-ES"/>
        </w:rPr>
        <w:t xml:space="preserve"> the test </w:t>
      </w:r>
      <w:r w:rsidR="00002A25" w:rsidRPr="00294E25">
        <w:rPr>
          <w:rFonts w:ascii="Times New Roman" w:hAnsi="Times New Roman" w:cs="Times New Roman"/>
          <w:color w:val="222222"/>
          <w:lang w:eastAsia="es-ES"/>
        </w:rPr>
        <w:t>(</w:t>
      </w:r>
      <w:proofErr w:type="spellStart"/>
      <w:r w:rsidR="00592194" w:rsidRPr="00294E25">
        <w:rPr>
          <w:rFonts w:ascii="Times New Roman" w:hAnsi="Times New Roman" w:cs="Times New Roman"/>
          <w:color w:val="222222"/>
          <w:lang w:eastAsia="es-ES"/>
        </w:rPr>
        <w:t>Figue</w:t>
      </w:r>
      <w:r w:rsidR="009A10C4">
        <w:rPr>
          <w:rFonts w:ascii="Times New Roman" w:hAnsi="Times New Roman" w:cs="Times New Roman"/>
          <w:color w:val="222222"/>
          <w:lang w:eastAsia="es-ES"/>
        </w:rPr>
        <w:t>i</w:t>
      </w:r>
      <w:r w:rsidR="00592194" w:rsidRPr="00294E25">
        <w:rPr>
          <w:rFonts w:ascii="Times New Roman" w:hAnsi="Times New Roman" w:cs="Times New Roman"/>
          <w:color w:val="222222"/>
          <w:lang w:eastAsia="es-ES"/>
        </w:rPr>
        <w:t>reido</w:t>
      </w:r>
      <w:proofErr w:type="spellEnd"/>
      <w:r w:rsidR="00592194" w:rsidRPr="00294E25">
        <w:rPr>
          <w:rFonts w:ascii="Times New Roman" w:hAnsi="Times New Roman" w:cs="Times New Roman"/>
          <w:color w:val="222222"/>
          <w:lang w:eastAsia="es-ES"/>
        </w:rPr>
        <w:t xml:space="preserve"> et al., 2002; Marcellino et al., 2015</w:t>
      </w:r>
      <w:r w:rsidR="00180437">
        <w:rPr>
          <w:rFonts w:ascii="Times New Roman" w:hAnsi="Times New Roman" w:cs="Times New Roman"/>
          <w:color w:val="222222"/>
          <w:lang w:eastAsia="es-ES"/>
        </w:rPr>
        <w:t>)</w:t>
      </w:r>
      <w:r w:rsidR="007F683C">
        <w:rPr>
          <w:rFonts w:ascii="Times New Roman" w:hAnsi="Times New Roman" w:cs="Times New Roman"/>
          <w:color w:val="222222"/>
          <w:lang w:eastAsia="es-ES"/>
        </w:rPr>
        <w:t xml:space="preserve"> as was done in the present study</w:t>
      </w:r>
      <w:r w:rsidR="00A75CF9">
        <w:rPr>
          <w:rFonts w:ascii="Times New Roman" w:hAnsi="Times New Roman" w:cs="Times New Roman"/>
          <w:color w:val="222222"/>
          <w:lang w:eastAsia="es-ES"/>
        </w:rPr>
        <w:t xml:space="preserve">. </w:t>
      </w:r>
      <w:r w:rsidR="00CE05BD" w:rsidRPr="00BC07C0">
        <w:rPr>
          <w:rFonts w:ascii="Times New Roman" w:hAnsi="Times New Roman" w:cs="Times New Roman"/>
          <w:color w:val="222222"/>
        </w:rPr>
        <w:t>A recent evaluation of DIF demonstrated a sensitivity and specificity of 79% and 100</w:t>
      </w:r>
      <w:r w:rsidR="008F07B2" w:rsidRPr="00BC07C0">
        <w:rPr>
          <w:rFonts w:ascii="Times New Roman" w:hAnsi="Times New Roman" w:cs="Times New Roman"/>
          <w:color w:val="222222"/>
        </w:rPr>
        <w:t>%,</w:t>
      </w:r>
      <w:r w:rsidR="008C7F78">
        <w:rPr>
          <w:rFonts w:ascii="Times New Roman" w:hAnsi="Times New Roman" w:cs="Times New Roman"/>
          <w:color w:val="222222"/>
        </w:rPr>
        <w:t xml:space="preserve"> </w:t>
      </w:r>
      <w:r w:rsidR="00B02D5C" w:rsidRPr="00B02D5C">
        <w:rPr>
          <w:rFonts w:ascii="Times New Roman" w:hAnsi="Times New Roman" w:cs="Times New Roman"/>
          <w:color w:val="222222"/>
        </w:rPr>
        <w:t>respectively</w:t>
      </w:r>
      <w:r w:rsidR="006017CB">
        <w:rPr>
          <w:rFonts w:ascii="Times New Roman" w:hAnsi="Times New Roman" w:cs="Times New Roman"/>
          <w:color w:val="222222"/>
        </w:rPr>
        <w:t xml:space="preserve">. </w:t>
      </w:r>
      <w:r w:rsidR="00531AAE">
        <w:rPr>
          <w:rFonts w:ascii="Times New Roman" w:hAnsi="Times New Roman" w:cs="Times New Roman"/>
          <w:color w:val="222222"/>
        </w:rPr>
        <w:t>The p</w:t>
      </w:r>
      <w:r w:rsidR="006017CB">
        <w:rPr>
          <w:rFonts w:ascii="Times New Roman" w:hAnsi="Times New Roman" w:cs="Times New Roman"/>
          <w:color w:val="222222"/>
        </w:rPr>
        <w:t xml:space="preserve">ositive predictive value (PPV) was of 100% and </w:t>
      </w:r>
      <w:r w:rsidR="00531AAE">
        <w:rPr>
          <w:rFonts w:ascii="Times New Roman" w:hAnsi="Times New Roman" w:cs="Times New Roman"/>
          <w:color w:val="222222"/>
        </w:rPr>
        <w:t>the negative predictive value (</w:t>
      </w:r>
      <w:r w:rsidR="006017CB">
        <w:rPr>
          <w:rFonts w:ascii="Times New Roman" w:hAnsi="Times New Roman" w:cs="Times New Roman"/>
          <w:color w:val="222222"/>
        </w:rPr>
        <w:t>NPV</w:t>
      </w:r>
      <w:r w:rsidR="00531AAE">
        <w:rPr>
          <w:rFonts w:ascii="Times New Roman" w:hAnsi="Times New Roman" w:cs="Times New Roman"/>
          <w:color w:val="222222"/>
        </w:rPr>
        <w:t>)</w:t>
      </w:r>
      <w:r w:rsidR="006017CB">
        <w:rPr>
          <w:rFonts w:ascii="Times New Roman" w:hAnsi="Times New Roman" w:cs="Times New Roman"/>
          <w:color w:val="222222"/>
        </w:rPr>
        <w:t xml:space="preserve"> was of 76</w:t>
      </w:r>
      <w:r w:rsidR="00EA32C7">
        <w:rPr>
          <w:rFonts w:ascii="Times New Roman" w:hAnsi="Times New Roman" w:cs="Times New Roman"/>
          <w:color w:val="222222"/>
        </w:rPr>
        <w:t xml:space="preserve">% </w:t>
      </w:r>
      <w:r w:rsidR="008C7F78">
        <w:rPr>
          <w:rFonts w:ascii="Times New Roman" w:hAnsi="Times New Roman" w:cs="Times New Roman"/>
          <w:color w:val="222222"/>
        </w:rPr>
        <w:t>with</w:t>
      </w:r>
      <w:r w:rsidR="00B02D5C">
        <w:rPr>
          <w:rFonts w:ascii="Times New Roman" w:hAnsi="Times New Roman" w:cs="Times New Roman"/>
          <w:color w:val="222222"/>
        </w:rPr>
        <w:t xml:space="preserve"> no cross reactions with 15 bacteria normally found in preputial bull microbiota</w:t>
      </w:r>
      <w:r w:rsidR="000F2DFE">
        <w:rPr>
          <w:rFonts w:ascii="Times New Roman" w:hAnsi="Times New Roman" w:cs="Times New Roman"/>
          <w:color w:val="222222"/>
        </w:rPr>
        <w:t xml:space="preserve">. </w:t>
      </w:r>
      <w:r w:rsidR="006748B6">
        <w:rPr>
          <w:rFonts w:ascii="Times New Roman" w:hAnsi="Times New Roman" w:cs="Times New Roman"/>
          <w:color w:val="222222"/>
        </w:rPr>
        <w:t>Moreover,</w:t>
      </w:r>
      <w:r w:rsidR="000F2DFE">
        <w:rPr>
          <w:rFonts w:ascii="Times New Roman" w:hAnsi="Times New Roman" w:cs="Times New Roman"/>
          <w:color w:val="222222"/>
        </w:rPr>
        <w:t xml:space="preserve"> </w:t>
      </w:r>
      <w:r w:rsidR="006017CB">
        <w:rPr>
          <w:rFonts w:ascii="Times New Roman" w:hAnsi="Times New Roman" w:cs="Times New Roman"/>
          <w:color w:val="222222"/>
        </w:rPr>
        <w:t>a</w:t>
      </w:r>
      <w:r w:rsidR="008C7F78">
        <w:rPr>
          <w:rFonts w:ascii="Times New Roman" w:hAnsi="Times New Roman" w:cs="Times New Roman"/>
          <w:color w:val="222222"/>
        </w:rPr>
        <w:t>n</w:t>
      </w:r>
      <w:r w:rsidR="006017CB">
        <w:rPr>
          <w:rFonts w:ascii="Times New Roman" w:hAnsi="Times New Roman" w:cs="Times New Roman"/>
          <w:color w:val="222222"/>
        </w:rPr>
        <w:t xml:space="preserve"> </w:t>
      </w:r>
      <w:r w:rsidR="000F2DFE">
        <w:rPr>
          <w:rFonts w:ascii="Times New Roman" w:hAnsi="Times New Roman" w:cs="Times New Roman"/>
          <w:color w:val="222222"/>
        </w:rPr>
        <w:t xml:space="preserve">83% </w:t>
      </w:r>
      <w:r w:rsidR="008C7F78">
        <w:rPr>
          <w:rFonts w:ascii="Times New Roman" w:hAnsi="Times New Roman" w:cs="Times New Roman"/>
          <w:color w:val="222222"/>
        </w:rPr>
        <w:t xml:space="preserve">concordance </w:t>
      </w:r>
      <w:r w:rsidR="000F2DFE">
        <w:rPr>
          <w:rFonts w:ascii="Times New Roman" w:hAnsi="Times New Roman" w:cs="Times New Roman"/>
          <w:color w:val="222222"/>
        </w:rPr>
        <w:t xml:space="preserve">between bacteriological culture and DIF </w:t>
      </w:r>
      <w:r w:rsidR="00467681">
        <w:rPr>
          <w:rFonts w:ascii="Times New Roman" w:hAnsi="Times New Roman" w:cs="Times New Roman"/>
          <w:color w:val="222222"/>
        </w:rPr>
        <w:t xml:space="preserve">was demonstrated </w:t>
      </w:r>
      <w:r w:rsidR="00C729B3">
        <w:rPr>
          <w:rFonts w:ascii="Times New Roman" w:hAnsi="Times New Roman" w:cs="Times New Roman"/>
          <w:color w:val="222222"/>
        </w:rPr>
        <w:t xml:space="preserve">(Garcia et al., </w:t>
      </w:r>
      <w:r w:rsidR="00C729B3">
        <w:rPr>
          <w:rFonts w:ascii="Times New Roman" w:hAnsi="Times New Roman" w:cs="Times New Roman"/>
          <w:color w:val="222222"/>
        </w:rPr>
        <w:lastRenderedPageBreak/>
        <w:t>2021).</w:t>
      </w:r>
      <w:r w:rsidR="00A23DD4">
        <w:rPr>
          <w:rFonts w:ascii="Times New Roman" w:hAnsi="Times New Roman" w:cs="Times New Roman"/>
          <w:color w:val="222222"/>
        </w:rPr>
        <w:t xml:space="preserve"> </w:t>
      </w:r>
      <w:r w:rsidR="006017CB">
        <w:rPr>
          <w:rFonts w:ascii="Times New Roman" w:hAnsi="Times New Roman" w:cs="Times New Roman"/>
          <w:color w:val="222222"/>
        </w:rPr>
        <w:t>The results obtained in the present study probably reflect</w:t>
      </w:r>
      <w:r w:rsidR="00BC07C0">
        <w:rPr>
          <w:rFonts w:ascii="Times New Roman" w:hAnsi="Times New Roman" w:cs="Times New Roman"/>
          <w:color w:val="222222"/>
        </w:rPr>
        <w:t xml:space="preserve"> </w:t>
      </w:r>
      <w:r w:rsidR="006017CB">
        <w:rPr>
          <w:rFonts w:ascii="Times New Roman" w:hAnsi="Times New Roman" w:cs="Times New Roman"/>
          <w:color w:val="222222"/>
        </w:rPr>
        <w:t>the real status of BGC in the countr</w:t>
      </w:r>
      <w:r w:rsidR="00C211F4">
        <w:rPr>
          <w:rFonts w:ascii="Times New Roman" w:hAnsi="Times New Roman" w:cs="Times New Roman"/>
          <w:color w:val="222222"/>
        </w:rPr>
        <w:t>y</w:t>
      </w:r>
      <w:r w:rsidR="00370B7E">
        <w:rPr>
          <w:rFonts w:ascii="Times New Roman" w:hAnsi="Times New Roman" w:cs="Times New Roman"/>
          <w:color w:val="222222"/>
          <w:sz w:val="22"/>
          <w:szCs w:val="22"/>
        </w:rPr>
        <w:t>.</w:t>
      </w:r>
      <w:r w:rsidR="00BC07C0">
        <w:rPr>
          <w:rFonts w:ascii="Times New Roman" w:hAnsi="Times New Roman" w:cs="Times New Roman"/>
          <w:color w:val="222222"/>
          <w:lang w:eastAsia="es-ES"/>
        </w:rPr>
        <w:t xml:space="preserve"> </w:t>
      </w:r>
      <w:r w:rsidR="006017CB">
        <w:rPr>
          <w:rFonts w:ascii="Times New Roman" w:hAnsi="Times New Roman" w:cs="Times New Roman"/>
          <w:color w:val="222222"/>
        </w:rPr>
        <w:t xml:space="preserve">The DIF uses polyclonal </w:t>
      </w:r>
      <w:r w:rsidR="00BC07C0">
        <w:rPr>
          <w:rFonts w:ascii="Times New Roman" w:hAnsi="Times New Roman" w:cs="Times New Roman"/>
          <w:color w:val="222222"/>
        </w:rPr>
        <w:t>antibodies against</w:t>
      </w:r>
      <w:r w:rsidR="006017CB">
        <w:rPr>
          <w:rFonts w:ascii="Times New Roman" w:hAnsi="Times New Roman" w:cs="Times New Roman"/>
          <w:color w:val="222222"/>
        </w:rPr>
        <w:t xml:space="preserve"> </w:t>
      </w:r>
      <w:proofErr w:type="spellStart"/>
      <w:r w:rsidR="006017CB" w:rsidRPr="00BC07C0">
        <w:rPr>
          <w:rFonts w:ascii="Times New Roman" w:hAnsi="Times New Roman" w:cs="Times New Roman"/>
          <w:i/>
          <w:iCs/>
          <w:color w:val="222222"/>
        </w:rPr>
        <w:t>Cfv</w:t>
      </w:r>
      <w:proofErr w:type="spellEnd"/>
      <w:r w:rsidR="006017CB" w:rsidRPr="00BC07C0">
        <w:rPr>
          <w:rFonts w:ascii="Times New Roman" w:hAnsi="Times New Roman" w:cs="Times New Roman"/>
          <w:i/>
          <w:iCs/>
          <w:color w:val="222222"/>
        </w:rPr>
        <w:t xml:space="preserve"> </w:t>
      </w:r>
      <w:r w:rsidR="006017CB">
        <w:rPr>
          <w:rFonts w:ascii="Times New Roman" w:hAnsi="Times New Roman" w:cs="Times New Roman"/>
          <w:color w:val="222222"/>
        </w:rPr>
        <w:t>conjugated to</w:t>
      </w:r>
      <w:r w:rsidR="006017CB" w:rsidRPr="005A6A09">
        <w:rPr>
          <w:rFonts w:ascii="Times New Roman" w:hAnsi="Times New Roman" w:cs="Times New Roman"/>
          <w:color w:val="222222"/>
        </w:rPr>
        <w:t xml:space="preserve"> </w:t>
      </w:r>
      <w:r w:rsidR="006017CB">
        <w:rPr>
          <w:rFonts w:ascii="Times New Roman" w:hAnsi="Times New Roman" w:cs="Times New Roman"/>
          <w:color w:val="222222"/>
        </w:rPr>
        <w:t>fluoresceine isothiocyanate</w:t>
      </w:r>
      <w:r w:rsidR="008C7F78">
        <w:rPr>
          <w:rFonts w:ascii="Times New Roman" w:hAnsi="Times New Roman" w:cs="Times New Roman"/>
          <w:color w:val="222222"/>
        </w:rPr>
        <w:t xml:space="preserve">, </w:t>
      </w:r>
      <w:r w:rsidR="006017CB">
        <w:rPr>
          <w:rFonts w:ascii="Times New Roman" w:hAnsi="Times New Roman" w:cs="Times New Roman"/>
          <w:color w:val="222222"/>
        </w:rPr>
        <w:t xml:space="preserve">and in clinical </w:t>
      </w:r>
      <w:r w:rsidR="007F683C">
        <w:rPr>
          <w:rFonts w:ascii="Times New Roman" w:hAnsi="Times New Roman" w:cs="Times New Roman"/>
          <w:color w:val="222222"/>
        </w:rPr>
        <w:t>samples, it</w:t>
      </w:r>
      <w:r w:rsidR="006017CB">
        <w:rPr>
          <w:rFonts w:ascii="Times New Roman" w:hAnsi="Times New Roman" w:cs="Times New Roman"/>
          <w:color w:val="222222"/>
        </w:rPr>
        <w:t xml:space="preserve"> does not discriminate between </w:t>
      </w:r>
      <w:proofErr w:type="spellStart"/>
      <w:r w:rsidR="006017CB" w:rsidRPr="00EA5628">
        <w:rPr>
          <w:rFonts w:ascii="Times New Roman" w:hAnsi="Times New Roman" w:cs="Times New Roman"/>
          <w:i/>
          <w:iCs/>
          <w:color w:val="222222"/>
        </w:rPr>
        <w:t>Cff</w:t>
      </w:r>
      <w:proofErr w:type="spellEnd"/>
      <w:r w:rsidR="006017CB">
        <w:rPr>
          <w:rFonts w:ascii="Times New Roman" w:hAnsi="Times New Roman" w:cs="Times New Roman"/>
          <w:color w:val="222222"/>
        </w:rPr>
        <w:t xml:space="preserve"> and </w:t>
      </w:r>
      <w:proofErr w:type="spellStart"/>
      <w:r w:rsidR="006017CB" w:rsidRPr="00EA5628">
        <w:rPr>
          <w:rFonts w:ascii="Times New Roman" w:hAnsi="Times New Roman" w:cs="Times New Roman"/>
          <w:i/>
          <w:iCs/>
          <w:color w:val="222222"/>
        </w:rPr>
        <w:t>Cfv</w:t>
      </w:r>
      <w:proofErr w:type="spellEnd"/>
      <w:r w:rsidR="008C7F78">
        <w:rPr>
          <w:rFonts w:ascii="Times New Roman" w:hAnsi="Times New Roman" w:cs="Times New Roman"/>
          <w:color w:val="222222"/>
        </w:rPr>
        <w:t>;</w:t>
      </w:r>
      <w:r w:rsidR="00C06199">
        <w:rPr>
          <w:rFonts w:ascii="Times New Roman" w:hAnsi="Times New Roman" w:cs="Times New Roman"/>
          <w:color w:val="222222"/>
        </w:rPr>
        <w:t xml:space="preserve"> </w:t>
      </w:r>
      <w:r w:rsidR="00EA32C7">
        <w:rPr>
          <w:rFonts w:ascii="Times New Roman" w:hAnsi="Times New Roman" w:cs="Times New Roman"/>
          <w:color w:val="222222"/>
        </w:rPr>
        <w:t xml:space="preserve">however, </w:t>
      </w:r>
      <w:r w:rsidR="006017CB">
        <w:rPr>
          <w:rFonts w:ascii="Times New Roman" w:hAnsi="Times New Roman" w:cs="Times New Roman"/>
          <w:color w:val="222222"/>
        </w:rPr>
        <w:t xml:space="preserve">both </w:t>
      </w:r>
      <w:r w:rsidR="00EA32C7">
        <w:rPr>
          <w:rFonts w:ascii="Times New Roman" w:hAnsi="Times New Roman" w:cs="Times New Roman"/>
          <w:color w:val="222222"/>
        </w:rPr>
        <w:t xml:space="preserve">agents impact </w:t>
      </w:r>
      <w:r w:rsidR="008C7F78">
        <w:rPr>
          <w:rFonts w:ascii="Times New Roman" w:hAnsi="Times New Roman" w:cs="Times New Roman"/>
          <w:color w:val="222222"/>
        </w:rPr>
        <w:t>t</w:t>
      </w:r>
      <w:r w:rsidR="00EA32C7">
        <w:rPr>
          <w:rFonts w:ascii="Times New Roman" w:hAnsi="Times New Roman" w:cs="Times New Roman"/>
          <w:color w:val="222222"/>
        </w:rPr>
        <w:t xml:space="preserve">he reproductive health </w:t>
      </w:r>
      <w:r w:rsidR="00C211F4">
        <w:rPr>
          <w:rFonts w:ascii="Times New Roman" w:hAnsi="Times New Roman" w:cs="Times New Roman"/>
          <w:color w:val="222222"/>
        </w:rPr>
        <w:t xml:space="preserve">of </w:t>
      </w:r>
      <w:r w:rsidR="0058689B">
        <w:rPr>
          <w:rFonts w:ascii="Times New Roman" w:hAnsi="Times New Roman" w:cs="Times New Roman"/>
          <w:color w:val="222222"/>
        </w:rPr>
        <w:t>cattle</w:t>
      </w:r>
      <w:r w:rsidR="00C211F4">
        <w:rPr>
          <w:rFonts w:ascii="Times New Roman" w:hAnsi="Times New Roman" w:cs="Times New Roman"/>
          <w:color w:val="222222"/>
        </w:rPr>
        <w:t xml:space="preserve"> </w:t>
      </w:r>
      <w:r w:rsidR="006017CB">
        <w:rPr>
          <w:rFonts w:ascii="Times New Roman" w:hAnsi="Times New Roman" w:cs="Times New Roman"/>
          <w:color w:val="222222"/>
        </w:rPr>
        <w:t>(Campero et al., 2017).</w:t>
      </w:r>
      <w:r w:rsidR="00BC07C0">
        <w:rPr>
          <w:rFonts w:ascii="Times New Roman" w:hAnsi="Times New Roman" w:cs="Times New Roman"/>
          <w:color w:val="222222"/>
          <w:lang w:eastAsia="es-ES"/>
        </w:rPr>
        <w:t xml:space="preserve"> </w:t>
      </w:r>
      <w:r w:rsidR="007F683C">
        <w:rPr>
          <w:rFonts w:ascii="Times New Roman" w:hAnsi="Times New Roman" w:cs="Times New Roman"/>
          <w:color w:val="222222"/>
        </w:rPr>
        <w:t xml:space="preserve">To </w:t>
      </w:r>
      <w:r w:rsidR="007F683C" w:rsidRPr="00BC07C0">
        <w:rPr>
          <w:rFonts w:ascii="Times New Roman" w:hAnsi="Times New Roman" w:cs="Times New Roman"/>
          <w:color w:val="222222"/>
        </w:rPr>
        <w:t>increase</w:t>
      </w:r>
      <w:r w:rsidR="00C2595B" w:rsidRPr="00BC07C0">
        <w:rPr>
          <w:rFonts w:ascii="Times New Roman" w:hAnsi="Times New Roman" w:cs="Times New Roman"/>
          <w:color w:val="222222"/>
        </w:rPr>
        <w:t xml:space="preserve"> </w:t>
      </w:r>
      <w:r w:rsidR="008C7F78">
        <w:rPr>
          <w:rFonts w:ascii="Times New Roman" w:hAnsi="Times New Roman" w:cs="Times New Roman"/>
          <w:color w:val="222222"/>
        </w:rPr>
        <w:t xml:space="preserve">the </w:t>
      </w:r>
      <w:r w:rsidR="00C2595B" w:rsidRPr="00BC07C0">
        <w:rPr>
          <w:rFonts w:ascii="Times New Roman" w:hAnsi="Times New Roman" w:cs="Times New Roman"/>
          <w:color w:val="222222"/>
        </w:rPr>
        <w:t>sensitivity</w:t>
      </w:r>
      <w:r w:rsidR="006748B6">
        <w:rPr>
          <w:rFonts w:ascii="Times New Roman" w:hAnsi="Times New Roman" w:cs="Times New Roman"/>
          <w:color w:val="222222"/>
        </w:rPr>
        <w:t xml:space="preserve"> of the test</w:t>
      </w:r>
      <w:r w:rsidR="00C2595B" w:rsidRPr="00BC07C0">
        <w:rPr>
          <w:rFonts w:ascii="Times New Roman" w:hAnsi="Times New Roman" w:cs="Times New Roman"/>
          <w:color w:val="222222"/>
        </w:rPr>
        <w:t>, bulls should be kept in sexual rest for 15 days before sampling</w:t>
      </w:r>
      <w:r w:rsidR="008C7F78">
        <w:rPr>
          <w:rFonts w:ascii="Times New Roman" w:hAnsi="Times New Roman" w:cs="Times New Roman"/>
          <w:color w:val="222222"/>
        </w:rPr>
        <w:t>,</w:t>
      </w:r>
      <w:r w:rsidR="00BC07C0">
        <w:rPr>
          <w:rFonts w:ascii="Times New Roman" w:hAnsi="Times New Roman" w:cs="Times New Roman"/>
          <w:color w:val="222222"/>
        </w:rPr>
        <w:t xml:space="preserve"> and </w:t>
      </w:r>
      <w:r w:rsidR="00C2595B" w:rsidRPr="00BC07C0">
        <w:rPr>
          <w:rFonts w:ascii="Times New Roman" w:hAnsi="Times New Roman" w:cs="Times New Roman"/>
          <w:color w:val="222222"/>
        </w:rPr>
        <w:t>three samples at intervals of 15 days</w:t>
      </w:r>
      <w:r w:rsidR="00BC07C0">
        <w:rPr>
          <w:rFonts w:ascii="Times New Roman" w:hAnsi="Times New Roman" w:cs="Times New Roman"/>
          <w:color w:val="222222"/>
        </w:rPr>
        <w:t xml:space="preserve"> should be taken </w:t>
      </w:r>
      <w:r w:rsidR="00C2595B" w:rsidRPr="00BC07C0">
        <w:rPr>
          <w:rFonts w:ascii="Times New Roman" w:hAnsi="Times New Roman" w:cs="Times New Roman"/>
          <w:color w:val="222222"/>
        </w:rPr>
        <w:t>to assure a reliable diagnosis of the disease (Silveira et al.</w:t>
      </w:r>
      <w:r w:rsidR="00DF052D">
        <w:rPr>
          <w:rFonts w:ascii="Times New Roman" w:hAnsi="Times New Roman" w:cs="Times New Roman"/>
          <w:color w:val="222222"/>
        </w:rPr>
        <w:t xml:space="preserve">, </w:t>
      </w:r>
      <w:r w:rsidR="00C2595B" w:rsidRPr="00BC07C0">
        <w:rPr>
          <w:rFonts w:ascii="Times New Roman" w:hAnsi="Times New Roman" w:cs="Times New Roman"/>
          <w:color w:val="222222"/>
        </w:rPr>
        <w:t xml:space="preserve">2018). </w:t>
      </w:r>
      <w:r w:rsidR="007F683C" w:rsidRPr="00BC07C0">
        <w:rPr>
          <w:rFonts w:ascii="Times New Roman" w:hAnsi="Times New Roman" w:cs="Times New Roman"/>
          <w:color w:val="222222"/>
        </w:rPr>
        <w:t>It has</w:t>
      </w:r>
      <w:r w:rsidR="008C7F78">
        <w:rPr>
          <w:rFonts w:ascii="Times New Roman" w:hAnsi="Times New Roman" w:cs="Times New Roman"/>
          <w:color w:val="222222"/>
        </w:rPr>
        <w:t xml:space="preserve"> </w:t>
      </w:r>
      <w:r w:rsidR="00CA1CD0" w:rsidRPr="00BC07C0">
        <w:rPr>
          <w:rFonts w:ascii="Times New Roman" w:hAnsi="Times New Roman" w:cs="Times New Roman"/>
          <w:color w:val="222222"/>
        </w:rPr>
        <w:t xml:space="preserve">also been recommended that at least </w:t>
      </w:r>
      <w:r w:rsidR="008C7F78">
        <w:rPr>
          <w:rFonts w:ascii="Times New Roman" w:hAnsi="Times New Roman" w:cs="Times New Roman"/>
          <w:color w:val="222222"/>
        </w:rPr>
        <w:t>two</w:t>
      </w:r>
      <w:r w:rsidR="00CA1CD0" w:rsidRPr="00BC07C0">
        <w:rPr>
          <w:rFonts w:ascii="Times New Roman" w:hAnsi="Times New Roman" w:cs="Times New Roman"/>
          <w:color w:val="222222"/>
        </w:rPr>
        <w:t xml:space="preserve"> consecutive scrapings per bull should be </w:t>
      </w:r>
      <w:r w:rsidR="008E5A4D">
        <w:rPr>
          <w:rFonts w:ascii="Times New Roman" w:hAnsi="Times New Roman" w:cs="Times New Roman"/>
          <w:color w:val="222222"/>
        </w:rPr>
        <w:t xml:space="preserve">collected and </w:t>
      </w:r>
      <w:r w:rsidR="00BC07C0" w:rsidRPr="00BC07C0">
        <w:rPr>
          <w:rFonts w:ascii="Times New Roman" w:hAnsi="Times New Roman" w:cs="Times New Roman"/>
          <w:color w:val="222222"/>
        </w:rPr>
        <w:t>analyzed</w:t>
      </w:r>
      <w:r w:rsidR="00CA1CD0" w:rsidRPr="00BC07C0">
        <w:rPr>
          <w:rFonts w:ascii="Times New Roman" w:hAnsi="Times New Roman" w:cs="Times New Roman"/>
          <w:color w:val="222222"/>
        </w:rPr>
        <w:t xml:space="preserve"> before </w:t>
      </w:r>
      <w:r w:rsidR="00BC07C0">
        <w:rPr>
          <w:rFonts w:ascii="Times New Roman" w:hAnsi="Times New Roman" w:cs="Times New Roman"/>
          <w:color w:val="222222"/>
        </w:rPr>
        <w:t>diagnosing</w:t>
      </w:r>
      <w:r w:rsidR="00CA1CD0" w:rsidRPr="00BC07C0">
        <w:rPr>
          <w:rFonts w:ascii="Times New Roman" w:hAnsi="Times New Roman" w:cs="Times New Roman"/>
          <w:color w:val="222222"/>
        </w:rPr>
        <w:t xml:space="preserve"> an animal as negative (Garcia et al., 2021).</w:t>
      </w:r>
    </w:p>
    <w:p w14:paraId="0064C648" w14:textId="1BBC0D16" w:rsidR="006B28E5" w:rsidRDefault="00BC07C0" w:rsidP="008E5A4D">
      <w:pPr>
        <w:pBdr>
          <w:top w:val="nil"/>
          <w:left w:val="nil"/>
          <w:bottom w:val="nil"/>
          <w:right w:val="nil"/>
          <w:between w:val="nil"/>
        </w:pBdr>
        <w:spacing w:line="480" w:lineRule="auto"/>
        <w:ind w:left="0"/>
        <w:rPr>
          <w:rFonts w:ascii="Times New Roman" w:hAnsi="Times New Roman" w:cs="Times New Roman"/>
          <w:color w:val="222222"/>
          <w:lang w:eastAsia="es-ES"/>
        </w:rPr>
      </w:pPr>
      <w:r>
        <w:rPr>
          <w:rFonts w:ascii="Times New Roman" w:hAnsi="Times New Roman" w:cs="Times New Roman"/>
          <w:color w:val="222222"/>
          <w:lang w:val="en-US"/>
        </w:rPr>
        <w:t>It</w:t>
      </w:r>
      <w:r w:rsidR="00B3792A">
        <w:rPr>
          <w:rFonts w:ascii="Times New Roman" w:hAnsi="Times New Roman" w:cs="Times New Roman"/>
          <w:color w:val="222222"/>
          <w:lang w:val="en-US"/>
        </w:rPr>
        <w:t xml:space="preserve"> must be considered </w:t>
      </w:r>
      <w:r>
        <w:rPr>
          <w:rFonts w:ascii="Times New Roman" w:hAnsi="Times New Roman" w:cs="Times New Roman"/>
          <w:color w:val="222222"/>
          <w:lang w:val="en-US"/>
        </w:rPr>
        <w:t>that in our study</w:t>
      </w:r>
      <w:r w:rsidR="008C7F78">
        <w:rPr>
          <w:rFonts w:ascii="Times New Roman" w:hAnsi="Times New Roman" w:cs="Times New Roman"/>
          <w:color w:val="222222"/>
          <w:lang w:val="en-US"/>
        </w:rPr>
        <w:t>,</w:t>
      </w:r>
      <w:r>
        <w:rPr>
          <w:rFonts w:ascii="Times New Roman" w:hAnsi="Times New Roman" w:cs="Times New Roman"/>
          <w:color w:val="222222"/>
          <w:lang w:val="en-US"/>
        </w:rPr>
        <w:t xml:space="preserve"> </w:t>
      </w:r>
      <w:r w:rsidR="00B3792A" w:rsidRPr="005F616C">
        <w:rPr>
          <w:rFonts w:ascii="Times New Roman" w:hAnsi="Times New Roman" w:cs="Times New Roman"/>
          <w:color w:val="222222"/>
          <w:lang w:val="en-US"/>
        </w:rPr>
        <w:t xml:space="preserve">only 41,5% of </w:t>
      </w:r>
      <w:r w:rsidR="00B3792A">
        <w:rPr>
          <w:rFonts w:ascii="Times New Roman" w:hAnsi="Times New Roman" w:cs="Times New Roman"/>
          <w:color w:val="222222"/>
          <w:lang w:val="en-US"/>
        </w:rPr>
        <w:t xml:space="preserve">sires had at least </w:t>
      </w:r>
      <w:r w:rsidR="008C7F78">
        <w:rPr>
          <w:rFonts w:ascii="Times New Roman" w:hAnsi="Times New Roman" w:cs="Times New Roman"/>
          <w:color w:val="222222"/>
          <w:lang w:val="en-US"/>
        </w:rPr>
        <w:t>two</w:t>
      </w:r>
      <w:r w:rsidR="00B3792A">
        <w:rPr>
          <w:rFonts w:ascii="Times New Roman" w:hAnsi="Times New Roman" w:cs="Times New Roman"/>
          <w:color w:val="222222"/>
          <w:lang w:val="en-US"/>
        </w:rPr>
        <w:t xml:space="preserve"> weeks of sexual rest at the time of sampling and only a single scraping was taken from each bull</w:t>
      </w:r>
      <w:r w:rsidR="00B3792A" w:rsidRPr="005F616C">
        <w:rPr>
          <w:rFonts w:ascii="Times New Roman" w:hAnsi="Times New Roman" w:cs="Times New Roman"/>
          <w:color w:val="222222"/>
          <w:lang w:val="en-US"/>
        </w:rPr>
        <w:t xml:space="preserve">. </w:t>
      </w:r>
      <w:r w:rsidR="008E5A4D">
        <w:rPr>
          <w:rFonts w:ascii="Times New Roman" w:hAnsi="Times New Roman" w:cs="Times New Roman"/>
          <w:color w:val="222222"/>
          <w:lang w:val="en-US"/>
        </w:rPr>
        <w:t>On the other hand,</w:t>
      </w:r>
      <w:r w:rsidR="00C06199">
        <w:rPr>
          <w:rFonts w:ascii="Times New Roman" w:hAnsi="Times New Roman" w:cs="Times New Roman"/>
          <w:color w:val="222222"/>
          <w:lang w:val="en-US"/>
        </w:rPr>
        <w:t xml:space="preserve"> </w:t>
      </w:r>
      <w:r w:rsidR="00C06199">
        <w:rPr>
          <w:rFonts w:ascii="Times New Roman" w:hAnsi="Times New Roman" w:cs="Times New Roman"/>
          <w:lang w:eastAsia="es-ES"/>
        </w:rPr>
        <w:t xml:space="preserve">our </w:t>
      </w:r>
      <w:r w:rsidR="00CA1CD0" w:rsidRPr="008E5A4D">
        <w:rPr>
          <w:rFonts w:ascii="Times New Roman" w:hAnsi="Times New Roman" w:cs="Times New Roman"/>
          <w:lang w:eastAsia="es-ES"/>
        </w:rPr>
        <w:t xml:space="preserve">results may have been influenced by the improved productive and reproductive practices in the tested farms. For example, 88% of the </w:t>
      </w:r>
      <w:r w:rsidR="00ED2304" w:rsidRPr="008E5A4D">
        <w:rPr>
          <w:rFonts w:ascii="Times New Roman" w:hAnsi="Times New Roman" w:cs="Times New Roman"/>
          <w:lang w:eastAsia="es-ES"/>
        </w:rPr>
        <w:t>scrutinized farms</w:t>
      </w:r>
      <w:r w:rsidR="00CA1CD0" w:rsidRPr="008E5A4D">
        <w:rPr>
          <w:rFonts w:ascii="Times New Roman" w:hAnsi="Times New Roman" w:cs="Times New Roman"/>
          <w:lang w:eastAsia="es-ES"/>
        </w:rPr>
        <w:t xml:space="preserve"> reported the current use of productive </w:t>
      </w:r>
      <w:r w:rsidR="006748B6" w:rsidRPr="008E5A4D">
        <w:rPr>
          <w:rFonts w:ascii="Times New Roman" w:hAnsi="Times New Roman" w:cs="Times New Roman"/>
          <w:lang w:eastAsia="es-ES"/>
        </w:rPr>
        <w:t>records and</w:t>
      </w:r>
      <w:r w:rsidR="00CA1CD0" w:rsidRPr="008E5A4D">
        <w:rPr>
          <w:rFonts w:ascii="Times New Roman" w:hAnsi="Times New Roman" w:cs="Times New Roman"/>
          <w:lang w:eastAsia="es-ES"/>
        </w:rPr>
        <w:t xml:space="preserve"> routinely received herd health veterinary assistance. Practices </w:t>
      </w:r>
      <w:r w:rsidR="008C7F78">
        <w:rPr>
          <w:rFonts w:ascii="Times New Roman" w:hAnsi="Times New Roman" w:cs="Times New Roman"/>
          <w:lang w:eastAsia="es-ES"/>
        </w:rPr>
        <w:t>such as these</w:t>
      </w:r>
      <w:r w:rsidR="00CA1CD0" w:rsidRPr="008E5A4D">
        <w:rPr>
          <w:rFonts w:ascii="Times New Roman" w:hAnsi="Times New Roman" w:cs="Times New Roman"/>
          <w:lang w:eastAsia="es-ES"/>
        </w:rPr>
        <w:t xml:space="preserve">, can contribute to </w:t>
      </w:r>
      <w:r w:rsidR="004A6B10" w:rsidRPr="008E5A4D">
        <w:rPr>
          <w:rFonts w:ascii="Times New Roman" w:hAnsi="Times New Roman" w:cs="Times New Roman"/>
          <w:lang w:eastAsia="es-ES"/>
        </w:rPr>
        <w:t>diminish</w:t>
      </w:r>
      <w:r w:rsidR="004A6B10">
        <w:rPr>
          <w:rFonts w:ascii="Times New Roman" w:hAnsi="Times New Roman" w:cs="Times New Roman"/>
          <w:lang w:eastAsia="es-ES"/>
        </w:rPr>
        <w:t xml:space="preserve">ing </w:t>
      </w:r>
      <w:r w:rsidR="004A6B10" w:rsidRPr="008E5A4D">
        <w:rPr>
          <w:rFonts w:ascii="Times New Roman" w:hAnsi="Times New Roman" w:cs="Times New Roman"/>
          <w:lang w:eastAsia="es-ES"/>
        </w:rPr>
        <w:t>the</w:t>
      </w:r>
      <w:r w:rsidR="00CA1CD0" w:rsidRPr="008E5A4D">
        <w:rPr>
          <w:rFonts w:ascii="Times New Roman" w:hAnsi="Times New Roman" w:cs="Times New Roman"/>
          <w:lang w:eastAsia="es-ES"/>
        </w:rPr>
        <w:t xml:space="preserve"> risk </w:t>
      </w:r>
      <w:r w:rsidR="00ED2304" w:rsidRPr="008E5A4D">
        <w:rPr>
          <w:rFonts w:ascii="Times New Roman" w:hAnsi="Times New Roman" w:cs="Times New Roman"/>
          <w:lang w:eastAsia="es-ES"/>
        </w:rPr>
        <w:t xml:space="preserve">of </w:t>
      </w:r>
      <w:r w:rsidR="007F683C" w:rsidRPr="008E5A4D">
        <w:rPr>
          <w:rFonts w:ascii="Times New Roman" w:hAnsi="Times New Roman" w:cs="Times New Roman"/>
          <w:lang w:eastAsia="es-ES"/>
        </w:rPr>
        <w:t>spreading infections</w:t>
      </w:r>
      <w:r w:rsidR="00CA1CD0" w:rsidRPr="008E5A4D">
        <w:rPr>
          <w:rFonts w:ascii="Times New Roman" w:hAnsi="Times New Roman" w:cs="Times New Roman"/>
          <w:lang w:eastAsia="es-ES"/>
        </w:rPr>
        <w:t xml:space="preserve"> of venereal agents such as </w:t>
      </w:r>
      <w:proofErr w:type="spellStart"/>
      <w:r w:rsidR="00CA1CD0" w:rsidRPr="008E5A4D">
        <w:rPr>
          <w:rFonts w:ascii="Times New Roman" w:hAnsi="Times New Roman" w:cs="Times New Roman"/>
          <w:i/>
        </w:rPr>
        <w:t>Cfv</w:t>
      </w:r>
      <w:proofErr w:type="spellEnd"/>
      <w:r w:rsidR="00CA1CD0" w:rsidRPr="008E5A4D">
        <w:rPr>
          <w:rFonts w:ascii="Times New Roman" w:hAnsi="Times New Roman" w:cs="Times New Roman"/>
          <w:i/>
        </w:rPr>
        <w:t xml:space="preserve">. </w:t>
      </w:r>
      <w:r w:rsidR="00CA1CD0" w:rsidRPr="008E5A4D">
        <w:rPr>
          <w:rFonts w:ascii="Times New Roman" w:hAnsi="Times New Roman" w:cs="Times New Roman"/>
          <w:iCs/>
        </w:rPr>
        <w:t>In addition,</w:t>
      </w:r>
      <w:r w:rsidR="00CA1CD0" w:rsidRPr="008E5A4D">
        <w:rPr>
          <w:rFonts w:ascii="Times New Roman" w:hAnsi="Times New Roman" w:cs="Times New Roman"/>
          <w:i/>
        </w:rPr>
        <w:t xml:space="preserve"> </w:t>
      </w:r>
      <w:r w:rsidR="00CA1CD0" w:rsidRPr="008E5A4D">
        <w:rPr>
          <w:rFonts w:ascii="Times New Roman" w:hAnsi="Times New Roman" w:cs="Times New Roman"/>
          <w:iCs/>
        </w:rPr>
        <w:t>the average heads per herd in our study (172.8±164) was low compared to other reports</w:t>
      </w:r>
      <w:r w:rsidR="00AD1CE7">
        <w:rPr>
          <w:rFonts w:ascii="Times New Roman" w:hAnsi="Times New Roman" w:cs="Times New Roman"/>
          <w:iCs/>
        </w:rPr>
        <w:t xml:space="preserve">, which suggest </w:t>
      </w:r>
      <w:r w:rsidR="00ED2304" w:rsidRPr="008E5A4D">
        <w:rPr>
          <w:rFonts w:ascii="Times New Roman" w:hAnsi="Times New Roman" w:cs="Times New Roman"/>
          <w:iCs/>
        </w:rPr>
        <w:t>an increased</w:t>
      </w:r>
      <w:r w:rsidR="00CA1CD0" w:rsidRPr="008E5A4D">
        <w:rPr>
          <w:rFonts w:ascii="Times New Roman" w:hAnsi="Times New Roman" w:cs="Times New Roman"/>
          <w:iCs/>
        </w:rPr>
        <w:t xml:space="preserve"> risk for BCG in </w:t>
      </w:r>
      <w:r w:rsidR="00AD1CE7">
        <w:rPr>
          <w:rFonts w:ascii="Times New Roman" w:hAnsi="Times New Roman" w:cs="Times New Roman"/>
          <w:iCs/>
        </w:rPr>
        <w:t xml:space="preserve">herds </w:t>
      </w:r>
      <w:r w:rsidR="00CA1CD0" w:rsidRPr="008E5A4D">
        <w:rPr>
          <w:rFonts w:ascii="Times New Roman" w:hAnsi="Times New Roman" w:cs="Times New Roman"/>
          <w:iCs/>
        </w:rPr>
        <w:t xml:space="preserve">with </w:t>
      </w:r>
      <w:r w:rsidR="00CA1CD0" w:rsidRPr="008E5A4D">
        <w:rPr>
          <w:rFonts w:ascii="Times New Roman" w:hAnsi="Times New Roman" w:cs="Times New Roman"/>
          <w:lang w:eastAsia="es-ES"/>
        </w:rPr>
        <w:t>1</w:t>
      </w:r>
      <w:r w:rsidR="00AD1CE7">
        <w:rPr>
          <w:rFonts w:ascii="Times New Roman" w:hAnsi="Times New Roman" w:cs="Times New Roman"/>
          <w:lang w:eastAsia="es-ES"/>
        </w:rPr>
        <w:t>,</w:t>
      </w:r>
      <w:r w:rsidR="00CA1CD0" w:rsidRPr="008E5A4D">
        <w:rPr>
          <w:rFonts w:ascii="Times New Roman" w:hAnsi="Times New Roman" w:cs="Times New Roman"/>
          <w:lang w:eastAsia="es-ES"/>
        </w:rPr>
        <w:t>000 or more animals (</w:t>
      </w:r>
      <w:r w:rsidR="00DF052D" w:rsidRPr="008E5A4D">
        <w:rPr>
          <w:rFonts w:ascii="Times New Roman" w:hAnsi="Times New Roman" w:cs="Times New Roman"/>
          <w:lang w:eastAsia="es-ES"/>
        </w:rPr>
        <w:t>Filho et al., 2018</w:t>
      </w:r>
      <w:r w:rsidR="00DF052D">
        <w:rPr>
          <w:rFonts w:ascii="Times New Roman" w:hAnsi="Times New Roman" w:cs="Times New Roman"/>
          <w:lang w:eastAsia="es-ES"/>
        </w:rPr>
        <w:t xml:space="preserve">; </w:t>
      </w:r>
      <w:r w:rsidR="00CA1CD0" w:rsidRPr="008E5A4D">
        <w:rPr>
          <w:rFonts w:ascii="Times New Roman" w:hAnsi="Times New Roman" w:cs="Times New Roman"/>
          <w:lang w:eastAsia="es-ES"/>
        </w:rPr>
        <w:t>Mardones et al., 2008)</w:t>
      </w:r>
      <w:r w:rsidR="00713A55">
        <w:rPr>
          <w:rFonts w:ascii="Times New Roman" w:hAnsi="Times New Roman" w:cs="Times New Roman"/>
          <w:lang w:eastAsia="es-ES"/>
        </w:rPr>
        <w:t>.</w:t>
      </w:r>
      <w:r w:rsidR="00713A55">
        <w:rPr>
          <w:lang w:val="en-US"/>
        </w:rPr>
        <w:t xml:space="preserve"> </w:t>
      </w:r>
      <w:r w:rsidR="00713A55">
        <w:rPr>
          <w:rFonts w:ascii="Times New Roman" w:hAnsi="Times New Roman" w:cs="Times New Roman"/>
          <w:color w:val="222222"/>
          <w:lang w:eastAsia="es-ES"/>
        </w:rPr>
        <w:t xml:space="preserve">The </w:t>
      </w:r>
      <w:r w:rsidR="008B20B4" w:rsidRPr="005F616C">
        <w:rPr>
          <w:rFonts w:ascii="Times New Roman" w:hAnsi="Times New Roman" w:cs="Times New Roman"/>
          <w:color w:val="222222"/>
          <w:lang w:eastAsia="es-ES"/>
        </w:rPr>
        <w:t xml:space="preserve">absence of positive bulls </w:t>
      </w:r>
      <w:r w:rsidR="006B28E5">
        <w:rPr>
          <w:rFonts w:ascii="Times New Roman" w:hAnsi="Times New Roman" w:cs="Times New Roman"/>
          <w:color w:val="222222"/>
          <w:lang w:eastAsia="es-ES"/>
        </w:rPr>
        <w:t xml:space="preserve">should </w:t>
      </w:r>
      <w:r w:rsidR="007F683C" w:rsidRPr="005F616C">
        <w:rPr>
          <w:rFonts w:ascii="Times New Roman" w:hAnsi="Times New Roman" w:cs="Times New Roman"/>
          <w:color w:val="222222"/>
          <w:lang w:eastAsia="es-ES"/>
        </w:rPr>
        <w:t>be considered</w:t>
      </w:r>
      <w:r w:rsidR="006B28E5">
        <w:rPr>
          <w:rFonts w:ascii="Times New Roman" w:hAnsi="Times New Roman" w:cs="Times New Roman"/>
          <w:color w:val="222222"/>
          <w:lang w:eastAsia="es-ES"/>
        </w:rPr>
        <w:t xml:space="preserve"> with caution </w:t>
      </w:r>
      <w:r w:rsidR="008B20B4" w:rsidRPr="005F616C">
        <w:rPr>
          <w:rFonts w:ascii="Times New Roman" w:hAnsi="Times New Roman" w:cs="Times New Roman"/>
          <w:color w:val="222222"/>
          <w:lang w:eastAsia="es-ES"/>
        </w:rPr>
        <w:t xml:space="preserve">and should </w:t>
      </w:r>
      <w:r w:rsidR="00A06677">
        <w:rPr>
          <w:rFonts w:ascii="Times New Roman" w:hAnsi="Times New Roman" w:cs="Times New Roman"/>
          <w:color w:val="222222"/>
          <w:lang w:eastAsia="es-ES"/>
        </w:rPr>
        <w:t>not</w:t>
      </w:r>
      <w:r w:rsidR="00A06677" w:rsidRPr="005F616C">
        <w:rPr>
          <w:rFonts w:ascii="Times New Roman" w:hAnsi="Times New Roman" w:cs="Times New Roman"/>
          <w:color w:val="222222"/>
          <w:lang w:eastAsia="es-ES"/>
        </w:rPr>
        <w:t xml:space="preserve"> </w:t>
      </w:r>
      <w:r w:rsidR="008B20B4" w:rsidRPr="005F616C">
        <w:rPr>
          <w:rFonts w:ascii="Times New Roman" w:hAnsi="Times New Roman" w:cs="Times New Roman"/>
          <w:color w:val="222222"/>
          <w:lang w:eastAsia="es-ES"/>
        </w:rPr>
        <w:t xml:space="preserve">be </w:t>
      </w:r>
      <w:r w:rsidR="007F683C">
        <w:rPr>
          <w:rFonts w:ascii="Times New Roman" w:hAnsi="Times New Roman" w:cs="Times New Roman"/>
          <w:color w:val="222222"/>
          <w:lang w:eastAsia="es-ES"/>
        </w:rPr>
        <w:t xml:space="preserve">pondered </w:t>
      </w:r>
      <w:r w:rsidR="008B20B4" w:rsidRPr="005F616C">
        <w:rPr>
          <w:rFonts w:ascii="Times New Roman" w:hAnsi="Times New Roman" w:cs="Times New Roman"/>
          <w:color w:val="222222"/>
          <w:lang w:eastAsia="es-ES"/>
        </w:rPr>
        <w:t xml:space="preserve">as </w:t>
      </w:r>
      <w:r w:rsidR="00AD1CE7">
        <w:rPr>
          <w:rFonts w:ascii="Times New Roman" w:hAnsi="Times New Roman" w:cs="Times New Roman"/>
          <w:color w:val="222222"/>
          <w:lang w:eastAsia="es-ES"/>
        </w:rPr>
        <w:t>indicating that</w:t>
      </w:r>
      <w:r w:rsidR="00AD1CE7" w:rsidRPr="005F616C">
        <w:rPr>
          <w:rFonts w:ascii="Times New Roman" w:hAnsi="Times New Roman" w:cs="Times New Roman"/>
          <w:color w:val="222222"/>
          <w:lang w:eastAsia="es-ES"/>
        </w:rPr>
        <w:t xml:space="preserve"> </w:t>
      </w:r>
      <w:r w:rsidR="004A6B10" w:rsidRPr="005F616C">
        <w:rPr>
          <w:rFonts w:ascii="Times New Roman" w:hAnsi="Times New Roman" w:cs="Times New Roman"/>
          <w:color w:val="222222"/>
          <w:lang w:eastAsia="es-ES"/>
        </w:rPr>
        <w:t>Costa</w:t>
      </w:r>
      <w:r w:rsidR="008B20B4" w:rsidRPr="005F616C">
        <w:rPr>
          <w:rFonts w:ascii="Times New Roman" w:hAnsi="Times New Roman" w:cs="Times New Roman"/>
          <w:color w:val="222222"/>
          <w:lang w:eastAsia="es-ES"/>
        </w:rPr>
        <w:t xml:space="preserve"> Rican cattle herd</w:t>
      </w:r>
      <w:r w:rsidR="00CF6822">
        <w:rPr>
          <w:rFonts w:ascii="Times New Roman" w:hAnsi="Times New Roman" w:cs="Times New Roman"/>
          <w:color w:val="222222"/>
          <w:lang w:eastAsia="es-ES"/>
        </w:rPr>
        <w:t>s</w:t>
      </w:r>
      <w:r w:rsidR="008B20B4" w:rsidRPr="005F616C">
        <w:rPr>
          <w:rFonts w:ascii="Times New Roman" w:hAnsi="Times New Roman" w:cs="Times New Roman"/>
          <w:color w:val="222222"/>
          <w:lang w:eastAsia="es-ES"/>
        </w:rPr>
        <w:t xml:space="preserve"> </w:t>
      </w:r>
      <w:r w:rsidR="008B20B4">
        <w:rPr>
          <w:rFonts w:ascii="Times New Roman" w:hAnsi="Times New Roman" w:cs="Times New Roman"/>
          <w:color w:val="222222"/>
          <w:lang w:eastAsia="es-ES"/>
        </w:rPr>
        <w:t>are</w:t>
      </w:r>
      <w:r w:rsidR="008B20B4" w:rsidRPr="005F616C">
        <w:rPr>
          <w:rFonts w:ascii="Times New Roman" w:hAnsi="Times New Roman" w:cs="Times New Roman"/>
          <w:color w:val="222222"/>
          <w:lang w:eastAsia="es-ES"/>
        </w:rPr>
        <w:t xml:space="preserve"> free from the disease. </w:t>
      </w:r>
    </w:p>
    <w:p w14:paraId="0AD7FEBA" w14:textId="3D1CADE7" w:rsidR="0061661A" w:rsidRPr="006748B6" w:rsidRDefault="006748B6" w:rsidP="008E5A4D">
      <w:pPr>
        <w:pBdr>
          <w:top w:val="nil"/>
          <w:left w:val="nil"/>
          <w:bottom w:val="nil"/>
          <w:right w:val="nil"/>
          <w:between w:val="nil"/>
        </w:pBdr>
        <w:spacing w:line="480" w:lineRule="auto"/>
        <w:ind w:left="0"/>
        <w:rPr>
          <w:rFonts w:ascii="Times New Roman" w:hAnsi="Times New Roman" w:cs="Times New Roman"/>
          <w:color w:val="222222"/>
          <w:lang w:eastAsia="es-ES"/>
        </w:rPr>
      </w:pPr>
      <w:r>
        <w:rPr>
          <w:rFonts w:ascii="Times New Roman" w:hAnsi="Times New Roman" w:cs="Times New Roman"/>
          <w:color w:val="222222"/>
          <w:lang w:eastAsia="es-ES"/>
        </w:rPr>
        <w:t>The use of two combined techniques is recommended to increase reliability of the results (Balzan et al., 2020)</w:t>
      </w:r>
      <w:r w:rsidR="00A369D3">
        <w:rPr>
          <w:rFonts w:ascii="Times New Roman" w:hAnsi="Times New Roman" w:cs="Times New Roman"/>
          <w:color w:val="222222"/>
          <w:lang w:eastAsia="es-ES"/>
        </w:rPr>
        <w:t>.</w:t>
      </w:r>
      <w:r w:rsidR="007F683C">
        <w:rPr>
          <w:rFonts w:ascii="Times New Roman" w:hAnsi="Times New Roman" w:cs="Times New Roman"/>
          <w:color w:val="222222"/>
          <w:lang w:eastAsia="es-ES"/>
        </w:rPr>
        <w:t xml:space="preserve"> It seems that there </w:t>
      </w:r>
      <w:r w:rsidR="00A369D3">
        <w:rPr>
          <w:rFonts w:ascii="Times New Roman" w:hAnsi="Times New Roman" w:cs="Times New Roman"/>
          <w:color w:val="222222"/>
          <w:lang w:eastAsia="es-ES"/>
        </w:rPr>
        <w:t xml:space="preserve">is consensus that </w:t>
      </w:r>
      <w:r w:rsidR="007C0120" w:rsidRPr="00ED2304">
        <w:rPr>
          <w:rFonts w:ascii="Times New Roman" w:hAnsi="Times New Roman" w:cs="Times New Roman"/>
          <w:color w:val="000000"/>
          <w:lang w:val="en-US"/>
        </w:rPr>
        <w:t>PCR</w:t>
      </w:r>
      <w:r w:rsidR="00ED2304" w:rsidRPr="00ED2304">
        <w:rPr>
          <w:rFonts w:ascii="Times New Roman" w:hAnsi="Times New Roman" w:cs="Times New Roman"/>
          <w:color w:val="000000"/>
          <w:lang w:val="en-US"/>
        </w:rPr>
        <w:t>-</w:t>
      </w:r>
      <w:r w:rsidR="007C0120" w:rsidRPr="00ED2304">
        <w:rPr>
          <w:rFonts w:ascii="Times New Roman" w:hAnsi="Times New Roman" w:cs="Times New Roman"/>
          <w:color w:val="000000"/>
          <w:lang w:val="en-US"/>
        </w:rPr>
        <w:t>based molecular techniques</w:t>
      </w:r>
      <w:r w:rsidR="00146992" w:rsidRPr="00ED2304">
        <w:rPr>
          <w:rFonts w:ascii="Times New Roman" w:hAnsi="Times New Roman" w:cs="Times New Roman"/>
          <w:color w:val="000000"/>
          <w:lang w:val="en-US"/>
        </w:rPr>
        <w:t xml:space="preserve"> and protocols </w:t>
      </w:r>
      <w:r w:rsidR="007C0120" w:rsidRPr="00ED2304">
        <w:rPr>
          <w:rFonts w:ascii="Times New Roman" w:hAnsi="Times New Roman" w:cs="Times New Roman"/>
          <w:color w:val="000000"/>
          <w:lang w:val="en-US"/>
        </w:rPr>
        <w:t xml:space="preserve">still need to be </w:t>
      </w:r>
      <w:r w:rsidR="00146992" w:rsidRPr="00ED2304">
        <w:rPr>
          <w:rFonts w:ascii="Times New Roman" w:hAnsi="Times New Roman" w:cs="Times New Roman"/>
          <w:color w:val="000000"/>
          <w:lang w:val="en-US"/>
        </w:rPr>
        <w:t xml:space="preserve">validated and </w:t>
      </w:r>
      <w:r w:rsidR="007C0120" w:rsidRPr="00ED2304">
        <w:rPr>
          <w:rFonts w:ascii="Times New Roman" w:hAnsi="Times New Roman" w:cs="Times New Roman"/>
          <w:color w:val="000000"/>
          <w:lang w:val="en-US"/>
        </w:rPr>
        <w:t xml:space="preserve">harmonized </w:t>
      </w:r>
      <w:r w:rsidR="00146992" w:rsidRPr="00ED2304">
        <w:rPr>
          <w:rFonts w:ascii="Times New Roman" w:hAnsi="Times New Roman" w:cs="Times New Roman"/>
          <w:color w:val="000000"/>
          <w:lang w:val="en-US"/>
        </w:rPr>
        <w:t xml:space="preserve">to reduce disparity of results </w:t>
      </w:r>
      <w:r w:rsidR="00262C94" w:rsidRPr="00ED2304">
        <w:rPr>
          <w:rFonts w:ascii="Times New Roman" w:hAnsi="Times New Roman" w:cs="Times New Roman"/>
          <w:color w:val="000000"/>
          <w:lang w:val="en-US"/>
        </w:rPr>
        <w:t>and enhanc</w:t>
      </w:r>
      <w:r>
        <w:rPr>
          <w:rFonts w:ascii="Times New Roman" w:hAnsi="Times New Roman" w:cs="Times New Roman"/>
          <w:color w:val="000000"/>
          <w:lang w:val="en-US"/>
        </w:rPr>
        <w:t xml:space="preserve">e </w:t>
      </w:r>
      <w:r w:rsidR="00262C94" w:rsidRPr="00ED2304">
        <w:rPr>
          <w:rFonts w:ascii="Times New Roman" w:hAnsi="Times New Roman" w:cs="Times New Roman"/>
          <w:color w:val="000000"/>
          <w:lang w:val="en-US"/>
        </w:rPr>
        <w:t>their</w:t>
      </w:r>
      <w:r w:rsidR="00146992" w:rsidRPr="00ED2304">
        <w:rPr>
          <w:rFonts w:ascii="Times New Roman" w:hAnsi="Times New Roman" w:cs="Times New Roman"/>
          <w:color w:val="000000"/>
          <w:lang w:val="en-US"/>
        </w:rPr>
        <w:t xml:space="preserve"> applicability </w:t>
      </w:r>
      <w:r w:rsidR="001F7CC6" w:rsidRPr="00ED2304">
        <w:rPr>
          <w:rFonts w:ascii="Times New Roman" w:hAnsi="Times New Roman" w:cs="Times New Roman"/>
          <w:color w:val="000000"/>
          <w:lang w:val="en-US"/>
        </w:rPr>
        <w:t xml:space="preserve">in field work and </w:t>
      </w:r>
      <w:r w:rsidR="00262C94" w:rsidRPr="00ED2304">
        <w:rPr>
          <w:rFonts w:ascii="Times New Roman" w:hAnsi="Times New Roman" w:cs="Times New Roman"/>
          <w:color w:val="000000"/>
          <w:lang w:val="en-US"/>
        </w:rPr>
        <w:t>in</w:t>
      </w:r>
      <w:r w:rsidR="00146992" w:rsidRPr="00ED2304">
        <w:rPr>
          <w:rFonts w:ascii="Times New Roman" w:hAnsi="Times New Roman" w:cs="Times New Roman"/>
          <w:color w:val="000000"/>
          <w:lang w:val="en-US"/>
        </w:rPr>
        <w:t xml:space="preserve"> </w:t>
      </w:r>
      <w:r w:rsidR="001F7CC6" w:rsidRPr="00ED2304">
        <w:rPr>
          <w:rFonts w:ascii="Times New Roman" w:hAnsi="Times New Roman" w:cs="Times New Roman"/>
          <w:color w:val="000000"/>
          <w:lang w:val="en-US"/>
        </w:rPr>
        <w:t>diagnostic</w:t>
      </w:r>
      <w:r w:rsidR="00146992" w:rsidRPr="00ED2304">
        <w:rPr>
          <w:rFonts w:ascii="Times New Roman" w:hAnsi="Times New Roman" w:cs="Times New Roman"/>
          <w:color w:val="000000"/>
          <w:lang w:val="en-US"/>
        </w:rPr>
        <w:t xml:space="preserve"> laboratories </w:t>
      </w:r>
      <w:r w:rsidR="001F7CC6" w:rsidRPr="00ED2304">
        <w:rPr>
          <w:rFonts w:ascii="Times New Roman" w:hAnsi="Times New Roman" w:cs="Times New Roman"/>
          <w:color w:val="000000"/>
          <w:lang w:val="en-US"/>
        </w:rPr>
        <w:t>(</w:t>
      </w:r>
      <w:r w:rsidR="00262C94" w:rsidRPr="00ED2304">
        <w:rPr>
          <w:rFonts w:ascii="Times New Roman" w:hAnsi="Times New Roman" w:cs="Times New Roman"/>
          <w:color w:val="000000"/>
          <w:lang w:val="en-US"/>
        </w:rPr>
        <w:t>Silva et al., 2020</w:t>
      </w:r>
      <w:r w:rsidR="00DF052D">
        <w:rPr>
          <w:rFonts w:ascii="Times New Roman" w:hAnsi="Times New Roman" w:cs="Times New Roman"/>
          <w:color w:val="000000"/>
          <w:lang w:val="en-US"/>
        </w:rPr>
        <w:t xml:space="preserve">; </w:t>
      </w:r>
      <w:r w:rsidR="00DF052D" w:rsidRPr="00ED2304">
        <w:rPr>
          <w:rFonts w:ascii="Times New Roman" w:hAnsi="Times New Roman" w:cs="Times New Roman"/>
          <w:color w:val="000000"/>
          <w:lang w:val="en-US"/>
        </w:rPr>
        <w:t>Silveira et al., 2018</w:t>
      </w:r>
      <w:r w:rsidR="00DF052D">
        <w:rPr>
          <w:rFonts w:ascii="Times New Roman" w:hAnsi="Times New Roman" w:cs="Times New Roman"/>
          <w:color w:val="000000"/>
          <w:lang w:val="en-US"/>
        </w:rPr>
        <w:t>; Waldner et al</w:t>
      </w:r>
      <w:r w:rsidR="009A10C4">
        <w:rPr>
          <w:rFonts w:ascii="Times New Roman" w:hAnsi="Times New Roman" w:cs="Times New Roman"/>
          <w:color w:val="000000"/>
          <w:lang w:val="en-US"/>
        </w:rPr>
        <w:t>.,</w:t>
      </w:r>
      <w:r w:rsidR="00DF052D">
        <w:rPr>
          <w:rFonts w:ascii="Times New Roman" w:hAnsi="Times New Roman" w:cs="Times New Roman"/>
          <w:color w:val="000000"/>
          <w:lang w:val="en-US"/>
        </w:rPr>
        <w:t xml:space="preserve"> 2017</w:t>
      </w:r>
      <w:r w:rsidR="00262C94" w:rsidRPr="00ED2304">
        <w:rPr>
          <w:rFonts w:ascii="Times New Roman" w:hAnsi="Times New Roman" w:cs="Times New Roman"/>
          <w:color w:val="000000"/>
          <w:lang w:val="en-US"/>
        </w:rPr>
        <w:t>)</w:t>
      </w:r>
      <w:r w:rsidR="00ED2304">
        <w:rPr>
          <w:color w:val="000000"/>
          <w:lang w:val="en-US"/>
        </w:rPr>
        <w:t xml:space="preserve">. </w:t>
      </w:r>
      <w:r w:rsidR="000219CC">
        <w:rPr>
          <w:rFonts w:ascii="Times New Roman" w:hAnsi="Times New Roman" w:cs="Times New Roman"/>
          <w:color w:val="222222"/>
          <w:lang w:eastAsia="es-ES"/>
        </w:rPr>
        <w:t>F</w:t>
      </w:r>
      <w:r w:rsidR="000219CC" w:rsidRPr="005F616C">
        <w:rPr>
          <w:rFonts w:ascii="Times New Roman" w:hAnsi="Times New Roman" w:cs="Times New Roman"/>
          <w:color w:val="222222"/>
          <w:lang w:eastAsia="es-ES"/>
        </w:rPr>
        <w:t>urther</w:t>
      </w:r>
      <w:r w:rsidR="0056699D" w:rsidRPr="005F616C">
        <w:rPr>
          <w:rFonts w:ascii="Times New Roman" w:hAnsi="Times New Roman" w:cs="Times New Roman"/>
          <w:color w:val="222222"/>
          <w:lang w:eastAsia="es-ES"/>
        </w:rPr>
        <w:t xml:space="preserve"> investigations are needed </w:t>
      </w:r>
      <w:r w:rsidR="008D4DB7">
        <w:rPr>
          <w:rFonts w:ascii="Times New Roman" w:hAnsi="Times New Roman" w:cs="Times New Roman"/>
          <w:color w:val="222222"/>
          <w:lang w:eastAsia="es-ES"/>
        </w:rPr>
        <w:t xml:space="preserve">in the country, </w:t>
      </w:r>
      <w:r>
        <w:rPr>
          <w:rFonts w:ascii="Times New Roman" w:hAnsi="Times New Roman" w:cs="Times New Roman"/>
          <w:color w:val="222222"/>
          <w:lang w:eastAsia="es-ES"/>
        </w:rPr>
        <w:t xml:space="preserve">implementing </w:t>
      </w:r>
      <w:r w:rsidR="004A6B10">
        <w:rPr>
          <w:rFonts w:ascii="Times New Roman" w:hAnsi="Times New Roman" w:cs="Times New Roman"/>
          <w:color w:val="222222"/>
          <w:lang w:eastAsia="es-ES"/>
        </w:rPr>
        <w:lastRenderedPageBreak/>
        <w:t xml:space="preserve">microbiological </w:t>
      </w:r>
      <w:r w:rsidR="007F683C">
        <w:rPr>
          <w:rFonts w:ascii="Times New Roman" w:hAnsi="Times New Roman" w:cs="Times New Roman"/>
          <w:color w:val="222222"/>
          <w:lang w:eastAsia="es-ES"/>
        </w:rPr>
        <w:t xml:space="preserve">culture </w:t>
      </w:r>
      <w:r w:rsidR="007F683C" w:rsidRPr="005F616C">
        <w:rPr>
          <w:rFonts w:ascii="Times New Roman" w:hAnsi="Times New Roman" w:cs="Times New Roman"/>
          <w:color w:val="222222"/>
          <w:lang w:eastAsia="es-ES"/>
        </w:rPr>
        <w:t>to</w:t>
      </w:r>
      <w:r w:rsidR="000219CC">
        <w:rPr>
          <w:rFonts w:ascii="Times New Roman" w:hAnsi="Times New Roman" w:cs="Times New Roman"/>
          <w:color w:val="222222"/>
          <w:lang w:eastAsia="es-ES"/>
        </w:rPr>
        <w:t xml:space="preserve"> determine </w:t>
      </w:r>
      <w:r w:rsidR="00AD1CE7">
        <w:rPr>
          <w:rFonts w:ascii="Times New Roman" w:hAnsi="Times New Roman" w:cs="Times New Roman"/>
          <w:color w:val="222222"/>
          <w:lang w:eastAsia="es-ES"/>
        </w:rPr>
        <w:t xml:space="preserve">more </w:t>
      </w:r>
      <w:r w:rsidR="000219CC">
        <w:rPr>
          <w:rFonts w:ascii="Times New Roman" w:hAnsi="Times New Roman" w:cs="Times New Roman"/>
          <w:color w:val="222222"/>
          <w:lang w:eastAsia="es-ES"/>
        </w:rPr>
        <w:t>accura</w:t>
      </w:r>
      <w:r w:rsidR="00AD1CE7">
        <w:rPr>
          <w:rFonts w:ascii="Times New Roman" w:hAnsi="Times New Roman" w:cs="Times New Roman"/>
          <w:color w:val="222222"/>
          <w:lang w:eastAsia="es-ES"/>
        </w:rPr>
        <w:t>tely</w:t>
      </w:r>
      <w:r w:rsidR="000219CC">
        <w:rPr>
          <w:rFonts w:ascii="Times New Roman" w:hAnsi="Times New Roman" w:cs="Times New Roman"/>
          <w:color w:val="222222"/>
          <w:lang w:eastAsia="es-ES"/>
        </w:rPr>
        <w:t xml:space="preserve"> the</w:t>
      </w:r>
      <w:r w:rsidR="000219CC" w:rsidRPr="000219CC">
        <w:rPr>
          <w:rFonts w:ascii="Times New Roman" w:hAnsi="Times New Roman" w:cs="Times New Roman"/>
          <w:color w:val="222222"/>
          <w:lang w:eastAsia="es-ES"/>
        </w:rPr>
        <w:t xml:space="preserve"> </w:t>
      </w:r>
      <w:r w:rsidR="00C75910">
        <w:rPr>
          <w:rFonts w:ascii="Times New Roman" w:hAnsi="Times New Roman" w:cs="Times New Roman"/>
          <w:color w:val="222222"/>
          <w:lang w:eastAsia="es-ES"/>
        </w:rPr>
        <w:t xml:space="preserve">current </w:t>
      </w:r>
      <w:r w:rsidR="000219CC">
        <w:rPr>
          <w:rFonts w:ascii="Times New Roman" w:hAnsi="Times New Roman" w:cs="Times New Roman"/>
          <w:color w:val="222222"/>
          <w:lang w:eastAsia="es-ES"/>
        </w:rPr>
        <w:t xml:space="preserve">status of the disease. </w:t>
      </w:r>
      <w:r>
        <w:rPr>
          <w:rFonts w:ascii="Times New Roman" w:hAnsi="Times New Roman" w:cs="Times New Roman"/>
          <w:color w:val="222222"/>
          <w:lang w:eastAsia="es-ES"/>
        </w:rPr>
        <w:t xml:space="preserve"> </w:t>
      </w:r>
      <w:r w:rsidR="000219CC">
        <w:rPr>
          <w:rFonts w:ascii="Times New Roman" w:hAnsi="Times New Roman" w:cs="Times New Roman"/>
          <w:color w:val="222222"/>
          <w:lang w:eastAsia="es-ES"/>
        </w:rPr>
        <w:t>In addition</w:t>
      </w:r>
      <w:r w:rsidR="00C216A4" w:rsidRPr="005F616C">
        <w:rPr>
          <w:rFonts w:ascii="Times New Roman" w:hAnsi="Times New Roman" w:cs="Times New Roman"/>
          <w:color w:val="222222"/>
          <w:lang w:eastAsia="es-ES"/>
        </w:rPr>
        <w:t xml:space="preserve">, </w:t>
      </w:r>
      <w:r w:rsidR="00AD1CE7">
        <w:rPr>
          <w:rFonts w:ascii="Times New Roman" w:hAnsi="Times New Roman" w:cs="Times New Roman"/>
          <w:color w:val="222222"/>
          <w:lang w:eastAsia="es-ES"/>
        </w:rPr>
        <w:t xml:space="preserve">including </w:t>
      </w:r>
      <w:r w:rsidR="008D4DB7">
        <w:rPr>
          <w:rFonts w:ascii="Times New Roman" w:hAnsi="Times New Roman" w:cs="Times New Roman"/>
          <w:color w:val="222222"/>
          <w:lang w:eastAsia="es-ES"/>
        </w:rPr>
        <w:t xml:space="preserve">a </w:t>
      </w:r>
      <w:r w:rsidR="000219CC">
        <w:rPr>
          <w:rFonts w:ascii="Times New Roman" w:hAnsi="Times New Roman" w:cs="Times New Roman"/>
          <w:color w:val="222222"/>
          <w:lang w:eastAsia="es-ES"/>
        </w:rPr>
        <w:t xml:space="preserve">greater </w:t>
      </w:r>
      <w:r w:rsidR="008D4DB7">
        <w:rPr>
          <w:rFonts w:ascii="Times New Roman" w:hAnsi="Times New Roman" w:cs="Times New Roman"/>
          <w:color w:val="222222"/>
          <w:lang w:eastAsia="es-ES"/>
        </w:rPr>
        <w:t xml:space="preserve">proportion of farms with </w:t>
      </w:r>
      <w:r w:rsidR="000219CC">
        <w:rPr>
          <w:rFonts w:ascii="Times New Roman" w:hAnsi="Times New Roman" w:cs="Times New Roman"/>
          <w:color w:val="222222"/>
          <w:lang w:eastAsia="es-ES"/>
        </w:rPr>
        <w:t xml:space="preserve">known </w:t>
      </w:r>
      <w:r w:rsidR="008D4DB7">
        <w:rPr>
          <w:rFonts w:ascii="Times New Roman" w:hAnsi="Times New Roman" w:cs="Times New Roman"/>
          <w:color w:val="222222"/>
          <w:lang w:eastAsia="es-ES"/>
        </w:rPr>
        <w:t xml:space="preserve">impaired reproductive indexes, and a more </w:t>
      </w:r>
      <w:r w:rsidR="00AE3199" w:rsidRPr="005F616C">
        <w:rPr>
          <w:rFonts w:ascii="Times New Roman" w:hAnsi="Times New Roman" w:cs="Times New Roman"/>
          <w:color w:val="222222"/>
          <w:lang w:eastAsia="es-ES"/>
        </w:rPr>
        <w:t xml:space="preserve">random selection of </w:t>
      </w:r>
      <w:r w:rsidR="000219CC">
        <w:rPr>
          <w:rFonts w:ascii="Times New Roman" w:hAnsi="Times New Roman" w:cs="Times New Roman"/>
          <w:color w:val="222222"/>
          <w:lang w:eastAsia="es-ES"/>
        </w:rPr>
        <w:t>them</w:t>
      </w:r>
      <w:r w:rsidR="00AE3199" w:rsidRPr="005F616C">
        <w:rPr>
          <w:rFonts w:ascii="Times New Roman" w:hAnsi="Times New Roman" w:cs="Times New Roman"/>
          <w:color w:val="222222"/>
          <w:lang w:eastAsia="es-ES"/>
        </w:rPr>
        <w:t xml:space="preserve"> </w:t>
      </w:r>
      <w:r w:rsidR="000219CC">
        <w:rPr>
          <w:rFonts w:ascii="Times New Roman" w:hAnsi="Times New Roman" w:cs="Times New Roman"/>
          <w:color w:val="222222"/>
          <w:lang w:eastAsia="es-ES"/>
        </w:rPr>
        <w:t>would be necessary to</w:t>
      </w:r>
      <w:r w:rsidR="008D4DB7">
        <w:rPr>
          <w:rFonts w:ascii="Times New Roman" w:hAnsi="Times New Roman" w:cs="Times New Roman"/>
          <w:color w:val="222222"/>
          <w:lang w:eastAsia="es-ES"/>
        </w:rPr>
        <w:t xml:space="preserve"> </w:t>
      </w:r>
      <w:r w:rsidR="00C216A4" w:rsidRPr="005F616C">
        <w:rPr>
          <w:rFonts w:ascii="Times New Roman" w:hAnsi="Times New Roman" w:cs="Times New Roman"/>
          <w:color w:val="222222"/>
          <w:lang w:eastAsia="es-ES"/>
        </w:rPr>
        <w:t xml:space="preserve">determine </w:t>
      </w:r>
      <w:r w:rsidR="000219CC">
        <w:rPr>
          <w:rFonts w:ascii="Times New Roman" w:hAnsi="Times New Roman" w:cs="Times New Roman"/>
          <w:color w:val="222222"/>
          <w:lang w:eastAsia="es-ES"/>
        </w:rPr>
        <w:t>the</w:t>
      </w:r>
      <w:r w:rsidR="008D4DB7">
        <w:rPr>
          <w:rFonts w:ascii="Times New Roman" w:hAnsi="Times New Roman" w:cs="Times New Roman"/>
          <w:color w:val="222222"/>
          <w:lang w:eastAsia="es-ES"/>
        </w:rPr>
        <w:t xml:space="preserve"> precise </w:t>
      </w:r>
      <w:r w:rsidR="00BB6162">
        <w:rPr>
          <w:rFonts w:ascii="Times New Roman" w:hAnsi="Times New Roman" w:cs="Times New Roman"/>
          <w:color w:val="222222"/>
          <w:lang w:eastAsia="es-ES"/>
        </w:rPr>
        <w:t xml:space="preserve">status </w:t>
      </w:r>
      <w:r w:rsidR="00AE3199" w:rsidRPr="005F616C">
        <w:rPr>
          <w:rFonts w:ascii="Times New Roman" w:hAnsi="Times New Roman" w:cs="Times New Roman"/>
          <w:color w:val="222222"/>
          <w:lang w:eastAsia="es-ES"/>
        </w:rPr>
        <w:t xml:space="preserve">of this agent </w:t>
      </w:r>
      <w:r w:rsidR="00C216A4" w:rsidRPr="005F616C">
        <w:rPr>
          <w:rFonts w:ascii="Times New Roman" w:hAnsi="Times New Roman" w:cs="Times New Roman"/>
          <w:color w:val="222222"/>
          <w:lang w:eastAsia="es-ES"/>
        </w:rPr>
        <w:t>in the country</w:t>
      </w:r>
      <w:r w:rsidR="00AE3199" w:rsidRPr="005F616C">
        <w:rPr>
          <w:rFonts w:ascii="Times New Roman" w:hAnsi="Times New Roman" w:cs="Times New Roman"/>
          <w:color w:val="222222"/>
          <w:lang w:eastAsia="es-ES"/>
        </w:rPr>
        <w:t>.</w:t>
      </w:r>
    </w:p>
    <w:p w14:paraId="6C3BA1C8" w14:textId="263331A5" w:rsidR="00404EE1" w:rsidRPr="005F616C" w:rsidRDefault="00404EE1" w:rsidP="00ED4D78">
      <w:pPr>
        <w:pStyle w:val="Sinespaciado"/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5F616C">
        <w:rPr>
          <w:rFonts w:ascii="Times New Roman" w:hAnsi="Times New Roman" w:cs="Times New Roman"/>
          <w:b/>
          <w:bCs/>
          <w:sz w:val="24"/>
          <w:szCs w:val="24"/>
          <w:lang w:val="en-US"/>
        </w:rPr>
        <w:t>ACKNOWLEDGMENTS</w:t>
      </w:r>
    </w:p>
    <w:p w14:paraId="098474F4" w14:textId="24FAA97F" w:rsidR="00B76389" w:rsidRPr="005F616C" w:rsidRDefault="00440114" w:rsidP="00ED4D78">
      <w:pPr>
        <w:pStyle w:val="Sinespaciado"/>
        <w:spacing w:line="480" w:lineRule="auto"/>
        <w:ind w:firstLine="708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es-ES"/>
        </w:rPr>
      </w:pP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es-ES"/>
        </w:rPr>
        <w:t xml:space="preserve">We appreciate the support by Dr. Carlos Campero (INTA, Balcarce-Argentina) </w:t>
      </w:r>
      <w:r w:rsidR="00DF35A1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es-ES"/>
        </w:rPr>
        <w:t xml:space="preserve">through </w:t>
      </w: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es-ES"/>
        </w:rPr>
        <w:t>his</w:t>
      </w:r>
      <w:r w:rsidR="002D60C9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es-ES"/>
        </w:rPr>
        <w:t xml:space="preserve"> </w:t>
      </w: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es-ES"/>
        </w:rPr>
        <w:t xml:space="preserve">valuable comments and </w:t>
      </w:r>
      <w:r w:rsidR="00DF35A1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es-ES"/>
        </w:rPr>
        <w:t>providing</w:t>
      </w: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es-ES"/>
        </w:rPr>
        <w:t xml:space="preserve"> the controls for the diagnosis of the agent studied. </w:t>
      </w:r>
      <w:r w:rsidR="002D60C9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es-ES"/>
        </w:rPr>
        <w:t xml:space="preserve">Also, we are grateful to </w:t>
      </w:r>
      <w:r w:rsidRPr="005F616C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Dora Beatriz </w:t>
      </w:r>
      <w:proofErr w:type="spellStart"/>
      <w:r w:rsidRPr="005F616C">
        <w:rPr>
          <w:rFonts w:ascii="Times New Roman" w:hAnsi="Times New Roman" w:cs="Times New Roman"/>
          <w:bCs/>
          <w:sz w:val="24"/>
          <w:szCs w:val="24"/>
          <w:lang w:val="en-US"/>
        </w:rPr>
        <w:t>Cano</w:t>
      </w:r>
      <w:proofErr w:type="spellEnd"/>
      <w:r w:rsidRPr="005F616C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="002D60C9" w:rsidRPr="005F616C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for his </w:t>
      </w:r>
      <w:r w:rsidR="002D60C9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es-ES"/>
        </w:rPr>
        <w:t xml:space="preserve">technical assistance </w:t>
      </w:r>
      <w:r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es-ES"/>
        </w:rPr>
        <w:t>(INTA, Balcarce-Argentina)</w:t>
      </w:r>
      <w:r w:rsidR="00DE4C50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es-ES"/>
        </w:rPr>
        <w:t>.</w:t>
      </w:r>
      <w:r w:rsidR="006C3EB1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es-ES"/>
        </w:rPr>
        <w:t xml:space="preserve"> </w:t>
      </w:r>
      <w:proofErr w:type="spellStart"/>
      <w:r w:rsidR="00B76389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eastAsia="es-ES"/>
        </w:rPr>
        <w:t>This</w:t>
      </w:r>
      <w:proofErr w:type="spellEnd"/>
      <w:r w:rsidR="00B76389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eastAsia="es-ES"/>
        </w:rPr>
        <w:t xml:space="preserve"> </w:t>
      </w:r>
      <w:proofErr w:type="spellStart"/>
      <w:r w:rsidR="00B76389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eastAsia="es-ES"/>
        </w:rPr>
        <w:t>study</w:t>
      </w:r>
      <w:proofErr w:type="spellEnd"/>
      <w:r w:rsidR="00B76389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eastAsia="es-ES"/>
        </w:rPr>
        <w:t xml:space="preserve"> </w:t>
      </w:r>
      <w:proofErr w:type="spellStart"/>
      <w:r w:rsidR="00B76389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eastAsia="es-ES"/>
        </w:rPr>
        <w:t>received</w:t>
      </w:r>
      <w:proofErr w:type="spellEnd"/>
      <w:r w:rsidR="00B76389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eastAsia="es-ES"/>
        </w:rPr>
        <w:t xml:space="preserve"> </w:t>
      </w:r>
      <w:proofErr w:type="spellStart"/>
      <w:r w:rsidR="00B76389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eastAsia="es-ES"/>
        </w:rPr>
        <w:t>financial</w:t>
      </w:r>
      <w:proofErr w:type="spellEnd"/>
      <w:r w:rsidR="00B76389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eastAsia="es-ES"/>
        </w:rPr>
        <w:t xml:space="preserve"> </w:t>
      </w:r>
      <w:proofErr w:type="spellStart"/>
      <w:r w:rsidR="00B76389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eastAsia="es-ES"/>
        </w:rPr>
        <w:t>support</w:t>
      </w:r>
      <w:proofErr w:type="spellEnd"/>
      <w:r w:rsidR="00B76389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eastAsia="es-ES"/>
        </w:rPr>
        <w:t xml:space="preserve"> </w:t>
      </w:r>
      <w:proofErr w:type="spellStart"/>
      <w:r w:rsidR="004F2E6F">
        <w:rPr>
          <w:rFonts w:ascii="Times New Roman" w:eastAsia="Times New Roman" w:hAnsi="Times New Roman" w:cs="Times New Roman"/>
          <w:color w:val="222222"/>
          <w:sz w:val="24"/>
          <w:szCs w:val="24"/>
          <w:lang w:eastAsia="es-ES"/>
        </w:rPr>
        <w:t>from</w:t>
      </w:r>
      <w:proofErr w:type="spellEnd"/>
      <w:r w:rsidR="004F2E6F">
        <w:rPr>
          <w:rFonts w:ascii="Times New Roman" w:eastAsia="Times New Roman" w:hAnsi="Times New Roman" w:cs="Times New Roman"/>
          <w:color w:val="222222"/>
          <w:sz w:val="24"/>
          <w:szCs w:val="24"/>
          <w:lang w:eastAsia="es-ES"/>
        </w:rPr>
        <w:t xml:space="preserve"> </w:t>
      </w:r>
      <w:proofErr w:type="spellStart"/>
      <w:r w:rsidR="004F2E6F">
        <w:rPr>
          <w:rFonts w:ascii="Times New Roman" w:eastAsia="Times New Roman" w:hAnsi="Times New Roman" w:cs="Times New Roman"/>
          <w:color w:val="222222"/>
          <w:sz w:val="24"/>
          <w:szCs w:val="24"/>
          <w:lang w:eastAsia="es-ES"/>
        </w:rPr>
        <w:t>the</w:t>
      </w:r>
      <w:proofErr w:type="spellEnd"/>
      <w:r w:rsidR="004F2E6F">
        <w:rPr>
          <w:rFonts w:ascii="Times New Roman" w:eastAsia="Times New Roman" w:hAnsi="Times New Roman" w:cs="Times New Roman"/>
          <w:color w:val="222222"/>
          <w:sz w:val="24"/>
          <w:szCs w:val="24"/>
          <w:lang w:eastAsia="es-ES"/>
        </w:rPr>
        <w:t xml:space="preserve"> Project </w:t>
      </w:r>
      <w:r w:rsidR="00B76389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eastAsia="es-ES"/>
        </w:rPr>
        <w:t>UEPS</w:t>
      </w:r>
      <w:r w:rsidR="00CD088D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eastAsia="es-ES"/>
        </w:rPr>
        <w:t>-CRIOSEMEN (SIA-UNA 020-05)</w:t>
      </w:r>
      <w:r w:rsidR="00AE3199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eastAsia="es-ES"/>
        </w:rPr>
        <w:t xml:space="preserve">, </w:t>
      </w:r>
      <w:r w:rsidR="00AE3199" w:rsidRPr="005F616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Consejo Nacional para Investigaciones Científicas y Tecnológicas (CONICIT) and </w:t>
      </w:r>
      <w:r w:rsidR="00CD088D" w:rsidRPr="005F616C">
        <w:rPr>
          <w:rFonts w:ascii="Times New Roman" w:eastAsia="Times New Roman" w:hAnsi="Times New Roman" w:cs="Times New Roman"/>
          <w:color w:val="222222"/>
          <w:sz w:val="24"/>
          <w:szCs w:val="24"/>
          <w:lang w:eastAsia="es-ES"/>
        </w:rPr>
        <w:t>Ministerio de Ciencia, Tecnología y Telecomunicaciones (MICITT), Costa Rica.</w:t>
      </w:r>
    </w:p>
    <w:p w14:paraId="276A6495" w14:textId="139A73C3" w:rsidR="007E6EB1" w:rsidRPr="005F616C" w:rsidRDefault="007E6EB1" w:rsidP="00ED4D78">
      <w:pPr>
        <w:pStyle w:val="Sinespaciado"/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5F616C">
        <w:rPr>
          <w:rFonts w:ascii="Times New Roman" w:hAnsi="Times New Roman" w:cs="Times New Roman"/>
          <w:b/>
          <w:bCs/>
          <w:sz w:val="24"/>
          <w:szCs w:val="24"/>
          <w:lang w:val="en-US"/>
        </w:rPr>
        <w:t>CONFLICT OF INTEREST</w:t>
      </w:r>
    </w:p>
    <w:p w14:paraId="37A16B91" w14:textId="0B368AF7" w:rsidR="007E6EB1" w:rsidRPr="005F616C" w:rsidRDefault="007E6EB1" w:rsidP="004B18C5">
      <w:pPr>
        <w:pStyle w:val="Sinespaciado"/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5F616C">
        <w:rPr>
          <w:rFonts w:ascii="Times New Roman" w:hAnsi="Times New Roman" w:cs="Times New Roman"/>
          <w:bCs/>
          <w:sz w:val="24"/>
          <w:szCs w:val="24"/>
          <w:lang w:val="en-US"/>
        </w:rPr>
        <w:t>The authors declare no conflict of interest.</w:t>
      </w:r>
    </w:p>
    <w:p w14:paraId="76DC584D" w14:textId="04952F42" w:rsidR="00996AFE" w:rsidRPr="005F616C" w:rsidRDefault="00996AFE" w:rsidP="00ED4D78">
      <w:pPr>
        <w:pStyle w:val="Sinespaciado"/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5F616C">
        <w:rPr>
          <w:rFonts w:ascii="Times New Roman" w:hAnsi="Times New Roman" w:cs="Times New Roman"/>
          <w:b/>
          <w:bCs/>
          <w:sz w:val="24"/>
          <w:szCs w:val="24"/>
          <w:lang w:val="en-US"/>
        </w:rPr>
        <w:t>REFERENCES</w:t>
      </w:r>
    </w:p>
    <w:p w14:paraId="6750E51E" w14:textId="77777777" w:rsidR="009A10C4" w:rsidRDefault="009A10C4" w:rsidP="00DF052D">
      <w:pPr>
        <w:spacing w:line="480" w:lineRule="auto"/>
        <w:ind w:hanging="709"/>
        <w:rPr>
          <w:rFonts w:ascii="Times New Roman" w:eastAsiaTheme="minorHAnsi" w:hAnsi="Times New Roman" w:cs="Times New Roman"/>
          <w:lang w:eastAsia="en-US"/>
        </w:rPr>
      </w:pPr>
      <w:r w:rsidRPr="0022400F">
        <w:rPr>
          <w:rFonts w:ascii="Times New Roman" w:eastAsiaTheme="minorHAnsi" w:hAnsi="Times New Roman" w:cs="Times New Roman"/>
          <w:lang w:eastAsia="en-US"/>
        </w:rPr>
        <w:t>Anderson, M. L. (2007). Infectious causes of bovine abortion during mid-to late-gestation. </w:t>
      </w:r>
      <w:r w:rsidRPr="0022400F">
        <w:rPr>
          <w:rFonts w:ascii="Times New Roman" w:eastAsiaTheme="minorHAnsi" w:hAnsi="Times New Roman" w:cs="Times New Roman"/>
          <w:i/>
          <w:iCs/>
          <w:lang w:eastAsia="en-US"/>
        </w:rPr>
        <w:t>Theriogenology</w:t>
      </w:r>
      <w:r w:rsidRPr="0022400F">
        <w:rPr>
          <w:rFonts w:ascii="Times New Roman" w:eastAsiaTheme="minorHAnsi" w:hAnsi="Times New Roman" w:cs="Times New Roman"/>
          <w:lang w:eastAsia="en-US"/>
        </w:rPr>
        <w:t>, </w:t>
      </w:r>
      <w:r w:rsidRPr="0022400F">
        <w:rPr>
          <w:rFonts w:ascii="Times New Roman" w:eastAsiaTheme="minorHAnsi" w:hAnsi="Times New Roman" w:cs="Times New Roman"/>
          <w:i/>
          <w:iCs/>
          <w:lang w:eastAsia="en-US"/>
        </w:rPr>
        <w:t>68</w:t>
      </w:r>
      <w:r w:rsidRPr="0022400F">
        <w:rPr>
          <w:rFonts w:ascii="Times New Roman" w:eastAsiaTheme="minorHAnsi" w:hAnsi="Times New Roman" w:cs="Times New Roman"/>
          <w:lang w:eastAsia="en-US"/>
        </w:rPr>
        <w:t>(3), 474-486.</w:t>
      </w:r>
      <w:r>
        <w:rPr>
          <w:rFonts w:ascii="Times New Roman" w:eastAsiaTheme="minorHAnsi" w:hAnsi="Times New Roman" w:cs="Times New Roman"/>
          <w:lang w:eastAsia="en-US"/>
        </w:rPr>
        <w:t xml:space="preserve"> </w:t>
      </w:r>
      <w:r w:rsidRPr="008612A0">
        <w:rPr>
          <w:rFonts w:ascii="Times New Roman" w:eastAsiaTheme="minorHAnsi" w:hAnsi="Times New Roman" w:cs="Times New Roman"/>
          <w:lang w:eastAsia="en-US"/>
        </w:rPr>
        <w:t>https://doi.org/10.1016/j.theriogenology.2007.04.001</w:t>
      </w:r>
    </w:p>
    <w:p w14:paraId="2572A131" w14:textId="29015645" w:rsidR="009A10C4" w:rsidRPr="00EA73B9" w:rsidRDefault="009A10C4" w:rsidP="00DF052D">
      <w:pPr>
        <w:spacing w:line="480" w:lineRule="auto"/>
        <w:ind w:hanging="709"/>
        <w:rPr>
          <w:rFonts w:ascii="Times New Roman" w:hAnsi="Times New Roman" w:cs="Times New Roman"/>
          <w:color w:val="A7A49E"/>
          <w:highlight w:val="white"/>
          <w:lang w:val="es-CR"/>
        </w:rPr>
      </w:pPr>
      <w:r w:rsidRPr="0022400F">
        <w:rPr>
          <w:rFonts w:ascii="Times New Roman" w:hAnsi="Times New Roman" w:cs="Times New Roman"/>
        </w:rPr>
        <w:t>Balzan, C., Ziech, R. E., Gressler, L. T., &amp; Vargas, A. P. C. D. (2020). Bovine genital campylobacteriosis: main features and perspectives for diagnosis and control. </w:t>
      </w:r>
      <w:proofErr w:type="spellStart"/>
      <w:r w:rsidRPr="00EA73B9">
        <w:rPr>
          <w:rFonts w:ascii="Times New Roman" w:hAnsi="Times New Roman" w:cs="Times New Roman"/>
          <w:i/>
          <w:iCs/>
          <w:lang w:val="es-CR"/>
        </w:rPr>
        <w:t>Ciência</w:t>
      </w:r>
      <w:proofErr w:type="spellEnd"/>
      <w:r w:rsidRPr="00EA73B9">
        <w:rPr>
          <w:rFonts w:ascii="Times New Roman" w:hAnsi="Times New Roman" w:cs="Times New Roman"/>
          <w:i/>
          <w:iCs/>
          <w:lang w:val="es-CR"/>
        </w:rPr>
        <w:t xml:space="preserve"> Rural</w:t>
      </w:r>
      <w:r w:rsidRPr="00EA73B9">
        <w:rPr>
          <w:rFonts w:ascii="Times New Roman" w:hAnsi="Times New Roman" w:cs="Times New Roman"/>
          <w:lang w:val="es-CR"/>
        </w:rPr>
        <w:t>, </w:t>
      </w:r>
      <w:r w:rsidRPr="00EA73B9">
        <w:rPr>
          <w:rFonts w:ascii="Times New Roman" w:hAnsi="Times New Roman" w:cs="Times New Roman"/>
          <w:i/>
          <w:iCs/>
          <w:lang w:val="es-CR"/>
        </w:rPr>
        <w:t>50</w:t>
      </w:r>
      <w:r w:rsidRPr="00EA73B9">
        <w:rPr>
          <w:rFonts w:ascii="Times New Roman" w:hAnsi="Times New Roman" w:cs="Times New Roman"/>
          <w:lang w:val="es-CR"/>
        </w:rPr>
        <w:t>(3), e20190272.</w:t>
      </w:r>
      <w:r w:rsidRPr="00EA73B9">
        <w:rPr>
          <w:rFonts w:ascii="Times New Roman" w:hAnsi="Times New Roman" w:cs="Times New Roman"/>
          <w:color w:val="A7A49E"/>
          <w:highlight w:val="white"/>
          <w:lang w:val="es-CR"/>
        </w:rPr>
        <w:t xml:space="preserve">  </w:t>
      </w:r>
      <w:r w:rsidRPr="00EA73B9">
        <w:rPr>
          <w:rFonts w:ascii="Times New Roman" w:hAnsi="Times New Roman" w:cs="Times New Roman"/>
          <w:highlight w:val="white"/>
          <w:lang w:val="es-CR"/>
        </w:rPr>
        <w:t xml:space="preserve">https://doi.org/10.1590/0103-8478cr20190272 </w:t>
      </w:r>
      <w:r w:rsidRPr="00EA73B9">
        <w:rPr>
          <w:rFonts w:ascii="Times New Roman" w:hAnsi="Times New Roman" w:cs="Times New Roman"/>
          <w:color w:val="A7A49E"/>
          <w:highlight w:val="white"/>
          <w:lang w:val="es-CR"/>
        </w:rPr>
        <w:t xml:space="preserve">  </w:t>
      </w:r>
    </w:p>
    <w:p w14:paraId="399EA0DB" w14:textId="77777777" w:rsidR="009A10C4" w:rsidRDefault="009A10C4" w:rsidP="00DF052D">
      <w:pPr>
        <w:pStyle w:val="Sinespaciado"/>
        <w:spacing w:line="480" w:lineRule="auto"/>
        <w:ind w:left="709" w:hanging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EA73B9">
        <w:rPr>
          <w:rFonts w:ascii="Times New Roman" w:hAnsi="Times New Roman" w:cs="Times New Roman"/>
          <w:sz w:val="24"/>
          <w:szCs w:val="24"/>
          <w:lang w:val="es-CR"/>
        </w:rPr>
        <w:t>BonDurant</w:t>
      </w:r>
      <w:proofErr w:type="spellEnd"/>
      <w:r w:rsidRPr="00EA73B9">
        <w:rPr>
          <w:rFonts w:ascii="Times New Roman" w:hAnsi="Times New Roman" w:cs="Times New Roman"/>
          <w:sz w:val="24"/>
          <w:szCs w:val="24"/>
          <w:lang w:val="es-CR"/>
        </w:rPr>
        <w:t xml:space="preserve">, R. H. (1985). </w:t>
      </w:r>
      <w:r w:rsidRPr="005F616C">
        <w:rPr>
          <w:rFonts w:ascii="Times New Roman" w:hAnsi="Times New Roman" w:cs="Times New Roman"/>
          <w:sz w:val="24"/>
          <w:szCs w:val="24"/>
          <w:lang w:val="en-US"/>
        </w:rPr>
        <w:t>Diagnosis, treatment, and control of bovine trichomoniasis</w:t>
      </w:r>
      <w:r w:rsidRPr="0022400F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. </w:t>
      </w:r>
      <w:r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The Compendium of </w:t>
      </w:r>
      <w:r w:rsidRPr="0022400F">
        <w:rPr>
          <w:rFonts w:ascii="Times New Roman" w:hAnsi="Times New Roman" w:cs="Times New Roman"/>
          <w:i/>
          <w:iCs/>
          <w:sz w:val="24"/>
          <w:szCs w:val="24"/>
          <w:lang w:val="en-US"/>
        </w:rPr>
        <w:t>Continuing Education</w:t>
      </w:r>
      <w:r w:rsidRPr="005F61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2400F">
        <w:rPr>
          <w:rFonts w:ascii="Times New Roman" w:hAnsi="Times New Roman" w:cs="Times New Roman"/>
          <w:i/>
          <w:iCs/>
          <w:sz w:val="24"/>
          <w:szCs w:val="24"/>
          <w:lang w:val="en-US"/>
        </w:rPr>
        <w:t>7</w:t>
      </w:r>
      <w:r>
        <w:rPr>
          <w:rFonts w:ascii="Times New Roman" w:hAnsi="Times New Roman" w:cs="Times New Roman"/>
          <w:sz w:val="24"/>
          <w:szCs w:val="24"/>
          <w:lang w:val="en-US"/>
        </w:rPr>
        <w:t>(</w:t>
      </w:r>
      <w:r w:rsidRPr="005F616C">
        <w:rPr>
          <w:rFonts w:ascii="Times New Roman" w:hAnsi="Times New Roman" w:cs="Times New Roman"/>
          <w:sz w:val="24"/>
          <w:szCs w:val="24"/>
          <w:lang w:val="en-US"/>
        </w:rPr>
        <w:t>3</w:t>
      </w:r>
      <w:r>
        <w:rPr>
          <w:rFonts w:ascii="Times New Roman" w:hAnsi="Times New Roman" w:cs="Times New Roman"/>
          <w:sz w:val="24"/>
          <w:szCs w:val="24"/>
          <w:lang w:val="en-US"/>
        </w:rPr>
        <w:t>)</w:t>
      </w:r>
      <w:r w:rsidRPr="005F616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22400F">
        <w:rPr>
          <w:rFonts w:ascii="Times New Roman" w:hAnsi="Times New Roman" w:cs="Times New Roman"/>
          <w:sz w:val="24"/>
          <w:szCs w:val="24"/>
          <w:lang w:val="en"/>
        </w:rPr>
        <w:t>S179-188.</w:t>
      </w:r>
    </w:p>
    <w:p w14:paraId="158DB30D" w14:textId="77777777" w:rsidR="009A10C4" w:rsidRDefault="009A10C4" w:rsidP="00DF052D">
      <w:pPr>
        <w:pStyle w:val="Sinespaciado"/>
        <w:spacing w:line="480" w:lineRule="auto"/>
        <w:ind w:left="709" w:hanging="709"/>
        <w:jc w:val="both"/>
        <w:rPr>
          <w:rFonts w:ascii="Times New Roman" w:hAnsi="Times New Roman" w:cs="Times New Roman"/>
          <w:sz w:val="24"/>
          <w:szCs w:val="24"/>
          <w:lang w:val="en"/>
        </w:rPr>
      </w:pPr>
      <w:proofErr w:type="spellStart"/>
      <w:r w:rsidRPr="0022400F">
        <w:rPr>
          <w:rFonts w:ascii="Times New Roman" w:hAnsi="Times New Roman" w:cs="Times New Roman"/>
          <w:sz w:val="24"/>
          <w:szCs w:val="24"/>
          <w:lang w:val="en"/>
        </w:rPr>
        <w:lastRenderedPageBreak/>
        <w:t>BonDurant</w:t>
      </w:r>
      <w:proofErr w:type="spellEnd"/>
      <w:r w:rsidRPr="0022400F">
        <w:rPr>
          <w:rFonts w:ascii="Times New Roman" w:hAnsi="Times New Roman" w:cs="Times New Roman"/>
          <w:sz w:val="24"/>
          <w:szCs w:val="24"/>
          <w:lang w:val="en"/>
        </w:rPr>
        <w:t>, R. H. (1997). Pathogenesis, diagnosis, and management of trichomoniasis in cattle. </w:t>
      </w:r>
      <w:r w:rsidRPr="0022400F">
        <w:rPr>
          <w:rFonts w:ascii="Times New Roman" w:hAnsi="Times New Roman" w:cs="Times New Roman"/>
          <w:i/>
          <w:iCs/>
          <w:sz w:val="24"/>
          <w:szCs w:val="24"/>
          <w:lang w:val="en"/>
        </w:rPr>
        <w:t>Veterinary Clinics of North America: Food Animal Practice</w:t>
      </w:r>
      <w:r w:rsidRPr="0022400F">
        <w:rPr>
          <w:rFonts w:ascii="Times New Roman" w:hAnsi="Times New Roman" w:cs="Times New Roman"/>
          <w:sz w:val="24"/>
          <w:szCs w:val="24"/>
          <w:lang w:val="en"/>
        </w:rPr>
        <w:t>, </w:t>
      </w:r>
      <w:r w:rsidRPr="0022400F">
        <w:rPr>
          <w:rFonts w:ascii="Times New Roman" w:hAnsi="Times New Roman" w:cs="Times New Roman"/>
          <w:i/>
          <w:iCs/>
          <w:sz w:val="24"/>
          <w:szCs w:val="24"/>
          <w:lang w:val="en"/>
        </w:rPr>
        <w:t>13</w:t>
      </w:r>
      <w:r w:rsidRPr="0022400F">
        <w:rPr>
          <w:rFonts w:ascii="Times New Roman" w:hAnsi="Times New Roman" w:cs="Times New Roman"/>
          <w:sz w:val="24"/>
          <w:szCs w:val="24"/>
          <w:lang w:val="en"/>
        </w:rPr>
        <w:t>(2), 345-361.</w:t>
      </w:r>
      <w:r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Pr="008612A0">
        <w:rPr>
          <w:rFonts w:ascii="Times New Roman" w:hAnsi="Times New Roman" w:cs="Times New Roman"/>
          <w:sz w:val="24"/>
          <w:szCs w:val="24"/>
          <w:lang w:val="en"/>
        </w:rPr>
        <w:t>https://doi.org/10.1016/S0749-0720(15)30346-7</w:t>
      </w:r>
    </w:p>
    <w:p w14:paraId="781AA3C1" w14:textId="77777777" w:rsidR="009A10C4" w:rsidRPr="005F616C" w:rsidRDefault="009A10C4" w:rsidP="00DF052D">
      <w:pPr>
        <w:pStyle w:val="Sinespaciado"/>
        <w:spacing w:line="480" w:lineRule="auto"/>
        <w:ind w:left="709" w:hanging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2400F">
        <w:rPr>
          <w:rFonts w:ascii="Times New Roman" w:hAnsi="Times New Roman" w:cs="Times New Roman"/>
          <w:sz w:val="24"/>
          <w:szCs w:val="24"/>
          <w:lang w:val="en"/>
        </w:rPr>
        <w:t xml:space="preserve">Campero, C. M., Anderson, M. L., Walker, R. L., Blanchard, P. C., Barbano, L., Chiu, P., </w:t>
      </w:r>
      <w:r>
        <w:rPr>
          <w:rFonts w:ascii="Times New Roman" w:hAnsi="Times New Roman" w:cs="Times New Roman"/>
          <w:sz w:val="24"/>
          <w:szCs w:val="24"/>
          <w:lang w:val="en"/>
        </w:rPr>
        <w:t xml:space="preserve">Martinez, A., </w:t>
      </w:r>
      <w:proofErr w:type="spellStart"/>
      <w:r w:rsidRPr="009965C2">
        <w:rPr>
          <w:rFonts w:ascii="Times New Roman" w:eastAsia="AdvTimes" w:hAnsi="Times New Roman" w:cs="Times New Roman"/>
          <w:sz w:val="24"/>
          <w:szCs w:val="24"/>
          <w:lang w:val="en-US"/>
        </w:rPr>
        <w:t>Combessies</w:t>
      </w:r>
      <w:proofErr w:type="spellEnd"/>
      <w:r w:rsidRPr="009965C2">
        <w:rPr>
          <w:rFonts w:ascii="Times New Roman" w:eastAsia="AdvTimes" w:hAnsi="Times New Roman" w:cs="Times New Roman"/>
          <w:sz w:val="24"/>
          <w:szCs w:val="24"/>
          <w:lang w:val="en-US"/>
        </w:rPr>
        <w:t xml:space="preserve">, G., Bardon, J., </w:t>
      </w:r>
      <w:r w:rsidRPr="0022400F">
        <w:rPr>
          <w:rFonts w:ascii="Times New Roman" w:hAnsi="Times New Roman" w:cs="Times New Roman"/>
          <w:sz w:val="24"/>
          <w:szCs w:val="24"/>
          <w:lang w:val="en"/>
        </w:rPr>
        <w:t xml:space="preserve">&amp; </w:t>
      </w:r>
      <w:proofErr w:type="spellStart"/>
      <w:r w:rsidRPr="0022400F">
        <w:rPr>
          <w:rFonts w:ascii="Times New Roman" w:hAnsi="Times New Roman" w:cs="Times New Roman"/>
          <w:sz w:val="24"/>
          <w:szCs w:val="24"/>
          <w:lang w:val="en"/>
        </w:rPr>
        <w:t>Cordeviola</w:t>
      </w:r>
      <w:proofErr w:type="spellEnd"/>
      <w:r w:rsidRPr="0022400F">
        <w:rPr>
          <w:rFonts w:ascii="Times New Roman" w:hAnsi="Times New Roman" w:cs="Times New Roman"/>
          <w:sz w:val="24"/>
          <w:szCs w:val="24"/>
          <w:lang w:val="en"/>
        </w:rPr>
        <w:t xml:space="preserve">, J. (2005). Immunohistochemical identification of </w:t>
      </w:r>
      <w:r w:rsidRPr="00B2401B">
        <w:rPr>
          <w:rFonts w:ascii="Times New Roman" w:hAnsi="Times New Roman" w:cs="Times New Roman"/>
          <w:i/>
          <w:iCs/>
          <w:sz w:val="24"/>
          <w:szCs w:val="24"/>
          <w:lang w:val="en"/>
        </w:rPr>
        <w:t xml:space="preserve">Campylobacter fetus </w:t>
      </w:r>
      <w:r w:rsidRPr="0022400F">
        <w:rPr>
          <w:rFonts w:ascii="Times New Roman" w:hAnsi="Times New Roman" w:cs="Times New Roman"/>
          <w:sz w:val="24"/>
          <w:szCs w:val="24"/>
          <w:lang w:val="en"/>
        </w:rPr>
        <w:t>in natural cases of bovine and ovine abortions. </w:t>
      </w:r>
      <w:r w:rsidRPr="0022400F">
        <w:rPr>
          <w:rFonts w:ascii="Times New Roman" w:hAnsi="Times New Roman" w:cs="Times New Roman"/>
          <w:i/>
          <w:iCs/>
          <w:sz w:val="24"/>
          <w:szCs w:val="24"/>
          <w:lang w:val="en"/>
        </w:rPr>
        <w:t>Journal of Veterinary Medicine, Series B</w:t>
      </w:r>
      <w:r w:rsidRPr="0022400F">
        <w:rPr>
          <w:rFonts w:ascii="Times New Roman" w:hAnsi="Times New Roman" w:cs="Times New Roman"/>
          <w:sz w:val="24"/>
          <w:szCs w:val="24"/>
          <w:lang w:val="en"/>
        </w:rPr>
        <w:t>, </w:t>
      </w:r>
      <w:r w:rsidRPr="0022400F">
        <w:rPr>
          <w:rFonts w:ascii="Times New Roman" w:hAnsi="Times New Roman" w:cs="Times New Roman"/>
          <w:i/>
          <w:iCs/>
          <w:sz w:val="24"/>
          <w:szCs w:val="24"/>
          <w:lang w:val="en"/>
        </w:rPr>
        <w:t>52</w:t>
      </w:r>
      <w:r w:rsidRPr="0022400F">
        <w:rPr>
          <w:rFonts w:ascii="Times New Roman" w:hAnsi="Times New Roman" w:cs="Times New Roman"/>
          <w:sz w:val="24"/>
          <w:szCs w:val="24"/>
          <w:lang w:val="en"/>
        </w:rPr>
        <w:t>(3), 138-141.</w:t>
      </w:r>
      <w:r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Pr="009C6F7B">
        <w:rPr>
          <w:rFonts w:ascii="Times New Roman" w:hAnsi="Times New Roman" w:cs="Times New Roman"/>
          <w:sz w:val="24"/>
          <w:szCs w:val="24"/>
          <w:lang w:val="en"/>
        </w:rPr>
        <w:t>https://doi.org/10.1111/j.1439-0450.2005.00834.x</w:t>
      </w:r>
    </w:p>
    <w:p w14:paraId="31091F7F" w14:textId="77777777" w:rsidR="009A10C4" w:rsidRPr="005F616C" w:rsidRDefault="009A10C4" w:rsidP="008E4FE4">
      <w:pPr>
        <w:pStyle w:val="Sinespaciado"/>
        <w:spacing w:line="480" w:lineRule="auto"/>
        <w:ind w:left="709" w:hanging="709"/>
        <w:jc w:val="both"/>
        <w:rPr>
          <w:rFonts w:ascii="Times New Roman" w:eastAsia="AdvTimes" w:hAnsi="Times New Roman" w:cs="Times New Roman"/>
          <w:sz w:val="24"/>
          <w:szCs w:val="24"/>
        </w:rPr>
      </w:pPr>
      <w:r w:rsidRPr="00926A53">
        <w:rPr>
          <w:rFonts w:ascii="Times New Roman" w:eastAsia="AdvTimes" w:hAnsi="Times New Roman" w:cs="Times New Roman"/>
          <w:sz w:val="24"/>
          <w:szCs w:val="24"/>
          <w:lang w:val="es-CR"/>
        </w:rPr>
        <w:t xml:space="preserve">Campero, C., Catón, G., </w:t>
      </w:r>
      <w:r>
        <w:rPr>
          <w:rFonts w:ascii="Times New Roman" w:eastAsia="AdvTimes" w:hAnsi="Times New Roman" w:cs="Times New Roman"/>
          <w:sz w:val="24"/>
          <w:szCs w:val="24"/>
          <w:lang w:val="es-CR"/>
        </w:rPr>
        <w:t xml:space="preserve">&amp; </w:t>
      </w:r>
      <w:r w:rsidRPr="00926A53">
        <w:rPr>
          <w:rFonts w:ascii="Times New Roman" w:eastAsia="AdvTimes" w:hAnsi="Times New Roman" w:cs="Times New Roman"/>
          <w:sz w:val="24"/>
          <w:szCs w:val="24"/>
          <w:lang w:val="es-CR"/>
        </w:rPr>
        <w:t xml:space="preserve">Moore, D. (2017). </w:t>
      </w:r>
      <w:r>
        <w:rPr>
          <w:rFonts w:ascii="Times New Roman" w:eastAsia="AdvTimes" w:hAnsi="Times New Roman" w:cs="Times New Roman"/>
          <w:sz w:val="24"/>
          <w:szCs w:val="24"/>
        </w:rPr>
        <w:t>Causas infecciosas de aborto bovino</w:t>
      </w:r>
      <w:r w:rsidRPr="005F616C">
        <w:rPr>
          <w:rFonts w:ascii="Times New Roman" w:eastAsia="AdvTimes" w:hAnsi="Times New Roman" w:cs="Times New Roman"/>
          <w:sz w:val="24"/>
          <w:szCs w:val="24"/>
        </w:rPr>
        <w:t xml:space="preserve">. </w:t>
      </w:r>
      <w:r>
        <w:rPr>
          <w:rFonts w:ascii="Times New Roman" w:eastAsia="AdvTimes" w:hAnsi="Times New Roman" w:cs="Times New Roman"/>
          <w:sz w:val="24"/>
          <w:szCs w:val="24"/>
        </w:rPr>
        <w:t>I</w:t>
      </w:r>
      <w:r w:rsidRPr="005F616C">
        <w:rPr>
          <w:rFonts w:ascii="Times New Roman" w:eastAsia="AdvTimes" w:hAnsi="Times New Roman" w:cs="Times New Roman"/>
          <w:sz w:val="24"/>
          <w:szCs w:val="24"/>
        </w:rPr>
        <w:t xml:space="preserve">n </w:t>
      </w:r>
      <w:r>
        <w:rPr>
          <w:rFonts w:ascii="Times New Roman" w:eastAsia="AdvTimes" w:hAnsi="Times New Roman" w:cs="Times New Roman"/>
          <w:sz w:val="24"/>
          <w:szCs w:val="24"/>
        </w:rPr>
        <w:t xml:space="preserve">C. Campero, G. Catón, &amp; D. Moore (Eds.), </w:t>
      </w:r>
      <w:r w:rsidRPr="008E4FE4">
        <w:rPr>
          <w:rFonts w:ascii="Times New Roman" w:eastAsia="AdvTimes" w:hAnsi="Times New Roman" w:cs="Times New Roman"/>
          <w:i/>
          <w:iCs/>
          <w:sz w:val="24"/>
          <w:szCs w:val="24"/>
        </w:rPr>
        <w:t>Abortos y otras pérdidas reproductivas en bovinos: Diagnóstico y control</w:t>
      </w:r>
      <w:r>
        <w:rPr>
          <w:rFonts w:ascii="Times New Roman" w:eastAsia="AdvTimes" w:hAnsi="Times New Roman" w:cs="Times New Roman"/>
          <w:sz w:val="24"/>
          <w:szCs w:val="24"/>
        </w:rPr>
        <w:t xml:space="preserve"> (</w:t>
      </w:r>
      <w:r w:rsidRPr="005F616C">
        <w:rPr>
          <w:rFonts w:ascii="Times New Roman" w:eastAsia="AdvTimes" w:hAnsi="Times New Roman" w:cs="Times New Roman"/>
          <w:sz w:val="24"/>
          <w:szCs w:val="24"/>
        </w:rPr>
        <w:t>pp. 67-192</w:t>
      </w:r>
      <w:r>
        <w:rPr>
          <w:rFonts w:ascii="Times New Roman" w:eastAsia="AdvTimes" w:hAnsi="Times New Roman" w:cs="Times New Roman"/>
          <w:sz w:val="24"/>
          <w:szCs w:val="24"/>
        </w:rPr>
        <w:t>)</w:t>
      </w:r>
      <w:r w:rsidRPr="005F616C">
        <w:rPr>
          <w:rFonts w:ascii="Times New Roman" w:eastAsia="AdvTimes" w:hAnsi="Times New Roman" w:cs="Times New Roman"/>
          <w:sz w:val="24"/>
          <w:szCs w:val="24"/>
        </w:rPr>
        <w:t xml:space="preserve">. Hemisferio Sur SA. </w:t>
      </w:r>
    </w:p>
    <w:p w14:paraId="460A12B1" w14:textId="77777777" w:rsidR="009A10C4" w:rsidRPr="00EA73B9" w:rsidRDefault="009A10C4" w:rsidP="008E4FE4">
      <w:pPr>
        <w:pStyle w:val="Sinespaciado"/>
        <w:spacing w:line="480" w:lineRule="auto"/>
        <w:ind w:left="709" w:hanging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F616C">
        <w:rPr>
          <w:rFonts w:ascii="Times New Roman" w:hAnsi="Times New Roman" w:cs="Times New Roman"/>
          <w:sz w:val="24"/>
          <w:szCs w:val="24"/>
        </w:rPr>
        <w:t xml:space="preserve">Campero, C., Martínez, A., </w:t>
      </w:r>
      <w:r>
        <w:rPr>
          <w:rFonts w:ascii="Times New Roman" w:hAnsi="Times New Roman" w:cs="Times New Roman"/>
          <w:sz w:val="24"/>
          <w:szCs w:val="24"/>
        </w:rPr>
        <w:t xml:space="preserve">&amp; </w:t>
      </w:r>
      <w:proofErr w:type="spellStart"/>
      <w:r w:rsidRPr="005F616C">
        <w:rPr>
          <w:rFonts w:ascii="Times New Roman" w:hAnsi="Times New Roman" w:cs="Times New Roman"/>
          <w:sz w:val="24"/>
          <w:szCs w:val="24"/>
        </w:rPr>
        <w:t>Combessies</w:t>
      </w:r>
      <w:proofErr w:type="spellEnd"/>
      <w:r w:rsidRPr="005F616C">
        <w:rPr>
          <w:rFonts w:ascii="Times New Roman" w:hAnsi="Times New Roman" w:cs="Times New Roman"/>
          <w:sz w:val="24"/>
          <w:szCs w:val="24"/>
        </w:rPr>
        <w:t xml:space="preserve">, G.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5F616C">
        <w:rPr>
          <w:rFonts w:ascii="Times New Roman" w:hAnsi="Times New Roman" w:cs="Times New Roman"/>
          <w:sz w:val="24"/>
          <w:szCs w:val="24"/>
        </w:rPr>
        <w:t>2021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5F616C">
        <w:rPr>
          <w:rFonts w:ascii="Times New Roman" w:hAnsi="Times New Roman" w:cs="Times New Roman"/>
          <w:sz w:val="24"/>
          <w:szCs w:val="24"/>
        </w:rPr>
        <w:t xml:space="preserve">. Las enfermedades de transmisión sexual en los bovinos. </w:t>
      </w:r>
      <w:r w:rsidRPr="005F616C">
        <w:rPr>
          <w:rFonts w:ascii="Times New Roman" w:hAnsi="Times New Roman" w:cs="Times New Roman"/>
          <w:sz w:val="24"/>
          <w:szCs w:val="24"/>
          <w:lang w:val="es-MX"/>
        </w:rPr>
        <w:t>Tricomoniasis y Campylobacteriosis. In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C. M. Campero, J. A. Bartolomé, &amp; L. M. Campero (Eds.), </w:t>
      </w:r>
      <w:r w:rsidRPr="008E4FE4">
        <w:rPr>
          <w:rFonts w:ascii="Times New Roman" w:hAnsi="Times New Roman" w:cs="Times New Roman"/>
          <w:bCs/>
          <w:i/>
          <w:iCs/>
          <w:sz w:val="24"/>
          <w:szCs w:val="24"/>
          <w:shd w:val="clear" w:color="auto" w:fill="FFFFFF"/>
        </w:rPr>
        <w:t>Toros para carne: evaluación sanitaria y productiva</w:t>
      </w:r>
      <w:r w:rsidRPr="005F616C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. </w:t>
      </w:r>
      <w:r w:rsidRPr="005F616C">
        <w:rPr>
          <w:rFonts w:ascii="Times New Roman" w:hAnsi="Times New Roman" w:cs="Times New Roman"/>
          <w:bCs/>
          <w:sz w:val="24"/>
          <w:szCs w:val="24"/>
          <w:shd w:val="clear" w:color="auto" w:fill="FFFFFF"/>
          <w:lang w:val="en-US"/>
        </w:rPr>
        <w:t xml:space="preserve">Editorial </w:t>
      </w:r>
      <w:proofErr w:type="spellStart"/>
      <w:r w:rsidRPr="005F616C">
        <w:rPr>
          <w:rFonts w:ascii="Times New Roman" w:hAnsi="Times New Roman" w:cs="Times New Roman"/>
          <w:bCs/>
          <w:sz w:val="24"/>
          <w:szCs w:val="24"/>
          <w:shd w:val="clear" w:color="auto" w:fill="FFFFFF"/>
          <w:lang w:val="en-US"/>
        </w:rPr>
        <w:t>Hemisferio</w:t>
      </w:r>
      <w:proofErr w:type="spellEnd"/>
      <w:r w:rsidRPr="005F616C">
        <w:rPr>
          <w:rFonts w:ascii="Times New Roman" w:hAnsi="Times New Roman" w:cs="Times New Roman"/>
          <w:bCs/>
          <w:sz w:val="24"/>
          <w:szCs w:val="24"/>
          <w:shd w:val="clear" w:color="auto" w:fill="FFFFFF"/>
          <w:lang w:val="en-US"/>
        </w:rPr>
        <w:t xml:space="preserve"> Sur</w:t>
      </w:r>
      <w:r>
        <w:rPr>
          <w:rFonts w:ascii="Times New Roman" w:hAnsi="Times New Roman" w:cs="Times New Roman"/>
          <w:bCs/>
          <w:sz w:val="24"/>
          <w:szCs w:val="24"/>
          <w:shd w:val="clear" w:color="auto" w:fill="FFFFFF"/>
          <w:lang w:val="en-US"/>
        </w:rPr>
        <w:t>.</w:t>
      </w:r>
    </w:p>
    <w:p w14:paraId="0B7BFC0D" w14:textId="77777777" w:rsidR="009A10C4" w:rsidRDefault="009A10C4" w:rsidP="00DF052D">
      <w:pPr>
        <w:pStyle w:val="Sinespaciado"/>
        <w:spacing w:line="480" w:lineRule="auto"/>
        <w:ind w:left="709" w:hanging="709"/>
        <w:jc w:val="both"/>
        <w:rPr>
          <w:rFonts w:ascii="Times New Roman" w:hAnsi="Times New Roman" w:cs="Times New Roman"/>
          <w:bCs/>
          <w:sz w:val="24"/>
          <w:szCs w:val="24"/>
          <w:shd w:val="clear" w:color="auto" w:fill="FFFFFF"/>
          <w:lang w:val="en"/>
        </w:rPr>
      </w:pPr>
      <w:r w:rsidRPr="008E4FE4">
        <w:rPr>
          <w:rFonts w:ascii="Times New Roman" w:hAnsi="Times New Roman" w:cs="Times New Roman"/>
          <w:bCs/>
          <w:sz w:val="24"/>
          <w:szCs w:val="24"/>
          <w:shd w:val="clear" w:color="auto" w:fill="FFFFFF"/>
          <w:lang w:val="en"/>
        </w:rPr>
        <w:t xml:space="preserve">Chaban, B., Chu, S., Hendrick, S., Waldner, C., &amp; Hill, J. E. (2012). Evaluation of a </w:t>
      </w:r>
      <w:r w:rsidRPr="009C6F7B">
        <w:rPr>
          <w:rFonts w:ascii="Times New Roman" w:hAnsi="Times New Roman" w:cs="Times New Roman"/>
          <w:bCs/>
          <w:i/>
          <w:iCs/>
          <w:sz w:val="24"/>
          <w:szCs w:val="24"/>
          <w:shd w:val="clear" w:color="auto" w:fill="FFFFFF"/>
          <w:lang w:val="en"/>
        </w:rPr>
        <w:t>Campylobacter fetus</w:t>
      </w:r>
      <w:r w:rsidRPr="008E4FE4">
        <w:rPr>
          <w:rFonts w:ascii="Times New Roman" w:hAnsi="Times New Roman" w:cs="Times New Roman"/>
          <w:bCs/>
          <w:sz w:val="24"/>
          <w:szCs w:val="24"/>
          <w:shd w:val="clear" w:color="auto" w:fill="FFFFFF"/>
          <w:lang w:val="en"/>
        </w:rPr>
        <w:t xml:space="preserve"> subspecies </w:t>
      </w:r>
      <w:r w:rsidRPr="009C6F7B">
        <w:rPr>
          <w:rFonts w:ascii="Times New Roman" w:hAnsi="Times New Roman" w:cs="Times New Roman"/>
          <w:bCs/>
          <w:i/>
          <w:iCs/>
          <w:sz w:val="24"/>
          <w:szCs w:val="24"/>
          <w:shd w:val="clear" w:color="auto" w:fill="FFFFFF"/>
          <w:lang w:val="en"/>
        </w:rPr>
        <w:t>venerealis</w:t>
      </w:r>
      <w:r w:rsidRPr="008E4FE4">
        <w:rPr>
          <w:rFonts w:ascii="Times New Roman" w:hAnsi="Times New Roman" w:cs="Times New Roman"/>
          <w:bCs/>
          <w:sz w:val="24"/>
          <w:szCs w:val="24"/>
          <w:shd w:val="clear" w:color="auto" w:fill="FFFFFF"/>
          <w:lang w:val="en"/>
        </w:rPr>
        <w:t xml:space="preserve"> real-time quantitative polymerase chain reaction for direct analysis of bovine preputial samples. </w:t>
      </w:r>
      <w:r w:rsidRPr="008E4FE4">
        <w:rPr>
          <w:rFonts w:ascii="Times New Roman" w:hAnsi="Times New Roman" w:cs="Times New Roman"/>
          <w:bCs/>
          <w:i/>
          <w:iCs/>
          <w:sz w:val="24"/>
          <w:szCs w:val="24"/>
          <w:shd w:val="clear" w:color="auto" w:fill="FFFFFF"/>
          <w:lang w:val="en"/>
        </w:rPr>
        <w:t>Canadian Journal of Veterinary Research</w:t>
      </w:r>
      <w:r w:rsidRPr="008E4FE4">
        <w:rPr>
          <w:rFonts w:ascii="Times New Roman" w:hAnsi="Times New Roman" w:cs="Times New Roman"/>
          <w:bCs/>
          <w:sz w:val="24"/>
          <w:szCs w:val="24"/>
          <w:shd w:val="clear" w:color="auto" w:fill="FFFFFF"/>
          <w:lang w:val="en"/>
        </w:rPr>
        <w:t>, </w:t>
      </w:r>
      <w:r w:rsidRPr="008E4FE4">
        <w:rPr>
          <w:rFonts w:ascii="Times New Roman" w:hAnsi="Times New Roman" w:cs="Times New Roman"/>
          <w:bCs/>
          <w:i/>
          <w:iCs/>
          <w:sz w:val="24"/>
          <w:szCs w:val="24"/>
          <w:shd w:val="clear" w:color="auto" w:fill="FFFFFF"/>
          <w:lang w:val="en"/>
        </w:rPr>
        <w:t>76</w:t>
      </w:r>
      <w:r w:rsidRPr="008E4FE4">
        <w:rPr>
          <w:rFonts w:ascii="Times New Roman" w:hAnsi="Times New Roman" w:cs="Times New Roman"/>
          <w:bCs/>
          <w:sz w:val="24"/>
          <w:szCs w:val="24"/>
          <w:shd w:val="clear" w:color="auto" w:fill="FFFFFF"/>
          <w:lang w:val="en"/>
        </w:rPr>
        <w:t>(3), 166-173.</w:t>
      </w:r>
      <w:r>
        <w:rPr>
          <w:rFonts w:ascii="Times New Roman" w:hAnsi="Times New Roman" w:cs="Times New Roman"/>
          <w:bCs/>
          <w:sz w:val="24"/>
          <w:szCs w:val="24"/>
          <w:shd w:val="clear" w:color="auto" w:fill="FFFFFF"/>
          <w:lang w:val="en"/>
        </w:rPr>
        <w:t xml:space="preserve"> </w:t>
      </w:r>
      <w:r w:rsidRPr="009C6F7B">
        <w:rPr>
          <w:rFonts w:ascii="Times New Roman" w:hAnsi="Times New Roman" w:cs="Times New Roman"/>
          <w:bCs/>
          <w:sz w:val="24"/>
          <w:szCs w:val="24"/>
          <w:shd w:val="clear" w:color="auto" w:fill="FFFFFF"/>
          <w:lang w:val="en"/>
        </w:rPr>
        <w:t>https://www.ncbi.nlm.nih.gov/pmc/articles/PMC3384278/pdf/cjvr_03_166.pdf</w:t>
      </w:r>
    </w:p>
    <w:p w14:paraId="2E8139D8" w14:textId="77777777" w:rsidR="009A10C4" w:rsidRDefault="009A10C4" w:rsidP="00DF052D">
      <w:pPr>
        <w:spacing w:line="480" w:lineRule="auto"/>
        <w:ind w:hanging="709"/>
        <w:rPr>
          <w:rFonts w:ascii="Times New Roman" w:hAnsi="Times New Roman" w:cs="Times New Roman"/>
        </w:rPr>
      </w:pPr>
      <w:r w:rsidRPr="00BF5D90">
        <w:rPr>
          <w:rFonts w:ascii="Times New Roman" w:hAnsi="Times New Roman" w:cs="Times New Roman"/>
        </w:rPr>
        <w:t>Clark, B. L. (1971). Review of bovine vibriosis. </w:t>
      </w:r>
      <w:r w:rsidRPr="00BF5D90">
        <w:rPr>
          <w:rFonts w:ascii="Times New Roman" w:hAnsi="Times New Roman" w:cs="Times New Roman"/>
          <w:i/>
          <w:iCs/>
        </w:rPr>
        <w:t>Australian Veterinary Journal</w:t>
      </w:r>
      <w:r w:rsidRPr="00BF5D90">
        <w:rPr>
          <w:rFonts w:ascii="Times New Roman" w:hAnsi="Times New Roman" w:cs="Times New Roman"/>
        </w:rPr>
        <w:t>, </w:t>
      </w:r>
      <w:r w:rsidRPr="00BF5D90">
        <w:rPr>
          <w:rFonts w:ascii="Times New Roman" w:hAnsi="Times New Roman" w:cs="Times New Roman"/>
          <w:i/>
          <w:iCs/>
        </w:rPr>
        <w:t>47</w:t>
      </w:r>
      <w:r w:rsidRPr="00BF5D90">
        <w:rPr>
          <w:rFonts w:ascii="Times New Roman" w:hAnsi="Times New Roman" w:cs="Times New Roman"/>
        </w:rPr>
        <w:t>(3), 103-107.</w:t>
      </w:r>
      <w:r>
        <w:rPr>
          <w:rFonts w:ascii="Times New Roman" w:hAnsi="Times New Roman" w:cs="Times New Roman"/>
        </w:rPr>
        <w:t xml:space="preserve"> </w:t>
      </w:r>
      <w:r w:rsidRPr="009C6F7B">
        <w:rPr>
          <w:rFonts w:ascii="Times New Roman" w:hAnsi="Times New Roman" w:cs="Times New Roman"/>
        </w:rPr>
        <w:t>https://doi.org/10.1111/j.1751-0813.1971.tb14749.x</w:t>
      </w:r>
    </w:p>
    <w:p w14:paraId="2E94D302" w14:textId="77777777" w:rsidR="009A10C4" w:rsidRPr="00EA73B9" w:rsidRDefault="009A10C4" w:rsidP="00BF5D90">
      <w:pPr>
        <w:spacing w:line="480" w:lineRule="auto"/>
        <w:ind w:hanging="709"/>
        <w:rPr>
          <w:rFonts w:ascii="Times New Roman" w:hAnsi="Times New Roman" w:cs="Times New Roman"/>
          <w:lang w:val="es-CR"/>
        </w:rPr>
      </w:pPr>
      <w:proofErr w:type="spellStart"/>
      <w:r w:rsidRPr="00EA73B9">
        <w:rPr>
          <w:rFonts w:ascii="Times New Roman" w:hAnsi="Times New Roman" w:cs="Times New Roman"/>
          <w:lang w:val="es-CR"/>
        </w:rPr>
        <w:lastRenderedPageBreak/>
        <w:t>Eaglesome</w:t>
      </w:r>
      <w:proofErr w:type="spellEnd"/>
      <w:r w:rsidRPr="00EA73B9">
        <w:rPr>
          <w:rFonts w:ascii="Times New Roman" w:hAnsi="Times New Roman" w:cs="Times New Roman"/>
          <w:lang w:val="es-CR"/>
        </w:rPr>
        <w:t xml:space="preserve">, M. D., &amp; </w:t>
      </w:r>
      <w:proofErr w:type="spellStart"/>
      <w:r w:rsidRPr="00EA73B9">
        <w:rPr>
          <w:rFonts w:ascii="Times New Roman" w:hAnsi="Times New Roman" w:cs="Times New Roman"/>
          <w:lang w:val="es-CR"/>
        </w:rPr>
        <w:t>Garcia</w:t>
      </w:r>
      <w:proofErr w:type="spellEnd"/>
      <w:r w:rsidRPr="00EA73B9">
        <w:rPr>
          <w:rFonts w:ascii="Times New Roman" w:hAnsi="Times New Roman" w:cs="Times New Roman"/>
          <w:lang w:val="es-CR"/>
        </w:rPr>
        <w:t xml:space="preserve">, M. M. (1992). </w:t>
      </w:r>
      <w:r w:rsidRPr="00BF5D90">
        <w:rPr>
          <w:rFonts w:ascii="Times New Roman" w:hAnsi="Times New Roman" w:cs="Times New Roman"/>
        </w:rPr>
        <w:t xml:space="preserve">Microbial agents associated with bovine genital tract infections and semen. Part I. </w:t>
      </w:r>
      <w:r w:rsidRPr="00BF5D90">
        <w:rPr>
          <w:rFonts w:ascii="Times New Roman" w:hAnsi="Times New Roman" w:cs="Times New Roman"/>
          <w:i/>
          <w:iCs/>
        </w:rPr>
        <w:t>Brucella abortus, Leptospira, Campylobacter fetus</w:t>
      </w:r>
      <w:r w:rsidRPr="00BF5D90">
        <w:rPr>
          <w:rFonts w:ascii="Times New Roman" w:hAnsi="Times New Roman" w:cs="Times New Roman"/>
        </w:rPr>
        <w:t xml:space="preserve"> and </w:t>
      </w:r>
      <w:r w:rsidRPr="00BF5D90">
        <w:rPr>
          <w:rFonts w:ascii="Times New Roman" w:hAnsi="Times New Roman" w:cs="Times New Roman"/>
          <w:i/>
          <w:iCs/>
        </w:rPr>
        <w:t>Tritrichomonas foetus</w:t>
      </w:r>
      <w:r w:rsidRPr="00BF5D90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  <w:lang w:val="en-US"/>
        </w:rPr>
        <w:t xml:space="preserve"> </w:t>
      </w:r>
      <w:r w:rsidRPr="00EA73B9">
        <w:rPr>
          <w:rFonts w:ascii="Times New Roman" w:hAnsi="Times New Roman" w:cs="Times New Roman"/>
          <w:i/>
          <w:iCs/>
          <w:lang w:val="es-CR"/>
        </w:rPr>
        <w:t xml:space="preserve">Veterinary </w:t>
      </w:r>
      <w:proofErr w:type="spellStart"/>
      <w:r w:rsidRPr="00EA73B9">
        <w:rPr>
          <w:rFonts w:ascii="Times New Roman" w:hAnsi="Times New Roman" w:cs="Times New Roman"/>
          <w:i/>
          <w:iCs/>
          <w:lang w:val="es-CR"/>
        </w:rPr>
        <w:t>Bulletin</w:t>
      </w:r>
      <w:proofErr w:type="spellEnd"/>
      <w:r w:rsidRPr="00EA73B9">
        <w:rPr>
          <w:rFonts w:ascii="Times New Roman" w:hAnsi="Times New Roman" w:cs="Times New Roman"/>
          <w:i/>
          <w:iCs/>
          <w:lang w:val="es-CR"/>
        </w:rPr>
        <w:t xml:space="preserve">, </w:t>
      </w:r>
      <w:r w:rsidRPr="00BF5D90">
        <w:rPr>
          <w:rFonts w:ascii="Times New Roman" w:hAnsi="Times New Roman" w:cs="Times New Roman"/>
          <w:i/>
          <w:iCs/>
          <w:lang w:val="pt-BR"/>
        </w:rPr>
        <w:t>62</w:t>
      </w:r>
      <w:r w:rsidRPr="00CB510B">
        <w:rPr>
          <w:rFonts w:ascii="Times New Roman" w:hAnsi="Times New Roman" w:cs="Times New Roman"/>
          <w:lang w:val="pt-BR"/>
        </w:rPr>
        <w:t>(8):743–775.</w:t>
      </w:r>
      <w:r>
        <w:rPr>
          <w:rFonts w:ascii="Times New Roman" w:hAnsi="Times New Roman" w:cs="Times New Roman"/>
          <w:lang w:val="pt-BR"/>
        </w:rPr>
        <w:t xml:space="preserve"> </w:t>
      </w:r>
      <w:r w:rsidRPr="004516C4">
        <w:rPr>
          <w:rFonts w:ascii="Times New Roman" w:hAnsi="Times New Roman" w:cs="Times New Roman"/>
          <w:lang w:val="pt-BR"/>
        </w:rPr>
        <w:t>https://www.cabidigitallibrary.org/doi/epdf/10.5555/19922271790</w:t>
      </w:r>
    </w:p>
    <w:p w14:paraId="1E6FCEC4" w14:textId="77777777" w:rsidR="009A10C4" w:rsidRPr="00EA73B9" w:rsidRDefault="009A10C4" w:rsidP="00DF052D">
      <w:pPr>
        <w:pStyle w:val="Sinespaciado"/>
        <w:spacing w:line="480" w:lineRule="auto"/>
        <w:ind w:left="709" w:hanging="709"/>
        <w:jc w:val="both"/>
        <w:rPr>
          <w:rFonts w:ascii="Times New Roman" w:eastAsia="AdvTimes" w:hAnsi="Times New Roman" w:cs="Times New Roman"/>
          <w:sz w:val="24"/>
          <w:szCs w:val="24"/>
          <w:lang w:val="es-CR"/>
        </w:rPr>
      </w:pPr>
      <w:r w:rsidRPr="00EA73B9">
        <w:rPr>
          <w:rFonts w:ascii="Times New Roman" w:eastAsia="AdvTimes" w:hAnsi="Times New Roman" w:cs="Times New Roman"/>
          <w:sz w:val="24"/>
          <w:szCs w:val="24"/>
          <w:lang w:val="es-CR"/>
        </w:rPr>
        <w:t xml:space="preserve">Figueiredo, J. F., </w:t>
      </w:r>
      <w:proofErr w:type="spellStart"/>
      <w:r w:rsidRPr="00EA73B9">
        <w:rPr>
          <w:rFonts w:ascii="Times New Roman" w:eastAsia="AdvTimes" w:hAnsi="Times New Roman" w:cs="Times New Roman"/>
          <w:sz w:val="24"/>
          <w:szCs w:val="24"/>
          <w:lang w:val="es-CR"/>
        </w:rPr>
        <w:t>Pellegrin</w:t>
      </w:r>
      <w:proofErr w:type="spellEnd"/>
      <w:r w:rsidRPr="00EA73B9">
        <w:rPr>
          <w:rFonts w:ascii="Times New Roman" w:eastAsia="AdvTimes" w:hAnsi="Times New Roman" w:cs="Times New Roman"/>
          <w:sz w:val="24"/>
          <w:szCs w:val="24"/>
          <w:lang w:val="es-CR"/>
        </w:rPr>
        <w:t xml:space="preserve">, A. O., </w:t>
      </w:r>
      <w:proofErr w:type="spellStart"/>
      <w:r w:rsidRPr="00EA73B9">
        <w:rPr>
          <w:rFonts w:ascii="Times New Roman" w:eastAsia="AdvTimes" w:hAnsi="Times New Roman" w:cs="Times New Roman"/>
          <w:sz w:val="24"/>
          <w:szCs w:val="24"/>
          <w:lang w:val="es-CR"/>
        </w:rPr>
        <w:t>Fóscolo</w:t>
      </w:r>
      <w:proofErr w:type="spellEnd"/>
      <w:r w:rsidRPr="00EA73B9">
        <w:rPr>
          <w:rFonts w:ascii="Times New Roman" w:eastAsia="AdvTimes" w:hAnsi="Times New Roman" w:cs="Times New Roman"/>
          <w:sz w:val="24"/>
          <w:szCs w:val="24"/>
          <w:lang w:val="es-CR"/>
        </w:rPr>
        <w:t xml:space="preserve">, C. B., Machado, R. P., Miranda, K. L., &amp; Lage, A. P. (2002). </w:t>
      </w:r>
      <w:r w:rsidRPr="00653FC9">
        <w:rPr>
          <w:rFonts w:ascii="Times New Roman" w:eastAsia="AdvTimes" w:hAnsi="Times New Roman" w:cs="Times New Roman"/>
          <w:sz w:val="24"/>
          <w:szCs w:val="24"/>
          <w:lang w:val="en"/>
        </w:rPr>
        <w:t>Evaluation of direct fluorescent antibody test for the diagnosis of bovine genital campylobacteriosis. </w:t>
      </w:r>
      <w:r w:rsidRPr="00EA73B9">
        <w:rPr>
          <w:rFonts w:ascii="Times New Roman" w:eastAsia="AdvTimes" w:hAnsi="Times New Roman" w:cs="Times New Roman"/>
          <w:i/>
          <w:iCs/>
          <w:sz w:val="24"/>
          <w:szCs w:val="24"/>
          <w:lang w:val="es-CR"/>
        </w:rPr>
        <w:t xml:space="preserve">Revista Latinoamericana de </w:t>
      </w:r>
      <w:proofErr w:type="spellStart"/>
      <w:r w:rsidRPr="00EA73B9">
        <w:rPr>
          <w:rFonts w:ascii="Times New Roman" w:eastAsia="AdvTimes" w:hAnsi="Times New Roman" w:cs="Times New Roman"/>
          <w:i/>
          <w:iCs/>
          <w:sz w:val="24"/>
          <w:szCs w:val="24"/>
          <w:lang w:val="es-CR"/>
        </w:rPr>
        <w:t>Microbiologia</w:t>
      </w:r>
      <w:proofErr w:type="spellEnd"/>
      <w:r w:rsidRPr="00EA73B9">
        <w:rPr>
          <w:rFonts w:ascii="Times New Roman" w:eastAsia="AdvTimes" w:hAnsi="Times New Roman" w:cs="Times New Roman"/>
          <w:sz w:val="24"/>
          <w:szCs w:val="24"/>
          <w:lang w:val="es-CR"/>
        </w:rPr>
        <w:t>, </w:t>
      </w:r>
      <w:r w:rsidRPr="00EA73B9">
        <w:rPr>
          <w:rFonts w:ascii="Times New Roman" w:eastAsia="AdvTimes" w:hAnsi="Times New Roman" w:cs="Times New Roman"/>
          <w:i/>
          <w:iCs/>
          <w:sz w:val="24"/>
          <w:szCs w:val="24"/>
          <w:lang w:val="es-CR"/>
        </w:rPr>
        <w:t>44</w:t>
      </w:r>
      <w:r w:rsidRPr="00EA73B9">
        <w:rPr>
          <w:rFonts w:ascii="Times New Roman" w:eastAsia="AdvTimes" w:hAnsi="Times New Roman" w:cs="Times New Roman"/>
          <w:sz w:val="24"/>
          <w:szCs w:val="24"/>
          <w:lang w:val="es-CR"/>
        </w:rPr>
        <w:t>(3-4), 118-123. https://www.medigraphic.com/pdfs/lamicro/mi-2002/mi02-3_4c.pdf</w:t>
      </w:r>
    </w:p>
    <w:p w14:paraId="425C0347" w14:textId="77777777" w:rsidR="009A10C4" w:rsidRPr="00EA73B9" w:rsidRDefault="009A10C4" w:rsidP="00DF052D">
      <w:pPr>
        <w:pStyle w:val="Sinespaciado"/>
        <w:spacing w:line="480" w:lineRule="auto"/>
        <w:ind w:left="709" w:hanging="709"/>
        <w:jc w:val="both"/>
        <w:rPr>
          <w:rFonts w:ascii="Times New Roman" w:eastAsia="AdvTimes" w:hAnsi="Times New Roman" w:cs="Times New Roman"/>
          <w:sz w:val="24"/>
          <w:szCs w:val="24"/>
          <w:lang w:val="es-CR"/>
        </w:rPr>
      </w:pPr>
      <w:proofErr w:type="spellStart"/>
      <w:r w:rsidRPr="00EA73B9">
        <w:rPr>
          <w:rFonts w:ascii="Times New Roman" w:eastAsia="AdvTimes" w:hAnsi="Times New Roman" w:cs="Times New Roman"/>
          <w:sz w:val="24"/>
          <w:szCs w:val="24"/>
          <w:lang w:val="es-CR"/>
        </w:rPr>
        <w:t>Filho</w:t>
      </w:r>
      <w:proofErr w:type="spellEnd"/>
      <w:r w:rsidRPr="00EA73B9">
        <w:rPr>
          <w:rFonts w:ascii="Times New Roman" w:eastAsia="AdvTimes" w:hAnsi="Times New Roman" w:cs="Times New Roman"/>
          <w:sz w:val="24"/>
          <w:szCs w:val="24"/>
          <w:lang w:val="es-CR"/>
        </w:rPr>
        <w:t xml:space="preserve">, R. B. D. O., Malta, K. C., Borges, J. D. M., Oliveira, P. R. F. D., </w:t>
      </w:r>
      <w:proofErr w:type="spellStart"/>
      <w:r w:rsidRPr="00EA73B9">
        <w:rPr>
          <w:rFonts w:ascii="Times New Roman" w:eastAsia="AdvTimes" w:hAnsi="Times New Roman" w:cs="Times New Roman"/>
          <w:sz w:val="24"/>
          <w:szCs w:val="24"/>
          <w:lang w:val="es-CR"/>
        </w:rPr>
        <w:t>Filho</w:t>
      </w:r>
      <w:proofErr w:type="spellEnd"/>
      <w:r w:rsidRPr="00EA73B9">
        <w:rPr>
          <w:rFonts w:ascii="Times New Roman" w:eastAsia="AdvTimes" w:hAnsi="Times New Roman" w:cs="Times New Roman"/>
          <w:sz w:val="24"/>
          <w:szCs w:val="24"/>
          <w:lang w:val="es-CR"/>
        </w:rPr>
        <w:t xml:space="preserve">, G. J. D. S., Nascimento, G. G., Mora, R., &amp; Júnior, J. W. P. (2018). </w:t>
      </w:r>
      <w:r w:rsidRPr="008612A0">
        <w:rPr>
          <w:rFonts w:ascii="Times New Roman" w:eastAsia="AdvTimes" w:hAnsi="Times New Roman" w:cs="Times New Roman"/>
          <w:sz w:val="24"/>
          <w:szCs w:val="24"/>
          <w:lang w:val="en"/>
        </w:rPr>
        <w:t>Prevalence and risk factors associated with Tritrichomonas foetus infection in cattle in the state of Paraíba, Brazil. </w:t>
      </w:r>
      <w:r w:rsidRPr="00EA73B9">
        <w:rPr>
          <w:rFonts w:ascii="Times New Roman" w:eastAsia="AdvTimes" w:hAnsi="Times New Roman" w:cs="Times New Roman"/>
          <w:i/>
          <w:iCs/>
          <w:sz w:val="24"/>
          <w:szCs w:val="24"/>
          <w:lang w:val="es-CR"/>
        </w:rPr>
        <w:t xml:space="preserve">Acta </w:t>
      </w:r>
      <w:proofErr w:type="spellStart"/>
      <w:r w:rsidRPr="00EA73B9">
        <w:rPr>
          <w:rFonts w:ascii="Times New Roman" w:eastAsia="AdvTimes" w:hAnsi="Times New Roman" w:cs="Times New Roman"/>
          <w:i/>
          <w:iCs/>
          <w:sz w:val="24"/>
          <w:szCs w:val="24"/>
          <w:lang w:val="es-CR"/>
        </w:rPr>
        <w:t>Parasitologica</w:t>
      </w:r>
      <w:proofErr w:type="spellEnd"/>
      <w:r w:rsidRPr="00EA73B9">
        <w:rPr>
          <w:rFonts w:ascii="Times New Roman" w:eastAsia="AdvTimes" w:hAnsi="Times New Roman" w:cs="Times New Roman"/>
          <w:sz w:val="24"/>
          <w:szCs w:val="24"/>
          <w:lang w:val="es-CR"/>
        </w:rPr>
        <w:t>, </w:t>
      </w:r>
      <w:r w:rsidRPr="00EA73B9">
        <w:rPr>
          <w:rFonts w:ascii="Times New Roman" w:eastAsia="AdvTimes" w:hAnsi="Times New Roman" w:cs="Times New Roman"/>
          <w:i/>
          <w:iCs/>
          <w:sz w:val="24"/>
          <w:szCs w:val="24"/>
          <w:lang w:val="es-CR"/>
        </w:rPr>
        <w:t>63</w:t>
      </w:r>
      <w:r w:rsidRPr="00EA73B9">
        <w:rPr>
          <w:rFonts w:ascii="Times New Roman" w:eastAsia="AdvTimes" w:hAnsi="Times New Roman" w:cs="Times New Roman"/>
          <w:sz w:val="24"/>
          <w:szCs w:val="24"/>
          <w:lang w:val="es-CR"/>
        </w:rPr>
        <w:t>(2), 346-353. https://doi.org/10.1515/ap-2018-0039</w:t>
      </w:r>
    </w:p>
    <w:p w14:paraId="5EF69EF8" w14:textId="77777777" w:rsidR="009A10C4" w:rsidRDefault="009A10C4" w:rsidP="00DF052D">
      <w:pPr>
        <w:pStyle w:val="Sinespaciado"/>
        <w:spacing w:line="480" w:lineRule="auto"/>
        <w:ind w:left="709" w:hanging="709"/>
        <w:jc w:val="both"/>
        <w:rPr>
          <w:rFonts w:ascii="Times New Roman" w:eastAsia="AdvTimes" w:hAnsi="Times New Roman" w:cs="Times New Roman"/>
          <w:sz w:val="24"/>
          <w:szCs w:val="24"/>
          <w:lang w:val="en"/>
        </w:rPr>
      </w:pPr>
      <w:r w:rsidRPr="00EA73B9">
        <w:rPr>
          <w:rFonts w:ascii="Times New Roman" w:eastAsia="AdvTimes" w:hAnsi="Times New Roman" w:cs="Times New Roman"/>
          <w:sz w:val="24"/>
          <w:szCs w:val="24"/>
          <w:lang w:val="es-CR"/>
        </w:rPr>
        <w:t xml:space="preserve">García, J. A., Soto, J., Soto, P., Malena, R., </w:t>
      </w:r>
      <w:proofErr w:type="spellStart"/>
      <w:r w:rsidRPr="00EA73B9">
        <w:rPr>
          <w:rFonts w:ascii="Times New Roman" w:eastAsia="AdvTimes" w:hAnsi="Times New Roman" w:cs="Times New Roman"/>
          <w:sz w:val="24"/>
          <w:szCs w:val="24"/>
          <w:lang w:val="es-CR"/>
        </w:rPr>
        <w:t>Morsella</w:t>
      </w:r>
      <w:proofErr w:type="spellEnd"/>
      <w:r w:rsidRPr="00EA73B9">
        <w:rPr>
          <w:rFonts w:ascii="Times New Roman" w:eastAsia="AdvTimes" w:hAnsi="Times New Roman" w:cs="Times New Roman"/>
          <w:sz w:val="24"/>
          <w:szCs w:val="24"/>
          <w:lang w:val="es-CR"/>
        </w:rPr>
        <w:t xml:space="preserve">, C., Méndez, M. A., </w:t>
      </w:r>
      <w:r>
        <w:rPr>
          <w:rFonts w:ascii="Times New Roman" w:hAnsi="Times New Roman" w:cs="Times New Roman"/>
          <w:sz w:val="24"/>
          <w:szCs w:val="24"/>
          <w:lang w:val="pt-BR"/>
        </w:rPr>
        <w:t xml:space="preserve">Fiorentino, M. A.; </w:t>
      </w:r>
      <w:proofErr w:type="spellStart"/>
      <w:r>
        <w:rPr>
          <w:rFonts w:ascii="Times New Roman" w:hAnsi="Times New Roman" w:cs="Times New Roman"/>
          <w:sz w:val="24"/>
          <w:szCs w:val="24"/>
          <w:lang w:val="pt-BR"/>
        </w:rPr>
        <w:t>Acuña</w:t>
      </w:r>
      <w:proofErr w:type="spellEnd"/>
      <w:r>
        <w:rPr>
          <w:rFonts w:ascii="Times New Roman" w:hAnsi="Times New Roman" w:cs="Times New Roman"/>
          <w:sz w:val="24"/>
          <w:szCs w:val="24"/>
          <w:lang w:val="pt-BR"/>
        </w:rPr>
        <w:t>, J.; Lucchesi, E.;</w:t>
      </w:r>
      <w:r w:rsidRPr="00EA73B9">
        <w:rPr>
          <w:rFonts w:ascii="Times New Roman" w:eastAsia="AdvTimes" w:hAnsi="Times New Roman" w:cs="Times New Roman"/>
          <w:sz w:val="24"/>
          <w:szCs w:val="24"/>
          <w:lang w:val="es-CR"/>
        </w:rPr>
        <w:t xml:space="preserve"> &amp; </w:t>
      </w:r>
      <w:proofErr w:type="spellStart"/>
      <w:r w:rsidRPr="00EA73B9">
        <w:rPr>
          <w:rFonts w:ascii="Times New Roman" w:eastAsia="AdvTimes" w:hAnsi="Times New Roman" w:cs="Times New Roman"/>
          <w:sz w:val="24"/>
          <w:szCs w:val="24"/>
          <w:lang w:val="es-CR"/>
        </w:rPr>
        <w:t>Paolicchi</w:t>
      </w:r>
      <w:proofErr w:type="spellEnd"/>
      <w:r w:rsidRPr="00EA73B9">
        <w:rPr>
          <w:rFonts w:ascii="Times New Roman" w:eastAsia="AdvTimes" w:hAnsi="Times New Roman" w:cs="Times New Roman"/>
          <w:sz w:val="24"/>
          <w:szCs w:val="24"/>
          <w:lang w:val="es-CR"/>
        </w:rPr>
        <w:t xml:space="preserve">, F. A. (2021). </w:t>
      </w:r>
      <w:r w:rsidRPr="004516C4">
        <w:rPr>
          <w:rFonts w:ascii="Times New Roman" w:eastAsia="AdvTimes" w:hAnsi="Times New Roman" w:cs="Times New Roman"/>
          <w:sz w:val="24"/>
          <w:szCs w:val="24"/>
          <w:lang w:val="en"/>
        </w:rPr>
        <w:t xml:space="preserve">Evaluation of direct immunofluorescence test for </w:t>
      </w:r>
      <w:r w:rsidRPr="004516C4">
        <w:rPr>
          <w:rFonts w:ascii="Times New Roman" w:eastAsia="AdvTimes" w:hAnsi="Times New Roman" w:cs="Times New Roman"/>
          <w:i/>
          <w:iCs/>
          <w:sz w:val="24"/>
          <w:szCs w:val="24"/>
          <w:lang w:val="en"/>
        </w:rPr>
        <w:t xml:space="preserve">Campylobacter </w:t>
      </w:r>
      <w:r>
        <w:rPr>
          <w:rFonts w:ascii="Times New Roman" w:eastAsia="AdvTimes" w:hAnsi="Times New Roman" w:cs="Times New Roman"/>
          <w:i/>
          <w:iCs/>
          <w:sz w:val="24"/>
          <w:szCs w:val="24"/>
          <w:lang w:val="en"/>
        </w:rPr>
        <w:t>f</w:t>
      </w:r>
      <w:r w:rsidRPr="004516C4">
        <w:rPr>
          <w:rFonts w:ascii="Times New Roman" w:eastAsia="AdvTimes" w:hAnsi="Times New Roman" w:cs="Times New Roman"/>
          <w:i/>
          <w:iCs/>
          <w:sz w:val="24"/>
          <w:szCs w:val="24"/>
          <w:lang w:val="en"/>
        </w:rPr>
        <w:t>etus</w:t>
      </w:r>
      <w:r w:rsidRPr="004516C4">
        <w:rPr>
          <w:rFonts w:ascii="Times New Roman" w:eastAsia="AdvTimes" w:hAnsi="Times New Roman" w:cs="Times New Roman"/>
          <w:sz w:val="24"/>
          <w:szCs w:val="24"/>
          <w:lang w:val="en"/>
        </w:rPr>
        <w:t xml:space="preserve"> in </w:t>
      </w:r>
      <w:r>
        <w:rPr>
          <w:rFonts w:ascii="Times New Roman" w:eastAsia="AdvTimes" w:hAnsi="Times New Roman" w:cs="Times New Roman"/>
          <w:sz w:val="24"/>
          <w:szCs w:val="24"/>
          <w:lang w:val="en"/>
        </w:rPr>
        <w:t>b</w:t>
      </w:r>
      <w:r w:rsidRPr="004516C4">
        <w:rPr>
          <w:rFonts w:ascii="Times New Roman" w:eastAsia="AdvTimes" w:hAnsi="Times New Roman" w:cs="Times New Roman"/>
          <w:sz w:val="24"/>
          <w:szCs w:val="24"/>
          <w:lang w:val="en"/>
        </w:rPr>
        <w:t xml:space="preserve">ulls experimentally infected and </w:t>
      </w:r>
      <w:proofErr w:type="spellStart"/>
      <w:r w:rsidRPr="004516C4">
        <w:rPr>
          <w:rFonts w:ascii="Times New Roman" w:eastAsia="AdvTimes" w:hAnsi="Times New Roman" w:cs="Times New Roman"/>
          <w:sz w:val="24"/>
          <w:szCs w:val="24"/>
          <w:lang w:val="en"/>
        </w:rPr>
        <w:t>comensal</w:t>
      </w:r>
      <w:proofErr w:type="spellEnd"/>
      <w:r w:rsidRPr="004516C4">
        <w:rPr>
          <w:rFonts w:ascii="Times New Roman" w:eastAsia="AdvTimes" w:hAnsi="Times New Roman" w:cs="Times New Roman"/>
          <w:sz w:val="24"/>
          <w:szCs w:val="24"/>
          <w:lang w:val="en"/>
        </w:rPr>
        <w:t xml:space="preserve"> bacteria from the reproductive tract of bulls</w:t>
      </w:r>
      <w:r w:rsidRPr="004516C4">
        <w:rPr>
          <w:rFonts w:ascii="Times New Roman" w:eastAsia="AdvTimes" w:hAnsi="Times New Roman" w:cs="Times New Roman"/>
          <w:i/>
          <w:iCs/>
          <w:sz w:val="24"/>
          <w:szCs w:val="24"/>
          <w:lang w:val="en"/>
        </w:rPr>
        <w:t xml:space="preserve">. </w:t>
      </w:r>
      <w:proofErr w:type="spellStart"/>
      <w:r w:rsidRPr="004516C4">
        <w:rPr>
          <w:rFonts w:ascii="Times New Roman" w:eastAsia="AdvTimes" w:hAnsi="Times New Roman" w:cs="Times New Roman"/>
          <w:i/>
          <w:iCs/>
          <w:sz w:val="24"/>
          <w:szCs w:val="24"/>
          <w:lang w:val="en"/>
        </w:rPr>
        <w:t>InVet</w:t>
      </w:r>
      <w:proofErr w:type="spellEnd"/>
      <w:r w:rsidRPr="004516C4">
        <w:rPr>
          <w:rFonts w:ascii="Times New Roman" w:eastAsia="AdvTimes" w:hAnsi="Times New Roman" w:cs="Times New Roman"/>
          <w:i/>
          <w:iCs/>
          <w:sz w:val="24"/>
          <w:szCs w:val="24"/>
          <w:lang w:val="en"/>
        </w:rPr>
        <w:t>, 23</w:t>
      </w:r>
      <w:r w:rsidRPr="004516C4">
        <w:rPr>
          <w:rFonts w:ascii="Times New Roman" w:eastAsia="AdvTimes" w:hAnsi="Times New Roman" w:cs="Times New Roman"/>
          <w:sz w:val="24"/>
          <w:szCs w:val="24"/>
          <w:lang w:val="en"/>
        </w:rPr>
        <w:t>(1): 01-9</w:t>
      </w:r>
      <w:r>
        <w:rPr>
          <w:rFonts w:ascii="Times New Roman" w:eastAsia="AdvTimes" w:hAnsi="Times New Roman" w:cs="Times New Roman"/>
          <w:sz w:val="24"/>
          <w:szCs w:val="24"/>
          <w:lang w:val="en"/>
        </w:rPr>
        <w:t xml:space="preserve">. </w:t>
      </w:r>
      <w:r w:rsidRPr="004516C4">
        <w:rPr>
          <w:rFonts w:ascii="Times New Roman" w:eastAsia="AdvTimes" w:hAnsi="Times New Roman" w:cs="Times New Roman"/>
          <w:sz w:val="24"/>
          <w:szCs w:val="24"/>
          <w:lang w:val="en"/>
        </w:rPr>
        <w:t>https://www.fvet.uba.ar/archivos/publicaciones/invet/vol23-1-2021/art-3-vol23-1-2021.pdf</w:t>
      </w:r>
    </w:p>
    <w:p w14:paraId="363D8AAD" w14:textId="77777777" w:rsidR="009A10C4" w:rsidRPr="004516C4" w:rsidRDefault="009A10C4" w:rsidP="004516C4">
      <w:pPr>
        <w:pStyle w:val="Sinespaciado"/>
        <w:spacing w:line="480" w:lineRule="auto"/>
        <w:ind w:left="709" w:hanging="709"/>
        <w:jc w:val="both"/>
        <w:rPr>
          <w:rFonts w:ascii="Times New Roman" w:hAnsi="Times New Roman" w:cs="Times New Roman"/>
          <w:sz w:val="24"/>
          <w:szCs w:val="24"/>
          <w:lang w:val="en"/>
        </w:rPr>
      </w:pPr>
      <w:r w:rsidRPr="004516C4">
        <w:rPr>
          <w:rFonts w:ascii="Times New Roman" w:hAnsi="Times New Roman" w:cs="Times New Roman"/>
          <w:sz w:val="24"/>
          <w:szCs w:val="24"/>
          <w:lang w:val="en"/>
        </w:rPr>
        <w:t xml:space="preserve">Gard, </w:t>
      </w:r>
      <w:r>
        <w:rPr>
          <w:rFonts w:ascii="Times New Roman" w:hAnsi="Times New Roman" w:cs="Times New Roman"/>
          <w:sz w:val="24"/>
          <w:szCs w:val="24"/>
          <w:lang w:val="en"/>
        </w:rPr>
        <w:t>J</w:t>
      </w:r>
      <w:r w:rsidRPr="004516C4">
        <w:rPr>
          <w:rFonts w:ascii="Times New Roman" w:hAnsi="Times New Roman" w:cs="Times New Roman"/>
          <w:sz w:val="24"/>
          <w:szCs w:val="24"/>
          <w:lang w:val="en"/>
        </w:rPr>
        <w:t xml:space="preserve">. (2016). Bovine </w:t>
      </w:r>
      <w:r>
        <w:rPr>
          <w:rFonts w:ascii="Times New Roman" w:hAnsi="Times New Roman" w:cs="Times New Roman"/>
          <w:sz w:val="24"/>
          <w:szCs w:val="24"/>
          <w:lang w:val="en"/>
        </w:rPr>
        <w:t>g</w:t>
      </w:r>
      <w:r w:rsidRPr="004516C4">
        <w:rPr>
          <w:rFonts w:ascii="Times New Roman" w:hAnsi="Times New Roman" w:cs="Times New Roman"/>
          <w:sz w:val="24"/>
          <w:szCs w:val="24"/>
          <w:lang w:val="en"/>
        </w:rPr>
        <w:t xml:space="preserve">enital </w:t>
      </w:r>
      <w:r>
        <w:rPr>
          <w:rFonts w:ascii="Times New Roman" w:hAnsi="Times New Roman" w:cs="Times New Roman"/>
          <w:sz w:val="24"/>
          <w:szCs w:val="24"/>
          <w:lang w:val="en"/>
        </w:rPr>
        <w:t>c</w:t>
      </w:r>
      <w:r w:rsidRPr="004516C4">
        <w:rPr>
          <w:rFonts w:ascii="Times New Roman" w:hAnsi="Times New Roman" w:cs="Times New Roman"/>
          <w:sz w:val="24"/>
          <w:szCs w:val="24"/>
          <w:lang w:val="en"/>
        </w:rPr>
        <w:t>ampylobacteriosis</w:t>
      </w:r>
      <w:r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Pr="004516C4">
        <w:rPr>
          <w:rFonts w:ascii="Times New Roman" w:hAnsi="Times New Roman" w:cs="Times New Roman"/>
          <w:sz w:val="24"/>
          <w:szCs w:val="24"/>
          <w:lang w:val="en"/>
        </w:rPr>
        <w:t>-</w:t>
      </w:r>
      <w:r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Pr="004516C4">
        <w:rPr>
          <w:rFonts w:ascii="Times New Roman" w:hAnsi="Times New Roman" w:cs="Times New Roman"/>
          <w:sz w:val="24"/>
          <w:szCs w:val="24"/>
          <w:lang w:val="en"/>
        </w:rPr>
        <w:t xml:space="preserve">A </w:t>
      </w:r>
      <w:r>
        <w:rPr>
          <w:rFonts w:ascii="Times New Roman" w:hAnsi="Times New Roman" w:cs="Times New Roman"/>
          <w:sz w:val="24"/>
          <w:szCs w:val="24"/>
          <w:lang w:val="en"/>
        </w:rPr>
        <w:t>r</w:t>
      </w:r>
      <w:r w:rsidRPr="004516C4">
        <w:rPr>
          <w:rFonts w:ascii="Times New Roman" w:hAnsi="Times New Roman" w:cs="Times New Roman"/>
          <w:sz w:val="24"/>
          <w:szCs w:val="24"/>
          <w:lang w:val="en"/>
        </w:rPr>
        <w:t>eview. </w:t>
      </w:r>
      <w:r w:rsidRPr="004516C4">
        <w:rPr>
          <w:rFonts w:ascii="Times New Roman" w:hAnsi="Times New Roman" w:cs="Times New Roman"/>
          <w:i/>
          <w:iCs/>
          <w:sz w:val="24"/>
          <w:szCs w:val="24"/>
          <w:lang w:val="en"/>
        </w:rPr>
        <w:t>Int J Vet Sci Res 2</w:t>
      </w:r>
      <w:r w:rsidRPr="004516C4">
        <w:rPr>
          <w:rFonts w:ascii="Times New Roman" w:hAnsi="Times New Roman" w:cs="Times New Roman"/>
          <w:sz w:val="24"/>
          <w:szCs w:val="24"/>
          <w:lang w:val="en"/>
        </w:rPr>
        <w:t>(1): 029-031.</w:t>
      </w:r>
      <w:r w:rsidRPr="004516C4">
        <w:rPr>
          <w:rFonts w:ascii="Times New Roman" w:hAnsi="Times New Roman" w:cs="Times New Roman"/>
          <w:i/>
          <w:iCs/>
          <w:sz w:val="24"/>
          <w:szCs w:val="24"/>
          <w:lang w:val="en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"/>
        </w:rPr>
        <w:t>https://doi.org/10.17352/ijvsr.000011</w:t>
      </w:r>
    </w:p>
    <w:p w14:paraId="71FDEEFA" w14:textId="77777777" w:rsidR="009A10C4" w:rsidRDefault="009A10C4" w:rsidP="00DF052D">
      <w:pPr>
        <w:pStyle w:val="Sinespaciado"/>
        <w:spacing w:line="480" w:lineRule="auto"/>
        <w:ind w:left="709" w:hanging="709"/>
        <w:jc w:val="both"/>
        <w:rPr>
          <w:rFonts w:ascii="Times New Roman" w:eastAsia="AdvTimes" w:hAnsi="Times New Roman" w:cs="Times New Roman"/>
          <w:sz w:val="24"/>
          <w:szCs w:val="24"/>
          <w:lang w:val="en"/>
        </w:rPr>
      </w:pPr>
      <w:r w:rsidRPr="004516C4">
        <w:rPr>
          <w:rFonts w:ascii="Times New Roman" w:eastAsia="AdvTimes" w:hAnsi="Times New Roman" w:cs="Times New Roman"/>
          <w:sz w:val="24"/>
          <w:szCs w:val="24"/>
          <w:lang w:val="en"/>
        </w:rPr>
        <w:t>Hum, S., Quinn, C., &amp; Kennedy, D. (1994). Diagnosis of bovine venereal campylobacteriosis by ELISA. </w:t>
      </w:r>
      <w:r w:rsidRPr="004516C4">
        <w:rPr>
          <w:rFonts w:ascii="Times New Roman" w:eastAsia="AdvTimes" w:hAnsi="Times New Roman" w:cs="Times New Roman"/>
          <w:i/>
          <w:iCs/>
          <w:sz w:val="24"/>
          <w:szCs w:val="24"/>
          <w:lang w:val="en"/>
        </w:rPr>
        <w:t>Australian Veterinary Journal</w:t>
      </w:r>
      <w:r w:rsidRPr="004516C4">
        <w:rPr>
          <w:rFonts w:ascii="Times New Roman" w:eastAsia="AdvTimes" w:hAnsi="Times New Roman" w:cs="Times New Roman"/>
          <w:sz w:val="24"/>
          <w:szCs w:val="24"/>
          <w:lang w:val="en"/>
        </w:rPr>
        <w:t>, </w:t>
      </w:r>
      <w:r w:rsidRPr="004516C4">
        <w:rPr>
          <w:rFonts w:ascii="Times New Roman" w:eastAsia="AdvTimes" w:hAnsi="Times New Roman" w:cs="Times New Roman"/>
          <w:i/>
          <w:iCs/>
          <w:sz w:val="24"/>
          <w:szCs w:val="24"/>
          <w:lang w:val="en"/>
        </w:rPr>
        <w:t>71</w:t>
      </w:r>
      <w:r w:rsidRPr="004516C4">
        <w:rPr>
          <w:rFonts w:ascii="Times New Roman" w:eastAsia="AdvTimes" w:hAnsi="Times New Roman" w:cs="Times New Roman"/>
          <w:sz w:val="24"/>
          <w:szCs w:val="24"/>
          <w:lang w:val="en"/>
        </w:rPr>
        <w:t>(5), 140-143.</w:t>
      </w:r>
      <w:r>
        <w:rPr>
          <w:rFonts w:ascii="Times New Roman" w:eastAsia="AdvTimes" w:hAnsi="Times New Roman" w:cs="Times New Roman"/>
          <w:sz w:val="24"/>
          <w:szCs w:val="24"/>
          <w:lang w:val="en"/>
        </w:rPr>
        <w:t xml:space="preserve"> </w:t>
      </w:r>
      <w:r w:rsidRPr="004516C4">
        <w:rPr>
          <w:rFonts w:ascii="Times New Roman" w:eastAsia="AdvTimes" w:hAnsi="Times New Roman" w:cs="Times New Roman"/>
          <w:sz w:val="24"/>
          <w:szCs w:val="24"/>
          <w:lang w:val="en"/>
        </w:rPr>
        <w:t>https://doi.org/10.1111/j.1751-0813.1994.tb03367.x</w:t>
      </w:r>
    </w:p>
    <w:p w14:paraId="35C5EEBF" w14:textId="77777777" w:rsidR="009A10C4" w:rsidRPr="00EA73B9" w:rsidRDefault="009A10C4" w:rsidP="00DF052D">
      <w:pPr>
        <w:pStyle w:val="Sinespaciado"/>
        <w:spacing w:line="480" w:lineRule="auto"/>
        <w:ind w:left="709" w:hanging="709"/>
        <w:jc w:val="both"/>
        <w:rPr>
          <w:rFonts w:ascii="Times New Roman" w:hAnsi="Times New Roman" w:cs="Times New Roman"/>
          <w:sz w:val="24"/>
          <w:szCs w:val="24"/>
          <w:lang w:val="es-CR"/>
        </w:rPr>
      </w:pPr>
      <w:r w:rsidRPr="005F616C">
        <w:rPr>
          <w:rFonts w:ascii="Times New Roman" w:hAnsi="Times New Roman" w:cs="Times New Roman"/>
          <w:sz w:val="24"/>
          <w:szCs w:val="24"/>
        </w:rPr>
        <w:lastRenderedPageBreak/>
        <w:t xml:space="preserve">Instituto Nacional de Estadística y Censos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5F616C">
        <w:rPr>
          <w:rFonts w:ascii="Times New Roman" w:hAnsi="Times New Roman" w:cs="Times New Roman"/>
          <w:sz w:val="24"/>
          <w:szCs w:val="24"/>
        </w:rPr>
        <w:t>2015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5F616C">
        <w:rPr>
          <w:rFonts w:ascii="Times New Roman" w:hAnsi="Times New Roman" w:cs="Times New Roman"/>
          <w:sz w:val="24"/>
          <w:szCs w:val="24"/>
        </w:rPr>
        <w:t xml:space="preserve">. </w:t>
      </w:r>
      <w:r w:rsidRPr="004516C4">
        <w:rPr>
          <w:rFonts w:ascii="Times New Roman" w:hAnsi="Times New Roman" w:cs="Times New Roman"/>
          <w:i/>
          <w:iCs/>
          <w:sz w:val="24"/>
          <w:szCs w:val="24"/>
        </w:rPr>
        <w:t>VI Censo Nacional Agropecuario</w:t>
      </w:r>
      <w:r w:rsidRPr="005F616C">
        <w:rPr>
          <w:rFonts w:ascii="Times New Roman" w:hAnsi="Times New Roman" w:cs="Times New Roman"/>
          <w:sz w:val="24"/>
          <w:szCs w:val="24"/>
        </w:rPr>
        <w:t xml:space="preserve">. </w:t>
      </w:r>
      <w:r w:rsidRPr="00EA73B9">
        <w:rPr>
          <w:rStyle w:val="Hipervnculo"/>
          <w:rFonts w:ascii="Times New Roman" w:eastAsiaTheme="majorEastAsia" w:hAnsi="Times New Roman" w:cs="Times New Roman"/>
          <w:color w:val="auto"/>
          <w:u w:val="none"/>
          <w:lang w:val="es-CR"/>
        </w:rPr>
        <w:t>https://inec.cr/wwwisis/documentos/INEC/Censos/2014_Censo_Nacional_Agropecuario/Atlas/Atlas_Estadistico_Agropecuario_2014.pdf</w:t>
      </w:r>
    </w:p>
    <w:p w14:paraId="0564EE08" w14:textId="77777777" w:rsidR="009A10C4" w:rsidRPr="00EA73B9" w:rsidRDefault="009A10C4" w:rsidP="00DF052D">
      <w:pPr>
        <w:pStyle w:val="Sinespaciado"/>
        <w:spacing w:line="480" w:lineRule="auto"/>
        <w:ind w:left="709" w:hanging="709"/>
        <w:jc w:val="both"/>
        <w:rPr>
          <w:rFonts w:ascii="Times New Roman" w:eastAsia="GulliverRM" w:hAnsi="Times New Roman" w:cs="Times New Roman"/>
          <w:sz w:val="24"/>
          <w:szCs w:val="24"/>
          <w:lang w:val="en-US"/>
        </w:rPr>
      </w:pPr>
      <w:r w:rsidRPr="008D6766">
        <w:rPr>
          <w:rFonts w:ascii="Times New Roman" w:eastAsia="GulliverRM" w:hAnsi="Times New Roman" w:cs="Times New Roman"/>
          <w:sz w:val="24"/>
          <w:szCs w:val="24"/>
          <w:lang w:val="en"/>
        </w:rPr>
        <w:t>Kimsey, P. B., Darien, B. J., Kendrick, J. W., &amp; Franti, C. E. (1980). Bovine trichomoniasis: diagnosis and treatment</w:t>
      </w:r>
      <w:r w:rsidRPr="005F616C">
        <w:rPr>
          <w:rFonts w:ascii="Times New Roman" w:eastAsia="GulliverRM" w:hAnsi="Times New Roman" w:cs="Times New Roman"/>
          <w:sz w:val="24"/>
          <w:szCs w:val="24"/>
          <w:lang w:val="en-US"/>
        </w:rPr>
        <w:t xml:space="preserve">. </w:t>
      </w:r>
      <w:r w:rsidRPr="008D6766">
        <w:rPr>
          <w:rFonts w:ascii="Times New Roman" w:hAnsi="Times New Roman" w:cs="Times New Roman"/>
          <w:i/>
          <w:iCs/>
          <w:sz w:val="24"/>
          <w:szCs w:val="24"/>
          <w:lang w:val="en-US"/>
        </w:rPr>
        <w:t>Journal of the American Veterinary Medical Association</w:t>
      </w:r>
      <w:r w:rsidRPr="008D6766">
        <w:rPr>
          <w:rFonts w:ascii="Times New Roman" w:eastAsia="GulliverRM" w:hAnsi="Times New Roman" w:cs="Times New Roman"/>
          <w:i/>
          <w:iCs/>
          <w:sz w:val="24"/>
          <w:szCs w:val="24"/>
          <w:lang w:val="en-US"/>
        </w:rPr>
        <w:t xml:space="preserve">, </w:t>
      </w:r>
      <w:r w:rsidRPr="00EA73B9">
        <w:rPr>
          <w:rFonts w:ascii="Times New Roman" w:eastAsia="GulliverRM" w:hAnsi="Times New Roman" w:cs="Times New Roman"/>
          <w:i/>
          <w:iCs/>
          <w:sz w:val="24"/>
          <w:szCs w:val="24"/>
          <w:lang w:val="en-US"/>
        </w:rPr>
        <w:t>177</w:t>
      </w:r>
      <w:r w:rsidRPr="00EA73B9">
        <w:rPr>
          <w:rFonts w:ascii="Times New Roman" w:eastAsia="GulliverRM" w:hAnsi="Times New Roman" w:cs="Times New Roman"/>
          <w:sz w:val="24"/>
          <w:szCs w:val="24"/>
          <w:lang w:val="en-US"/>
        </w:rPr>
        <w:t>(7), 616-620.</w:t>
      </w:r>
    </w:p>
    <w:p w14:paraId="0C0C57D1" w14:textId="77777777" w:rsidR="009A10C4" w:rsidRPr="00EA73B9" w:rsidRDefault="009A10C4" w:rsidP="00DF052D">
      <w:pPr>
        <w:pStyle w:val="Sinespaciado"/>
        <w:spacing w:line="480" w:lineRule="auto"/>
        <w:ind w:left="709" w:hanging="709"/>
        <w:jc w:val="both"/>
        <w:rPr>
          <w:rFonts w:ascii="Times New Roman" w:hAnsi="Times New Roman" w:cs="Times New Roman"/>
          <w:bCs/>
          <w:sz w:val="24"/>
          <w:szCs w:val="24"/>
          <w:lang w:val="es-CR"/>
        </w:rPr>
      </w:pPr>
      <w:r w:rsidRPr="008D6766">
        <w:rPr>
          <w:rFonts w:ascii="Times New Roman" w:hAnsi="Times New Roman" w:cs="Times New Roman"/>
          <w:bCs/>
          <w:sz w:val="24"/>
          <w:szCs w:val="24"/>
          <w:lang w:val="en"/>
        </w:rPr>
        <w:t xml:space="preserve">Lage, A. P., &amp; Leite, R. C. (2000). </w:t>
      </w:r>
      <w:proofErr w:type="spellStart"/>
      <w:r w:rsidRPr="00EA73B9">
        <w:rPr>
          <w:rFonts w:ascii="Times New Roman" w:hAnsi="Times New Roman" w:cs="Times New Roman"/>
          <w:bCs/>
          <w:sz w:val="24"/>
          <w:szCs w:val="24"/>
          <w:lang w:val="es-CR"/>
        </w:rPr>
        <w:t>Campilobacteriose</w:t>
      </w:r>
      <w:proofErr w:type="spellEnd"/>
      <w:r w:rsidRPr="00EA73B9">
        <w:rPr>
          <w:rFonts w:ascii="Times New Roman" w:hAnsi="Times New Roman" w:cs="Times New Roman"/>
          <w:bCs/>
          <w:sz w:val="24"/>
          <w:szCs w:val="24"/>
          <w:lang w:val="es-CR"/>
        </w:rPr>
        <w:t xml:space="preserve"> genital bovina (</w:t>
      </w:r>
      <w:proofErr w:type="spellStart"/>
      <w:r w:rsidRPr="00EA73B9">
        <w:rPr>
          <w:rFonts w:ascii="Times New Roman" w:hAnsi="Times New Roman" w:cs="Times New Roman"/>
          <w:bCs/>
          <w:sz w:val="24"/>
          <w:szCs w:val="24"/>
          <w:lang w:val="es-CR"/>
        </w:rPr>
        <w:t>Vibriose</w:t>
      </w:r>
      <w:proofErr w:type="spellEnd"/>
      <w:r w:rsidRPr="00EA73B9">
        <w:rPr>
          <w:rFonts w:ascii="Times New Roman" w:hAnsi="Times New Roman" w:cs="Times New Roman"/>
          <w:bCs/>
          <w:sz w:val="24"/>
          <w:szCs w:val="24"/>
          <w:lang w:val="es-CR"/>
        </w:rPr>
        <w:t>). </w:t>
      </w:r>
      <w:proofErr w:type="spellStart"/>
      <w:r w:rsidRPr="00EA73B9">
        <w:rPr>
          <w:rFonts w:ascii="Times New Roman" w:hAnsi="Times New Roman" w:cs="Times New Roman"/>
          <w:bCs/>
          <w:i/>
          <w:iCs/>
          <w:sz w:val="24"/>
          <w:szCs w:val="24"/>
          <w:lang w:val="es-CR"/>
        </w:rPr>
        <w:t>Pecuária</w:t>
      </w:r>
      <w:proofErr w:type="spellEnd"/>
      <w:r w:rsidRPr="00EA73B9">
        <w:rPr>
          <w:rFonts w:ascii="Times New Roman" w:hAnsi="Times New Roman" w:cs="Times New Roman"/>
          <w:bCs/>
          <w:i/>
          <w:iCs/>
          <w:sz w:val="24"/>
          <w:szCs w:val="24"/>
          <w:lang w:val="es-CR"/>
        </w:rPr>
        <w:t xml:space="preserve"> de Corte</w:t>
      </w:r>
      <w:r w:rsidRPr="00EA73B9">
        <w:rPr>
          <w:rFonts w:ascii="Times New Roman" w:hAnsi="Times New Roman" w:cs="Times New Roman"/>
          <w:bCs/>
          <w:sz w:val="24"/>
          <w:szCs w:val="24"/>
          <w:lang w:val="es-CR"/>
        </w:rPr>
        <w:t>, </w:t>
      </w:r>
      <w:r w:rsidRPr="00EA73B9">
        <w:rPr>
          <w:rFonts w:ascii="Times New Roman" w:hAnsi="Times New Roman" w:cs="Times New Roman"/>
          <w:bCs/>
          <w:i/>
          <w:iCs/>
          <w:sz w:val="24"/>
          <w:szCs w:val="24"/>
          <w:lang w:val="es-CR"/>
        </w:rPr>
        <w:t>100</w:t>
      </w:r>
      <w:r w:rsidRPr="00EA73B9">
        <w:rPr>
          <w:rFonts w:ascii="Times New Roman" w:hAnsi="Times New Roman" w:cs="Times New Roman"/>
          <w:bCs/>
          <w:sz w:val="24"/>
          <w:szCs w:val="24"/>
          <w:lang w:val="es-CR"/>
        </w:rPr>
        <w:t>, 50-54.</w:t>
      </w:r>
    </w:p>
    <w:p w14:paraId="50919529" w14:textId="77777777" w:rsidR="009A10C4" w:rsidRPr="00EA73B9" w:rsidRDefault="009A10C4" w:rsidP="00DF052D">
      <w:pPr>
        <w:pStyle w:val="Sinespaciado"/>
        <w:spacing w:line="480" w:lineRule="auto"/>
        <w:ind w:left="709" w:hanging="709"/>
        <w:jc w:val="both"/>
        <w:rPr>
          <w:rFonts w:ascii="Times New Roman" w:eastAsia="AdvTimes" w:hAnsi="Times New Roman" w:cs="Times New Roman"/>
          <w:sz w:val="24"/>
          <w:szCs w:val="24"/>
          <w:lang w:val="es-CR"/>
        </w:rPr>
      </w:pPr>
      <w:r w:rsidRPr="0022400F">
        <w:rPr>
          <w:rFonts w:ascii="Times New Roman" w:eastAsia="AdvTimes" w:hAnsi="Times New Roman" w:cs="Times New Roman"/>
          <w:sz w:val="24"/>
          <w:szCs w:val="24"/>
          <w:lang w:val="en"/>
        </w:rPr>
        <w:t xml:space="preserve">Maclaren, A. P., &amp; Wright, C. L. (1977). </w:t>
      </w:r>
      <w:r w:rsidRPr="008D6766">
        <w:rPr>
          <w:rFonts w:ascii="Times New Roman" w:eastAsia="AdvTimes" w:hAnsi="Times New Roman" w:cs="Times New Roman"/>
          <w:i/>
          <w:iCs/>
          <w:sz w:val="24"/>
          <w:szCs w:val="24"/>
          <w:lang w:val="en"/>
        </w:rPr>
        <w:t>Campylobacter fetus</w:t>
      </w:r>
      <w:r w:rsidRPr="008D6766">
        <w:rPr>
          <w:rFonts w:ascii="Times New Roman" w:eastAsia="AdvTimes" w:hAnsi="Times New Roman" w:cs="Times New Roman"/>
          <w:sz w:val="24"/>
          <w:szCs w:val="24"/>
          <w:lang w:val="en"/>
        </w:rPr>
        <w:t xml:space="preserve"> (</w:t>
      </w:r>
      <w:r w:rsidRPr="008D6766">
        <w:rPr>
          <w:rFonts w:ascii="Times New Roman" w:eastAsia="AdvTimes" w:hAnsi="Times New Roman" w:cs="Times New Roman"/>
          <w:i/>
          <w:iCs/>
          <w:sz w:val="24"/>
          <w:szCs w:val="24"/>
          <w:lang w:val="en"/>
        </w:rPr>
        <w:t>Vibrio fetus</w:t>
      </w:r>
      <w:r w:rsidRPr="0022400F">
        <w:rPr>
          <w:rFonts w:ascii="Times New Roman" w:eastAsia="AdvTimes" w:hAnsi="Times New Roman" w:cs="Times New Roman"/>
          <w:sz w:val="24"/>
          <w:szCs w:val="24"/>
          <w:lang w:val="en"/>
        </w:rPr>
        <w:t>) infection in dairy herds in South-West Scotland. </w:t>
      </w:r>
      <w:proofErr w:type="spellStart"/>
      <w:r w:rsidRPr="00EA73B9">
        <w:rPr>
          <w:rFonts w:ascii="Times New Roman" w:eastAsia="AdvTimes" w:hAnsi="Times New Roman" w:cs="Times New Roman"/>
          <w:i/>
          <w:iCs/>
          <w:sz w:val="24"/>
          <w:szCs w:val="24"/>
          <w:lang w:val="es-CR"/>
        </w:rPr>
        <w:t>The</w:t>
      </w:r>
      <w:proofErr w:type="spellEnd"/>
      <w:r w:rsidRPr="00EA73B9">
        <w:rPr>
          <w:rFonts w:ascii="Times New Roman" w:eastAsia="AdvTimes" w:hAnsi="Times New Roman" w:cs="Times New Roman"/>
          <w:i/>
          <w:iCs/>
          <w:sz w:val="24"/>
          <w:szCs w:val="24"/>
          <w:lang w:val="es-CR"/>
        </w:rPr>
        <w:t xml:space="preserve"> Veterinary </w:t>
      </w:r>
      <w:proofErr w:type="spellStart"/>
      <w:r w:rsidRPr="00EA73B9">
        <w:rPr>
          <w:rFonts w:ascii="Times New Roman" w:eastAsia="AdvTimes" w:hAnsi="Times New Roman" w:cs="Times New Roman"/>
          <w:i/>
          <w:iCs/>
          <w:sz w:val="24"/>
          <w:szCs w:val="24"/>
          <w:lang w:val="es-CR"/>
        </w:rPr>
        <w:t>Record</w:t>
      </w:r>
      <w:proofErr w:type="spellEnd"/>
      <w:r w:rsidRPr="00EA73B9">
        <w:rPr>
          <w:rFonts w:ascii="Times New Roman" w:eastAsia="AdvTimes" w:hAnsi="Times New Roman" w:cs="Times New Roman"/>
          <w:sz w:val="24"/>
          <w:szCs w:val="24"/>
          <w:lang w:val="es-CR"/>
        </w:rPr>
        <w:t>, </w:t>
      </w:r>
      <w:r w:rsidRPr="00EA73B9">
        <w:rPr>
          <w:rFonts w:ascii="Times New Roman" w:eastAsia="AdvTimes" w:hAnsi="Times New Roman" w:cs="Times New Roman"/>
          <w:i/>
          <w:iCs/>
          <w:sz w:val="24"/>
          <w:szCs w:val="24"/>
          <w:lang w:val="es-CR"/>
        </w:rPr>
        <w:t>101</w:t>
      </w:r>
      <w:r w:rsidRPr="00EA73B9">
        <w:rPr>
          <w:rFonts w:ascii="Times New Roman" w:eastAsia="AdvTimes" w:hAnsi="Times New Roman" w:cs="Times New Roman"/>
          <w:sz w:val="24"/>
          <w:szCs w:val="24"/>
          <w:lang w:val="es-CR"/>
        </w:rPr>
        <w:t>(23), 463-464.</w:t>
      </w:r>
    </w:p>
    <w:p w14:paraId="7C14347C" w14:textId="77777777" w:rsidR="009A10C4" w:rsidRPr="00EA73B9" w:rsidRDefault="009A10C4" w:rsidP="00DF052D">
      <w:pPr>
        <w:pStyle w:val="Sinespaciado"/>
        <w:spacing w:line="480" w:lineRule="auto"/>
        <w:ind w:left="709" w:hanging="709"/>
        <w:jc w:val="both"/>
        <w:rPr>
          <w:rFonts w:ascii="Times New Roman" w:hAnsi="Times New Roman" w:cs="Times New Roman"/>
          <w:sz w:val="24"/>
          <w:szCs w:val="24"/>
          <w:lang w:val="es-CR"/>
        </w:rPr>
      </w:pPr>
      <w:proofErr w:type="spellStart"/>
      <w:r w:rsidRPr="00EA73B9">
        <w:rPr>
          <w:rFonts w:ascii="Times New Roman" w:hAnsi="Times New Roman" w:cs="Times New Roman"/>
          <w:sz w:val="24"/>
          <w:szCs w:val="24"/>
          <w:lang w:val="es-CR"/>
        </w:rPr>
        <w:t>Marcellino</w:t>
      </w:r>
      <w:proofErr w:type="spellEnd"/>
      <w:r w:rsidRPr="00EA73B9">
        <w:rPr>
          <w:rFonts w:ascii="Times New Roman" w:hAnsi="Times New Roman" w:cs="Times New Roman"/>
          <w:sz w:val="24"/>
          <w:szCs w:val="24"/>
          <w:lang w:val="es-CR"/>
        </w:rPr>
        <w:t xml:space="preserve">, R. B., </w:t>
      </w:r>
      <w:proofErr w:type="spellStart"/>
      <w:r w:rsidRPr="00EA73B9">
        <w:rPr>
          <w:rFonts w:ascii="Times New Roman" w:hAnsi="Times New Roman" w:cs="Times New Roman"/>
          <w:sz w:val="24"/>
          <w:szCs w:val="24"/>
          <w:lang w:val="es-CR"/>
        </w:rPr>
        <w:t>Morsella</w:t>
      </w:r>
      <w:proofErr w:type="spellEnd"/>
      <w:r w:rsidRPr="00EA73B9">
        <w:rPr>
          <w:rFonts w:ascii="Times New Roman" w:hAnsi="Times New Roman" w:cs="Times New Roman"/>
          <w:sz w:val="24"/>
          <w:szCs w:val="24"/>
          <w:lang w:val="es-CR"/>
        </w:rPr>
        <w:t xml:space="preserve">, C. G., Cano, D., &amp; </w:t>
      </w:r>
      <w:proofErr w:type="spellStart"/>
      <w:r w:rsidRPr="00EA73B9">
        <w:rPr>
          <w:rFonts w:ascii="Times New Roman" w:hAnsi="Times New Roman" w:cs="Times New Roman"/>
          <w:sz w:val="24"/>
          <w:szCs w:val="24"/>
          <w:lang w:val="es-CR"/>
        </w:rPr>
        <w:t>Paolicchi</w:t>
      </w:r>
      <w:proofErr w:type="spellEnd"/>
      <w:r w:rsidRPr="00EA73B9">
        <w:rPr>
          <w:rFonts w:ascii="Times New Roman" w:hAnsi="Times New Roman" w:cs="Times New Roman"/>
          <w:sz w:val="24"/>
          <w:szCs w:val="24"/>
          <w:lang w:val="es-CR"/>
        </w:rPr>
        <w:t xml:space="preserve">, F. A. (2015). Eficiencia del cultivo bacteriológico y de la inmunofluorescencia en la detección de </w:t>
      </w:r>
      <w:proofErr w:type="spellStart"/>
      <w:r w:rsidRPr="00EA73B9">
        <w:rPr>
          <w:rFonts w:ascii="Times New Roman" w:hAnsi="Times New Roman" w:cs="Times New Roman"/>
          <w:i/>
          <w:iCs/>
          <w:sz w:val="24"/>
          <w:szCs w:val="24"/>
          <w:lang w:val="es-CR"/>
        </w:rPr>
        <w:t>Campylobacter</w:t>
      </w:r>
      <w:proofErr w:type="spellEnd"/>
      <w:r w:rsidRPr="00EA73B9">
        <w:rPr>
          <w:rFonts w:ascii="Times New Roman" w:hAnsi="Times New Roman" w:cs="Times New Roman"/>
          <w:i/>
          <w:iCs/>
          <w:sz w:val="24"/>
          <w:szCs w:val="24"/>
          <w:lang w:val="es-CR"/>
        </w:rPr>
        <w:t xml:space="preserve"> fetus</w:t>
      </w:r>
      <w:r w:rsidRPr="00EA73B9">
        <w:rPr>
          <w:rFonts w:ascii="Times New Roman" w:hAnsi="Times New Roman" w:cs="Times New Roman"/>
          <w:sz w:val="24"/>
          <w:szCs w:val="24"/>
          <w:lang w:val="es-CR"/>
        </w:rPr>
        <w:t xml:space="preserve"> en fluidos genitales bovinos. </w:t>
      </w:r>
      <w:r w:rsidRPr="00EA73B9">
        <w:rPr>
          <w:rFonts w:ascii="Times New Roman" w:hAnsi="Times New Roman" w:cs="Times New Roman"/>
          <w:i/>
          <w:iCs/>
          <w:sz w:val="24"/>
          <w:szCs w:val="24"/>
          <w:lang w:val="es-CR"/>
        </w:rPr>
        <w:t>Revista Argentina de Microbiología</w:t>
      </w:r>
      <w:r w:rsidRPr="00EA73B9">
        <w:rPr>
          <w:rFonts w:ascii="Times New Roman" w:hAnsi="Times New Roman" w:cs="Times New Roman"/>
          <w:sz w:val="24"/>
          <w:szCs w:val="24"/>
          <w:lang w:val="es-CR"/>
        </w:rPr>
        <w:t>, </w:t>
      </w:r>
      <w:r w:rsidRPr="00EA73B9">
        <w:rPr>
          <w:rFonts w:ascii="Times New Roman" w:hAnsi="Times New Roman" w:cs="Times New Roman"/>
          <w:i/>
          <w:iCs/>
          <w:sz w:val="24"/>
          <w:szCs w:val="24"/>
          <w:lang w:val="es-CR"/>
        </w:rPr>
        <w:t>47</w:t>
      </w:r>
      <w:r w:rsidRPr="00EA73B9">
        <w:rPr>
          <w:rFonts w:ascii="Times New Roman" w:hAnsi="Times New Roman" w:cs="Times New Roman"/>
          <w:sz w:val="24"/>
          <w:szCs w:val="24"/>
          <w:lang w:val="es-CR"/>
        </w:rPr>
        <w:t>(3), 183-189. https://doi.org/10.1016/j.ram.2015.03.008</w:t>
      </w:r>
    </w:p>
    <w:p w14:paraId="2E2E7D26" w14:textId="77777777" w:rsidR="009A10C4" w:rsidRPr="00EA73B9" w:rsidRDefault="009A10C4" w:rsidP="00DF052D">
      <w:pPr>
        <w:pBdr>
          <w:top w:val="nil"/>
          <w:left w:val="nil"/>
          <w:bottom w:val="nil"/>
          <w:right w:val="nil"/>
          <w:between w:val="nil"/>
        </w:pBdr>
        <w:spacing w:line="480" w:lineRule="auto"/>
        <w:ind w:hanging="709"/>
        <w:rPr>
          <w:rFonts w:ascii="Times New Roman" w:eastAsiaTheme="minorHAnsi" w:hAnsi="Times New Roman" w:cs="Times New Roman"/>
          <w:lang w:val="es-CR" w:eastAsia="en-US"/>
        </w:rPr>
      </w:pPr>
      <w:r w:rsidRPr="00EA73B9">
        <w:rPr>
          <w:rFonts w:ascii="Times New Roman" w:eastAsiaTheme="minorHAnsi" w:hAnsi="Times New Roman" w:cs="Times New Roman"/>
          <w:lang w:val="es-CR" w:eastAsia="en-US"/>
        </w:rPr>
        <w:t xml:space="preserve">Mardones, F. O., </w:t>
      </w:r>
      <w:proofErr w:type="spellStart"/>
      <w:r w:rsidRPr="00EA73B9">
        <w:rPr>
          <w:rFonts w:ascii="Times New Roman" w:eastAsiaTheme="minorHAnsi" w:hAnsi="Times New Roman" w:cs="Times New Roman"/>
          <w:lang w:val="es-CR" w:eastAsia="en-US"/>
        </w:rPr>
        <w:t>Perez</w:t>
      </w:r>
      <w:proofErr w:type="spellEnd"/>
      <w:r w:rsidRPr="00EA73B9">
        <w:rPr>
          <w:rFonts w:ascii="Times New Roman" w:eastAsiaTheme="minorHAnsi" w:hAnsi="Times New Roman" w:cs="Times New Roman"/>
          <w:lang w:val="es-CR" w:eastAsia="en-US"/>
        </w:rPr>
        <w:t xml:space="preserve">, A. M., Martínez, A., &amp; </w:t>
      </w:r>
      <w:proofErr w:type="spellStart"/>
      <w:r w:rsidRPr="00EA73B9">
        <w:rPr>
          <w:rFonts w:ascii="Times New Roman" w:eastAsiaTheme="minorHAnsi" w:hAnsi="Times New Roman" w:cs="Times New Roman"/>
          <w:lang w:val="es-CR" w:eastAsia="en-US"/>
        </w:rPr>
        <w:t>Carpenter</w:t>
      </w:r>
      <w:proofErr w:type="spellEnd"/>
      <w:r w:rsidRPr="00EA73B9">
        <w:rPr>
          <w:rFonts w:ascii="Times New Roman" w:eastAsiaTheme="minorHAnsi" w:hAnsi="Times New Roman" w:cs="Times New Roman"/>
          <w:lang w:val="es-CR" w:eastAsia="en-US"/>
        </w:rPr>
        <w:t xml:space="preserve">, T. E. (2008). </w:t>
      </w:r>
      <w:r w:rsidRPr="008D6766">
        <w:rPr>
          <w:rFonts w:ascii="Times New Roman" w:eastAsiaTheme="minorHAnsi" w:hAnsi="Times New Roman" w:cs="Times New Roman"/>
          <w:lang w:eastAsia="en-US"/>
        </w:rPr>
        <w:t>Risk factors associated with Tritrichomonas foetus infection in beef herds in the Province of Buenos Aires, Argentina. </w:t>
      </w:r>
      <w:r w:rsidRPr="00EA73B9">
        <w:rPr>
          <w:rFonts w:ascii="Times New Roman" w:eastAsiaTheme="minorHAnsi" w:hAnsi="Times New Roman" w:cs="Times New Roman"/>
          <w:i/>
          <w:iCs/>
          <w:lang w:val="es-CR" w:eastAsia="en-US"/>
        </w:rPr>
        <w:t xml:space="preserve">Veterinary </w:t>
      </w:r>
      <w:proofErr w:type="spellStart"/>
      <w:r w:rsidRPr="00EA73B9">
        <w:rPr>
          <w:rFonts w:ascii="Times New Roman" w:eastAsiaTheme="minorHAnsi" w:hAnsi="Times New Roman" w:cs="Times New Roman"/>
          <w:i/>
          <w:iCs/>
          <w:lang w:val="es-CR" w:eastAsia="en-US"/>
        </w:rPr>
        <w:t>parasitology</w:t>
      </w:r>
      <w:proofErr w:type="spellEnd"/>
      <w:r w:rsidRPr="00EA73B9">
        <w:rPr>
          <w:rFonts w:ascii="Times New Roman" w:eastAsiaTheme="minorHAnsi" w:hAnsi="Times New Roman" w:cs="Times New Roman"/>
          <w:lang w:val="es-CR" w:eastAsia="en-US"/>
        </w:rPr>
        <w:t>, </w:t>
      </w:r>
      <w:r w:rsidRPr="00EA73B9">
        <w:rPr>
          <w:rFonts w:ascii="Times New Roman" w:eastAsiaTheme="minorHAnsi" w:hAnsi="Times New Roman" w:cs="Times New Roman"/>
          <w:i/>
          <w:iCs/>
          <w:lang w:val="es-CR" w:eastAsia="en-US"/>
        </w:rPr>
        <w:t>153</w:t>
      </w:r>
      <w:r w:rsidRPr="00EA73B9">
        <w:rPr>
          <w:rFonts w:ascii="Times New Roman" w:eastAsiaTheme="minorHAnsi" w:hAnsi="Times New Roman" w:cs="Times New Roman"/>
          <w:lang w:val="es-CR" w:eastAsia="en-US"/>
        </w:rPr>
        <w:t>(3-4), 231-237. https://doi.org/10.1016/j.vetpar.2008.01.038</w:t>
      </w:r>
    </w:p>
    <w:p w14:paraId="4883D746" w14:textId="77777777" w:rsidR="009A10C4" w:rsidRPr="008D6766" w:rsidRDefault="009A10C4" w:rsidP="00DF052D">
      <w:pPr>
        <w:pBdr>
          <w:top w:val="nil"/>
          <w:left w:val="nil"/>
          <w:bottom w:val="nil"/>
          <w:right w:val="nil"/>
          <w:between w:val="nil"/>
        </w:pBdr>
        <w:spacing w:line="480" w:lineRule="auto"/>
        <w:ind w:hanging="709"/>
        <w:rPr>
          <w:rFonts w:ascii="Times New Roman" w:hAnsi="Times New Roman" w:cs="Times New Roman"/>
        </w:rPr>
      </w:pPr>
      <w:r w:rsidRPr="00EA73B9">
        <w:rPr>
          <w:rFonts w:ascii="Times New Roman" w:eastAsia="Roboto" w:hAnsi="Times New Roman" w:cs="Times New Roman"/>
          <w:shd w:val="clear" w:color="auto" w:fill="FCFCFC"/>
          <w:lang w:val="es-CR"/>
        </w:rPr>
        <w:t xml:space="preserve">Mederos, A., Galarraga, D., van </w:t>
      </w:r>
      <w:proofErr w:type="spellStart"/>
      <w:r w:rsidRPr="00EA73B9">
        <w:rPr>
          <w:rFonts w:ascii="Times New Roman" w:eastAsia="Roboto" w:hAnsi="Times New Roman" w:cs="Times New Roman"/>
          <w:shd w:val="clear" w:color="auto" w:fill="FCFCFC"/>
          <w:lang w:val="es-CR"/>
        </w:rPr>
        <w:t>der</w:t>
      </w:r>
      <w:proofErr w:type="spellEnd"/>
      <w:r w:rsidRPr="00EA73B9">
        <w:rPr>
          <w:rFonts w:ascii="Times New Roman" w:eastAsia="Roboto" w:hAnsi="Times New Roman" w:cs="Times New Roman"/>
          <w:shd w:val="clear" w:color="auto" w:fill="FCFCFC"/>
          <w:lang w:val="es-CR"/>
        </w:rPr>
        <w:t xml:space="preserve"> Graaf-Van </w:t>
      </w:r>
      <w:proofErr w:type="spellStart"/>
      <w:r w:rsidRPr="00EA73B9">
        <w:rPr>
          <w:rFonts w:ascii="Times New Roman" w:eastAsia="Roboto" w:hAnsi="Times New Roman" w:cs="Times New Roman"/>
          <w:shd w:val="clear" w:color="auto" w:fill="FCFCFC"/>
          <w:lang w:val="es-CR"/>
        </w:rPr>
        <w:t>Bloois</w:t>
      </w:r>
      <w:proofErr w:type="spellEnd"/>
      <w:r w:rsidRPr="00EA73B9">
        <w:rPr>
          <w:rFonts w:ascii="Times New Roman" w:eastAsia="Roboto" w:hAnsi="Times New Roman" w:cs="Times New Roman"/>
          <w:shd w:val="clear" w:color="auto" w:fill="FCFCFC"/>
          <w:lang w:val="es-CR"/>
        </w:rPr>
        <w:t xml:space="preserve">, L., &amp; </w:t>
      </w:r>
      <w:proofErr w:type="spellStart"/>
      <w:r w:rsidRPr="00EA73B9">
        <w:rPr>
          <w:rFonts w:ascii="Times New Roman" w:eastAsia="Roboto" w:hAnsi="Times New Roman" w:cs="Times New Roman"/>
          <w:shd w:val="clear" w:color="auto" w:fill="FCFCFC"/>
          <w:lang w:val="es-CR"/>
        </w:rPr>
        <w:t>Buczinski</w:t>
      </w:r>
      <w:proofErr w:type="spellEnd"/>
      <w:r w:rsidRPr="00EA73B9">
        <w:rPr>
          <w:rFonts w:ascii="Times New Roman" w:eastAsia="Roboto" w:hAnsi="Times New Roman" w:cs="Times New Roman"/>
          <w:shd w:val="clear" w:color="auto" w:fill="FCFCFC"/>
          <w:lang w:val="es-CR"/>
        </w:rPr>
        <w:t xml:space="preserve">, S. (2022). </w:t>
      </w:r>
      <w:r w:rsidRPr="008D6766">
        <w:rPr>
          <w:rFonts w:ascii="Times New Roman" w:eastAsia="Roboto" w:hAnsi="Times New Roman" w:cs="Times New Roman"/>
          <w:shd w:val="clear" w:color="auto" w:fill="FCFCFC"/>
        </w:rPr>
        <w:t>Performance of bovine genital campylobacteriosis diagnostic tests in bulls from Uruguay: a Bayesian latent class model approach. </w:t>
      </w:r>
      <w:r w:rsidRPr="008D6766">
        <w:rPr>
          <w:rFonts w:ascii="Times New Roman" w:eastAsia="Roboto" w:hAnsi="Times New Roman" w:cs="Times New Roman"/>
          <w:i/>
          <w:iCs/>
          <w:shd w:val="clear" w:color="auto" w:fill="FCFCFC"/>
        </w:rPr>
        <w:t>Tropical Animal Health and Production</w:t>
      </w:r>
      <w:r w:rsidRPr="008D6766">
        <w:rPr>
          <w:rFonts w:ascii="Times New Roman" w:eastAsia="Roboto" w:hAnsi="Times New Roman" w:cs="Times New Roman"/>
          <w:shd w:val="clear" w:color="auto" w:fill="FCFCFC"/>
        </w:rPr>
        <w:t>, </w:t>
      </w:r>
      <w:r w:rsidRPr="008D6766">
        <w:rPr>
          <w:rFonts w:ascii="Times New Roman" w:eastAsia="Roboto" w:hAnsi="Times New Roman" w:cs="Times New Roman"/>
          <w:i/>
          <w:iCs/>
          <w:shd w:val="clear" w:color="auto" w:fill="FCFCFC"/>
        </w:rPr>
        <w:t>54</w:t>
      </w:r>
      <w:r w:rsidRPr="008D6766">
        <w:rPr>
          <w:rFonts w:ascii="Times New Roman" w:eastAsia="Roboto" w:hAnsi="Times New Roman" w:cs="Times New Roman"/>
          <w:shd w:val="clear" w:color="auto" w:fill="FCFCFC"/>
        </w:rPr>
        <w:t>, 1-9. https://doi.org/10.1007/s11250-021-03039-w</w:t>
      </w:r>
    </w:p>
    <w:p w14:paraId="04E66250" w14:textId="77777777" w:rsidR="009A10C4" w:rsidRDefault="009A10C4" w:rsidP="00DF052D">
      <w:pPr>
        <w:pStyle w:val="Sinespaciado"/>
        <w:spacing w:line="480" w:lineRule="auto"/>
        <w:ind w:left="709" w:hanging="709"/>
        <w:jc w:val="both"/>
        <w:rPr>
          <w:rFonts w:ascii="Times New Roman" w:hAnsi="Times New Roman" w:cs="Times New Roman"/>
          <w:sz w:val="24"/>
          <w:szCs w:val="24"/>
          <w:lang w:val="en"/>
        </w:rPr>
      </w:pPr>
      <w:r w:rsidRPr="008D6766">
        <w:rPr>
          <w:rFonts w:ascii="Times New Roman" w:hAnsi="Times New Roman" w:cs="Times New Roman"/>
          <w:sz w:val="24"/>
          <w:szCs w:val="24"/>
          <w:lang w:val="en"/>
        </w:rPr>
        <w:t xml:space="preserve">Michi, A. N., </w:t>
      </w:r>
      <w:proofErr w:type="spellStart"/>
      <w:r w:rsidRPr="008D6766">
        <w:rPr>
          <w:rFonts w:ascii="Times New Roman" w:hAnsi="Times New Roman" w:cs="Times New Roman"/>
          <w:sz w:val="24"/>
          <w:szCs w:val="24"/>
          <w:lang w:val="en"/>
        </w:rPr>
        <w:t>Favetto</w:t>
      </w:r>
      <w:proofErr w:type="spellEnd"/>
      <w:r w:rsidRPr="008D6766">
        <w:rPr>
          <w:rFonts w:ascii="Times New Roman" w:hAnsi="Times New Roman" w:cs="Times New Roman"/>
          <w:sz w:val="24"/>
          <w:szCs w:val="24"/>
          <w:lang w:val="en"/>
        </w:rPr>
        <w:t xml:space="preserve">, P. H., Kastelic, J., &amp; Cobo, E. R. (2016). A review of sexually transmitted bovine trichomoniasis and campylobacteriosis affecting cattle reproductive </w:t>
      </w:r>
      <w:r w:rsidRPr="008D6766">
        <w:rPr>
          <w:rFonts w:ascii="Times New Roman" w:hAnsi="Times New Roman" w:cs="Times New Roman"/>
          <w:sz w:val="24"/>
          <w:szCs w:val="24"/>
          <w:lang w:val="en"/>
        </w:rPr>
        <w:lastRenderedPageBreak/>
        <w:t>health. </w:t>
      </w:r>
      <w:r w:rsidRPr="008D6766">
        <w:rPr>
          <w:rFonts w:ascii="Times New Roman" w:hAnsi="Times New Roman" w:cs="Times New Roman"/>
          <w:i/>
          <w:iCs/>
          <w:sz w:val="24"/>
          <w:szCs w:val="24"/>
          <w:lang w:val="en"/>
        </w:rPr>
        <w:t>Theriogenology</w:t>
      </w:r>
      <w:r w:rsidRPr="008D6766">
        <w:rPr>
          <w:rFonts w:ascii="Times New Roman" w:hAnsi="Times New Roman" w:cs="Times New Roman"/>
          <w:sz w:val="24"/>
          <w:szCs w:val="24"/>
          <w:lang w:val="en"/>
        </w:rPr>
        <w:t>, </w:t>
      </w:r>
      <w:r w:rsidRPr="008D6766">
        <w:rPr>
          <w:rFonts w:ascii="Times New Roman" w:hAnsi="Times New Roman" w:cs="Times New Roman"/>
          <w:i/>
          <w:iCs/>
          <w:sz w:val="24"/>
          <w:szCs w:val="24"/>
          <w:lang w:val="en"/>
        </w:rPr>
        <w:t>85</w:t>
      </w:r>
      <w:r w:rsidRPr="008D6766">
        <w:rPr>
          <w:rFonts w:ascii="Times New Roman" w:hAnsi="Times New Roman" w:cs="Times New Roman"/>
          <w:sz w:val="24"/>
          <w:szCs w:val="24"/>
          <w:lang w:val="en"/>
        </w:rPr>
        <w:t>(5), 781-791.</w:t>
      </w:r>
      <w:r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Pr="008D6766">
        <w:rPr>
          <w:rFonts w:ascii="Times New Roman" w:hAnsi="Times New Roman" w:cs="Times New Roman"/>
          <w:sz w:val="24"/>
          <w:szCs w:val="24"/>
          <w:lang w:val="en"/>
        </w:rPr>
        <w:t>https://doi.org/10.1016/j.theriogenology.2015.10.037</w:t>
      </w:r>
    </w:p>
    <w:p w14:paraId="15564E4A" w14:textId="77777777" w:rsidR="009A10C4" w:rsidRDefault="009A10C4" w:rsidP="00DF052D">
      <w:pPr>
        <w:pStyle w:val="Sinespaciado"/>
        <w:spacing w:line="480" w:lineRule="auto"/>
        <w:ind w:left="709" w:hanging="709"/>
        <w:jc w:val="both"/>
        <w:rPr>
          <w:rFonts w:ascii="Times New Roman" w:hAnsi="Times New Roman" w:cs="Times New Roman"/>
          <w:sz w:val="24"/>
          <w:szCs w:val="24"/>
          <w:lang w:val="en"/>
        </w:rPr>
      </w:pPr>
      <w:proofErr w:type="spellStart"/>
      <w:r w:rsidRPr="008D6766">
        <w:rPr>
          <w:rFonts w:ascii="Times New Roman" w:hAnsi="Times New Roman" w:cs="Times New Roman"/>
          <w:sz w:val="24"/>
          <w:szCs w:val="24"/>
          <w:lang w:val="en"/>
        </w:rPr>
        <w:t>Mshelia</w:t>
      </w:r>
      <w:proofErr w:type="spellEnd"/>
      <w:r w:rsidRPr="008D6766">
        <w:rPr>
          <w:rFonts w:ascii="Times New Roman" w:hAnsi="Times New Roman" w:cs="Times New Roman"/>
          <w:sz w:val="24"/>
          <w:szCs w:val="24"/>
          <w:lang w:val="en"/>
        </w:rPr>
        <w:t xml:space="preserve">, G. D., Amin, J. D., </w:t>
      </w:r>
      <w:proofErr w:type="spellStart"/>
      <w:r w:rsidRPr="008D6766">
        <w:rPr>
          <w:rFonts w:ascii="Times New Roman" w:hAnsi="Times New Roman" w:cs="Times New Roman"/>
          <w:sz w:val="24"/>
          <w:szCs w:val="24"/>
          <w:lang w:val="en"/>
        </w:rPr>
        <w:t>Woldehiwet</w:t>
      </w:r>
      <w:proofErr w:type="spellEnd"/>
      <w:r w:rsidRPr="008D6766">
        <w:rPr>
          <w:rFonts w:ascii="Times New Roman" w:hAnsi="Times New Roman" w:cs="Times New Roman"/>
          <w:sz w:val="24"/>
          <w:szCs w:val="24"/>
          <w:lang w:val="en"/>
        </w:rPr>
        <w:t>, Z., Murray, R. D., &amp; Egwu, G. O. (2010). Epidemiology of bovine venereal campylobacteriosis: geographic distribution and recent advances in molecular diagnostic techniques. </w:t>
      </w:r>
      <w:r w:rsidRPr="008D6766">
        <w:rPr>
          <w:rFonts w:ascii="Times New Roman" w:hAnsi="Times New Roman" w:cs="Times New Roman"/>
          <w:i/>
          <w:iCs/>
          <w:sz w:val="24"/>
          <w:szCs w:val="24"/>
          <w:lang w:val="en"/>
        </w:rPr>
        <w:t>Reproduction in Domestic Animals</w:t>
      </w:r>
      <w:r w:rsidRPr="008D6766">
        <w:rPr>
          <w:rFonts w:ascii="Times New Roman" w:hAnsi="Times New Roman" w:cs="Times New Roman"/>
          <w:sz w:val="24"/>
          <w:szCs w:val="24"/>
          <w:lang w:val="en"/>
        </w:rPr>
        <w:t>, </w:t>
      </w:r>
      <w:r w:rsidRPr="008D6766">
        <w:rPr>
          <w:rFonts w:ascii="Times New Roman" w:hAnsi="Times New Roman" w:cs="Times New Roman"/>
          <w:i/>
          <w:iCs/>
          <w:sz w:val="24"/>
          <w:szCs w:val="24"/>
          <w:lang w:val="en"/>
        </w:rPr>
        <w:t>45</w:t>
      </w:r>
      <w:r w:rsidRPr="008D6766">
        <w:rPr>
          <w:rFonts w:ascii="Times New Roman" w:hAnsi="Times New Roman" w:cs="Times New Roman"/>
          <w:sz w:val="24"/>
          <w:szCs w:val="24"/>
          <w:lang w:val="en"/>
        </w:rPr>
        <w:t>(5), e221-e230.</w:t>
      </w:r>
      <w:r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Pr="008D6766">
        <w:rPr>
          <w:rFonts w:ascii="Times New Roman" w:hAnsi="Times New Roman" w:cs="Times New Roman"/>
          <w:sz w:val="24"/>
          <w:szCs w:val="24"/>
          <w:lang w:val="en"/>
        </w:rPr>
        <w:t>https://doi.org/10.1111/j.1439-0531.2009.01546.x</w:t>
      </w:r>
    </w:p>
    <w:p w14:paraId="2B061B57" w14:textId="77777777" w:rsidR="009A10C4" w:rsidRPr="005A7ED1" w:rsidRDefault="009A10C4" w:rsidP="00DF052D">
      <w:pPr>
        <w:pStyle w:val="Sinespaciado"/>
        <w:spacing w:line="480" w:lineRule="auto"/>
        <w:ind w:left="709" w:hanging="709"/>
        <w:jc w:val="both"/>
        <w:rPr>
          <w:rFonts w:ascii="Times New Roman" w:hAnsi="Times New Roman" w:cs="Times New Roman"/>
          <w:sz w:val="24"/>
          <w:szCs w:val="24"/>
          <w:lang w:val="es-CR"/>
        </w:rPr>
      </w:pPr>
      <w:proofErr w:type="spellStart"/>
      <w:r w:rsidRPr="00C25F1E">
        <w:rPr>
          <w:rFonts w:ascii="Times New Roman" w:hAnsi="Times New Roman" w:cs="Times New Roman"/>
          <w:sz w:val="24"/>
          <w:szCs w:val="24"/>
          <w:lang w:val="es-CR"/>
        </w:rPr>
        <w:t>Pellegrin</w:t>
      </w:r>
      <w:proofErr w:type="spellEnd"/>
      <w:r w:rsidRPr="00C25F1E">
        <w:rPr>
          <w:rFonts w:ascii="Times New Roman" w:hAnsi="Times New Roman" w:cs="Times New Roman"/>
          <w:sz w:val="24"/>
          <w:szCs w:val="24"/>
          <w:lang w:val="es-CR"/>
        </w:rPr>
        <w:t xml:space="preserve">, A. O., Lage, A. P., Sereno, J. R. B., </w:t>
      </w:r>
      <w:proofErr w:type="spellStart"/>
      <w:r w:rsidRPr="00C25F1E">
        <w:rPr>
          <w:rFonts w:ascii="Times New Roman" w:hAnsi="Times New Roman" w:cs="Times New Roman"/>
          <w:sz w:val="24"/>
          <w:szCs w:val="24"/>
          <w:lang w:val="es-CR"/>
        </w:rPr>
        <w:t>Ravaglia</w:t>
      </w:r>
      <w:proofErr w:type="spellEnd"/>
      <w:r w:rsidRPr="00C25F1E">
        <w:rPr>
          <w:rFonts w:ascii="Times New Roman" w:hAnsi="Times New Roman" w:cs="Times New Roman"/>
          <w:sz w:val="24"/>
          <w:szCs w:val="24"/>
          <w:lang w:val="es-CR"/>
        </w:rPr>
        <w:t xml:space="preserve">, E., Costa, M. S., &amp; </w:t>
      </w:r>
      <w:proofErr w:type="spellStart"/>
      <w:r w:rsidRPr="00C25F1E">
        <w:rPr>
          <w:rFonts w:ascii="Times New Roman" w:hAnsi="Times New Roman" w:cs="Times New Roman"/>
          <w:sz w:val="24"/>
          <w:szCs w:val="24"/>
          <w:lang w:val="es-CR"/>
        </w:rPr>
        <w:t>Leite</w:t>
      </w:r>
      <w:proofErr w:type="spellEnd"/>
      <w:r w:rsidRPr="00C25F1E">
        <w:rPr>
          <w:rFonts w:ascii="Times New Roman" w:hAnsi="Times New Roman" w:cs="Times New Roman"/>
          <w:sz w:val="24"/>
          <w:szCs w:val="24"/>
          <w:lang w:val="es-CR"/>
        </w:rPr>
        <w:t xml:space="preserve">, R. C. (2002). </w:t>
      </w:r>
      <w:r w:rsidRPr="007A2D71">
        <w:rPr>
          <w:rFonts w:ascii="Times New Roman" w:hAnsi="Times New Roman" w:cs="Times New Roman"/>
          <w:sz w:val="24"/>
          <w:szCs w:val="24"/>
          <w:lang w:val="en"/>
        </w:rPr>
        <w:t>Bovine genital campylobacteriosis in Pantanal, state of Mato Grosso do Sul, Brazil. </w:t>
      </w:r>
      <w:proofErr w:type="spellStart"/>
      <w:r w:rsidRPr="00C25F1E">
        <w:rPr>
          <w:rFonts w:ascii="Times New Roman" w:hAnsi="Times New Roman" w:cs="Times New Roman"/>
          <w:i/>
          <w:iCs/>
          <w:sz w:val="24"/>
          <w:szCs w:val="24"/>
          <w:lang w:val="es-CR"/>
        </w:rPr>
        <w:t>Revue</w:t>
      </w:r>
      <w:proofErr w:type="spellEnd"/>
      <w:r w:rsidRPr="00C25F1E">
        <w:rPr>
          <w:rFonts w:ascii="Times New Roman" w:hAnsi="Times New Roman" w:cs="Times New Roman"/>
          <w:i/>
          <w:iCs/>
          <w:sz w:val="24"/>
          <w:szCs w:val="24"/>
          <w:lang w:val="es-CR"/>
        </w:rPr>
        <w:t xml:space="preserve"> D </w:t>
      </w:r>
      <w:proofErr w:type="spellStart"/>
      <w:r w:rsidRPr="00C25F1E">
        <w:rPr>
          <w:rFonts w:ascii="Times New Roman" w:hAnsi="Times New Roman" w:cs="Times New Roman"/>
          <w:i/>
          <w:iCs/>
          <w:sz w:val="24"/>
          <w:szCs w:val="24"/>
          <w:lang w:val="es-CR"/>
        </w:rPr>
        <w:t>Elevage</w:t>
      </w:r>
      <w:proofErr w:type="spellEnd"/>
      <w:r w:rsidRPr="00C25F1E">
        <w:rPr>
          <w:rFonts w:ascii="Times New Roman" w:hAnsi="Times New Roman" w:cs="Times New Roman"/>
          <w:i/>
          <w:iCs/>
          <w:sz w:val="24"/>
          <w:szCs w:val="24"/>
          <w:lang w:val="es-CR"/>
        </w:rPr>
        <w:t xml:space="preserve"> Et De Medicine </w:t>
      </w:r>
      <w:proofErr w:type="spellStart"/>
      <w:r w:rsidRPr="00C25F1E">
        <w:rPr>
          <w:rFonts w:ascii="Times New Roman" w:hAnsi="Times New Roman" w:cs="Times New Roman"/>
          <w:i/>
          <w:iCs/>
          <w:sz w:val="24"/>
          <w:szCs w:val="24"/>
          <w:lang w:val="es-CR"/>
        </w:rPr>
        <w:t>Veterinaire</w:t>
      </w:r>
      <w:proofErr w:type="spellEnd"/>
      <w:r w:rsidRPr="00C25F1E">
        <w:rPr>
          <w:rFonts w:ascii="Times New Roman" w:hAnsi="Times New Roman" w:cs="Times New Roman"/>
          <w:i/>
          <w:iCs/>
          <w:sz w:val="24"/>
          <w:szCs w:val="24"/>
          <w:lang w:val="es-CR"/>
        </w:rPr>
        <w:t xml:space="preserve"> Des </w:t>
      </w:r>
      <w:proofErr w:type="spellStart"/>
      <w:r w:rsidRPr="00C25F1E">
        <w:rPr>
          <w:rFonts w:ascii="Times New Roman" w:hAnsi="Times New Roman" w:cs="Times New Roman"/>
          <w:i/>
          <w:iCs/>
          <w:sz w:val="24"/>
          <w:szCs w:val="24"/>
          <w:lang w:val="es-CR"/>
        </w:rPr>
        <w:t>Pays</w:t>
      </w:r>
      <w:proofErr w:type="spellEnd"/>
      <w:r w:rsidRPr="00C25F1E">
        <w:rPr>
          <w:rFonts w:ascii="Times New Roman" w:hAnsi="Times New Roman" w:cs="Times New Roman"/>
          <w:i/>
          <w:iCs/>
          <w:sz w:val="24"/>
          <w:szCs w:val="24"/>
          <w:lang w:val="es-CR"/>
        </w:rPr>
        <w:t xml:space="preserve"> </w:t>
      </w:r>
      <w:proofErr w:type="spellStart"/>
      <w:r w:rsidRPr="00C25F1E">
        <w:rPr>
          <w:rFonts w:ascii="Times New Roman" w:hAnsi="Times New Roman" w:cs="Times New Roman"/>
          <w:i/>
          <w:iCs/>
          <w:sz w:val="24"/>
          <w:szCs w:val="24"/>
          <w:lang w:val="es-CR"/>
        </w:rPr>
        <w:t>Tropicaux</w:t>
      </w:r>
      <w:proofErr w:type="spellEnd"/>
      <w:r w:rsidRPr="00C25F1E">
        <w:rPr>
          <w:rFonts w:ascii="Times New Roman" w:hAnsi="Times New Roman" w:cs="Times New Roman"/>
          <w:sz w:val="24"/>
          <w:szCs w:val="24"/>
          <w:lang w:val="es-CR"/>
        </w:rPr>
        <w:t>, </w:t>
      </w:r>
      <w:r w:rsidRPr="00C25F1E">
        <w:rPr>
          <w:rFonts w:ascii="Times New Roman" w:hAnsi="Times New Roman" w:cs="Times New Roman"/>
          <w:i/>
          <w:iCs/>
          <w:sz w:val="24"/>
          <w:szCs w:val="24"/>
          <w:lang w:val="es-CR"/>
        </w:rPr>
        <w:t>55</w:t>
      </w:r>
      <w:r w:rsidRPr="00C25F1E">
        <w:rPr>
          <w:rFonts w:ascii="Times New Roman" w:hAnsi="Times New Roman" w:cs="Times New Roman"/>
          <w:sz w:val="24"/>
          <w:szCs w:val="24"/>
          <w:lang w:val="es-CR"/>
        </w:rPr>
        <w:t>(3), 169-173. https://revues.cirad.fr/index.php/REMVT/article/download/9820/9814/9821</w:t>
      </w:r>
    </w:p>
    <w:p w14:paraId="2453A3C3" w14:textId="77777777" w:rsidR="009A10C4" w:rsidRDefault="009A10C4" w:rsidP="00DF052D">
      <w:pPr>
        <w:pStyle w:val="Sinespaciado"/>
        <w:spacing w:line="480" w:lineRule="auto"/>
        <w:ind w:left="709" w:hanging="709"/>
        <w:jc w:val="both"/>
        <w:rPr>
          <w:rFonts w:ascii="Times New Roman" w:hAnsi="Times New Roman" w:cs="Times New Roman"/>
          <w:sz w:val="24"/>
          <w:szCs w:val="24"/>
          <w:lang w:val="en"/>
        </w:rPr>
      </w:pPr>
      <w:r w:rsidRPr="007A2D71">
        <w:rPr>
          <w:rFonts w:ascii="Times New Roman" w:hAnsi="Times New Roman" w:cs="Times New Roman"/>
          <w:sz w:val="24"/>
          <w:szCs w:val="24"/>
          <w:lang w:val="en"/>
        </w:rPr>
        <w:t xml:space="preserve">Perez, E., Conrad, P. A., Hird, D., Ortuno, A., Chacon, J., </w:t>
      </w:r>
      <w:proofErr w:type="spellStart"/>
      <w:r w:rsidRPr="007A2D71">
        <w:rPr>
          <w:rFonts w:ascii="Times New Roman" w:hAnsi="Times New Roman" w:cs="Times New Roman"/>
          <w:sz w:val="24"/>
          <w:szCs w:val="24"/>
          <w:lang w:val="en"/>
        </w:rPr>
        <w:t>BonDurant</w:t>
      </w:r>
      <w:proofErr w:type="spellEnd"/>
      <w:r w:rsidRPr="007A2D71">
        <w:rPr>
          <w:rFonts w:ascii="Times New Roman" w:hAnsi="Times New Roman" w:cs="Times New Roman"/>
          <w:sz w:val="24"/>
          <w:szCs w:val="24"/>
          <w:lang w:val="en"/>
        </w:rPr>
        <w:t xml:space="preserve">, R., &amp; </w:t>
      </w:r>
      <w:proofErr w:type="spellStart"/>
      <w:r w:rsidRPr="007A2D71">
        <w:rPr>
          <w:rFonts w:ascii="Times New Roman" w:hAnsi="Times New Roman" w:cs="Times New Roman"/>
          <w:sz w:val="24"/>
          <w:szCs w:val="24"/>
          <w:lang w:val="en"/>
        </w:rPr>
        <w:t>Noordhuizen</w:t>
      </w:r>
      <w:proofErr w:type="spellEnd"/>
      <w:r w:rsidRPr="007A2D71">
        <w:rPr>
          <w:rFonts w:ascii="Times New Roman" w:hAnsi="Times New Roman" w:cs="Times New Roman"/>
          <w:sz w:val="24"/>
          <w:szCs w:val="24"/>
          <w:lang w:val="en"/>
        </w:rPr>
        <w:t>, J. (1992). Prevalence and risk factors for Trichomonas foetus infection in cattle in northeastern Costa Rica. </w:t>
      </w:r>
      <w:r w:rsidRPr="007A2D71">
        <w:rPr>
          <w:rFonts w:ascii="Times New Roman" w:hAnsi="Times New Roman" w:cs="Times New Roman"/>
          <w:i/>
          <w:iCs/>
          <w:sz w:val="24"/>
          <w:szCs w:val="24"/>
          <w:lang w:val="en"/>
        </w:rPr>
        <w:t>Preventive Veterinary Medicine</w:t>
      </w:r>
      <w:r w:rsidRPr="007A2D71">
        <w:rPr>
          <w:rFonts w:ascii="Times New Roman" w:hAnsi="Times New Roman" w:cs="Times New Roman"/>
          <w:sz w:val="24"/>
          <w:szCs w:val="24"/>
          <w:lang w:val="en"/>
        </w:rPr>
        <w:t>, </w:t>
      </w:r>
      <w:r w:rsidRPr="007A2D71">
        <w:rPr>
          <w:rFonts w:ascii="Times New Roman" w:hAnsi="Times New Roman" w:cs="Times New Roman"/>
          <w:i/>
          <w:iCs/>
          <w:sz w:val="24"/>
          <w:szCs w:val="24"/>
          <w:lang w:val="en"/>
        </w:rPr>
        <w:t>14</w:t>
      </w:r>
      <w:r w:rsidRPr="007A2D71">
        <w:rPr>
          <w:rFonts w:ascii="Times New Roman" w:hAnsi="Times New Roman" w:cs="Times New Roman"/>
          <w:sz w:val="24"/>
          <w:szCs w:val="24"/>
          <w:lang w:val="en"/>
        </w:rPr>
        <w:t>(3-4), 155-165.</w:t>
      </w:r>
      <w:r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Pr="007A2D71">
        <w:rPr>
          <w:rFonts w:ascii="Times New Roman" w:hAnsi="Times New Roman" w:cs="Times New Roman"/>
          <w:sz w:val="24"/>
          <w:szCs w:val="24"/>
          <w:lang w:val="en"/>
        </w:rPr>
        <w:t>https://doi.org/10.1016/0167-5877(92)90013-6</w:t>
      </w:r>
    </w:p>
    <w:p w14:paraId="37BE2A6F" w14:textId="77777777" w:rsidR="009A10C4" w:rsidRDefault="009A10C4" w:rsidP="00DF052D">
      <w:pPr>
        <w:pStyle w:val="Sinespaciado"/>
        <w:spacing w:line="480" w:lineRule="auto"/>
        <w:ind w:left="709" w:hanging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A2D71">
        <w:rPr>
          <w:rFonts w:ascii="Times New Roman" w:hAnsi="Times New Roman" w:cs="Times New Roman"/>
          <w:sz w:val="24"/>
          <w:szCs w:val="24"/>
          <w:lang w:val="en"/>
        </w:rPr>
        <w:t>Peter, D. (1997) Bovine venereal diseases. In R.B.</w:t>
      </w:r>
      <w:r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proofErr w:type="spellStart"/>
      <w:r w:rsidRPr="007A2D71">
        <w:rPr>
          <w:rFonts w:ascii="Times New Roman" w:hAnsi="Times New Roman" w:cs="Times New Roman"/>
          <w:sz w:val="24"/>
          <w:szCs w:val="24"/>
          <w:lang w:val="en"/>
        </w:rPr>
        <w:t>Younguist</w:t>
      </w:r>
      <w:proofErr w:type="spellEnd"/>
      <w:r w:rsidRPr="007A2D71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"/>
        </w:rPr>
        <w:t>(</w:t>
      </w:r>
      <w:r w:rsidRPr="007A2D71">
        <w:rPr>
          <w:rFonts w:ascii="Times New Roman" w:hAnsi="Times New Roman" w:cs="Times New Roman"/>
          <w:sz w:val="24"/>
          <w:szCs w:val="24"/>
          <w:lang w:val="en"/>
        </w:rPr>
        <w:t>Ed.</w:t>
      </w:r>
      <w:r>
        <w:rPr>
          <w:rFonts w:ascii="Times New Roman" w:hAnsi="Times New Roman" w:cs="Times New Roman"/>
          <w:sz w:val="24"/>
          <w:szCs w:val="24"/>
          <w:lang w:val="en"/>
        </w:rPr>
        <w:t>)</w:t>
      </w:r>
      <w:r w:rsidRPr="007A2D71">
        <w:rPr>
          <w:rFonts w:ascii="Times New Roman" w:hAnsi="Times New Roman" w:cs="Times New Roman"/>
          <w:sz w:val="24"/>
          <w:szCs w:val="24"/>
          <w:lang w:val="en"/>
        </w:rPr>
        <w:t xml:space="preserve">, </w:t>
      </w:r>
      <w:r w:rsidRPr="007A2D71">
        <w:rPr>
          <w:rFonts w:ascii="Times New Roman" w:hAnsi="Times New Roman" w:cs="Times New Roman"/>
          <w:i/>
          <w:iCs/>
          <w:sz w:val="24"/>
          <w:szCs w:val="24"/>
          <w:lang w:val="en"/>
        </w:rPr>
        <w:t>Current therapy in large animal theriogenology</w:t>
      </w:r>
      <w:r w:rsidRPr="007A2D71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"/>
        </w:rPr>
        <w:t>(p</w:t>
      </w:r>
      <w:r w:rsidRPr="007A2D71">
        <w:rPr>
          <w:rFonts w:ascii="Times New Roman" w:hAnsi="Times New Roman" w:cs="Times New Roman"/>
          <w:sz w:val="24"/>
          <w:szCs w:val="24"/>
          <w:lang w:val="en"/>
        </w:rPr>
        <w:t>p.355-</w:t>
      </w:r>
      <w:r>
        <w:rPr>
          <w:rFonts w:ascii="Times New Roman" w:hAnsi="Times New Roman" w:cs="Times New Roman"/>
          <w:sz w:val="24"/>
          <w:szCs w:val="24"/>
          <w:lang w:val="en"/>
        </w:rPr>
        <w:t>3</w:t>
      </w:r>
      <w:r w:rsidRPr="007A2D71">
        <w:rPr>
          <w:rFonts w:ascii="Times New Roman" w:hAnsi="Times New Roman" w:cs="Times New Roman"/>
          <w:sz w:val="24"/>
          <w:szCs w:val="24"/>
          <w:lang w:val="en"/>
        </w:rPr>
        <w:t>63</w:t>
      </w:r>
      <w:r>
        <w:rPr>
          <w:rFonts w:ascii="Times New Roman" w:hAnsi="Times New Roman" w:cs="Times New Roman"/>
          <w:sz w:val="24"/>
          <w:szCs w:val="24"/>
          <w:lang w:val="en"/>
        </w:rPr>
        <w:t>)</w:t>
      </w:r>
      <w:r w:rsidRPr="007A2D71">
        <w:rPr>
          <w:rFonts w:ascii="Times New Roman" w:hAnsi="Times New Roman" w:cs="Times New Roman"/>
          <w:sz w:val="24"/>
          <w:szCs w:val="24"/>
          <w:lang w:val="en"/>
        </w:rPr>
        <w:t>.</w:t>
      </w:r>
      <w:r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Pr="007A2D71">
        <w:rPr>
          <w:rFonts w:ascii="Times New Roman" w:hAnsi="Times New Roman" w:cs="Times New Roman"/>
          <w:sz w:val="24"/>
          <w:szCs w:val="24"/>
          <w:lang w:val="en"/>
        </w:rPr>
        <w:t>WB Saunders Co.</w:t>
      </w:r>
    </w:p>
    <w:p w14:paraId="156EBFD1" w14:textId="77777777" w:rsidR="009A10C4" w:rsidRPr="005F616C" w:rsidRDefault="009A10C4" w:rsidP="00DF052D">
      <w:pPr>
        <w:spacing w:line="480" w:lineRule="auto"/>
        <w:ind w:hanging="709"/>
        <w:rPr>
          <w:rFonts w:ascii="Times New Roman" w:hAnsi="Times New Roman" w:cs="Times New Roman"/>
          <w:lang w:val="es-CR" w:eastAsia="en-US"/>
        </w:rPr>
      </w:pPr>
      <w:r w:rsidRPr="005F616C">
        <w:rPr>
          <w:rFonts w:ascii="Times New Roman" w:hAnsi="Times New Roman" w:cs="Times New Roman"/>
          <w:lang w:val="en-US" w:eastAsia="en-US"/>
        </w:rPr>
        <w:t>Quinn, P.J., Markey, B.K., Leonard, F.C., Fi</w:t>
      </w:r>
      <w:r>
        <w:rPr>
          <w:rFonts w:ascii="Times New Roman" w:hAnsi="Times New Roman" w:cs="Times New Roman"/>
          <w:lang w:val="en-US" w:eastAsia="en-US"/>
        </w:rPr>
        <w:t>tz</w:t>
      </w:r>
      <w:r w:rsidRPr="005F616C">
        <w:rPr>
          <w:rFonts w:ascii="Times New Roman" w:hAnsi="Times New Roman" w:cs="Times New Roman"/>
          <w:lang w:val="en-US" w:eastAsia="en-US"/>
        </w:rPr>
        <w:t xml:space="preserve">patrick, E.S., Fanning, S., Hartigan, P. J. </w:t>
      </w:r>
      <w:r>
        <w:rPr>
          <w:rFonts w:ascii="Times New Roman" w:hAnsi="Times New Roman" w:cs="Times New Roman"/>
          <w:lang w:val="en-US" w:eastAsia="en-US"/>
        </w:rPr>
        <w:t>(</w:t>
      </w:r>
      <w:r w:rsidRPr="005F616C">
        <w:rPr>
          <w:rFonts w:ascii="Times New Roman" w:hAnsi="Times New Roman" w:cs="Times New Roman"/>
          <w:lang w:val="en-US" w:eastAsia="en-US"/>
        </w:rPr>
        <w:t>2011</w:t>
      </w:r>
      <w:r>
        <w:rPr>
          <w:rFonts w:ascii="Times New Roman" w:hAnsi="Times New Roman" w:cs="Times New Roman"/>
          <w:lang w:val="en-US" w:eastAsia="en-US"/>
        </w:rPr>
        <w:t>)</w:t>
      </w:r>
      <w:r w:rsidRPr="005F616C">
        <w:rPr>
          <w:rFonts w:ascii="Times New Roman" w:hAnsi="Times New Roman" w:cs="Times New Roman"/>
          <w:lang w:val="en-US" w:eastAsia="en-US"/>
        </w:rPr>
        <w:t xml:space="preserve">. Campylobacter and Helicobacter species. </w:t>
      </w:r>
      <w:r>
        <w:rPr>
          <w:rFonts w:ascii="Times New Roman" w:hAnsi="Times New Roman" w:cs="Times New Roman"/>
          <w:lang w:val="en-US" w:eastAsia="en-US"/>
        </w:rPr>
        <w:t>In</w:t>
      </w:r>
      <w:r w:rsidRPr="005F616C">
        <w:rPr>
          <w:rFonts w:ascii="Times New Roman" w:hAnsi="Times New Roman" w:cs="Times New Roman"/>
          <w:lang w:val="en-US" w:eastAsia="en-US"/>
        </w:rPr>
        <w:t xml:space="preserve"> </w:t>
      </w:r>
      <w:r>
        <w:rPr>
          <w:rFonts w:ascii="Times New Roman" w:hAnsi="Times New Roman" w:cs="Times New Roman"/>
          <w:lang w:val="en-US" w:eastAsia="en-US"/>
        </w:rPr>
        <w:t xml:space="preserve">P.J. Quinn, B. K. Markey, F. C. Leonard, E. S. Fitzpatrick, S. Fanning, &amp; P. J. Hartigan (Eds.), </w:t>
      </w:r>
      <w:r w:rsidRPr="00CA688B">
        <w:rPr>
          <w:rFonts w:ascii="Times New Roman" w:hAnsi="Times New Roman" w:cs="Times New Roman"/>
          <w:i/>
          <w:iCs/>
          <w:lang w:val="en-US" w:eastAsia="en-US"/>
        </w:rPr>
        <w:t>Veterinary microbiology and microbial disease</w:t>
      </w:r>
      <w:r w:rsidRPr="005F616C">
        <w:rPr>
          <w:rFonts w:ascii="Times New Roman" w:hAnsi="Times New Roman" w:cs="Times New Roman"/>
          <w:lang w:val="en-US" w:eastAsia="en-US"/>
        </w:rPr>
        <w:t xml:space="preserve"> (</w:t>
      </w:r>
      <w:r>
        <w:rPr>
          <w:rFonts w:ascii="Times New Roman" w:hAnsi="Times New Roman" w:cs="Times New Roman"/>
          <w:lang w:val="en-US" w:eastAsia="en-US"/>
        </w:rPr>
        <w:t>2</w:t>
      </w:r>
      <w:r w:rsidRPr="00CA688B">
        <w:rPr>
          <w:rFonts w:ascii="Times New Roman" w:hAnsi="Times New Roman" w:cs="Times New Roman"/>
          <w:vertAlign w:val="superscript"/>
          <w:lang w:val="en-US" w:eastAsia="en-US"/>
        </w:rPr>
        <w:t>nd</w:t>
      </w:r>
      <w:r>
        <w:rPr>
          <w:rFonts w:ascii="Times New Roman" w:hAnsi="Times New Roman" w:cs="Times New Roman"/>
          <w:lang w:val="en-US" w:eastAsia="en-US"/>
        </w:rPr>
        <w:t xml:space="preserve"> ed., </w:t>
      </w:r>
      <w:r w:rsidRPr="005F616C">
        <w:rPr>
          <w:rFonts w:ascii="Times New Roman" w:hAnsi="Times New Roman" w:cs="Times New Roman"/>
          <w:lang w:val="en-US" w:eastAsia="en-US"/>
        </w:rPr>
        <w:t>pp.342-350</w:t>
      </w:r>
      <w:r>
        <w:rPr>
          <w:rFonts w:ascii="Times New Roman" w:hAnsi="Times New Roman" w:cs="Times New Roman"/>
          <w:lang w:val="en-US" w:eastAsia="en-US"/>
        </w:rPr>
        <w:t xml:space="preserve">). </w:t>
      </w:r>
      <w:r w:rsidRPr="005F616C">
        <w:rPr>
          <w:rFonts w:ascii="Times New Roman" w:hAnsi="Times New Roman" w:cs="Times New Roman"/>
          <w:lang w:val="es-CR" w:eastAsia="en-US"/>
        </w:rPr>
        <w:t>Wiley-Blackwell.</w:t>
      </w:r>
    </w:p>
    <w:p w14:paraId="54C16015" w14:textId="77777777" w:rsidR="009A10C4" w:rsidRPr="00926A53" w:rsidRDefault="009A10C4" w:rsidP="00926A53">
      <w:pPr>
        <w:pStyle w:val="Sinespaciado"/>
        <w:spacing w:line="480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 w:rsidRPr="005F616C">
        <w:rPr>
          <w:rFonts w:ascii="Times New Roman" w:hAnsi="Times New Roman" w:cs="Times New Roman"/>
          <w:sz w:val="24"/>
          <w:szCs w:val="24"/>
          <w:lang w:val="es-CR"/>
        </w:rPr>
        <w:t xml:space="preserve">Repiso, M., Gil, A., Bañales, P., </w:t>
      </w:r>
      <w:proofErr w:type="spellStart"/>
      <w:r w:rsidRPr="005F616C">
        <w:rPr>
          <w:rFonts w:ascii="Times New Roman" w:hAnsi="Times New Roman" w:cs="Times New Roman"/>
          <w:sz w:val="24"/>
          <w:szCs w:val="24"/>
          <w:lang w:val="es-CR"/>
        </w:rPr>
        <w:t>D</w:t>
      </w:r>
      <w:r>
        <w:rPr>
          <w:rFonts w:ascii="Times New Roman" w:hAnsi="Times New Roman" w:cs="Times New Roman"/>
          <w:sz w:val="24"/>
          <w:szCs w:val="24"/>
          <w:lang w:val="es-CR"/>
        </w:rPr>
        <w:t>’</w:t>
      </w:r>
      <w:r w:rsidRPr="005F616C">
        <w:rPr>
          <w:rFonts w:ascii="Times New Roman" w:hAnsi="Times New Roman" w:cs="Times New Roman"/>
          <w:sz w:val="24"/>
          <w:szCs w:val="24"/>
          <w:lang w:val="es-CR"/>
        </w:rPr>
        <w:t>Anatro</w:t>
      </w:r>
      <w:proofErr w:type="spellEnd"/>
      <w:r w:rsidRPr="005F616C">
        <w:rPr>
          <w:rFonts w:ascii="Times New Roman" w:hAnsi="Times New Roman" w:cs="Times New Roman"/>
          <w:sz w:val="24"/>
          <w:szCs w:val="24"/>
          <w:lang w:val="es-CR"/>
        </w:rPr>
        <w:t xml:space="preserve">, N., Fernández, L., </w:t>
      </w:r>
      <w:proofErr w:type="spellStart"/>
      <w:r w:rsidRPr="005F616C">
        <w:rPr>
          <w:rFonts w:ascii="Times New Roman" w:hAnsi="Times New Roman" w:cs="Times New Roman"/>
          <w:sz w:val="24"/>
          <w:szCs w:val="24"/>
          <w:lang w:val="es-CR"/>
        </w:rPr>
        <w:t>Gaurino</w:t>
      </w:r>
      <w:proofErr w:type="spellEnd"/>
      <w:r w:rsidRPr="005F616C">
        <w:rPr>
          <w:rFonts w:ascii="Times New Roman" w:hAnsi="Times New Roman" w:cs="Times New Roman"/>
          <w:sz w:val="24"/>
          <w:szCs w:val="24"/>
          <w:lang w:val="es-CR"/>
        </w:rPr>
        <w:t xml:space="preserve">, H., Herrera, B., </w:t>
      </w:r>
      <w:proofErr w:type="spellStart"/>
      <w:r w:rsidRPr="005F616C">
        <w:rPr>
          <w:rFonts w:ascii="Times New Roman" w:hAnsi="Times New Roman" w:cs="Times New Roman"/>
          <w:sz w:val="24"/>
          <w:szCs w:val="24"/>
          <w:lang w:val="es-CR"/>
        </w:rPr>
        <w:t>Nuñez</w:t>
      </w:r>
      <w:proofErr w:type="spellEnd"/>
      <w:r w:rsidRPr="005F616C">
        <w:rPr>
          <w:rFonts w:ascii="Times New Roman" w:hAnsi="Times New Roman" w:cs="Times New Roman"/>
          <w:sz w:val="24"/>
          <w:szCs w:val="24"/>
          <w:lang w:val="es-CR"/>
        </w:rPr>
        <w:t xml:space="preserve">, A., Olivera, M., </w:t>
      </w:r>
      <w:proofErr w:type="spellStart"/>
      <w:r w:rsidRPr="005F616C">
        <w:rPr>
          <w:rFonts w:ascii="Times New Roman" w:hAnsi="Times New Roman" w:cs="Times New Roman"/>
          <w:sz w:val="24"/>
          <w:szCs w:val="24"/>
          <w:lang w:val="es-CR"/>
        </w:rPr>
        <w:t>Osawa</w:t>
      </w:r>
      <w:proofErr w:type="spellEnd"/>
      <w:r w:rsidRPr="005F616C">
        <w:rPr>
          <w:rFonts w:ascii="Times New Roman" w:hAnsi="Times New Roman" w:cs="Times New Roman"/>
          <w:sz w:val="24"/>
          <w:szCs w:val="24"/>
          <w:lang w:val="es-CR"/>
        </w:rPr>
        <w:t>, T</w:t>
      </w:r>
      <w:r>
        <w:rPr>
          <w:rFonts w:ascii="Times New Roman" w:hAnsi="Times New Roman" w:cs="Times New Roman"/>
          <w:sz w:val="24"/>
          <w:szCs w:val="24"/>
          <w:lang w:val="es-CR"/>
        </w:rPr>
        <w:t xml:space="preserve">., &amp; </w:t>
      </w:r>
      <w:r w:rsidRPr="005F616C">
        <w:rPr>
          <w:rFonts w:ascii="Times New Roman" w:hAnsi="Times New Roman" w:cs="Times New Roman"/>
          <w:sz w:val="24"/>
          <w:szCs w:val="24"/>
          <w:lang w:val="es-CR"/>
        </w:rPr>
        <w:t xml:space="preserve">Silva, M. </w:t>
      </w:r>
      <w:r>
        <w:rPr>
          <w:rFonts w:ascii="Times New Roman" w:hAnsi="Times New Roman" w:cs="Times New Roman"/>
          <w:sz w:val="24"/>
          <w:szCs w:val="24"/>
          <w:lang w:val="es-CR"/>
        </w:rPr>
        <w:t>(</w:t>
      </w:r>
      <w:r w:rsidRPr="005F616C">
        <w:rPr>
          <w:rFonts w:ascii="Times New Roman" w:hAnsi="Times New Roman" w:cs="Times New Roman"/>
          <w:sz w:val="24"/>
          <w:szCs w:val="24"/>
          <w:lang w:val="es-CR"/>
        </w:rPr>
        <w:t>2005</w:t>
      </w:r>
      <w:r>
        <w:rPr>
          <w:rFonts w:ascii="Times New Roman" w:hAnsi="Times New Roman" w:cs="Times New Roman"/>
          <w:sz w:val="24"/>
          <w:szCs w:val="24"/>
          <w:lang w:val="es-CR"/>
        </w:rPr>
        <w:t>)</w:t>
      </w:r>
      <w:r w:rsidRPr="005F616C">
        <w:rPr>
          <w:rFonts w:ascii="Times New Roman" w:hAnsi="Times New Roman" w:cs="Times New Roman"/>
          <w:sz w:val="24"/>
          <w:szCs w:val="24"/>
          <w:lang w:val="es-CR"/>
        </w:rPr>
        <w:t xml:space="preserve">. </w:t>
      </w:r>
      <w:r w:rsidRPr="00EA73B9">
        <w:rPr>
          <w:rFonts w:ascii="Times New Roman" w:hAnsi="Times New Roman" w:cs="Times New Roman"/>
          <w:sz w:val="24"/>
          <w:szCs w:val="24"/>
          <w:lang w:val="es-CR"/>
        </w:rPr>
        <w:t xml:space="preserve">Prevalencia de las principales enfermedades infecciosas que afectan el comportamiento reproductivo en la ganadería de </w:t>
      </w:r>
      <w:r w:rsidRPr="00EA73B9">
        <w:rPr>
          <w:rFonts w:ascii="Times New Roman" w:hAnsi="Times New Roman" w:cs="Times New Roman"/>
          <w:sz w:val="24"/>
          <w:szCs w:val="24"/>
          <w:lang w:val="es-CR"/>
        </w:rPr>
        <w:lastRenderedPageBreak/>
        <w:t>carne y caracterización de los establecimientos de cría del Uruguay. </w:t>
      </w:r>
      <w:r w:rsidRPr="00EA73B9">
        <w:rPr>
          <w:rFonts w:ascii="Times New Roman" w:hAnsi="Times New Roman" w:cs="Times New Roman"/>
          <w:i/>
          <w:iCs/>
          <w:sz w:val="24"/>
          <w:szCs w:val="24"/>
          <w:lang w:val="es-CR"/>
        </w:rPr>
        <w:t>Veterinaria (Montevideo)</w:t>
      </w:r>
      <w:r w:rsidRPr="00EA73B9">
        <w:rPr>
          <w:rFonts w:ascii="Times New Roman" w:hAnsi="Times New Roman" w:cs="Times New Roman"/>
          <w:sz w:val="24"/>
          <w:szCs w:val="24"/>
          <w:lang w:val="es-CR"/>
        </w:rPr>
        <w:t>, </w:t>
      </w:r>
      <w:r w:rsidRPr="00EA73B9">
        <w:rPr>
          <w:rFonts w:ascii="Times New Roman" w:hAnsi="Times New Roman" w:cs="Times New Roman"/>
          <w:i/>
          <w:iCs/>
          <w:sz w:val="24"/>
          <w:szCs w:val="24"/>
          <w:lang w:val="es-CR"/>
        </w:rPr>
        <w:t>40</w:t>
      </w:r>
      <w:r w:rsidRPr="00EA73B9">
        <w:rPr>
          <w:rFonts w:ascii="Times New Roman" w:hAnsi="Times New Roman" w:cs="Times New Roman"/>
          <w:sz w:val="24"/>
          <w:szCs w:val="24"/>
          <w:lang w:val="es-CR"/>
        </w:rPr>
        <w:t>(157), 5–28</w:t>
      </w:r>
      <w:r w:rsidRPr="00CB510B">
        <w:rPr>
          <w:rFonts w:ascii="Times New Roman" w:hAnsi="Times New Roman" w:cs="Times New Roman"/>
          <w:sz w:val="24"/>
          <w:szCs w:val="24"/>
          <w:lang w:val="pt-BR"/>
        </w:rPr>
        <w:t>.</w:t>
      </w:r>
      <w:r>
        <w:rPr>
          <w:rFonts w:ascii="Times New Roman" w:hAnsi="Times New Roman" w:cs="Times New Roman"/>
          <w:sz w:val="24"/>
          <w:szCs w:val="24"/>
          <w:lang w:val="pt-BR"/>
        </w:rPr>
        <w:t xml:space="preserve"> </w:t>
      </w:r>
      <w:r w:rsidRPr="00EA73B9">
        <w:rPr>
          <w:rFonts w:ascii="Times New Roman" w:hAnsi="Times New Roman" w:cs="Times New Roman"/>
          <w:sz w:val="24"/>
          <w:szCs w:val="24"/>
          <w:lang w:val="es-CR"/>
        </w:rPr>
        <w:t>https://www.revistasmvu.com.uy/index.php/smvu/article/view/368</w:t>
      </w:r>
    </w:p>
    <w:p w14:paraId="198FF773" w14:textId="77777777" w:rsidR="009A10C4" w:rsidRDefault="009A10C4" w:rsidP="00DF052D">
      <w:pPr>
        <w:pStyle w:val="Sinespaciado"/>
        <w:spacing w:line="480" w:lineRule="auto"/>
        <w:ind w:left="709" w:hanging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A73B9">
        <w:rPr>
          <w:rFonts w:ascii="Times New Roman" w:hAnsi="Times New Roman" w:cs="Times New Roman"/>
          <w:sz w:val="24"/>
          <w:szCs w:val="24"/>
          <w:lang w:val="es-CR"/>
        </w:rPr>
        <w:t xml:space="preserve">Silva, M. F., Duarte, A., Pereira, G., Mateus, L., </w:t>
      </w:r>
      <w:proofErr w:type="spellStart"/>
      <w:r w:rsidRPr="00EA73B9">
        <w:rPr>
          <w:rFonts w:ascii="Times New Roman" w:hAnsi="Times New Roman" w:cs="Times New Roman"/>
          <w:sz w:val="24"/>
          <w:szCs w:val="24"/>
          <w:lang w:val="es-CR"/>
        </w:rPr>
        <w:t>Lopes</w:t>
      </w:r>
      <w:proofErr w:type="spellEnd"/>
      <w:r w:rsidRPr="00EA73B9">
        <w:rPr>
          <w:rFonts w:ascii="Times New Roman" w:hAnsi="Times New Roman" w:cs="Times New Roman"/>
          <w:sz w:val="24"/>
          <w:szCs w:val="24"/>
          <w:lang w:val="es-CR"/>
        </w:rPr>
        <w:t xml:space="preserve">-da-Costa, L., &amp; Silva, E. (2020). </w:t>
      </w:r>
      <w:r w:rsidRPr="00CA688B">
        <w:rPr>
          <w:rFonts w:ascii="Times New Roman" w:hAnsi="Times New Roman" w:cs="Times New Roman"/>
          <w:sz w:val="24"/>
          <w:szCs w:val="24"/>
          <w:lang w:val="en"/>
        </w:rPr>
        <w:t xml:space="preserve">Assessment of </w:t>
      </w:r>
      <w:r w:rsidRPr="00CA688B">
        <w:rPr>
          <w:rFonts w:ascii="Times New Roman" w:hAnsi="Times New Roman" w:cs="Times New Roman"/>
          <w:i/>
          <w:iCs/>
          <w:sz w:val="24"/>
          <w:szCs w:val="24"/>
          <w:lang w:val="en"/>
        </w:rPr>
        <w:t>Campylobacter fetus</w:t>
      </w:r>
      <w:r w:rsidRPr="00CA688B">
        <w:rPr>
          <w:rFonts w:ascii="Times New Roman" w:hAnsi="Times New Roman" w:cs="Times New Roman"/>
          <w:sz w:val="24"/>
          <w:szCs w:val="24"/>
          <w:lang w:val="en"/>
        </w:rPr>
        <w:t xml:space="preserve"> subsp. </w:t>
      </w:r>
      <w:r w:rsidRPr="00CA688B">
        <w:rPr>
          <w:rFonts w:ascii="Times New Roman" w:hAnsi="Times New Roman" w:cs="Times New Roman"/>
          <w:i/>
          <w:iCs/>
          <w:sz w:val="24"/>
          <w:szCs w:val="24"/>
          <w:lang w:val="en"/>
        </w:rPr>
        <w:t>venerealis</w:t>
      </w:r>
      <w:r w:rsidRPr="00CA688B">
        <w:rPr>
          <w:rFonts w:ascii="Times New Roman" w:hAnsi="Times New Roman" w:cs="Times New Roman"/>
          <w:sz w:val="24"/>
          <w:szCs w:val="24"/>
          <w:lang w:val="en"/>
        </w:rPr>
        <w:t xml:space="preserve"> molecular diagnosis using clinical samples of bulls. </w:t>
      </w:r>
      <w:r w:rsidRPr="00CA688B">
        <w:rPr>
          <w:rFonts w:ascii="Times New Roman" w:hAnsi="Times New Roman" w:cs="Times New Roman"/>
          <w:i/>
          <w:iCs/>
          <w:sz w:val="24"/>
          <w:szCs w:val="24"/>
          <w:lang w:val="en"/>
        </w:rPr>
        <w:t xml:space="preserve">BMC </w:t>
      </w:r>
      <w:r>
        <w:rPr>
          <w:rFonts w:ascii="Times New Roman" w:hAnsi="Times New Roman" w:cs="Times New Roman"/>
          <w:i/>
          <w:iCs/>
          <w:sz w:val="24"/>
          <w:szCs w:val="24"/>
          <w:lang w:val="en"/>
        </w:rPr>
        <w:t>V</w:t>
      </w:r>
      <w:r w:rsidRPr="00CA688B">
        <w:rPr>
          <w:rFonts w:ascii="Times New Roman" w:hAnsi="Times New Roman" w:cs="Times New Roman"/>
          <w:i/>
          <w:iCs/>
          <w:sz w:val="24"/>
          <w:szCs w:val="24"/>
          <w:lang w:val="en"/>
        </w:rPr>
        <w:t xml:space="preserve">eterinary </w:t>
      </w:r>
      <w:r>
        <w:rPr>
          <w:rFonts w:ascii="Times New Roman" w:hAnsi="Times New Roman" w:cs="Times New Roman"/>
          <w:i/>
          <w:iCs/>
          <w:sz w:val="24"/>
          <w:szCs w:val="24"/>
          <w:lang w:val="en"/>
        </w:rPr>
        <w:t>R</w:t>
      </w:r>
      <w:r w:rsidRPr="00CA688B">
        <w:rPr>
          <w:rFonts w:ascii="Times New Roman" w:hAnsi="Times New Roman" w:cs="Times New Roman"/>
          <w:i/>
          <w:iCs/>
          <w:sz w:val="24"/>
          <w:szCs w:val="24"/>
          <w:lang w:val="en"/>
        </w:rPr>
        <w:t>esearch</w:t>
      </w:r>
      <w:r w:rsidRPr="00CA688B">
        <w:rPr>
          <w:rFonts w:ascii="Times New Roman" w:hAnsi="Times New Roman" w:cs="Times New Roman"/>
          <w:sz w:val="24"/>
          <w:szCs w:val="24"/>
          <w:lang w:val="en"/>
        </w:rPr>
        <w:t>, </w:t>
      </w:r>
      <w:r w:rsidRPr="00CA688B">
        <w:rPr>
          <w:rFonts w:ascii="Times New Roman" w:hAnsi="Times New Roman" w:cs="Times New Roman"/>
          <w:i/>
          <w:iCs/>
          <w:sz w:val="24"/>
          <w:szCs w:val="24"/>
          <w:lang w:val="en"/>
        </w:rPr>
        <w:t>16</w:t>
      </w:r>
      <w:r w:rsidRPr="00CA688B">
        <w:rPr>
          <w:rFonts w:ascii="Times New Roman" w:hAnsi="Times New Roman" w:cs="Times New Roman"/>
          <w:sz w:val="24"/>
          <w:szCs w:val="24"/>
          <w:lang w:val="en"/>
        </w:rPr>
        <w:t>, 1-9.</w:t>
      </w:r>
      <w:r w:rsidRPr="00CA688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13A55">
        <w:rPr>
          <w:rFonts w:ascii="Times New Roman" w:hAnsi="Times New Roman" w:cs="Times New Roman"/>
          <w:sz w:val="24"/>
          <w:szCs w:val="24"/>
          <w:lang w:val="en-US"/>
        </w:rPr>
        <w:t xml:space="preserve">https://doi.org/10.1186/s12917-020-02634-7 </w:t>
      </w:r>
    </w:p>
    <w:p w14:paraId="4314A6E2" w14:textId="77777777" w:rsidR="009A10C4" w:rsidRPr="00713A55" w:rsidRDefault="009A10C4" w:rsidP="00DF052D">
      <w:pPr>
        <w:pStyle w:val="Sinespaciado"/>
        <w:spacing w:line="480" w:lineRule="auto"/>
        <w:ind w:left="709" w:hanging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2400F">
        <w:rPr>
          <w:rFonts w:ascii="Times New Roman" w:hAnsi="Times New Roman" w:cs="Times New Roman"/>
          <w:sz w:val="24"/>
          <w:szCs w:val="24"/>
          <w:lang w:val="en"/>
        </w:rPr>
        <w:t>Silveira, C. D. S., Fraga, M., Giannitti, F., Macías-Rioseco, M., &amp; Riet-Correa, F. (2018). Diagnosis of bovine genital campylobacteriosis in South America. </w:t>
      </w:r>
      <w:r w:rsidRPr="0022400F">
        <w:rPr>
          <w:rFonts w:ascii="Times New Roman" w:hAnsi="Times New Roman" w:cs="Times New Roman"/>
          <w:i/>
          <w:iCs/>
          <w:sz w:val="24"/>
          <w:szCs w:val="24"/>
          <w:lang w:val="en"/>
        </w:rPr>
        <w:t>Frontiers in Veterinary Science</w:t>
      </w:r>
      <w:r w:rsidRPr="0022400F">
        <w:rPr>
          <w:rFonts w:ascii="Times New Roman" w:hAnsi="Times New Roman" w:cs="Times New Roman"/>
          <w:sz w:val="24"/>
          <w:szCs w:val="24"/>
          <w:lang w:val="en"/>
        </w:rPr>
        <w:t>, </w:t>
      </w:r>
      <w:r w:rsidRPr="0022400F">
        <w:rPr>
          <w:rFonts w:ascii="Times New Roman" w:hAnsi="Times New Roman" w:cs="Times New Roman"/>
          <w:i/>
          <w:iCs/>
          <w:sz w:val="24"/>
          <w:szCs w:val="24"/>
          <w:lang w:val="en"/>
        </w:rPr>
        <w:t>5</w:t>
      </w:r>
      <w:r w:rsidRPr="0022400F">
        <w:rPr>
          <w:rFonts w:ascii="Times New Roman" w:hAnsi="Times New Roman" w:cs="Times New Roman"/>
          <w:sz w:val="24"/>
          <w:szCs w:val="24"/>
          <w:lang w:val="en"/>
        </w:rPr>
        <w:t>, 321.</w:t>
      </w:r>
      <w:r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Pr="00CA688B">
        <w:rPr>
          <w:rFonts w:ascii="Times New Roman" w:hAnsi="Times New Roman" w:cs="Times New Roman"/>
          <w:sz w:val="24"/>
          <w:szCs w:val="24"/>
          <w:lang w:val="en"/>
        </w:rPr>
        <w:t>https://doi.org/10.3389/fvets.2018.00321</w:t>
      </w:r>
    </w:p>
    <w:p w14:paraId="0A52F71C" w14:textId="77777777" w:rsidR="009A10C4" w:rsidRPr="005F616C" w:rsidRDefault="009A10C4" w:rsidP="00DF052D">
      <w:pPr>
        <w:spacing w:line="480" w:lineRule="auto"/>
        <w:ind w:hanging="709"/>
        <w:rPr>
          <w:rFonts w:ascii="Times New Roman" w:hAnsi="Times New Roman" w:cs="Times New Roman"/>
        </w:rPr>
      </w:pPr>
      <w:r w:rsidRPr="005F616C">
        <w:rPr>
          <w:rFonts w:ascii="Times New Roman" w:hAnsi="Times New Roman" w:cs="Times New Roman"/>
        </w:rPr>
        <w:t>Van Bergen, M.</w:t>
      </w:r>
      <w:r>
        <w:rPr>
          <w:rFonts w:ascii="Times New Roman" w:hAnsi="Times New Roman" w:cs="Times New Roman"/>
        </w:rPr>
        <w:t xml:space="preserve"> </w:t>
      </w:r>
      <w:r w:rsidRPr="005F616C">
        <w:rPr>
          <w:rFonts w:ascii="Times New Roman" w:hAnsi="Times New Roman" w:cs="Times New Roman"/>
        </w:rPr>
        <w:t>A., Dingle, K.</w:t>
      </w:r>
      <w:r>
        <w:rPr>
          <w:rFonts w:ascii="Times New Roman" w:hAnsi="Times New Roman" w:cs="Times New Roman"/>
        </w:rPr>
        <w:t xml:space="preserve"> </w:t>
      </w:r>
      <w:r w:rsidRPr="005F616C">
        <w:rPr>
          <w:rFonts w:ascii="Times New Roman" w:hAnsi="Times New Roman" w:cs="Times New Roman"/>
        </w:rPr>
        <w:t>E., Maiden, M.</w:t>
      </w:r>
      <w:r>
        <w:rPr>
          <w:rFonts w:ascii="Times New Roman" w:hAnsi="Times New Roman" w:cs="Times New Roman"/>
        </w:rPr>
        <w:t xml:space="preserve"> </w:t>
      </w:r>
      <w:r w:rsidRPr="005F616C">
        <w:rPr>
          <w:rFonts w:ascii="Times New Roman" w:hAnsi="Times New Roman" w:cs="Times New Roman"/>
        </w:rPr>
        <w:t>C., Newell, D.</w:t>
      </w:r>
      <w:r>
        <w:rPr>
          <w:rFonts w:ascii="Times New Roman" w:hAnsi="Times New Roman" w:cs="Times New Roman"/>
        </w:rPr>
        <w:t xml:space="preserve"> </w:t>
      </w:r>
      <w:r w:rsidRPr="005F616C">
        <w:rPr>
          <w:rFonts w:ascii="Times New Roman" w:hAnsi="Times New Roman" w:cs="Times New Roman"/>
        </w:rPr>
        <w:t xml:space="preserve">G., van der Graaf-Van Bloois, L., van Putten, J.P., </w:t>
      </w:r>
      <w:r>
        <w:rPr>
          <w:rFonts w:ascii="Times New Roman" w:hAnsi="Times New Roman" w:cs="Times New Roman"/>
        </w:rPr>
        <w:t xml:space="preserve">&amp; </w:t>
      </w:r>
      <w:r w:rsidRPr="005F616C">
        <w:rPr>
          <w:rFonts w:ascii="Times New Roman" w:hAnsi="Times New Roman" w:cs="Times New Roman"/>
        </w:rPr>
        <w:t xml:space="preserve">Wagenaar, J. A. </w:t>
      </w:r>
      <w:r>
        <w:rPr>
          <w:rFonts w:ascii="Times New Roman" w:hAnsi="Times New Roman" w:cs="Times New Roman"/>
        </w:rPr>
        <w:t>(</w:t>
      </w:r>
      <w:r w:rsidRPr="005F616C">
        <w:rPr>
          <w:rFonts w:ascii="Times New Roman" w:hAnsi="Times New Roman" w:cs="Times New Roman"/>
        </w:rPr>
        <w:t>2005</w:t>
      </w:r>
      <w:r>
        <w:rPr>
          <w:rFonts w:ascii="Times New Roman" w:hAnsi="Times New Roman" w:cs="Times New Roman"/>
        </w:rPr>
        <w:t>)</w:t>
      </w:r>
      <w:r w:rsidRPr="005F616C">
        <w:rPr>
          <w:rFonts w:ascii="Times New Roman" w:hAnsi="Times New Roman" w:cs="Times New Roman"/>
        </w:rPr>
        <w:t xml:space="preserve">. Clonal nature of </w:t>
      </w:r>
      <w:r w:rsidRPr="00CA688B">
        <w:rPr>
          <w:rFonts w:ascii="Times New Roman" w:hAnsi="Times New Roman" w:cs="Times New Roman"/>
          <w:i/>
          <w:iCs/>
        </w:rPr>
        <w:t>Campylobacter fetus</w:t>
      </w:r>
      <w:r w:rsidRPr="005F616C">
        <w:rPr>
          <w:rFonts w:ascii="Times New Roman" w:hAnsi="Times New Roman" w:cs="Times New Roman"/>
        </w:rPr>
        <w:t xml:space="preserve"> as defined by </w:t>
      </w:r>
      <w:proofErr w:type="spellStart"/>
      <w:r w:rsidRPr="005F616C">
        <w:rPr>
          <w:rFonts w:ascii="Times New Roman" w:hAnsi="Times New Roman" w:cs="Times New Roman"/>
        </w:rPr>
        <w:t>multilocus</w:t>
      </w:r>
      <w:proofErr w:type="spellEnd"/>
      <w:r w:rsidRPr="005F616C">
        <w:rPr>
          <w:rFonts w:ascii="Times New Roman" w:hAnsi="Times New Roman" w:cs="Times New Roman"/>
        </w:rPr>
        <w:t xml:space="preserve"> sequence typing. </w:t>
      </w:r>
      <w:r w:rsidRPr="0022400F">
        <w:rPr>
          <w:rFonts w:ascii="Times New Roman" w:hAnsi="Times New Roman" w:cs="Times New Roman"/>
          <w:i/>
          <w:iCs/>
        </w:rPr>
        <w:t>Journal of Clinical Microbiology</w:t>
      </w:r>
      <w:r>
        <w:rPr>
          <w:rFonts w:ascii="Times New Roman" w:hAnsi="Times New Roman" w:cs="Times New Roman"/>
          <w:i/>
          <w:iCs/>
        </w:rPr>
        <w:t>,</w:t>
      </w:r>
      <w:r w:rsidRPr="0022400F">
        <w:rPr>
          <w:rFonts w:ascii="Times New Roman" w:hAnsi="Times New Roman" w:cs="Times New Roman"/>
          <w:i/>
          <w:iCs/>
        </w:rPr>
        <w:t xml:space="preserve"> 43</w:t>
      </w:r>
      <w:r w:rsidRPr="005F616C">
        <w:rPr>
          <w:rFonts w:ascii="Times New Roman" w:hAnsi="Times New Roman" w:cs="Times New Roman"/>
        </w:rPr>
        <w:t xml:space="preserve">(12) 43:5888–5898. </w:t>
      </w:r>
      <w:hyperlink r:id="rId11">
        <w:r w:rsidRPr="005F616C">
          <w:rPr>
            <w:rFonts w:ascii="Times New Roman" w:hAnsi="Times New Roman" w:cs="Times New Roman"/>
          </w:rPr>
          <w:t>https://doi.org/10.1128/JCM.43.12.5888-5898.2005</w:t>
        </w:r>
      </w:hyperlink>
    </w:p>
    <w:p w14:paraId="2BDE99D5" w14:textId="77777777" w:rsidR="009A10C4" w:rsidRPr="005F616C" w:rsidRDefault="009A10C4" w:rsidP="00DF052D">
      <w:pPr>
        <w:spacing w:line="480" w:lineRule="auto"/>
        <w:ind w:hanging="709"/>
        <w:rPr>
          <w:rFonts w:ascii="Times New Roman" w:hAnsi="Times New Roman" w:cs="Times New Roman"/>
        </w:rPr>
      </w:pPr>
      <w:r w:rsidRPr="005F616C">
        <w:rPr>
          <w:rFonts w:ascii="Times New Roman" w:hAnsi="Times New Roman" w:cs="Times New Roman"/>
        </w:rPr>
        <w:t xml:space="preserve">Van der Graaf-Van Bloois, L., Miller, W.G., Yee, E., </w:t>
      </w:r>
      <w:proofErr w:type="spellStart"/>
      <w:r w:rsidRPr="005F616C">
        <w:rPr>
          <w:rFonts w:ascii="Times New Roman" w:hAnsi="Times New Roman" w:cs="Times New Roman"/>
        </w:rPr>
        <w:t>Rijnsburger</w:t>
      </w:r>
      <w:proofErr w:type="spellEnd"/>
      <w:r w:rsidRPr="005F616C">
        <w:rPr>
          <w:rFonts w:ascii="Times New Roman" w:hAnsi="Times New Roman" w:cs="Times New Roman"/>
        </w:rPr>
        <w:t xml:space="preserve">, M., Wagenaar, </w:t>
      </w:r>
      <w:proofErr w:type="spellStart"/>
      <w:r w:rsidRPr="005F616C">
        <w:rPr>
          <w:rFonts w:ascii="Times New Roman" w:hAnsi="Times New Roman" w:cs="Times New Roman"/>
        </w:rPr>
        <w:t>Duim</w:t>
      </w:r>
      <w:proofErr w:type="spellEnd"/>
      <w:r w:rsidRPr="005F616C">
        <w:rPr>
          <w:rFonts w:ascii="Times New Roman" w:hAnsi="Times New Roman" w:cs="Times New Roman"/>
        </w:rPr>
        <w:t xml:space="preserve">, B. </w:t>
      </w:r>
      <w:r>
        <w:rPr>
          <w:rFonts w:ascii="Times New Roman" w:hAnsi="Times New Roman" w:cs="Times New Roman"/>
        </w:rPr>
        <w:t>(</w:t>
      </w:r>
      <w:r w:rsidRPr="005F616C">
        <w:rPr>
          <w:rFonts w:ascii="Times New Roman" w:hAnsi="Times New Roman" w:cs="Times New Roman"/>
        </w:rPr>
        <w:t>2014</w:t>
      </w:r>
      <w:r>
        <w:rPr>
          <w:rFonts w:ascii="Times New Roman" w:hAnsi="Times New Roman" w:cs="Times New Roman"/>
        </w:rPr>
        <w:t>)</w:t>
      </w:r>
      <w:r w:rsidRPr="005F616C">
        <w:rPr>
          <w:rFonts w:ascii="Times New Roman" w:hAnsi="Times New Roman" w:cs="Times New Roman"/>
        </w:rPr>
        <w:t>. Inconsistency of Phenotypic and Genomic Characteristics of Campylobacter fetus subspecies Requires Reevaluation of Current Diagnostics.</w:t>
      </w:r>
      <w:r>
        <w:rPr>
          <w:rFonts w:ascii="Times New Roman" w:hAnsi="Times New Roman" w:cs="Times New Roman"/>
        </w:rPr>
        <w:t xml:space="preserve"> </w:t>
      </w:r>
      <w:r w:rsidRPr="0022400F">
        <w:rPr>
          <w:rFonts w:ascii="Times New Roman" w:hAnsi="Times New Roman" w:cs="Times New Roman"/>
          <w:i/>
          <w:iCs/>
        </w:rPr>
        <w:t>Journal of Clinical Microbiology</w:t>
      </w:r>
      <w:r>
        <w:rPr>
          <w:rFonts w:ascii="Times New Roman" w:hAnsi="Times New Roman" w:cs="Times New Roman"/>
          <w:i/>
          <w:iCs/>
        </w:rPr>
        <w:t>,</w:t>
      </w:r>
      <w:r w:rsidRPr="0022400F">
        <w:rPr>
          <w:rFonts w:ascii="Times New Roman" w:hAnsi="Times New Roman" w:cs="Times New Roman"/>
          <w:i/>
          <w:iCs/>
        </w:rPr>
        <w:t xml:space="preserve"> 52</w:t>
      </w:r>
      <w:r w:rsidRPr="005F616C">
        <w:rPr>
          <w:rFonts w:ascii="Times New Roman" w:hAnsi="Times New Roman" w:cs="Times New Roman"/>
        </w:rPr>
        <w:t>(12): 4183-4188</w:t>
      </w:r>
      <w:r>
        <w:rPr>
          <w:rFonts w:ascii="Times New Roman" w:hAnsi="Times New Roman" w:cs="Times New Roman"/>
        </w:rPr>
        <w:t>.</w:t>
      </w:r>
      <w:r w:rsidRPr="005F616C">
        <w:rPr>
          <w:rFonts w:ascii="Times New Roman" w:hAnsi="Times New Roman" w:cs="Times New Roman"/>
        </w:rPr>
        <w:t xml:space="preserve"> </w:t>
      </w:r>
      <w:hyperlink r:id="rId12">
        <w:r w:rsidRPr="005F616C">
          <w:rPr>
            <w:rFonts w:ascii="Times New Roman" w:hAnsi="Times New Roman" w:cs="Times New Roman"/>
          </w:rPr>
          <w:t>https://doi.org/10.1128/JCM.01837-14</w:t>
        </w:r>
      </w:hyperlink>
    </w:p>
    <w:p w14:paraId="15C03DC0" w14:textId="77777777" w:rsidR="009A10C4" w:rsidRDefault="009A10C4" w:rsidP="00DF052D">
      <w:pPr>
        <w:spacing w:line="480" w:lineRule="auto"/>
        <w:ind w:hanging="709"/>
        <w:rPr>
          <w:rFonts w:ascii="Times New Roman" w:eastAsia="AdvTimes" w:hAnsi="Times New Roman" w:cs="Times New Roman"/>
          <w:lang w:eastAsia="en-US"/>
        </w:rPr>
      </w:pPr>
      <w:r w:rsidRPr="00BF5D90">
        <w:rPr>
          <w:rFonts w:ascii="Times New Roman" w:eastAsia="AdvTimes" w:hAnsi="Times New Roman" w:cs="Times New Roman"/>
          <w:lang w:eastAsia="en-US"/>
        </w:rPr>
        <w:t xml:space="preserve">Waldner, C. L., Parker, S., </w:t>
      </w:r>
      <w:proofErr w:type="spellStart"/>
      <w:r w:rsidRPr="00BF5D90">
        <w:rPr>
          <w:rFonts w:ascii="Times New Roman" w:eastAsia="AdvTimes" w:hAnsi="Times New Roman" w:cs="Times New Roman"/>
          <w:lang w:eastAsia="en-US"/>
        </w:rPr>
        <w:t>Gesy</w:t>
      </w:r>
      <w:proofErr w:type="spellEnd"/>
      <w:r w:rsidRPr="00BF5D90">
        <w:rPr>
          <w:rFonts w:ascii="Times New Roman" w:eastAsia="AdvTimes" w:hAnsi="Times New Roman" w:cs="Times New Roman"/>
          <w:lang w:eastAsia="en-US"/>
        </w:rPr>
        <w:t xml:space="preserve">, K. M., Waugh, T., Lanigan, E., &amp; Campbell, J. R. (2017). Application of direct polymerase chain reaction assays for </w:t>
      </w:r>
      <w:r w:rsidRPr="009C6F7B">
        <w:rPr>
          <w:rFonts w:ascii="Times New Roman" w:eastAsia="AdvTimes" w:hAnsi="Times New Roman" w:cs="Times New Roman"/>
          <w:i/>
          <w:iCs/>
          <w:lang w:eastAsia="en-US"/>
        </w:rPr>
        <w:t>Campylobacter fetus</w:t>
      </w:r>
      <w:r w:rsidRPr="00BF5D90">
        <w:rPr>
          <w:rFonts w:ascii="Times New Roman" w:eastAsia="AdvTimes" w:hAnsi="Times New Roman" w:cs="Times New Roman"/>
          <w:lang w:eastAsia="en-US"/>
        </w:rPr>
        <w:t xml:space="preserve"> subsp. </w:t>
      </w:r>
      <w:r w:rsidRPr="009C6F7B">
        <w:rPr>
          <w:rFonts w:ascii="Times New Roman" w:eastAsia="AdvTimes" w:hAnsi="Times New Roman" w:cs="Times New Roman"/>
          <w:i/>
          <w:iCs/>
          <w:lang w:eastAsia="en-US"/>
        </w:rPr>
        <w:t>venerealis</w:t>
      </w:r>
      <w:r w:rsidRPr="00BF5D90">
        <w:rPr>
          <w:rFonts w:ascii="Times New Roman" w:eastAsia="AdvTimes" w:hAnsi="Times New Roman" w:cs="Times New Roman"/>
          <w:lang w:eastAsia="en-US"/>
        </w:rPr>
        <w:t xml:space="preserve"> and </w:t>
      </w:r>
      <w:r w:rsidRPr="009C6F7B">
        <w:rPr>
          <w:rFonts w:ascii="Times New Roman" w:eastAsia="AdvTimes" w:hAnsi="Times New Roman" w:cs="Times New Roman"/>
          <w:i/>
          <w:iCs/>
          <w:lang w:eastAsia="en-US"/>
        </w:rPr>
        <w:t>Tritrichomonas foetus</w:t>
      </w:r>
      <w:r w:rsidRPr="00BF5D90">
        <w:rPr>
          <w:rFonts w:ascii="Times New Roman" w:eastAsia="AdvTimes" w:hAnsi="Times New Roman" w:cs="Times New Roman"/>
          <w:lang w:eastAsia="en-US"/>
        </w:rPr>
        <w:t xml:space="preserve"> to screen preputial samples from breeding bulls in cow-calf herds in western Canada. </w:t>
      </w:r>
      <w:r w:rsidRPr="00BF5D90">
        <w:rPr>
          <w:rFonts w:ascii="Times New Roman" w:eastAsia="AdvTimes" w:hAnsi="Times New Roman" w:cs="Times New Roman"/>
          <w:i/>
          <w:iCs/>
          <w:lang w:eastAsia="en-US"/>
        </w:rPr>
        <w:t>Canadian Journal of Veterinary Research</w:t>
      </w:r>
      <w:r w:rsidRPr="00BF5D90">
        <w:rPr>
          <w:rFonts w:ascii="Times New Roman" w:eastAsia="AdvTimes" w:hAnsi="Times New Roman" w:cs="Times New Roman"/>
          <w:lang w:eastAsia="en-US"/>
        </w:rPr>
        <w:t>, </w:t>
      </w:r>
      <w:r w:rsidRPr="00BF5D90">
        <w:rPr>
          <w:rFonts w:ascii="Times New Roman" w:eastAsia="AdvTimes" w:hAnsi="Times New Roman" w:cs="Times New Roman"/>
          <w:i/>
          <w:iCs/>
          <w:lang w:eastAsia="en-US"/>
        </w:rPr>
        <w:t>81</w:t>
      </w:r>
      <w:r w:rsidRPr="00BF5D90">
        <w:rPr>
          <w:rFonts w:ascii="Times New Roman" w:eastAsia="AdvTimes" w:hAnsi="Times New Roman" w:cs="Times New Roman"/>
          <w:lang w:eastAsia="en-US"/>
        </w:rPr>
        <w:t>(2), 91-99.</w:t>
      </w:r>
      <w:r>
        <w:rPr>
          <w:rFonts w:ascii="Times New Roman" w:eastAsia="AdvTimes" w:hAnsi="Times New Roman" w:cs="Times New Roman"/>
          <w:lang w:eastAsia="en-US"/>
        </w:rPr>
        <w:t xml:space="preserve"> </w:t>
      </w:r>
      <w:r w:rsidRPr="009C6F7B">
        <w:rPr>
          <w:rFonts w:ascii="Times New Roman" w:eastAsia="AdvTimes" w:hAnsi="Times New Roman" w:cs="Times New Roman"/>
          <w:lang w:eastAsia="en-US"/>
        </w:rPr>
        <w:t>https://www.ncbi.nlm.nih.gov/pmc/articles/PMC5370544/pdf/cjvr_02_91.pdf</w:t>
      </w:r>
    </w:p>
    <w:p w14:paraId="0B0D992A" w14:textId="77777777" w:rsidR="009A10C4" w:rsidRPr="00EA73B9" w:rsidRDefault="009A10C4" w:rsidP="00DF052D">
      <w:pPr>
        <w:pStyle w:val="Sinespaciado"/>
        <w:spacing w:line="480" w:lineRule="auto"/>
        <w:ind w:left="709" w:hanging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A7ED1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 World Organization for Animal Health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(2018).</w:t>
      </w:r>
      <w:r w:rsidRPr="005A7ED1">
        <w:rPr>
          <w:rFonts w:ascii="Times New Roman" w:hAnsi="Times New Roman" w:cs="Times New Roman"/>
          <w:sz w:val="24"/>
          <w:szCs w:val="24"/>
          <w:lang w:val="en-US"/>
        </w:rPr>
        <w:t xml:space="preserve"> Bovine genital campylobacteriosis. I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n </w:t>
      </w:r>
      <w:r w:rsidRPr="00973476">
        <w:rPr>
          <w:rFonts w:ascii="Times New Roman" w:hAnsi="Times New Roman" w:cs="Times New Roman"/>
          <w:i/>
          <w:iCs/>
          <w:sz w:val="24"/>
          <w:szCs w:val="24"/>
          <w:lang w:val="en-US"/>
        </w:rPr>
        <w:t>Manual of diagnostic tests and vaccines for terrestrial animals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Pr="005A7ED1">
        <w:rPr>
          <w:rFonts w:ascii="Times New Roman" w:hAnsi="Times New Roman" w:cs="Times New Roman"/>
          <w:sz w:val="24"/>
          <w:szCs w:val="24"/>
          <w:lang w:val="en-US"/>
        </w:rPr>
        <w:t>8th ed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EA73B9">
        <w:rPr>
          <w:rFonts w:ascii="Times New Roman" w:hAnsi="Times New Roman" w:cs="Times New Roman"/>
          <w:sz w:val="24"/>
          <w:szCs w:val="24"/>
          <w:lang w:val="en-US"/>
        </w:rPr>
        <w:t>, pp. 1031-1044). https://www.woah.org/fileadmin/Home/eng/Health_standards/tahm/3.04.04_BGC.pdf</w:t>
      </w:r>
    </w:p>
    <w:p w14:paraId="7A2F2B20" w14:textId="31957B0C" w:rsidR="00F22A09" w:rsidRPr="005F616C" w:rsidRDefault="00F22A09" w:rsidP="00FD6285">
      <w:pPr>
        <w:pStyle w:val="Sinespaciado"/>
        <w:spacing w:line="360" w:lineRule="auto"/>
        <w:ind w:left="709" w:hanging="709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14:paraId="4740FA74" w14:textId="057B8EB2" w:rsidR="00F22A09" w:rsidRDefault="00F22A09" w:rsidP="00F22A09">
      <w:pPr>
        <w:pStyle w:val="Sinespaciado"/>
        <w:spacing w:line="360" w:lineRule="auto"/>
        <w:ind w:left="709" w:hanging="709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5F616C">
        <w:rPr>
          <w:rFonts w:ascii="Times New Roman" w:hAnsi="Times New Roman" w:cs="Times New Roman"/>
          <w:b/>
          <w:bCs/>
          <w:sz w:val="24"/>
          <w:szCs w:val="24"/>
          <w:lang w:val="en-US"/>
        </w:rPr>
        <w:t>Authors Contribution:</w:t>
      </w:r>
    </w:p>
    <w:p w14:paraId="4AE364E3" w14:textId="77777777" w:rsidR="00A175A2" w:rsidRPr="00234078" w:rsidRDefault="00A175A2" w:rsidP="00A175A2">
      <w:pPr>
        <w:pStyle w:val="Sinespaciado"/>
        <w:spacing w:line="360" w:lineRule="auto"/>
        <w:ind w:left="709" w:hanging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34078">
        <w:rPr>
          <w:rFonts w:ascii="Times New Roman" w:hAnsi="Times New Roman" w:cs="Times New Roman"/>
          <w:sz w:val="24"/>
          <w:szCs w:val="24"/>
          <w:lang w:val="en-US"/>
        </w:rPr>
        <w:t xml:space="preserve">Navarro L. Culture </w:t>
      </w:r>
      <w:r>
        <w:rPr>
          <w:rFonts w:ascii="Times New Roman" w:hAnsi="Times New Roman" w:cs="Times New Roman"/>
          <w:sz w:val="24"/>
          <w:szCs w:val="24"/>
          <w:lang w:val="en-US"/>
        </w:rPr>
        <w:t>of samples and</w:t>
      </w:r>
      <w:r w:rsidRPr="0023407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Laboratorial D</w:t>
      </w:r>
      <w:r w:rsidRPr="00234078">
        <w:rPr>
          <w:rFonts w:ascii="Times New Roman" w:hAnsi="Times New Roman" w:cs="Times New Roman"/>
          <w:sz w:val="24"/>
          <w:szCs w:val="24"/>
          <w:lang w:val="en-US"/>
        </w:rPr>
        <w:t xml:space="preserve">iagnosis, </w:t>
      </w:r>
      <w:r>
        <w:rPr>
          <w:rFonts w:ascii="Times New Roman" w:hAnsi="Times New Roman" w:cs="Times New Roman"/>
          <w:sz w:val="24"/>
          <w:szCs w:val="24"/>
          <w:lang w:val="en-US"/>
        </w:rPr>
        <w:t>Data collection, M</w:t>
      </w:r>
      <w:r w:rsidRPr="00234078">
        <w:rPr>
          <w:rFonts w:ascii="Times New Roman" w:hAnsi="Times New Roman" w:cs="Times New Roman"/>
          <w:sz w:val="24"/>
          <w:szCs w:val="24"/>
          <w:lang w:val="en-US"/>
        </w:rPr>
        <w:t xml:space="preserve">anuscript </w:t>
      </w:r>
      <w:r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234078">
        <w:rPr>
          <w:rFonts w:ascii="Times New Roman" w:hAnsi="Times New Roman" w:cs="Times New Roman"/>
          <w:sz w:val="24"/>
          <w:szCs w:val="24"/>
          <w:lang w:val="en-US"/>
        </w:rPr>
        <w:t>dition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14:paraId="10A2268B" w14:textId="77777777" w:rsidR="00A175A2" w:rsidRPr="0049285A" w:rsidRDefault="00A175A2" w:rsidP="00A175A2">
      <w:pPr>
        <w:pStyle w:val="Sinespaciado"/>
        <w:spacing w:line="360" w:lineRule="auto"/>
        <w:ind w:left="709" w:hanging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9285A">
        <w:rPr>
          <w:rFonts w:ascii="Times New Roman" w:hAnsi="Times New Roman" w:cs="Times New Roman"/>
          <w:sz w:val="24"/>
          <w:szCs w:val="24"/>
          <w:lang w:val="en-US"/>
        </w:rPr>
        <w:t xml:space="preserve">Urbina A: </w:t>
      </w:r>
      <w:r w:rsidRPr="001E03F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86E02">
        <w:rPr>
          <w:rFonts w:ascii="Times New Roman" w:hAnsi="Times New Roman" w:cs="Times New Roman"/>
          <w:sz w:val="24"/>
          <w:szCs w:val="24"/>
          <w:lang w:val="en-US"/>
        </w:rPr>
        <w:t>Ex</w:t>
      </w:r>
      <w:r>
        <w:rPr>
          <w:rFonts w:ascii="Times New Roman" w:hAnsi="Times New Roman" w:cs="Times New Roman"/>
          <w:sz w:val="24"/>
          <w:szCs w:val="24"/>
          <w:lang w:val="en-US"/>
        </w:rPr>
        <w:t>perimental design, Laboratorial D</w:t>
      </w:r>
      <w:r w:rsidRPr="00386E02">
        <w:rPr>
          <w:rFonts w:ascii="Times New Roman" w:hAnsi="Times New Roman" w:cs="Times New Roman"/>
          <w:sz w:val="24"/>
          <w:szCs w:val="24"/>
          <w:lang w:val="en-US"/>
        </w:rPr>
        <w:t xml:space="preserve">iagnosis, </w:t>
      </w:r>
      <w:r>
        <w:rPr>
          <w:rFonts w:ascii="Times New Roman" w:hAnsi="Times New Roman" w:cs="Times New Roman"/>
          <w:sz w:val="24"/>
          <w:szCs w:val="24"/>
          <w:lang w:val="en-US"/>
        </w:rPr>
        <w:t>M</w:t>
      </w:r>
      <w:r w:rsidRPr="00386E02">
        <w:rPr>
          <w:rFonts w:ascii="Times New Roman" w:hAnsi="Times New Roman" w:cs="Times New Roman"/>
          <w:sz w:val="24"/>
          <w:szCs w:val="24"/>
          <w:lang w:val="en-US"/>
        </w:rPr>
        <w:t xml:space="preserve">anuscript </w:t>
      </w:r>
      <w:r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386E02">
        <w:rPr>
          <w:rFonts w:ascii="Times New Roman" w:hAnsi="Times New Roman" w:cs="Times New Roman"/>
          <w:sz w:val="24"/>
          <w:szCs w:val="24"/>
          <w:lang w:val="en-US"/>
        </w:rPr>
        <w:t>dition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37AD6DF3" w14:textId="77777777" w:rsidR="00A175A2" w:rsidRPr="00234078" w:rsidRDefault="00A175A2" w:rsidP="00A175A2">
      <w:pPr>
        <w:pStyle w:val="Sinespaciado"/>
        <w:spacing w:line="360" w:lineRule="auto"/>
        <w:ind w:left="709" w:hanging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9285A">
        <w:rPr>
          <w:rFonts w:ascii="Times New Roman" w:hAnsi="Times New Roman" w:cs="Times New Roman"/>
          <w:sz w:val="24"/>
          <w:szCs w:val="24"/>
          <w:lang w:val="en-US"/>
        </w:rPr>
        <w:t xml:space="preserve">Chacón J. </w:t>
      </w:r>
      <w:r w:rsidRPr="00234078">
        <w:rPr>
          <w:rFonts w:ascii="Times New Roman" w:hAnsi="Times New Roman" w:cs="Times New Roman"/>
          <w:sz w:val="24"/>
          <w:szCs w:val="24"/>
          <w:lang w:val="en-US"/>
        </w:rPr>
        <w:t>Ex</w:t>
      </w:r>
      <w:r>
        <w:rPr>
          <w:rFonts w:ascii="Times New Roman" w:hAnsi="Times New Roman" w:cs="Times New Roman"/>
          <w:sz w:val="24"/>
          <w:szCs w:val="24"/>
          <w:lang w:val="en-US"/>
        </w:rPr>
        <w:t>perimental design,</w:t>
      </w:r>
      <w:r w:rsidRPr="001E03F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86E02">
        <w:rPr>
          <w:rFonts w:ascii="Times New Roman" w:hAnsi="Times New Roman" w:cs="Times New Roman"/>
          <w:sz w:val="24"/>
          <w:szCs w:val="24"/>
          <w:lang w:val="en-US"/>
        </w:rPr>
        <w:t xml:space="preserve">Culture </w:t>
      </w:r>
      <w:r>
        <w:rPr>
          <w:rFonts w:ascii="Times New Roman" w:hAnsi="Times New Roman" w:cs="Times New Roman"/>
          <w:sz w:val="24"/>
          <w:szCs w:val="24"/>
          <w:lang w:val="en-US"/>
        </w:rPr>
        <w:t>of samples and</w:t>
      </w:r>
      <w:r w:rsidRPr="00386E0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Laboratorial D</w:t>
      </w:r>
      <w:r w:rsidRPr="00386E02">
        <w:rPr>
          <w:rFonts w:ascii="Times New Roman" w:hAnsi="Times New Roman" w:cs="Times New Roman"/>
          <w:sz w:val="24"/>
          <w:szCs w:val="24"/>
          <w:lang w:val="en-US"/>
        </w:rPr>
        <w:t xml:space="preserve">iagnosis, </w:t>
      </w:r>
      <w:r>
        <w:rPr>
          <w:rFonts w:ascii="Times New Roman" w:hAnsi="Times New Roman" w:cs="Times New Roman"/>
          <w:sz w:val="24"/>
          <w:szCs w:val="24"/>
          <w:lang w:val="en-US"/>
        </w:rPr>
        <w:t>Data collection, M</w:t>
      </w:r>
      <w:r w:rsidRPr="00386E02">
        <w:rPr>
          <w:rFonts w:ascii="Times New Roman" w:hAnsi="Times New Roman" w:cs="Times New Roman"/>
          <w:sz w:val="24"/>
          <w:szCs w:val="24"/>
          <w:lang w:val="en-US"/>
        </w:rPr>
        <w:t xml:space="preserve">anuscript </w:t>
      </w:r>
      <w:r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386E02">
        <w:rPr>
          <w:rFonts w:ascii="Times New Roman" w:hAnsi="Times New Roman" w:cs="Times New Roman"/>
          <w:sz w:val="24"/>
          <w:szCs w:val="24"/>
          <w:lang w:val="en-US"/>
        </w:rPr>
        <w:t>dition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32EDCED1" w14:textId="66027304" w:rsidR="002406B5" w:rsidRPr="005F616C" w:rsidRDefault="002406B5" w:rsidP="00F22A09">
      <w:pPr>
        <w:pStyle w:val="Sinespaciado"/>
        <w:spacing w:line="360" w:lineRule="auto"/>
        <w:ind w:left="709" w:hanging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2406B5" w:rsidRPr="005F616C" w:rsidSect="00696BC6">
      <w:headerReference w:type="default" r:id="rId13"/>
      <w:type w:val="continuous"/>
      <w:pgSz w:w="12240" w:h="15840" w:code="1"/>
      <w:pgMar w:top="1440" w:right="1440" w:bottom="1440" w:left="1440" w:header="709" w:footer="709" w:gutter="0"/>
      <w:lnNumType w:countBy="1" w:restart="continuous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98E5BF" w14:textId="77777777" w:rsidR="00636A37" w:rsidRDefault="00636A37" w:rsidP="00AA0ED3">
      <w:pPr>
        <w:spacing w:line="240" w:lineRule="auto"/>
      </w:pPr>
      <w:r>
        <w:separator/>
      </w:r>
    </w:p>
  </w:endnote>
  <w:endnote w:type="continuationSeparator" w:id="0">
    <w:p w14:paraId="19CCB7B3" w14:textId="77777777" w:rsidR="00636A37" w:rsidRDefault="00636A37" w:rsidP="00AA0ED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dvTimes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GulliverRM">
    <w:altName w:val="Malgun Gothic"/>
    <w:panose1 w:val="00000000000000000000"/>
    <w:charset w:val="81"/>
    <w:family w:val="auto"/>
    <w:notTrueType/>
    <w:pitch w:val="default"/>
    <w:sig w:usb0="00000001" w:usb1="09060000" w:usb2="00000010" w:usb3="00000000" w:csb0="00080000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25DAA8" w14:textId="77777777" w:rsidR="00636A37" w:rsidRDefault="00636A37" w:rsidP="00AA0ED3">
      <w:pPr>
        <w:spacing w:line="240" w:lineRule="auto"/>
      </w:pPr>
      <w:r>
        <w:separator/>
      </w:r>
    </w:p>
  </w:footnote>
  <w:footnote w:type="continuationSeparator" w:id="0">
    <w:p w14:paraId="4C708404" w14:textId="77777777" w:rsidR="00636A37" w:rsidRDefault="00636A37" w:rsidP="00AA0ED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10808865"/>
      <w:docPartObj>
        <w:docPartGallery w:val="Page Numbers (Top of Page)"/>
        <w:docPartUnique/>
      </w:docPartObj>
    </w:sdtPr>
    <w:sdtContent>
      <w:p w14:paraId="4AB157CA" w14:textId="13FE3ADC" w:rsidR="00B12F73" w:rsidRDefault="00B12F73">
        <w:pPr>
          <w:pStyle w:val="Encabezado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0F87DF5" w14:textId="77777777" w:rsidR="00B12F73" w:rsidRDefault="00B12F7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C3E3140"/>
    <w:multiLevelType w:val="hybridMultilevel"/>
    <w:tmpl w:val="C526C77A"/>
    <w:lvl w:ilvl="0" w:tplc="6CC64A2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881778"/>
    <w:multiLevelType w:val="hybridMultilevel"/>
    <w:tmpl w:val="FE2C621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F311625"/>
    <w:multiLevelType w:val="hybridMultilevel"/>
    <w:tmpl w:val="CB6A2B96"/>
    <w:lvl w:ilvl="0" w:tplc="6044651E">
      <w:start w:val="54"/>
      <w:numFmt w:val="bullet"/>
      <w:lvlText w:val=""/>
      <w:lvlJc w:val="left"/>
      <w:pPr>
        <w:ind w:left="1068" w:hanging="360"/>
      </w:pPr>
      <w:rPr>
        <w:rFonts w:ascii="Symbol" w:eastAsia="Times New Roman" w:hAnsi="Symbol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482888510">
    <w:abstractNumId w:val="1"/>
  </w:num>
  <w:num w:numId="2" w16cid:durableId="1989281126">
    <w:abstractNumId w:val="0"/>
  </w:num>
  <w:num w:numId="3" w16cid:durableId="2918456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E1A74"/>
    <w:rsid w:val="00002A25"/>
    <w:rsid w:val="00003D58"/>
    <w:rsid w:val="000059F4"/>
    <w:rsid w:val="00006211"/>
    <w:rsid w:val="00007D6F"/>
    <w:rsid w:val="0001013A"/>
    <w:rsid w:val="000105B3"/>
    <w:rsid w:val="00010F4E"/>
    <w:rsid w:val="00011FAC"/>
    <w:rsid w:val="00013BD8"/>
    <w:rsid w:val="0001442F"/>
    <w:rsid w:val="000219CC"/>
    <w:rsid w:val="0002386F"/>
    <w:rsid w:val="00025E6A"/>
    <w:rsid w:val="000273E8"/>
    <w:rsid w:val="00031BC2"/>
    <w:rsid w:val="0003205A"/>
    <w:rsid w:val="00033705"/>
    <w:rsid w:val="00034825"/>
    <w:rsid w:val="00034FC7"/>
    <w:rsid w:val="0003514E"/>
    <w:rsid w:val="000407BC"/>
    <w:rsid w:val="000407EE"/>
    <w:rsid w:val="00041579"/>
    <w:rsid w:val="00047056"/>
    <w:rsid w:val="00047847"/>
    <w:rsid w:val="00052754"/>
    <w:rsid w:val="00053CFB"/>
    <w:rsid w:val="00054C1A"/>
    <w:rsid w:val="00055057"/>
    <w:rsid w:val="0005794B"/>
    <w:rsid w:val="000658FC"/>
    <w:rsid w:val="00066A89"/>
    <w:rsid w:val="0006721D"/>
    <w:rsid w:val="00067D1C"/>
    <w:rsid w:val="000747CB"/>
    <w:rsid w:val="0007520D"/>
    <w:rsid w:val="00075E9A"/>
    <w:rsid w:val="00076311"/>
    <w:rsid w:val="0007683F"/>
    <w:rsid w:val="00077708"/>
    <w:rsid w:val="00077BE9"/>
    <w:rsid w:val="0008065E"/>
    <w:rsid w:val="0008184F"/>
    <w:rsid w:val="000826C6"/>
    <w:rsid w:val="00090AFE"/>
    <w:rsid w:val="000911D3"/>
    <w:rsid w:val="00092AA6"/>
    <w:rsid w:val="00093934"/>
    <w:rsid w:val="0009415E"/>
    <w:rsid w:val="000945BC"/>
    <w:rsid w:val="00096F7E"/>
    <w:rsid w:val="000A0CF4"/>
    <w:rsid w:val="000A18F1"/>
    <w:rsid w:val="000A4E16"/>
    <w:rsid w:val="000B0FA2"/>
    <w:rsid w:val="000B0FE8"/>
    <w:rsid w:val="000B3275"/>
    <w:rsid w:val="000B362E"/>
    <w:rsid w:val="000B3FE6"/>
    <w:rsid w:val="000B5FCF"/>
    <w:rsid w:val="000B6502"/>
    <w:rsid w:val="000B6C49"/>
    <w:rsid w:val="000C4443"/>
    <w:rsid w:val="000C5B74"/>
    <w:rsid w:val="000C638D"/>
    <w:rsid w:val="000C77D3"/>
    <w:rsid w:val="000D322F"/>
    <w:rsid w:val="000D3A21"/>
    <w:rsid w:val="000D40FE"/>
    <w:rsid w:val="000D5EB7"/>
    <w:rsid w:val="000D652A"/>
    <w:rsid w:val="000E00D4"/>
    <w:rsid w:val="000E27EA"/>
    <w:rsid w:val="000E32FC"/>
    <w:rsid w:val="000E4E21"/>
    <w:rsid w:val="000E6354"/>
    <w:rsid w:val="000E6AF8"/>
    <w:rsid w:val="000E7496"/>
    <w:rsid w:val="000F2DFE"/>
    <w:rsid w:val="000F3B8D"/>
    <w:rsid w:val="00100E2C"/>
    <w:rsid w:val="001010F3"/>
    <w:rsid w:val="0010333C"/>
    <w:rsid w:val="00105DD7"/>
    <w:rsid w:val="00111391"/>
    <w:rsid w:val="001117C6"/>
    <w:rsid w:val="00113C89"/>
    <w:rsid w:val="001145BF"/>
    <w:rsid w:val="00114DF9"/>
    <w:rsid w:val="00114F43"/>
    <w:rsid w:val="0012229F"/>
    <w:rsid w:val="00123007"/>
    <w:rsid w:val="001246F9"/>
    <w:rsid w:val="001265C8"/>
    <w:rsid w:val="00126F97"/>
    <w:rsid w:val="00127626"/>
    <w:rsid w:val="001278A1"/>
    <w:rsid w:val="00130C43"/>
    <w:rsid w:val="00131033"/>
    <w:rsid w:val="00131555"/>
    <w:rsid w:val="0014166B"/>
    <w:rsid w:val="00141800"/>
    <w:rsid w:val="00142D42"/>
    <w:rsid w:val="0014318C"/>
    <w:rsid w:val="0014445F"/>
    <w:rsid w:val="00144ABE"/>
    <w:rsid w:val="00145A85"/>
    <w:rsid w:val="00146992"/>
    <w:rsid w:val="00150CCB"/>
    <w:rsid w:val="00154863"/>
    <w:rsid w:val="00162070"/>
    <w:rsid w:val="001626C2"/>
    <w:rsid w:val="0016366E"/>
    <w:rsid w:val="001660ED"/>
    <w:rsid w:val="0016610A"/>
    <w:rsid w:val="0016668E"/>
    <w:rsid w:val="00166FF7"/>
    <w:rsid w:val="001714BA"/>
    <w:rsid w:val="00171BA9"/>
    <w:rsid w:val="00173E6F"/>
    <w:rsid w:val="00175794"/>
    <w:rsid w:val="001760A7"/>
    <w:rsid w:val="00180437"/>
    <w:rsid w:val="00180D5E"/>
    <w:rsid w:val="001841D3"/>
    <w:rsid w:val="00185547"/>
    <w:rsid w:val="00187D09"/>
    <w:rsid w:val="00191F0D"/>
    <w:rsid w:val="001938E1"/>
    <w:rsid w:val="001948EF"/>
    <w:rsid w:val="0019509A"/>
    <w:rsid w:val="00196062"/>
    <w:rsid w:val="001964EE"/>
    <w:rsid w:val="001965D8"/>
    <w:rsid w:val="0019776D"/>
    <w:rsid w:val="001A29DE"/>
    <w:rsid w:val="001A3512"/>
    <w:rsid w:val="001A3948"/>
    <w:rsid w:val="001A3DEF"/>
    <w:rsid w:val="001A4DB5"/>
    <w:rsid w:val="001A6D12"/>
    <w:rsid w:val="001B10DA"/>
    <w:rsid w:val="001B30EC"/>
    <w:rsid w:val="001B7A57"/>
    <w:rsid w:val="001C3405"/>
    <w:rsid w:val="001C68DB"/>
    <w:rsid w:val="001D1AD5"/>
    <w:rsid w:val="001D39A3"/>
    <w:rsid w:val="001D39D6"/>
    <w:rsid w:val="001D3E22"/>
    <w:rsid w:val="001D4758"/>
    <w:rsid w:val="001D4D0F"/>
    <w:rsid w:val="001E0524"/>
    <w:rsid w:val="001E09EA"/>
    <w:rsid w:val="001E1FDF"/>
    <w:rsid w:val="001E22AF"/>
    <w:rsid w:val="001E26B8"/>
    <w:rsid w:val="001E5EAF"/>
    <w:rsid w:val="001E6EFE"/>
    <w:rsid w:val="001E7D1E"/>
    <w:rsid w:val="001F032F"/>
    <w:rsid w:val="001F1CF0"/>
    <w:rsid w:val="001F289A"/>
    <w:rsid w:val="001F3F0D"/>
    <w:rsid w:val="001F7CC6"/>
    <w:rsid w:val="002039F6"/>
    <w:rsid w:val="00205609"/>
    <w:rsid w:val="00205B71"/>
    <w:rsid w:val="00210A94"/>
    <w:rsid w:val="0021547A"/>
    <w:rsid w:val="00217C18"/>
    <w:rsid w:val="00217D3C"/>
    <w:rsid w:val="002204F8"/>
    <w:rsid w:val="00221DC1"/>
    <w:rsid w:val="0022400F"/>
    <w:rsid w:val="00224B88"/>
    <w:rsid w:val="00226112"/>
    <w:rsid w:val="002265B3"/>
    <w:rsid w:val="00226C9A"/>
    <w:rsid w:val="002308E7"/>
    <w:rsid w:val="00230D0E"/>
    <w:rsid w:val="00231E36"/>
    <w:rsid w:val="00233C08"/>
    <w:rsid w:val="00233F88"/>
    <w:rsid w:val="0023472E"/>
    <w:rsid w:val="00235A1D"/>
    <w:rsid w:val="00236FEE"/>
    <w:rsid w:val="002405BE"/>
    <w:rsid w:val="002406B5"/>
    <w:rsid w:val="00242ACB"/>
    <w:rsid w:val="00245A09"/>
    <w:rsid w:val="00247D2C"/>
    <w:rsid w:val="002503C7"/>
    <w:rsid w:val="00250A06"/>
    <w:rsid w:val="00250A22"/>
    <w:rsid w:val="00253E42"/>
    <w:rsid w:val="0026051A"/>
    <w:rsid w:val="00262C94"/>
    <w:rsid w:val="00264AD2"/>
    <w:rsid w:val="002656E9"/>
    <w:rsid w:val="0026642C"/>
    <w:rsid w:val="00266E01"/>
    <w:rsid w:val="00267B74"/>
    <w:rsid w:val="00274D48"/>
    <w:rsid w:val="002758C7"/>
    <w:rsid w:val="00275EC4"/>
    <w:rsid w:val="0027610D"/>
    <w:rsid w:val="00276708"/>
    <w:rsid w:val="00276C66"/>
    <w:rsid w:val="00280BF3"/>
    <w:rsid w:val="00280ED2"/>
    <w:rsid w:val="00281294"/>
    <w:rsid w:val="00285305"/>
    <w:rsid w:val="002864A2"/>
    <w:rsid w:val="00287CC6"/>
    <w:rsid w:val="00292DBF"/>
    <w:rsid w:val="00292E04"/>
    <w:rsid w:val="00293C59"/>
    <w:rsid w:val="00294E25"/>
    <w:rsid w:val="00295354"/>
    <w:rsid w:val="00295C5B"/>
    <w:rsid w:val="00295E87"/>
    <w:rsid w:val="00295F69"/>
    <w:rsid w:val="00296329"/>
    <w:rsid w:val="002A17DF"/>
    <w:rsid w:val="002A1A9C"/>
    <w:rsid w:val="002A2F77"/>
    <w:rsid w:val="002B0654"/>
    <w:rsid w:val="002B1018"/>
    <w:rsid w:val="002B1D03"/>
    <w:rsid w:val="002B287B"/>
    <w:rsid w:val="002B2936"/>
    <w:rsid w:val="002B3543"/>
    <w:rsid w:val="002B4AAD"/>
    <w:rsid w:val="002B6235"/>
    <w:rsid w:val="002B6349"/>
    <w:rsid w:val="002B6E1E"/>
    <w:rsid w:val="002C27E6"/>
    <w:rsid w:val="002C46B9"/>
    <w:rsid w:val="002C697B"/>
    <w:rsid w:val="002D040D"/>
    <w:rsid w:val="002D07D6"/>
    <w:rsid w:val="002D0D28"/>
    <w:rsid w:val="002D125F"/>
    <w:rsid w:val="002D60C9"/>
    <w:rsid w:val="002D779E"/>
    <w:rsid w:val="002E0403"/>
    <w:rsid w:val="002E0D75"/>
    <w:rsid w:val="002E0EDB"/>
    <w:rsid w:val="002E0FE7"/>
    <w:rsid w:val="002E194B"/>
    <w:rsid w:val="002E3F2A"/>
    <w:rsid w:val="002E5FED"/>
    <w:rsid w:val="002E6021"/>
    <w:rsid w:val="002E78F7"/>
    <w:rsid w:val="002F2AA0"/>
    <w:rsid w:val="002F5B3C"/>
    <w:rsid w:val="002F614F"/>
    <w:rsid w:val="002F6505"/>
    <w:rsid w:val="002F6BB4"/>
    <w:rsid w:val="002F6F23"/>
    <w:rsid w:val="002F7F62"/>
    <w:rsid w:val="00300717"/>
    <w:rsid w:val="003032F8"/>
    <w:rsid w:val="00304734"/>
    <w:rsid w:val="0030499F"/>
    <w:rsid w:val="003063D0"/>
    <w:rsid w:val="003066F9"/>
    <w:rsid w:val="00306E19"/>
    <w:rsid w:val="003077EC"/>
    <w:rsid w:val="00310E5A"/>
    <w:rsid w:val="00310E6F"/>
    <w:rsid w:val="00313B5D"/>
    <w:rsid w:val="0031471A"/>
    <w:rsid w:val="00316D91"/>
    <w:rsid w:val="00322015"/>
    <w:rsid w:val="0032256D"/>
    <w:rsid w:val="00322ABB"/>
    <w:rsid w:val="0032500D"/>
    <w:rsid w:val="00330A69"/>
    <w:rsid w:val="003316EB"/>
    <w:rsid w:val="00336C6E"/>
    <w:rsid w:val="00337BFC"/>
    <w:rsid w:val="00341709"/>
    <w:rsid w:val="00343DD1"/>
    <w:rsid w:val="003451F3"/>
    <w:rsid w:val="00350588"/>
    <w:rsid w:val="00350A21"/>
    <w:rsid w:val="00351105"/>
    <w:rsid w:val="003514D2"/>
    <w:rsid w:val="00351C40"/>
    <w:rsid w:val="00352693"/>
    <w:rsid w:val="003527C1"/>
    <w:rsid w:val="003538A3"/>
    <w:rsid w:val="0035495B"/>
    <w:rsid w:val="00354C48"/>
    <w:rsid w:val="0035567E"/>
    <w:rsid w:val="00356116"/>
    <w:rsid w:val="003601B3"/>
    <w:rsid w:val="0036036F"/>
    <w:rsid w:val="00361FD4"/>
    <w:rsid w:val="00364946"/>
    <w:rsid w:val="00365475"/>
    <w:rsid w:val="0036636F"/>
    <w:rsid w:val="00370B7E"/>
    <w:rsid w:val="003710CB"/>
    <w:rsid w:val="00372F2A"/>
    <w:rsid w:val="0037692D"/>
    <w:rsid w:val="00377E85"/>
    <w:rsid w:val="00384101"/>
    <w:rsid w:val="0038536A"/>
    <w:rsid w:val="00386275"/>
    <w:rsid w:val="00386D10"/>
    <w:rsid w:val="00391BB9"/>
    <w:rsid w:val="00392C07"/>
    <w:rsid w:val="00393494"/>
    <w:rsid w:val="003947B1"/>
    <w:rsid w:val="0039586B"/>
    <w:rsid w:val="00396363"/>
    <w:rsid w:val="00397C23"/>
    <w:rsid w:val="003A03C3"/>
    <w:rsid w:val="003A2303"/>
    <w:rsid w:val="003A3612"/>
    <w:rsid w:val="003A612D"/>
    <w:rsid w:val="003A6309"/>
    <w:rsid w:val="003A6524"/>
    <w:rsid w:val="003A69A2"/>
    <w:rsid w:val="003A7614"/>
    <w:rsid w:val="003A76DE"/>
    <w:rsid w:val="003B14D3"/>
    <w:rsid w:val="003B35FC"/>
    <w:rsid w:val="003B4977"/>
    <w:rsid w:val="003B50D1"/>
    <w:rsid w:val="003B5201"/>
    <w:rsid w:val="003B7744"/>
    <w:rsid w:val="003C01F9"/>
    <w:rsid w:val="003C18F8"/>
    <w:rsid w:val="003C2398"/>
    <w:rsid w:val="003C313B"/>
    <w:rsid w:val="003C473E"/>
    <w:rsid w:val="003D0936"/>
    <w:rsid w:val="003D12F6"/>
    <w:rsid w:val="003D2F94"/>
    <w:rsid w:val="003D4163"/>
    <w:rsid w:val="003D6A71"/>
    <w:rsid w:val="003D7E84"/>
    <w:rsid w:val="003E020D"/>
    <w:rsid w:val="003E12D2"/>
    <w:rsid w:val="003E3E39"/>
    <w:rsid w:val="003F63C1"/>
    <w:rsid w:val="003F6AB3"/>
    <w:rsid w:val="003F7980"/>
    <w:rsid w:val="003F7C0F"/>
    <w:rsid w:val="00400895"/>
    <w:rsid w:val="00403439"/>
    <w:rsid w:val="00403AD9"/>
    <w:rsid w:val="00403CB5"/>
    <w:rsid w:val="00404EE1"/>
    <w:rsid w:val="00407504"/>
    <w:rsid w:val="00411592"/>
    <w:rsid w:val="004139CE"/>
    <w:rsid w:val="00414F97"/>
    <w:rsid w:val="004207DF"/>
    <w:rsid w:val="00420DCE"/>
    <w:rsid w:val="00421673"/>
    <w:rsid w:val="00421DCD"/>
    <w:rsid w:val="004248B9"/>
    <w:rsid w:val="00426FB8"/>
    <w:rsid w:val="00430C07"/>
    <w:rsid w:val="00431E30"/>
    <w:rsid w:val="004338B8"/>
    <w:rsid w:val="00435E36"/>
    <w:rsid w:val="00435F53"/>
    <w:rsid w:val="0043627E"/>
    <w:rsid w:val="00436BE2"/>
    <w:rsid w:val="00440114"/>
    <w:rsid w:val="004414B3"/>
    <w:rsid w:val="00444593"/>
    <w:rsid w:val="004463DC"/>
    <w:rsid w:val="004516C4"/>
    <w:rsid w:val="00453179"/>
    <w:rsid w:val="00454A9F"/>
    <w:rsid w:val="00455E68"/>
    <w:rsid w:val="00455FC6"/>
    <w:rsid w:val="004602D8"/>
    <w:rsid w:val="00460E63"/>
    <w:rsid w:val="00464748"/>
    <w:rsid w:val="00465C48"/>
    <w:rsid w:val="00466947"/>
    <w:rsid w:val="00467681"/>
    <w:rsid w:val="00467F51"/>
    <w:rsid w:val="004701BE"/>
    <w:rsid w:val="00473321"/>
    <w:rsid w:val="00473D57"/>
    <w:rsid w:val="0047499C"/>
    <w:rsid w:val="004801C4"/>
    <w:rsid w:val="00480216"/>
    <w:rsid w:val="00480270"/>
    <w:rsid w:val="00481081"/>
    <w:rsid w:val="004827E5"/>
    <w:rsid w:val="00483A54"/>
    <w:rsid w:val="00484A28"/>
    <w:rsid w:val="00484FD5"/>
    <w:rsid w:val="00487BA8"/>
    <w:rsid w:val="00491096"/>
    <w:rsid w:val="00491784"/>
    <w:rsid w:val="00491789"/>
    <w:rsid w:val="00491860"/>
    <w:rsid w:val="004A176D"/>
    <w:rsid w:val="004A3825"/>
    <w:rsid w:val="004A43BA"/>
    <w:rsid w:val="004A4C9F"/>
    <w:rsid w:val="004A6B10"/>
    <w:rsid w:val="004B0951"/>
    <w:rsid w:val="004B18C5"/>
    <w:rsid w:val="004B314B"/>
    <w:rsid w:val="004B4037"/>
    <w:rsid w:val="004B47ED"/>
    <w:rsid w:val="004B5A12"/>
    <w:rsid w:val="004C286D"/>
    <w:rsid w:val="004C295C"/>
    <w:rsid w:val="004C2A3C"/>
    <w:rsid w:val="004C2BAE"/>
    <w:rsid w:val="004C359C"/>
    <w:rsid w:val="004C78CE"/>
    <w:rsid w:val="004C799C"/>
    <w:rsid w:val="004D1489"/>
    <w:rsid w:val="004D33DA"/>
    <w:rsid w:val="004D4183"/>
    <w:rsid w:val="004D424B"/>
    <w:rsid w:val="004D7A7E"/>
    <w:rsid w:val="004D7C8D"/>
    <w:rsid w:val="004E4AB4"/>
    <w:rsid w:val="004E4E22"/>
    <w:rsid w:val="004E5EB4"/>
    <w:rsid w:val="004E788C"/>
    <w:rsid w:val="004F061E"/>
    <w:rsid w:val="004F11F4"/>
    <w:rsid w:val="004F1667"/>
    <w:rsid w:val="004F2E6F"/>
    <w:rsid w:val="004F3B9A"/>
    <w:rsid w:val="004F4955"/>
    <w:rsid w:val="004F5539"/>
    <w:rsid w:val="004F573F"/>
    <w:rsid w:val="004F5EDA"/>
    <w:rsid w:val="004F742E"/>
    <w:rsid w:val="004F7FF2"/>
    <w:rsid w:val="00503C17"/>
    <w:rsid w:val="00507CD9"/>
    <w:rsid w:val="005109BB"/>
    <w:rsid w:val="0051225D"/>
    <w:rsid w:val="00512B14"/>
    <w:rsid w:val="00512F08"/>
    <w:rsid w:val="00516F96"/>
    <w:rsid w:val="00517D22"/>
    <w:rsid w:val="0052052C"/>
    <w:rsid w:val="00522FFA"/>
    <w:rsid w:val="005237A4"/>
    <w:rsid w:val="00523A1A"/>
    <w:rsid w:val="00523A68"/>
    <w:rsid w:val="00524D51"/>
    <w:rsid w:val="00525B7F"/>
    <w:rsid w:val="00530D57"/>
    <w:rsid w:val="00531AAE"/>
    <w:rsid w:val="005352A5"/>
    <w:rsid w:val="00536DCE"/>
    <w:rsid w:val="0053780D"/>
    <w:rsid w:val="005457D9"/>
    <w:rsid w:val="00545910"/>
    <w:rsid w:val="00547167"/>
    <w:rsid w:val="00550C9B"/>
    <w:rsid w:val="0055328B"/>
    <w:rsid w:val="005533AE"/>
    <w:rsid w:val="005542CA"/>
    <w:rsid w:val="005549E0"/>
    <w:rsid w:val="00555A92"/>
    <w:rsid w:val="00561CA9"/>
    <w:rsid w:val="00561F32"/>
    <w:rsid w:val="00564742"/>
    <w:rsid w:val="00566109"/>
    <w:rsid w:val="0056699D"/>
    <w:rsid w:val="00567EF5"/>
    <w:rsid w:val="00571EEB"/>
    <w:rsid w:val="00574F7B"/>
    <w:rsid w:val="005751F5"/>
    <w:rsid w:val="005752C8"/>
    <w:rsid w:val="00575D0D"/>
    <w:rsid w:val="005823AA"/>
    <w:rsid w:val="005834B6"/>
    <w:rsid w:val="0058689B"/>
    <w:rsid w:val="00587D15"/>
    <w:rsid w:val="00590BF7"/>
    <w:rsid w:val="00592194"/>
    <w:rsid w:val="00593806"/>
    <w:rsid w:val="0059423A"/>
    <w:rsid w:val="005A27CE"/>
    <w:rsid w:val="005A30DA"/>
    <w:rsid w:val="005A3192"/>
    <w:rsid w:val="005A3AC0"/>
    <w:rsid w:val="005A6453"/>
    <w:rsid w:val="005A68CD"/>
    <w:rsid w:val="005A6A09"/>
    <w:rsid w:val="005A75BC"/>
    <w:rsid w:val="005A7ED1"/>
    <w:rsid w:val="005B0B1D"/>
    <w:rsid w:val="005B1003"/>
    <w:rsid w:val="005B2C0F"/>
    <w:rsid w:val="005B5C07"/>
    <w:rsid w:val="005C319E"/>
    <w:rsid w:val="005C3859"/>
    <w:rsid w:val="005C404C"/>
    <w:rsid w:val="005C417A"/>
    <w:rsid w:val="005C4E8C"/>
    <w:rsid w:val="005C5254"/>
    <w:rsid w:val="005C5C42"/>
    <w:rsid w:val="005C67B0"/>
    <w:rsid w:val="005C67F3"/>
    <w:rsid w:val="005C7A0C"/>
    <w:rsid w:val="005D29E2"/>
    <w:rsid w:val="005D401E"/>
    <w:rsid w:val="005D44DF"/>
    <w:rsid w:val="005D6046"/>
    <w:rsid w:val="005D7776"/>
    <w:rsid w:val="005D779E"/>
    <w:rsid w:val="005E4B17"/>
    <w:rsid w:val="005E570A"/>
    <w:rsid w:val="005E62FA"/>
    <w:rsid w:val="005E7C2B"/>
    <w:rsid w:val="005F0D25"/>
    <w:rsid w:val="005F0FAF"/>
    <w:rsid w:val="005F44AE"/>
    <w:rsid w:val="005F598D"/>
    <w:rsid w:val="005F616C"/>
    <w:rsid w:val="005F68E8"/>
    <w:rsid w:val="006016E9"/>
    <w:rsid w:val="006017CB"/>
    <w:rsid w:val="00602B00"/>
    <w:rsid w:val="00603DE7"/>
    <w:rsid w:val="00604479"/>
    <w:rsid w:val="00605D76"/>
    <w:rsid w:val="0060659B"/>
    <w:rsid w:val="00610D7E"/>
    <w:rsid w:val="0061324B"/>
    <w:rsid w:val="00613275"/>
    <w:rsid w:val="00614909"/>
    <w:rsid w:val="0061640F"/>
    <w:rsid w:val="0061661A"/>
    <w:rsid w:val="006171AC"/>
    <w:rsid w:val="00620AE0"/>
    <w:rsid w:val="0062159F"/>
    <w:rsid w:val="006228C2"/>
    <w:rsid w:val="006251FF"/>
    <w:rsid w:val="0062754B"/>
    <w:rsid w:val="00633628"/>
    <w:rsid w:val="00633B3C"/>
    <w:rsid w:val="00634593"/>
    <w:rsid w:val="006363CC"/>
    <w:rsid w:val="00636A37"/>
    <w:rsid w:val="006400CE"/>
    <w:rsid w:val="0064036D"/>
    <w:rsid w:val="00641536"/>
    <w:rsid w:val="006441E6"/>
    <w:rsid w:val="006448E1"/>
    <w:rsid w:val="00653526"/>
    <w:rsid w:val="00653FC9"/>
    <w:rsid w:val="0065642A"/>
    <w:rsid w:val="006617A6"/>
    <w:rsid w:val="00664BC5"/>
    <w:rsid w:val="006650BF"/>
    <w:rsid w:val="00665E9D"/>
    <w:rsid w:val="0066721E"/>
    <w:rsid w:val="00670EB8"/>
    <w:rsid w:val="00671768"/>
    <w:rsid w:val="00672392"/>
    <w:rsid w:val="006748B6"/>
    <w:rsid w:val="006755A5"/>
    <w:rsid w:val="0067605A"/>
    <w:rsid w:val="00677545"/>
    <w:rsid w:val="00682618"/>
    <w:rsid w:val="00682FF6"/>
    <w:rsid w:val="00686CDC"/>
    <w:rsid w:val="00686D5F"/>
    <w:rsid w:val="006874FF"/>
    <w:rsid w:val="00691F75"/>
    <w:rsid w:val="00694231"/>
    <w:rsid w:val="00695236"/>
    <w:rsid w:val="00696BC6"/>
    <w:rsid w:val="00696DBD"/>
    <w:rsid w:val="006977ED"/>
    <w:rsid w:val="006A34D3"/>
    <w:rsid w:val="006A3CCB"/>
    <w:rsid w:val="006A3D74"/>
    <w:rsid w:val="006A629A"/>
    <w:rsid w:val="006A7D0F"/>
    <w:rsid w:val="006B28E5"/>
    <w:rsid w:val="006B3B5E"/>
    <w:rsid w:val="006B3F06"/>
    <w:rsid w:val="006B4ABD"/>
    <w:rsid w:val="006B78C3"/>
    <w:rsid w:val="006C1CA6"/>
    <w:rsid w:val="006C3EB1"/>
    <w:rsid w:val="006D0DD9"/>
    <w:rsid w:val="006D0FF3"/>
    <w:rsid w:val="006D5248"/>
    <w:rsid w:val="006D55DF"/>
    <w:rsid w:val="006D5ABD"/>
    <w:rsid w:val="006D6A94"/>
    <w:rsid w:val="006E05C2"/>
    <w:rsid w:val="006E1756"/>
    <w:rsid w:val="006E3B28"/>
    <w:rsid w:val="006E4425"/>
    <w:rsid w:val="006F2DCB"/>
    <w:rsid w:val="006F2E4E"/>
    <w:rsid w:val="006F3F0B"/>
    <w:rsid w:val="006F5E3E"/>
    <w:rsid w:val="006F5FF8"/>
    <w:rsid w:val="006F6CDD"/>
    <w:rsid w:val="006F725A"/>
    <w:rsid w:val="007000F5"/>
    <w:rsid w:val="0070062B"/>
    <w:rsid w:val="00702480"/>
    <w:rsid w:val="0070501D"/>
    <w:rsid w:val="00706A83"/>
    <w:rsid w:val="00706DF6"/>
    <w:rsid w:val="00713A55"/>
    <w:rsid w:val="00714D8F"/>
    <w:rsid w:val="00717420"/>
    <w:rsid w:val="00717555"/>
    <w:rsid w:val="0072043E"/>
    <w:rsid w:val="00721F5B"/>
    <w:rsid w:val="0072202F"/>
    <w:rsid w:val="007223D0"/>
    <w:rsid w:val="007233FF"/>
    <w:rsid w:val="00723462"/>
    <w:rsid w:val="007255D0"/>
    <w:rsid w:val="00725820"/>
    <w:rsid w:val="00731502"/>
    <w:rsid w:val="007333F9"/>
    <w:rsid w:val="00733816"/>
    <w:rsid w:val="00733D53"/>
    <w:rsid w:val="0073436C"/>
    <w:rsid w:val="00736F6E"/>
    <w:rsid w:val="0074146C"/>
    <w:rsid w:val="00747B9B"/>
    <w:rsid w:val="00750B4B"/>
    <w:rsid w:val="007512DE"/>
    <w:rsid w:val="00751C17"/>
    <w:rsid w:val="0075290F"/>
    <w:rsid w:val="00753381"/>
    <w:rsid w:val="00753C5E"/>
    <w:rsid w:val="00753D06"/>
    <w:rsid w:val="0075662A"/>
    <w:rsid w:val="0075761A"/>
    <w:rsid w:val="0076200C"/>
    <w:rsid w:val="00762657"/>
    <w:rsid w:val="007677B0"/>
    <w:rsid w:val="00775960"/>
    <w:rsid w:val="00775AFA"/>
    <w:rsid w:val="007767FF"/>
    <w:rsid w:val="00776893"/>
    <w:rsid w:val="007801DD"/>
    <w:rsid w:val="00782FB3"/>
    <w:rsid w:val="00786E7A"/>
    <w:rsid w:val="00787374"/>
    <w:rsid w:val="00791C63"/>
    <w:rsid w:val="007A0530"/>
    <w:rsid w:val="007A05B9"/>
    <w:rsid w:val="007A2D71"/>
    <w:rsid w:val="007A50AE"/>
    <w:rsid w:val="007A5A97"/>
    <w:rsid w:val="007A5ECC"/>
    <w:rsid w:val="007B17DE"/>
    <w:rsid w:val="007B1CC9"/>
    <w:rsid w:val="007B36E2"/>
    <w:rsid w:val="007B531A"/>
    <w:rsid w:val="007B65EA"/>
    <w:rsid w:val="007C0120"/>
    <w:rsid w:val="007C07D0"/>
    <w:rsid w:val="007C15F3"/>
    <w:rsid w:val="007C36B1"/>
    <w:rsid w:val="007C5E9B"/>
    <w:rsid w:val="007C5FFD"/>
    <w:rsid w:val="007C6E7A"/>
    <w:rsid w:val="007D775E"/>
    <w:rsid w:val="007E095C"/>
    <w:rsid w:val="007E12A4"/>
    <w:rsid w:val="007E2D0A"/>
    <w:rsid w:val="007E3823"/>
    <w:rsid w:val="007E3F61"/>
    <w:rsid w:val="007E6EB1"/>
    <w:rsid w:val="007E79B8"/>
    <w:rsid w:val="007E7B4C"/>
    <w:rsid w:val="007F09F0"/>
    <w:rsid w:val="007F0EE3"/>
    <w:rsid w:val="007F151A"/>
    <w:rsid w:val="007F3714"/>
    <w:rsid w:val="007F683C"/>
    <w:rsid w:val="007F6B83"/>
    <w:rsid w:val="008010A1"/>
    <w:rsid w:val="00801AAA"/>
    <w:rsid w:val="00801D9C"/>
    <w:rsid w:val="008035CC"/>
    <w:rsid w:val="00803E6E"/>
    <w:rsid w:val="008043DA"/>
    <w:rsid w:val="00805199"/>
    <w:rsid w:val="00806D9B"/>
    <w:rsid w:val="0081044F"/>
    <w:rsid w:val="00810FF9"/>
    <w:rsid w:val="008115A4"/>
    <w:rsid w:val="00811EEC"/>
    <w:rsid w:val="00814D8E"/>
    <w:rsid w:val="0081620A"/>
    <w:rsid w:val="008166BF"/>
    <w:rsid w:val="00821764"/>
    <w:rsid w:val="00824F29"/>
    <w:rsid w:val="00825067"/>
    <w:rsid w:val="00825C78"/>
    <w:rsid w:val="00826036"/>
    <w:rsid w:val="008261C4"/>
    <w:rsid w:val="00830353"/>
    <w:rsid w:val="008319D4"/>
    <w:rsid w:val="00833981"/>
    <w:rsid w:val="00840160"/>
    <w:rsid w:val="0084090B"/>
    <w:rsid w:val="008431C3"/>
    <w:rsid w:val="00845A70"/>
    <w:rsid w:val="00846741"/>
    <w:rsid w:val="00851213"/>
    <w:rsid w:val="00852554"/>
    <w:rsid w:val="008540E3"/>
    <w:rsid w:val="008577EE"/>
    <w:rsid w:val="00860B6A"/>
    <w:rsid w:val="008612A0"/>
    <w:rsid w:val="0086295C"/>
    <w:rsid w:val="00863A2F"/>
    <w:rsid w:val="008666E7"/>
    <w:rsid w:val="008677A9"/>
    <w:rsid w:val="008709E0"/>
    <w:rsid w:val="00876BAD"/>
    <w:rsid w:val="008772B9"/>
    <w:rsid w:val="00877EDF"/>
    <w:rsid w:val="0088047A"/>
    <w:rsid w:val="008820C4"/>
    <w:rsid w:val="00883A87"/>
    <w:rsid w:val="008841AD"/>
    <w:rsid w:val="00885BA9"/>
    <w:rsid w:val="0088675D"/>
    <w:rsid w:val="00886B48"/>
    <w:rsid w:val="00886CA7"/>
    <w:rsid w:val="008876A2"/>
    <w:rsid w:val="00892D2D"/>
    <w:rsid w:val="00892D62"/>
    <w:rsid w:val="0089337F"/>
    <w:rsid w:val="00897C02"/>
    <w:rsid w:val="008A0E12"/>
    <w:rsid w:val="008A3567"/>
    <w:rsid w:val="008A4685"/>
    <w:rsid w:val="008A571D"/>
    <w:rsid w:val="008A73EC"/>
    <w:rsid w:val="008B1106"/>
    <w:rsid w:val="008B20B4"/>
    <w:rsid w:val="008B25DF"/>
    <w:rsid w:val="008B3723"/>
    <w:rsid w:val="008B45AF"/>
    <w:rsid w:val="008B656D"/>
    <w:rsid w:val="008B6BF8"/>
    <w:rsid w:val="008C0CEA"/>
    <w:rsid w:val="008C130E"/>
    <w:rsid w:val="008C632C"/>
    <w:rsid w:val="008C7293"/>
    <w:rsid w:val="008C7F78"/>
    <w:rsid w:val="008D0CAA"/>
    <w:rsid w:val="008D151D"/>
    <w:rsid w:val="008D2FA3"/>
    <w:rsid w:val="008D33B6"/>
    <w:rsid w:val="008D3D3F"/>
    <w:rsid w:val="008D4DB7"/>
    <w:rsid w:val="008D505C"/>
    <w:rsid w:val="008D5642"/>
    <w:rsid w:val="008D5E7E"/>
    <w:rsid w:val="008D6766"/>
    <w:rsid w:val="008E07E1"/>
    <w:rsid w:val="008E0AEA"/>
    <w:rsid w:val="008E1B0F"/>
    <w:rsid w:val="008E2E6F"/>
    <w:rsid w:val="008E4FE4"/>
    <w:rsid w:val="008E5A4D"/>
    <w:rsid w:val="008E6ECA"/>
    <w:rsid w:val="008E7497"/>
    <w:rsid w:val="008F07B2"/>
    <w:rsid w:val="008F08E1"/>
    <w:rsid w:val="008F0FAA"/>
    <w:rsid w:val="008F17FC"/>
    <w:rsid w:val="008F2ABE"/>
    <w:rsid w:val="008F6425"/>
    <w:rsid w:val="009028BB"/>
    <w:rsid w:val="00903D16"/>
    <w:rsid w:val="00904DB9"/>
    <w:rsid w:val="00907B7A"/>
    <w:rsid w:val="00911B45"/>
    <w:rsid w:val="009131BB"/>
    <w:rsid w:val="00915532"/>
    <w:rsid w:val="00920AD6"/>
    <w:rsid w:val="009230F3"/>
    <w:rsid w:val="009245EF"/>
    <w:rsid w:val="009250EA"/>
    <w:rsid w:val="009253F1"/>
    <w:rsid w:val="00925523"/>
    <w:rsid w:val="009258C2"/>
    <w:rsid w:val="00926A53"/>
    <w:rsid w:val="00930BDB"/>
    <w:rsid w:val="00931A77"/>
    <w:rsid w:val="00932A59"/>
    <w:rsid w:val="00932CFF"/>
    <w:rsid w:val="0093379E"/>
    <w:rsid w:val="00933EFA"/>
    <w:rsid w:val="00936658"/>
    <w:rsid w:val="00936775"/>
    <w:rsid w:val="0093725B"/>
    <w:rsid w:val="00937CF0"/>
    <w:rsid w:val="009406C5"/>
    <w:rsid w:val="009436B6"/>
    <w:rsid w:val="009437AA"/>
    <w:rsid w:val="009448B1"/>
    <w:rsid w:val="009448C8"/>
    <w:rsid w:val="0094694A"/>
    <w:rsid w:val="00951339"/>
    <w:rsid w:val="00952214"/>
    <w:rsid w:val="00953211"/>
    <w:rsid w:val="00957CCE"/>
    <w:rsid w:val="00963160"/>
    <w:rsid w:val="0096390A"/>
    <w:rsid w:val="0096419A"/>
    <w:rsid w:val="0096446E"/>
    <w:rsid w:val="00965C83"/>
    <w:rsid w:val="00970A2E"/>
    <w:rsid w:val="009713DF"/>
    <w:rsid w:val="009725B5"/>
    <w:rsid w:val="00973476"/>
    <w:rsid w:val="00977001"/>
    <w:rsid w:val="00977629"/>
    <w:rsid w:val="00977E09"/>
    <w:rsid w:val="00981290"/>
    <w:rsid w:val="0098189E"/>
    <w:rsid w:val="00981E75"/>
    <w:rsid w:val="00982D6C"/>
    <w:rsid w:val="00983E61"/>
    <w:rsid w:val="00984B69"/>
    <w:rsid w:val="00986E48"/>
    <w:rsid w:val="00990D0A"/>
    <w:rsid w:val="0099520D"/>
    <w:rsid w:val="00995426"/>
    <w:rsid w:val="009965C2"/>
    <w:rsid w:val="009965C7"/>
    <w:rsid w:val="009965FD"/>
    <w:rsid w:val="00996AFE"/>
    <w:rsid w:val="009A0BA0"/>
    <w:rsid w:val="009A10C4"/>
    <w:rsid w:val="009A1A10"/>
    <w:rsid w:val="009A3645"/>
    <w:rsid w:val="009A7EDF"/>
    <w:rsid w:val="009B1C33"/>
    <w:rsid w:val="009B2C06"/>
    <w:rsid w:val="009B3CBF"/>
    <w:rsid w:val="009B5161"/>
    <w:rsid w:val="009B6057"/>
    <w:rsid w:val="009B64A9"/>
    <w:rsid w:val="009B65B1"/>
    <w:rsid w:val="009C0404"/>
    <w:rsid w:val="009C3AE1"/>
    <w:rsid w:val="009C405E"/>
    <w:rsid w:val="009C6F7B"/>
    <w:rsid w:val="009C7CAF"/>
    <w:rsid w:val="009D110A"/>
    <w:rsid w:val="009D469F"/>
    <w:rsid w:val="009D552A"/>
    <w:rsid w:val="009D618C"/>
    <w:rsid w:val="009D7013"/>
    <w:rsid w:val="009E2DBF"/>
    <w:rsid w:val="009E424C"/>
    <w:rsid w:val="009E4A12"/>
    <w:rsid w:val="009F01AF"/>
    <w:rsid w:val="009F0699"/>
    <w:rsid w:val="009F1FD5"/>
    <w:rsid w:val="009F3BA3"/>
    <w:rsid w:val="00A000E3"/>
    <w:rsid w:val="00A01779"/>
    <w:rsid w:val="00A02FF5"/>
    <w:rsid w:val="00A034A3"/>
    <w:rsid w:val="00A04D89"/>
    <w:rsid w:val="00A05469"/>
    <w:rsid w:val="00A06677"/>
    <w:rsid w:val="00A122C9"/>
    <w:rsid w:val="00A12702"/>
    <w:rsid w:val="00A14622"/>
    <w:rsid w:val="00A16ED4"/>
    <w:rsid w:val="00A175A2"/>
    <w:rsid w:val="00A17921"/>
    <w:rsid w:val="00A17E5D"/>
    <w:rsid w:val="00A17F62"/>
    <w:rsid w:val="00A210BF"/>
    <w:rsid w:val="00A232E0"/>
    <w:rsid w:val="00A23DD4"/>
    <w:rsid w:val="00A2494A"/>
    <w:rsid w:val="00A26ADD"/>
    <w:rsid w:val="00A27A8C"/>
    <w:rsid w:val="00A30A37"/>
    <w:rsid w:val="00A3130D"/>
    <w:rsid w:val="00A31627"/>
    <w:rsid w:val="00A32E24"/>
    <w:rsid w:val="00A333E0"/>
    <w:rsid w:val="00A34F4F"/>
    <w:rsid w:val="00A369D3"/>
    <w:rsid w:val="00A37510"/>
    <w:rsid w:val="00A406B5"/>
    <w:rsid w:val="00A40D77"/>
    <w:rsid w:val="00A40F9B"/>
    <w:rsid w:val="00A41653"/>
    <w:rsid w:val="00A41AAE"/>
    <w:rsid w:val="00A42091"/>
    <w:rsid w:val="00A43AC0"/>
    <w:rsid w:val="00A4495C"/>
    <w:rsid w:val="00A4575F"/>
    <w:rsid w:val="00A471B4"/>
    <w:rsid w:val="00A5152B"/>
    <w:rsid w:val="00A544BF"/>
    <w:rsid w:val="00A56FF5"/>
    <w:rsid w:val="00A6156D"/>
    <w:rsid w:val="00A64B36"/>
    <w:rsid w:val="00A66943"/>
    <w:rsid w:val="00A67F0C"/>
    <w:rsid w:val="00A70BD5"/>
    <w:rsid w:val="00A7356A"/>
    <w:rsid w:val="00A75CF9"/>
    <w:rsid w:val="00A76401"/>
    <w:rsid w:val="00A77E71"/>
    <w:rsid w:val="00A818AF"/>
    <w:rsid w:val="00A864CC"/>
    <w:rsid w:val="00A86F05"/>
    <w:rsid w:val="00A87ADE"/>
    <w:rsid w:val="00A87C61"/>
    <w:rsid w:val="00A92450"/>
    <w:rsid w:val="00A92D29"/>
    <w:rsid w:val="00A93139"/>
    <w:rsid w:val="00A93580"/>
    <w:rsid w:val="00AA0ED3"/>
    <w:rsid w:val="00AA471A"/>
    <w:rsid w:val="00AA4C4B"/>
    <w:rsid w:val="00AA5982"/>
    <w:rsid w:val="00AA5B76"/>
    <w:rsid w:val="00AB516D"/>
    <w:rsid w:val="00AB6C22"/>
    <w:rsid w:val="00AC06AE"/>
    <w:rsid w:val="00AC0BAF"/>
    <w:rsid w:val="00AC25EF"/>
    <w:rsid w:val="00AC2E9F"/>
    <w:rsid w:val="00AC446A"/>
    <w:rsid w:val="00AC4817"/>
    <w:rsid w:val="00AC72D2"/>
    <w:rsid w:val="00AD0092"/>
    <w:rsid w:val="00AD1CE7"/>
    <w:rsid w:val="00AD1E87"/>
    <w:rsid w:val="00AD3373"/>
    <w:rsid w:val="00AD383A"/>
    <w:rsid w:val="00AD3D03"/>
    <w:rsid w:val="00AD6CFA"/>
    <w:rsid w:val="00AE0658"/>
    <w:rsid w:val="00AE0D9D"/>
    <w:rsid w:val="00AE18DD"/>
    <w:rsid w:val="00AE19DC"/>
    <w:rsid w:val="00AE3199"/>
    <w:rsid w:val="00AE4D00"/>
    <w:rsid w:val="00AE66D7"/>
    <w:rsid w:val="00AF003A"/>
    <w:rsid w:val="00AF0B21"/>
    <w:rsid w:val="00AF1848"/>
    <w:rsid w:val="00AF3D81"/>
    <w:rsid w:val="00AF4760"/>
    <w:rsid w:val="00AF576E"/>
    <w:rsid w:val="00AF7F89"/>
    <w:rsid w:val="00B02D5C"/>
    <w:rsid w:val="00B07C1F"/>
    <w:rsid w:val="00B10C62"/>
    <w:rsid w:val="00B12992"/>
    <w:rsid w:val="00B12F73"/>
    <w:rsid w:val="00B14075"/>
    <w:rsid w:val="00B15FD6"/>
    <w:rsid w:val="00B2081D"/>
    <w:rsid w:val="00B20AD8"/>
    <w:rsid w:val="00B20F36"/>
    <w:rsid w:val="00B21235"/>
    <w:rsid w:val="00B2401B"/>
    <w:rsid w:val="00B2748A"/>
    <w:rsid w:val="00B30628"/>
    <w:rsid w:val="00B34264"/>
    <w:rsid w:val="00B3436C"/>
    <w:rsid w:val="00B35366"/>
    <w:rsid w:val="00B364E5"/>
    <w:rsid w:val="00B36D40"/>
    <w:rsid w:val="00B3792A"/>
    <w:rsid w:val="00B37DDA"/>
    <w:rsid w:val="00B452D6"/>
    <w:rsid w:val="00B46526"/>
    <w:rsid w:val="00B47140"/>
    <w:rsid w:val="00B47255"/>
    <w:rsid w:val="00B51EDB"/>
    <w:rsid w:val="00B52D73"/>
    <w:rsid w:val="00B54247"/>
    <w:rsid w:val="00B55941"/>
    <w:rsid w:val="00B56C2E"/>
    <w:rsid w:val="00B60628"/>
    <w:rsid w:val="00B6073A"/>
    <w:rsid w:val="00B60DAD"/>
    <w:rsid w:val="00B6135C"/>
    <w:rsid w:val="00B61443"/>
    <w:rsid w:val="00B66AFF"/>
    <w:rsid w:val="00B709F0"/>
    <w:rsid w:val="00B719C3"/>
    <w:rsid w:val="00B72938"/>
    <w:rsid w:val="00B73C49"/>
    <w:rsid w:val="00B759E0"/>
    <w:rsid w:val="00B76046"/>
    <w:rsid w:val="00B76389"/>
    <w:rsid w:val="00B8126E"/>
    <w:rsid w:val="00B8506A"/>
    <w:rsid w:val="00B90135"/>
    <w:rsid w:val="00B90193"/>
    <w:rsid w:val="00B907D1"/>
    <w:rsid w:val="00B9347A"/>
    <w:rsid w:val="00B9637F"/>
    <w:rsid w:val="00BA1EF7"/>
    <w:rsid w:val="00BA22CA"/>
    <w:rsid w:val="00BA4C6F"/>
    <w:rsid w:val="00BA57D9"/>
    <w:rsid w:val="00BA5B47"/>
    <w:rsid w:val="00BB00C9"/>
    <w:rsid w:val="00BB02B6"/>
    <w:rsid w:val="00BB1071"/>
    <w:rsid w:val="00BB19F8"/>
    <w:rsid w:val="00BB204A"/>
    <w:rsid w:val="00BB26BF"/>
    <w:rsid w:val="00BB4945"/>
    <w:rsid w:val="00BB4FD6"/>
    <w:rsid w:val="00BB5865"/>
    <w:rsid w:val="00BB6162"/>
    <w:rsid w:val="00BB7AEC"/>
    <w:rsid w:val="00BC07A6"/>
    <w:rsid w:val="00BC07C0"/>
    <w:rsid w:val="00BC125B"/>
    <w:rsid w:val="00BC2629"/>
    <w:rsid w:val="00BC2B63"/>
    <w:rsid w:val="00BC6300"/>
    <w:rsid w:val="00BD0DF5"/>
    <w:rsid w:val="00BD14D7"/>
    <w:rsid w:val="00BD175A"/>
    <w:rsid w:val="00BD180E"/>
    <w:rsid w:val="00BD39DC"/>
    <w:rsid w:val="00BD3E20"/>
    <w:rsid w:val="00BD65B8"/>
    <w:rsid w:val="00BE1A74"/>
    <w:rsid w:val="00BE1FDE"/>
    <w:rsid w:val="00BE3445"/>
    <w:rsid w:val="00BE34D5"/>
    <w:rsid w:val="00BF2990"/>
    <w:rsid w:val="00BF32D2"/>
    <w:rsid w:val="00BF334B"/>
    <w:rsid w:val="00BF43F9"/>
    <w:rsid w:val="00BF5D90"/>
    <w:rsid w:val="00C03183"/>
    <w:rsid w:val="00C0430B"/>
    <w:rsid w:val="00C0530D"/>
    <w:rsid w:val="00C05ADD"/>
    <w:rsid w:val="00C060A2"/>
    <w:rsid w:val="00C06199"/>
    <w:rsid w:val="00C06279"/>
    <w:rsid w:val="00C11FF7"/>
    <w:rsid w:val="00C12660"/>
    <w:rsid w:val="00C14A43"/>
    <w:rsid w:val="00C1630E"/>
    <w:rsid w:val="00C16983"/>
    <w:rsid w:val="00C211F4"/>
    <w:rsid w:val="00C216A4"/>
    <w:rsid w:val="00C225F1"/>
    <w:rsid w:val="00C2578C"/>
    <w:rsid w:val="00C2595B"/>
    <w:rsid w:val="00C25F1E"/>
    <w:rsid w:val="00C33236"/>
    <w:rsid w:val="00C400D1"/>
    <w:rsid w:val="00C4028F"/>
    <w:rsid w:val="00C43E1F"/>
    <w:rsid w:val="00C444D1"/>
    <w:rsid w:val="00C44623"/>
    <w:rsid w:val="00C46C32"/>
    <w:rsid w:val="00C47A5F"/>
    <w:rsid w:val="00C502C8"/>
    <w:rsid w:val="00C5036A"/>
    <w:rsid w:val="00C514CF"/>
    <w:rsid w:val="00C525D9"/>
    <w:rsid w:val="00C526F2"/>
    <w:rsid w:val="00C52794"/>
    <w:rsid w:val="00C54C4A"/>
    <w:rsid w:val="00C56E9D"/>
    <w:rsid w:val="00C57D35"/>
    <w:rsid w:val="00C64E52"/>
    <w:rsid w:val="00C64F3D"/>
    <w:rsid w:val="00C67DA1"/>
    <w:rsid w:val="00C70292"/>
    <w:rsid w:val="00C7070D"/>
    <w:rsid w:val="00C729B3"/>
    <w:rsid w:val="00C75910"/>
    <w:rsid w:val="00C8136B"/>
    <w:rsid w:val="00C815C9"/>
    <w:rsid w:val="00C866F4"/>
    <w:rsid w:val="00C903E4"/>
    <w:rsid w:val="00C9061A"/>
    <w:rsid w:val="00C90E4B"/>
    <w:rsid w:val="00C91E25"/>
    <w:rsid w:val="00C91F88"/>
    <w:rsid w:val="00C94C18"/>
    <w:rsid w:val="00C976A5"/>
    <w:rsid w:val="00C97C30"/>
    <w:rsid w:val="00C97CDB"/>
    <w:rsid w:val="00CA0E89"/>
    <w:rsid w:val="00CA1AC6"/>
    <w:rsid w:val="00CA1CD0"/>
    <w:rsid w:val="00CA2170"/>
    <w:rsid w:val="00CA3014"/>
    <w:rsid w:val="00CA35BB"/>
    <w:rsid w:val="00CA4AB3"/>
    <w:rsid w:val="00CA4C00"/>
    <w:rsid w:val="00CA4E50"/>
    <w:rsid w:val="00CA688B"/>
    <w:rsid w:val="00CA6DDA"/>
    <w:rsid w:val="00CB1E45"/>
    <w:rsid w:val="00CB510B"/>
    <w:rsid w:val="00CB67B5"/>
    <w:rsid w:val="00CB6FF3"/>
    <w:rsid w:val="00CC133C"/>
    <w:rsid w:val="00CC1D09"/>
    <w:rsid w:val="00CC7772"/>
    <w:rsid w:val="00CD088D"/>
    <w:rsid w:val="00CD118F"/>
    <w:rsid w:val="00CD14ED"/>
    <w:rsid w:val="00CD2A37"/>
    <w:rsid w:val="00CD3D09"/>
    <w:rsid w:val="00CD47F5"/>
    <w:rsid w:val="00CD4866"/>
    <w:rsid w:val="00CD552A"/>
    <w:rsid w:val="00CD65E7"/>
    <w:rsid w:val="00CE05BD"/>
    <w:rsid w:val="00CE0EB3"/>
    <w:rsid w:val="00CE2D3C"/>
    <w:rsid w:val="00CE4125"/>
    <w:rsid w:val="00CF6822"/>
    <w:rsid w:val="00D02133"/>
    <w:rsid w:val="00D023A1"/>
    <w:rsid w:val="00D028C6"/>
    <w:rsid w:val="00D04546"/>
    <w:rsid w:val="00D05345"/>
    <w:rsid w:val="00D06A69"/>
    <w:rsid w:val="00D06A6F"/>
    <w:rsid w:val="00D06F68"/>
    <w:rsid w:val="00D077CB"/>
    <w:rsid w:val="00D07E0E"/>
    <w:rsid w:val="00D130C5"/>
    <w:rsid w:val="00D131C0"/>
    <w:rsid w:val="00D1322C"/>
    <w:rsid w:val="00D1597F"/>
    <w:rsid w:val="00D16405"/>
    <w:rsid w:val="00D20C9B"/>
    <w:rsid w:val="00D211F1"/>
    <w:rsid w:val="00D21767"/>
    <w:rsid w:val="00D2528B"/>
    <w:rsid w:val="00D270EF"/>
    <w:rsid w:val="00D27B1E"/>
    <w:rsid w:val="00D329CD"/>
    <w:rsid w:val="00D363FB"/>
    <w:rsid w:val="00D37C44"/>
    <w:rsid w:val="00D4105A"/>
    <w:rsid w:val="00D41B25"/>
    <w:rsid w:val="00D429B2"/>
    <w:rsid w:val="00D429BB"/>
    <w:rsid w:val="00D462DB"/>
    <w:rsid w:val="00D506D5"/>
    <w:rsid w:val="00D516AE"/>
    <w:rsid w:val="00D5232C"/>
    <w:rsid w:val="00D53880"/>
    <w:rsid w:val="00D53D54"/>
    <w:rsid w:val="00D54B2C"/>
    <w:rsid w:val="00D54F9E"/>
    <w:rsid w:val="00D56A8B"/>
    <w:rsid w:val="00D56CDD"/>
    <w:rsid w:val="00D57AC5"/>
    <w:rsid w:val="00D61BA2"/>
    <w:rsid w:val="00D63DD6"/>
    <w:rsid w:val="00D64B98"/>
    <w:rsid w:val="00D6721E"/>
    <w:rsid w:val="00D75757"/>
    <w:rsid w:val="00D805F9"/>
    <w:rsid w:val="00D826C5"/>
    <w:rsid w:val="00D83685"/>
    <w:rsid w:val="00D85B9D"/>
    <w:rsid w:val="00D86663"/>
    <w:rsid w:val="00D87019"/>
    <w:rsid w:val="00D87126"/>
    <w:rsid w:val="00D90048"/>
    <w:rsid w:val="00D91318"/>
    <w:rsid w:val="00D94B3E"/>
    <w:rsid w:val="00D94E14"/>
    <w:rsid w:val="00D95CF7"/>
    <w:rsid w:val="00D97248"/>
    <w:rsid w:val="00D979AA"/>
    <w:rsid w:val="00D97CD2"/>
    <w:rsid w:val="00DA25A8"/>
    <w:rsid w:val="00DA471F"/>
    <w:rsid w:val="00DA7AA1"/>
    <w:rsid w:val="00DB05C5"/>
    <w:rsid w:val="00DB09B0"/>
    <w:rsid w:val="00DB2649"/>
    <w:rsid w:val="00DB3A32"/>
    <w:rsid w:val="00DB5449"/>
    <w:rsid w:val="00DB5702"/>
    <w:rsid w:val="00DC0D42"/>
    <w:rsid w:val="00DC1ED3"/>
    <w:rsid w:val="00DC269A"/>
    <w:rsid w:val="00DC4056"/>
    <w:rsid w:val="00DC6FB7"/>
    <w:rsid w:val="00DC730C"/>
    <w:rsid w:val="00DD1264"/>
    <w:rsid w:val="00DD1E74"/>
    <w:rsid w:val="00DD3B66"/>
    <w:rsid w:val="00DE0F6E"/>
    <w:rsid w:val="00DE26F7"/>
    <w:rsid w:val="00DE4C50"/>
    <w:rsid w:val="00DE60D4"/>
    <w:rsid w:val="00DF052D"/>
    <w:rsid w:val="00DF1241"/>
    <w:rsid w:val="00DF2622"/>
    <w:rsid w:val="00DF35A1"/>
    <w:rsid w:val="00DF373A"/>
    <w:rsid w:val="00E00729"/>
    <w:rsid w:val="00E007B4"/>
    <w:rsid w:val="00E00B83"/>
    <w:rsid w:val="00E02579"/>
    <w:rsid w:val="00E10599"/>
    <w:rsid w:val="00E10A94"/>
    <w:rsid w:val="00E15502"/>
    <w:rsid w:val="00E2159B"/>
    <w:rsid w:val="00E23844"/>
    <w:rsid w:val="00E23E07"/>
    <w:rsid w:val="00E247B5"/>
    <w:rsid w:val="00E2483E"/>
    <w:rsid w:val="00E261EC"/>
    <w:rsid w:val="00E26DE4"/>
    <w:rsid w:val="00E27C35"/>
    <w:rsid w:val="00E31C9C"/>
    <w:rsid w:val="00E31F83"/>
    <w:rsid w:val="00E35AD4"/>
    <w:rsid w:val="00E4048B"/>
    <w:rsid w:val="00E42FF5"/>
    <w:rsid w:val="00E4699D"/>
    <w:rsid w:val="00E50B7C"/>
    <w:rsid w:val="00E5222D"/>
    <w:rsid w:val="00E526C5"/>
    <w:rsid w:val="00E534FA"/>
    <w:rsid w:val="00E610A6"/>
    <w:rsid w:val="00E62C7D"/>
    <w:rsid w:val="00E64EE2"/>
    <w:rsid w:val="00E65DA1"/>
    <w:rsid w:val="00E718CD"/>
    <w:rsid w:val="00E73D2B"/>
    <w:rsid w:val="00E76BC7"/>
    <w:rsid w:val="00E80E62"/>
    <w:rsid w:val="00E848C5"/>
    <w:rsid w:val="00E8656A"/>
    <w:rsid w:val="00E86CCA"/>
    <w:rsid w:val="00E87A25"/>
    <w:rsid w:val="00E934A5"/>
    <w:rsid w:val="00E942B7"/>
    <w:rsid w:val="00E9455D"/>
    <w:rsid w:val="00E946CB"/>
    <w:rsid w:val="00E9473C"/>
    <w:rsid w:val="00E968F8"/>
    <w:rsid w:val="00EA0C29"/>
    <w:rsid w:val="00EA32C7"/>
    <w:rsid w:val="00EA399C"/>
    <w:rsid w:val="00EA4EB2"/>
    <w:rsid w:val="00EA507F"/>
    <w:rsid w:val="00EA585F"/>
    <w:rsid w:val="00EA6876"/>
    <w:rsid w:val="00EA73B9"/>
    <w:rsid w:val="00EB0EF1"/>
    <w:rsid w:val="00EB21BC"/>
    <w:rsid w:val="00EB3551"/>
    <w:rsid w:val="00EB4158"/>
    <w:rsid w:val="00EB4A3E"/>
    <w:rsid w:val="00EB66D0"/>
    <w:rsid w:val="00EB7BA3"/>
    <w:rsid w:val="00EC058E"/>
    <w:rsid w:val="00EC3731"/>
    <w:rsid w:val="00EC418A"/>
    <w:rsid w:val="00EC54BF"/>
    <w:rsid w:val="00EC601E"/>
    <w:rsid w:val="00EC73F5"/>
    <w:rsid w:val="00ED2304"/>
    <w:rsid w:val="00ED329F"/>
    <w:rsid w:val="00ED44FE"/>
    <w:rsid w:val="00ED4D78"/>
    <w:rsid w:val="00ED6FDD"/>
    <w:rsid w:val="00EE0836"/>
    <w:rsid w:val="00EE1462"/>
    <w:rsid w:val="00EE475D"/>
    <w:rsid w:val="00EE7D7C"/>
    <w:rsid w:val="00EF0121"/>
    <w:rsid w:val="00EF31C8"/>
    <w:rsid w:val="00EF497D"/>
    <w:rsid w:val="00EF6CB2"/>
    <w:rsid w:val="00F0520E"/>
    <w:rsid w:val="00F22A09"/>
    <w:rsid w:val="00F2476C"/>
    <w:rsid w:val="00F24ABB"/>
    <w:rsid w:val="00F31B43"/>
    <w:rsid w:val="00F33338"/>
    <w:rsid w:val="00F3517B"/>
    <w:rsid w:val="00F378CD"/>
    <w:rsid w:val="00F408D1"/>
    <w:rsid w:val="00F41C08"/>
    <w:rsid w:val="00F4297C"/>
    <w:rsid w:val="00F43131"/>
    <w:rsid w:val="00F43A5B"/>
    <w:rsid w:val="00F45765"/>
    <w:rsid w:val="00F46662"/>
    <w:rsid w:val="00F4799E"/>
    <w:rsid w:val="00F50152"/>
    <w:rsid w:val="00F51F28"/>
    <w:rsid w:val="00F52E37"/>
    <w:rsid w:val="00F531D1"/>
    <w:rsid w:val="00F536C5"/>
    <w:rsid w:val="00F53763"/>
    <w:rsid w:val="00F55EDA"/>
    <w:rsid w:val="00F56830"/>
    <w:rsid w:val="00F60967"/>
    <w:rsid w:val="00F62616"/>
    <w:rsid w:val="00F62852"/>
    <w:rsid w:val="00F64438"/>
    <w:rsid w:val="00F6448C"/>
    <w:rsid w:val="00F71828"/>
    <w:rsid w:val="00F77D85"/>
    <w:rsid w:val="00F8001C"/>
    <w:rsid w:val="00F800C4"/>
    <w:rsid w:val="00F81E0A"/>
    <w:rsid w:val="00F82BDA"/>
    <w:rsid w:val="00F8474D"/>
    <w:rsid w:val="00F858A2"/>
    <w:rsid w:val="00F871A9"/>
    <w:rsid w:val="00F90584"/>
    <w:rsid w:val="00F914F0"/>
    <w:rsid w:val="00FA203B"/>
    <w:rsid w:val="00FA37C5"/>
    <w:rsid w:val="00FA3882"/>
    <w:rsid w:val="00FA4002"/>
    <w:rsid w:val="00FA48BB"/>
    <w:rsid w:val="00FB0403"/>
    <w:rsid w:val="00FB265E"/>
    <w:rsid w:val="00FB2D85"/>
    <w:rsid w:val="00FB3474"/>
    <w:rsid w:val="00FB5674"/>
    <w:rsid w:val="00FB621D"/>
    <w:rsid w:val="00FC1A2D"/>
    <w:rsid w:val="00FC326A"/>
    <w:rsid w:val="00FC3879"/>
    <w:rsid w:val="00FC52E4"/>
    <w:rsid w:val="00FC54D1"/>
    <w:rsid w:val="00FC7F77"/>
    <w:rsid w:val="00FD6285"/>
    <w:rsid w:val="00FD68B0"/>
    <w:rsid w:val="00FE0529"/>
    <w:rsid w:val="00FE07C2"/>
    <w:rsid w:val="00FE155A"/>
    <w:rsid w:val="00FE2297"/>
    <w:rsid w:val="00FE2E19"/>
    <w:rsid w:val="00FE5E1C"/>
    <w:rsid w:val="00FE6125"/>
    <w:rsid w:val="00FE7659"/>
    <w:rsid w:val="00FF03FC"/>
    <w:rsid w:val="00FF0E7B"/>
    <w:rsid w:val="00FF0FA6"/>
    <w:rsid w:val="00FF27DB"/>
    <w:rsid w:val="00FF2B37"/>
    <w:rsid w:val="00FF5894"/>
    <w:rsid w:val="00FF6AE4"/>
    <w:rsid w:val="00FF7935"/>
    <w:rsid w:val="00FF7A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680B178"/>
  <w15:chartTrackingRefBased/>
  <w15:docId w15:val="{A44EF5F3-7C4C-4413-890C-D54730EE4D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29BB"/>
    <w:pPr>
      <w:spacing w:after="0" w:line="360" w:lineRule="auto"/>
      <w:ind w:left="709"/>
      <w:jc w:val="both"/>
    </w:pPr>
    <w:rPr>
      <w:rFonts w:ascii="Arial" w:eastAsia="Times New Roman" w:hAnsi="Arial" w:cs="Arial"/>
      <w:sz w:val="24"/>
      <w:szCs w:val="24"/>
      <w:lang w:val="en" w:eastAsia="es-CR"/>
    </w:rPr>
  </w:style>
  <w:style w:type="paragraph" w:styleId="Ttulo1">
    <w:name w:val="heading 1"/>
    <w:basedOn w:val="Normal"/>
    <w:next w:val="Normal"/>
    <w:link w:val="Ttulo1Car"/>
    <w:uiPriority w:val="9"/>
    <w:qFormat/>
    <w:rsid w:val="00BE1A74"/>
    <w:pPr>
      <w:keepNext/>
      <w:keepLines/>
      <w:spacing w:before="240" w:after="240" w:line="276" w:lineRule="auto"/>
      <w:ind w:left="0"/>
      <w:jc w:val="center"/>
      <w:outlineLvl w:val="0"/>
    </w:pPr>
    <w:rPr>
      <w:rFonts w:eastAsiaTheme="majorEastAsia" w:cstheme="majorBidi"/>
      <w:b/>
      <w:szCs w:val="32"/>
      <w:lang w:val="es-CR" w:eastAsia="en-US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109BB"/>
    <w:pPr>
      <w:keepNext/>
      <w:keepLines/>
      <w:spacing w:before="40" w:line="259" w:lineRule="auto"/>
      <w:ind w:left="0"/>
      <w:jc w:val="left"/>
      <w:outlineLvl w:val="2"/>
    </w:pPr>
    <w:rPr>
      <w:rFonts w:asciiTheme="majorHAnsi" w:eastAsiaTheme="majorEastAsia" w:hAnsiTheme="majorHAnsi" w:cstheme="majorBidi"/>
      <w:color w:val="1F4D78" w:themeColor="accent1" w:themeShade="7F"/>
      <w:lang w:val="es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BE1A74"/>
    <w:rPr>
      <w:rFonts w:ascii="Arial" w:eastAsiaTheme="majorEastAsia" w:hAnsi="Arial" w:cstheme="majorBidi"/>
      <w:b/>
      <w:sz w:val="24"/>
      <w:szCs w:val="32"/>
      <w:lang w:val="es-CR"/>
    </w:rPr>
  </w:style>
  <w:style w:type="character" w:styleId="Hipervnculo">
    <w:name w:val="Hyperlink"/>
    <w:basedOn w:val="Fuentedeprrafopredeter"/>
    <w:uiPriority w:val="99"/>
    <w:unhideWhenUsed/>
    <w:rsid w:val="00996AFE"/>
    <w:rPr>
      <w:color w:val="0563C1" w:themeColor="hyperlink"/>
      <w:u w:val="single"/>
    </w:rPr>
  </w:style>
  <w:style w:type="character" w:customStyle="1" w:styleId="highlight">
    <w:name w:val="highlight"/>
    <w:basedOn w:val="Fuentedeprrafopredeter"/>
    <w:rsid w:val="00996AFE"/>
  </w:style>
  <w:style w:type="paragraph" w:styleId="HTMLconformatoprevio">
    <w:name w:val="HTML Preformatted"/>
    <w:basedOn w:val="Normal"/>
    <w:link w:val="HTMLconformatoprevioCar"/>
    <w:uiPriority w:val="99"/>
    <w:unhideWhenUsed/>
    <w:rsid w:val="00FE5E1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  <w:ind w:left="0"/>
      <w:jc w:val="left"/>
    </w:pPr>
    <w:rPr>
      <w:rFonts w:ascii="Courier New" w:hAnsi="Courier New" w:cs="Courier New"/>
      <w:sz w:val="20"/>
      <w:szCs w:val="20"/>
      <w:lang w:val="es-ES"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rsid w:val="00FE5E1C"/>
    <w:rPr>
      <w:rFonts w:ascii="Courier New" w:eastAsia="Times New Roman" w:hAnsi="Courier New" w:cs="Courier New"/>
      <w:sz w:val="20"/>
      <w:szCs w:val="20"/>
      <w:lang w:eastAsia="es-ES"/>
    </w:rPr>
  </w:style>
  <w:style w:type="paragraph" w:styleId="Cita">
    <w:name w:val="Quote"/>
    <w:basedOn w:val="Normal"/>
    <w:next w:val="Normal"/>
    <w:link w:val="CitaCar"/>
    <w:uiPriority w:val="29"/>
    <w:qFormat/>
    <w:rsid w:val="00292E04"/>
    <w:pPr>
      <w:spacing w:before="200" w:after="1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sz w:val="22"/>
      <w:szCs w:val="22"/>
      <w:lang w:val="es-ES" w:eastAsia="en-US"/>
    </w:rPr>
  </w:style>
  <w:style w:type="character" w:customStyle="1" w:styleId="CitaCar">
    <w:name w:val="Cita Car"/>
    <w:basedOn w:val="Fuentedeprrafopredeter"/>
    <w:link w:val="Cita"/>
    <w:uiPriority w:val="29"/>
    <w:rsid w:val="00292E04"/>
    <w:rPr>
      <w:i/>
      <w:iCs/>
      <w:color w:val="404040" w:themeColor="text1" w:themeTint="BF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BE1FDE"/>
    <w:pPr>
      <w:spacing w:line="240" w:lineRule="auto"/>
      <w:ind w:left="0"/>
      <w:jc w:val="left"/>
    </w:pPr>
    <w:rPr>
      <w:rFonts w:ascii="Segoe UI" w:eastAsiaTheme="minorHAnsi" w:hAnsi="Segoe UI" w:cs="Segoe UI"/>
      <w:sz w:val="18"/>
      <w:szCs w:val="18"/>
      <w:lang w:val="es-ES" w:eastAsia="en-U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E1FDE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unhideWhenUsed/>
    <w:rsid w:val="00295354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295354"/>
    <w:pPr>
      <w:spacing w:after="160" w:line="240" w:lineRule="auto"/>
      <w:ind w:left="0"/>
      <w:jc w:val="left"/>
    </w:pPr>
    <w:rPr>
      <w:rFonts w:asciiTheme="minorHAnsi" w:eastAsiaTheme="minorHAnsi" w:hAnsiTheme="minorHAnsi" w:cstheme="minorBidi"/>
      <w:sz w:val="20"/>
      <w:szCs w:val="20"/>
      <w:lang w:val="es-ES" w:eastAsia="en-US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295354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95354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95354"/>
    <w:rPr>
      <w:b/>
      <w:bCs/>
      <w:sz w:val="20"/>
      <w:szCs w:val="20"/>
    </w:rPr>
  </w:style>
  <w:style w:type="character" w:styleId="Nmerodelnea">
    <w:name w:val="line number"/>
    <w:basedOn w:val="Fuentedeprrafopredeter"/>
    <w:uiPriority w:val="99"/>
    <w:semiHidden/>
    <w:unhideWhenUsed/>
    <w:rsid w:val="00C43E1F"/>
  </w:style>
  <w:style w:type="paragraph" w:styleId="Prrafodelista">
    <w:name w:val="List Paragraph"/>
    <w:basedOn w:val="Normal"/>
    <w:uiPriority w:val="34"/>
    <w:qFormat/>
    <w:rsid w:val="00F82BDA"/>
    <w:pPr>
      <w:spacing w:after="160" w:line="259" w:lineRule="auto"/>
      <w:ind w:left="720"/>
      <w:contextualSpacing/>
      <w:jc w:val="left"/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character" w:customStyle="1" w:styleId="authors-list-item">
    <w:name w:val="authors-list-item"/>
    <w:basedOn w:val="Fuentedeprrafopredeter"/>
    <w:rsid w:val="000E7496"/>
  </w:style>
  <w:style w:type="character" w:customStyle="1" w:styleId="comma">
    <w:name w:val="comma"/>
    <w:basedOn w:val="Fuentedeprrafopredeter"/>
    <w:rsid w:val="000E7496"/>
  </w:style>
  <w:style w:type="character" w:customStyle="1" w:styleId="Ttulo3Car">
    <w:name w:val="Título 3 Car"/>
    <w:basedOn w:val="Fuentedeprrafopredeter"/>
    <w:link w:val="Ttulo3"/>
    <w:uiPriority w:val="9"/>
    <w:semiHidden/>
    <w:rsid w:val="005109BB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Mencinsinresolver">
    <w:name w:val="Unresolved Mention"/>
    <w:basedOn w:val="Fuentedeprrafopredeter"/>
    <w:uiPriority w:val="99"/>
    <w:semiHidden/>
    <w:unhideWhenUsed/>
    <w:rsid w:val="00A5152B"/>
    <w:rPr>
      <w:color w:val="605E5C"/>
      <w:shd w:val="clear" w:color="auto" w:fill="E1DFDD"/>
    </w:rPr>
  </w:style>
  <w:style w:type="paragraph" w:styleId="Encabezado">
    <w:name w:val="header"/>
    <w:basedOn w:val="Normal"/>
    <w:link w:val="EncabezadoCar"/>
    <w:uiPriority w:val="99"/>
    <w:unhideWhenUsed/>
    <w:rsid w:val="00AA0ED3"/>
    <w:pPr>
      <w:tabs>
        <w:tab w:val="center" w:pos="4419"/>
        <w:tab w:val="right" w:pos="8838"/>
      </w:tabs>
      <w:spacing w:line="240" w:lineRule="auto"/>
      <w:ind w:left="0"/>
      <w:jc w:val="left"/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AA0ED3"/>
  </w:style>
  <w:style w:type="paragraph" w:styleId="Piedepgina">
    <w:name w:val="footer"/>
    <w:basedOn w:val="Normal"/>
    <w:link w:val="PiedepginaCar"/>
    <w:uiPriority w:val="99"/>
    <w:unhideWhenUsed/>
    <w:rsid w:val="00AA0ED3"/>
    <w:pPr>
      <w:tabs>
        <w:tab w:val="center" w:pos="4419"/>
        <w:tab w:val="right" w:pos="8838"/>
      </w:tabs>
      <w:spacing w:line="240" w:lineRule="auto"/>
      <w:ind w:left="0"/>
      <w:jc w:val="left"/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AA0ED3"/>
  </w:style>
  <w:style w:type="paragraph" w:styleId="Sinespaciado">
    <w:name w:val="No Spacing"/>
    <w:uiPriority w:val="1"/>
    <w:qFormat/>
    <w:rsid w:val="00AD3373"/>
    <w:pPr>
      <w:spacing w:after="0" w:line="240" w:lineRule="auto"/>
    </w:p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76893"/>
    <w:pPr>
      <w:spacing w:line="240" w:lineRule="auto"/>
      <w:ind w:left="0"/>
      <w:jc w:val="left"/>
    </w:pPr>
    <w:rPr>
      <w:rFonts w:asciiTheme="minorHAnsi" w:eastAsiaTheme="minorHAnsi" w:hAnsiTheme="minorHAnsi" w:cstheme="minorBidi"/>
      <w:sz w:val="20"/>
      <w:szCs w:val="20"/>
      <w:lang w:val="es-ES" w:eastAsia="en-U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76893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776893"/>
    <w:rPr>
      <w:vertAlign w:val="superscript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776893"/>
    <w:pPr>
      <w:spacing w:line="240" w:lineRule="auto"/>
      <w:ind w:left="0"/>
      <w:jc w:val="left"/>
    </w:pPr>
    <w:rPr>
      <w:rFonts w:asciiTheme="minorHAnsi" w:eastAsiaTheme="minorHAnsi" w:hAnsiTheme="minorHAnsi" w:cstheme="minorBidi"/>
      <w:sz w:val="20"/>
      <w:szCs w:val="20"/>
      <w:lang w:val="es-ES" w:eastAsia="en-U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776893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776893"/>
    <w:rPr>
      <w:vertAlign w:val="superscript"/>
    </w:rPr>
  </w:style>
  <w:style w:type="paragraph" w:styleId="Revisin">
    <w:name w:val="Revision"/>
    <w:hidden/>
    <w:uiPriority w:val="99"/>
    <w:semiHidden/>
    <w:rsid w:val="00805199"/>
    <w:pPr>
      <w:spacing w:after="0" w:line="240" w:lineRule="auto"/>
    </w:pPr>
    <w:rPr>
      <w:rFonts w:ascii="Arial" w:eastAsia="Times New Roman" w:hAnsi="Arial" w:cs="Arial"/>
      <w:sz w:val="24"/>
      <w:szCs w:val="24"/>
      <w:lang w:val="en" w:eastAsia="es-CR"/>
    </w:rPr>
  </w:style>
  <w:style w:type="paragraph" w:styleId="NormalWeb">
    <w:name w:val="Normal (Web)"/>
    <w:basedOn w:val="Normal"/>
    <w:uiPriority w:val="99"/>
    <w:unhideWhenUsed/>
    <w:rsid w:val="004A43BA"/>
    <w:pPr>
      <w:spacing w:before="100" w:beforeAutospacing="1" w:after="100" w:afterAutospacing="1" w:line="240" w:lineRule="auto"/>
      <w:ind w:left="0"/>
      <w:jc w:val="left"/>
    </w:pPr>
    <w:rPr>
      <w:rFonts w:ascii="Times New Roman" w:hAnsi="Times New Roman" w:cs="Times New Roman"/>
      <w:lang w:val="es-CR"/>
    </w:rPr>
  </w:style>
  <w:style w:type="character" w:styleId="Textoennegrita">
    <w:name w:val="Strong"/>
    <w:basedOn w:val="Fuentedeprrafopredeter"/>
    <w:uiPriority w:val="22"/>
    <w:qFormat/>
    <w:rsid w:val="004A43BA"/>
    <w:rPr>
      <w:b/>
      <w:bCs/>
    </w:rPr>
  </w:style>
  <w:style w:type="character" w:customStyle="1" w:styleId="pagesnum">
    <w:name w:val="pagesnum"/>
    <w:basedOn w:val="Fuentedeprrafopredeter"/>
    <w:rsid w:val="004A43BA"/>
  </w:style>
  <w:style w:type="character" w:styleId="Hipervnculovisitado">
    <w:name w:val="FollowedHyperlink"/>
    <w:basedOn w:val="Fuentedeprrafopredeter"/>
    <w:uiPriority w:val="99"/>
    <w:semiHidden/>
    <w:unhideWhenUsed/>
    <w:rsid w:val="004516C4"/>
    <w:rPr>
      <w:color w:val="954F72" w:themeColor="followedHyperlink"/>
      <w:u w:val="single"/>
    </w:rPr>
  </w:style>
  <w:style w:type="table" w:styleId="Tablaconcuadrcula">
    <w:name w:val="Table Grid"/>
    <w:basedOn w:val="Tablanormal"/>
    <w:uiPriority w:val="39"/>
    <w:rsid w:val="00E215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normal5">
    <w:name w:val="Plain Table 5"/>
    <w:basedOn w:val="Tablanormal"/>
    <w:uiPriority w:val="45"/>
    <w:rsid w:val="00F52E37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lanormal3">
    <w:name w:val="Plain Table 3"/>
    <w:basedOn w:val="Tablanormal"/>
    <w:uiPriority w:val="43"/>
    <w:rsid w:val="00F52E37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Tablanormal4">
    <w:name w:val="Plain Table 4"/>
    <w:basedOn w:val="Tablanormal"/>
    <w:uiPriority w:val="44"/>
    <w:rsid w:val="00F52E37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lanormal1">
    <w:name w:val="Plain Table 1"/>
    <w:basedOn w:val="Tablanormal"/>
    <w:uiPriority w:val="41"/>
    <w:rsid w:val="00F52E37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179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578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402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6571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840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369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1505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0789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602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72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1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23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546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2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5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2672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87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185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418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387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99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2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80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11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9881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389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1901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91431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0534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269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420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5829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0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94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0622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539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8715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8338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95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71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8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47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3523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0102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02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751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0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9445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5279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8635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9775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6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905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15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545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987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497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04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4795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119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974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10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4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3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9976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5497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711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0203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43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007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054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9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4078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8435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1792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35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6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7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93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611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9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70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ndreaurbina3@gmail.com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doi.org/10.1128/JCM.01837-14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oi.org/10.1128/JCM.43.12.5888-5898.2005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jorge.chacon.calderon@una.cr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orcid.org/0000-0002-9001-761X?lang=en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41A6E1-179F-4796-B2A5-68108E8EA6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16</Pages>
  <Words>4183</Words>
  <Characters>23008</Characters>
  <Application>Microsoft Office Word</Application>
  <DocSecurity>0</DocSecurity>
  <Lines>191</Lines>
  <Paragraphs>54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LEONEL NAVARRO  ROJAS</dc:creator>
  <cp:keywords/>
  <dc:description/>
  <cp:lastModifiedBy>LEONEL NAVARRO  ROJAS</cp:lastModifiedBy>
  <cp:revision>2</cp:revision>
  <dcterms:created xsi:type="dcterms:W3CDTF">2025-08-26T20:39:00Z</dcterms:created>
  <dcterms:modified xsi:type="dcterms:W3CDTF">2025-08-26T20:39:00Z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8bae1e2a5ffb45253e2e51f8bf676d19d7e349cc691b2382d26f7209a62b68c2</vt:lpwstr>
  </property>
</Properties>
</file>