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178" w:rsidRDefault="00101178" w:rsidP="00101178">
      <w:pPr>
        <w:pStyle w:val="Encabezado1"/>
      </w:pPr>
    </w:p>
    <w:p w:rsidR="00E41FA7" w:rsidRDefault="00E41FA7" w:rsidP="006E507D">
      <w:pPr>
        <w:pStyle w:val="TtuloTDC"/>
        <w:spacing w:before="0"/>
        <w:rPr>
          <w:rFonts w:ascii="Gill Sans MT" w:eastAsiaTheme="minorHAnsi" w:hAnsi="Gill Sans MT" w:cstheme="minorBidi"/>
          <w:color w:val="auto"/>
          <w:sz w:val="22"/>
          <w:szCs w:val="22"/>
          <w:lang w:val="es-ES" w:eastAsia="en-US"/>
        </w:rPr>
        <w:sectPr w:rsidR="00E41FA7">
          <w:headerReference w:type="default" r:id="rId8"/>
          <w:footerReference w:type="default" r:id="rId9"/>
          <w:pgSz w:w="12240" w:h="15840"/>
          <w:pgMar w:top="1417" w:right="1701" w:bottom="1417" w:left="1701" w:header="708" w:footer="708" w:gutter="0"/>
          <w:cols w:space="708"/>
          <w:docGrid w:linePitch="360"/>
        </w:sectPr>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p w:rsidR="00CF18B7" w:rsidRDefault="006E507D">
          <w:pPr>
            <w:pStyle w:val="TDC1"/>
            <w:tabs>
              <w:tab w:val="left" w:pos="440"/>
              <w:tab w:val="right" w:leader="dot" w:pos="4055"/>
            </w:tabs>
            <w:rPr>
              <w:rFonts w:asciiTheme="minorHAnsi" w:hAnsiTheme="minorHAnsi" w:cstheme="minorBidi"/>
              <w:noProof/>
            </w:rPr>
          </w:pPr>
          <w:r>
            <w:fldChar w:fldCharType="begin"/>
          </w:r>
          <w:r>
            <w:instrText xml:space="preserve"> TOC \o "1-3" \h \z \u </w:instrText>
          </w:r>
          <w:r>
            <w:fldChar w:fldCharType="separate"/>
          </w:r>
          <w:hyperlink w:anchor="_Toc43309225" w:history="1">
            <w:r w:rsidR="00CF18B7" w:rsidRPr="00806DA7">
              <w:rPr>
                <w:rStyle w:val="Hipervnculo"/>
                <w:noProof/>
              </w:rPr>
              <w:t>1.</w:t>
            </w:r>
            <w:r w:rsidR="00CF18B7">
              <w:rPr>
                <w:rFonts w:asciiTheme="minorHAnsi" w:hAnsiTheme="minorHAnsi" w:cstheme="minorBidi"/>
                <w:noProof/>
              </w:rPr>
              <w:tab/>
            </w:r>
            <w:r w:rsidR="00CF18B7" w:rsidRPr="00806DA7">
              <w:rPr>
                <w:rStyle w:val="Hipervnculo"/>
                <w:noProof/>
              </w:rPr>
              <w:t>Objeto y alcance</w:t>
            </w:r>
            <w:r w:rsidR="00CF18B7">
              <w:rPr>
                <w:noProof/>
                <w:webHidden/>
              </w:rPr>
              <w:tab/>
            </w:r>
            <w:r w:rsidR="00CF18B7">
              <w:rPr>
                <w:noProof/>
                <w:webHidden/>
              </w:rPr>
              <w:fldChar w:fldCharType="begin"/>
            </w:r>
            <w:r w:rsidR="00CF18B7">
              <w:rPr>
                <w:noProof/>
                <w:webHidden/>
              </w:rPr>
              <w:instrText xml:space="preserve"> PAGEREF _Toc43309225 \h </w:instrText>
            </w:r>
            <w:r w:rsidR="00CF18B7">
              <w:rPr>
                <w:noProof/>
                <w:webHidden/>
              </w:rPr>
            </w:r>
            <w:r w:rsidR="00CF18B7">
              <w:rPr>
                <w:noProof/>
                <w:webHidden/>
              </w:rPr>
              <w:fldChar w:fldCharType="separate"/>
            </w:r>
            <w:r w:rsidR="00CF18B7">
              <w:rPr>
                <w:noProof/>
                <w:webHidden/>
              </w:rPr>
              <w:t>2</w:t>
            </w:r>
            <w:r w:rsidR="00CF18B7">
              <w:rPr>
                <w:noProof/>
                <w:webHidden/>
              </w:rPr>
              <w:fldChar w:fldCharType="end"/>
            </w:r>
          </w:hyperlink>
        </w:p>
        <w:p w:rsidR="00CF18B7" w:rsidRDefault="00496D65">
          <w:pPr>
            <w:pStyle w:val="TDC1"/>
            <w:tabs>
              <w:tab w:val="left" w:pos="440"/>
              <w:tab w:val="right" w:leader="dot" w:pos="4055"/>
            </w:tabs>
            <w:rPr>
              <w:rFonts w:asciiTheme="minorHAnsi" w:hAnsiTheme="minorHAnsi" w:cstheme="minorBidi"/>
              <w:noProof/>
            </w:rPr>
          </w:pPr>
          <w:hyperlink w:anchor="_Toc43309226" w:history="1">
            <w:r w:rsidR="00CF18B7" w:rsidRPr="00806DA7">
              <w:rPr>
                <w:rStyle w:val="Hipervnculo"/>
                <w:noProof/>
              </w:rPr>
              <w:t>2.</w:t>
            </w:r>
            <w:r w:rsidR="00CF18B7">
              <w:rPr>
                <w:rFonts w:asciiTheme="minorHAnsi" w:hAnsiTheme="minorHAnsi" w:cstheme="minorBidi"/>
                <w:noProof/>
              </w:rPr>
              <w:tab/>
            </w:r>
            <w:r w:rsidR="00CF18B7" w:rsidRPr="00806DA7">
              <w:rPr>
                <w:rStyle w:val="Hipervnculo"/>
                <w:noProof/>
              </w:rPr>
              <w:t>Definiciones</w:t>
            </w:r>
            <w:r w:rsidR="00CF18B7">
              <w:rPr>
                <w:noProof/>
                <w:webHidden/>
              </w:rPr>
              <w:tab/>
            </w:r>
            <w:r w:rsidR="00CF18B7">
              <w:rPr>
                <w:noProof/>
                <w:webHidden/>
              </w:rPr>
              <w:fldChar w:fldCharType="begin"/>
            </w:r>
            <w:r w:rsidR="00CF18B7">
              <w:rPr>
                <w:noProof/>
                <w:webHidden/>
              </w:rPr>
              <w:instrText xml:space="preserve"> PAGEREF _Toc43309226 \h </w:instrText>
            </w:r>
            <w:r w:rsidR="00CF18B7">
              <w:rPr>
                <w:noProof/>
                <w:webHidden/>
              </w:rPr>
            </w:r>
            <w:r w:rsidR="00CF18B7">
              <w:rPr>
                <w:noProof/>
                <w:webHidden/>
              </w:rPr>
              <w:fldChar w:fldCharType="separate"/>
            </w:r>
            <w:r w:rsidR="00CF18B7">
              <w:rPr>
                <w:noProof/>
                <w:webHidden/>
              </w:rPr>
              <w:t>2</w:t>
            </w:r>
            <w:r w:rsidR="00CF18B7">
              <w:rPr>
                <w:noProof/>
                <w:webHidden/>
              </w:rPr>
              <w:fldChar w:fldCharType="end"/>
            </w:r>
          </w:hyperlink>
        </w:p>
        <w:p w:rsidR="00CF18B7" w:rsidRDefault="00496D65">
          <w:pPr>
            <w:pStyle w:val="TDC2"/>
            <w:tabs>
              <w:tab w:val="left" w:pos="880"/>
              <w:tab w:val="right" w:leader="dot" w:pos="4055"/>
            </w:tabs>
            <w:rPr>
              <w:rFonts w:cstheme="minorBidi"/>
              <w:noProof/>
            </w:rPr>
          </w:pPr>
          <w:hyperlink w:anchor="_Toc43309227" w:history="1">
            <w:r w:rsidR="00CF18B7" w:rsidRPr="00806DA7">
              <w:rPr>
                <w:rStyle w:val="Hipervnculo"/>
                <w:noProof/>
              </w:rPr>
              <w:t>2.1.</w:t>
            </w:r>
            <w:r w:rsidR="00CF18B7">
              <w:rPr>
                <w:rFonts w:cstheme="minorBidi"/>
                <w:noProof/>
              </w:rPr>
              <w:tab/>
            </w:r>
            <w:r w:rsidR="00CF18B7" w:rsidRPr="00806DA7">
              <w:rPr>
                <w:rStyle w:val="Hipervnculo"/>
                <w:noProof/>
              </w:rPr>
              <w:t>Revisiones por la dirección</w:t>
            </w:r>
            <w:r w:rsidR="00CF18B7">
              <w:rPr>
                <w:noProof/>
                <w:webHidden/>
              </w:rPr>
              <w:tab/>
            </w:r>
            <w:r w:rsidR="00CF18B7">
              <w:rPr>
                <w:noProof/>
                <w:webHidden/>
              </w:rPr>
              <w:fldChar w:fldCharType="begin"/>
            </w:r>
            <w:r w:rsidR="00CF18B7">
              <w:rPr>
                <w:noProof/>
                <w:webHidden/>
              </w:rPr>
              <w:instrText xml:space="preserve"> PAGEREF _Toc43309227 \h </w:instrText>
            </w:r>
            <w:r w:rsidR="00CF18B7">
              <w:rPr>
                <w:noProof/>
                <w:webHidden/>
              </w:rPr>
            </w:r>
            <w:r w:rsidR="00CF18B7">
              <w:rPr>
                <w:noProof/>
                <w:webHidden/>
              </w:rPr>
              <w:fldChar w:fldCharType="separate"/>
            </w:r>
            <w:r w:rsidR="00CF18B7">
              <w:rPr>
                <w:noProof/>
                <w:webHidden/>
              </w:rPr>
              <w:t>2</w:t>
            </w:r>
            <w:r w:rsidR="00CF18B7">
              <w:rPr>
                <w:noProof/>
                <w:webHidden/>
              </w:rPr>
              <w:fldChar w:fldCharType="end"/>
            </w:r>
          </w:hyperlink>
        </w:p>
        <w:p w:rsidR="00CF18B7" w:rsidRDefault="00496D65">
          <w:pPr>
            <w:pStyle w:val="TDC1"/>
            <w:tabs>
              <w:tab w:val="left" w:pos="440"/>
              <w:tab w:val="right" w:leader="dot" w:pos="4055"/>
            </w:tabs>
            <w:rPr>
              <w:rFonts w:asciiTheme="minorHAnsi" w:hAnsiTheme="minorHAnsi" w:cstheme="minorBidi"/>
              <w:noProof/>
            </w:rPr>
          </w:pPr>
          <w:hyperlink w:anchor="_Toc43309228" w:history="1">
            <w:r w:rsidR="00CF18B7" w:rsidRPr="00806DA7">
              <w:rPr>
                <w:rStyle w:val="Hipervnculo"/>
                <w:noProof/>
              </w:rPr>
              <w:t>3.</w:t>
            </w:r>
            <w:r w:rsidR="00CF18B7">
              <w:rPr>
                <w:rFonts w:asciiTheme="minorHAnsi" w:hAnsiTheme="minorHAnsi" w:cstheme="minorBidi"/>
                <w:noProof/>
              </w:rPr>
              <w:tab/>
            </w:r>
            <w:r w:rsidR="00CF18B7" w:rsidRPr="00806DA7">
              <w:rPr>
                <w:rStyle w:val="Hipervnculo"/>
                <w:noProof/>
              </w:rPr>
              <w:t>Personal del proceso</w:t>
            </w:r>
            <w:r w:rsidR="00CF18B7">
              <w:rPr>
                <w:noProof/>
                <w:webHidden/>
              </w:rPr>
              <w:tab/>
            </w:r>
            <w:r w:rsidR="00CF18B7">
              <w:rPr>
                <w:noProof/>
                <w:webHidden/>
              </w:rPr>
              <w:fldChar w:fldCharType="begin"/>
            </w:r>
            <w:r w:rsidR="00CF18B7">
              <w:rPr>
                <w:noProof/>
                <w:webHidden/>
              </w:rPr>
              <w:instrText xml:space="preserve"> PAGEREF _Toc43309228 \h </w:instrText>
            </w:r>
            <w:r w:rsidR="00CF18B7">
              <w:rPr>
                <w:noProof/>
                <w:webHidden/>
              </w:rPr>
            </w:r>
            <w:r w:rsidR="00CF18B7">
              <w:rPr>
                <w:noProof/>
                <w:webHidden/>
              </w:rPr>
              <w:fldChar w:fldCharType="separate"/>
            </w:r>
            <w:r w:rsidR="00CF18B7">
              <w:rPr>
                <w:noProof/>
                <w:webHidden/>
              </w:rPr>
              <w:t>2</w:t>
            </w:r>
            <w:r w:rsidR="00CF18B7">
              <w:rPr>
                <w:noProof/>
                <w:webHidden/>
              </w:rPr>
              <w:fldChar w:fldCharType="end"/>
            </w:r>
          </w:hyperlink>
        </w:p>
        <w:p w:rsidR="00CF18B7" w:rsidRDefault="00496D65">
          <w:pPr>
            <w:pStyle w:val="TDC1"/>
            <w:tabs>
              <w:tab w:val="left" w:pos="440"/>
              <w:tab w:val="right" w:leader="dot" w:pos="4055"/>
            </w:tabs>
            <w:rPr>
              <w:rFonts w:asciiTheme="minorHAnsi" w:hAnsiTheme="minorHAnsi" w:cstheme="minorBidi"/>
              <w:noProof/>
            </w:rPr>
          </w:pPr>
          <w:hyperlink w:anchor="_Toc43309229" w:history="1">
            <w:r w:rsidR="00CF18B7" w:rsidRPr="00806DA7">
              <w:rPr>
                <w:rStyle w:val="Hipervnculo"/>
                <w:noProof/>
              </w:rPr>
              <w:t>4.</w:t>
            </w:r>
            <w:r w:rsidR="00CF18B7">
              <w:rPr>
                <w:rFonts w:asciiTheme="minorHAnsi" w:hAnsiTheme="minorHAnsi" w:cstheme="minorBidi"/>
                <w:noProof/>
              </w:rPr>
              <w:tab/>
            </w:r>
            <w:r w:rsidR="00CF18B7" w:rsidRPr="00806DA7">
              <w:rPr>
                <w:rStyle w:val="Hipervnculo"/>
                <w:noProof/>
              </w:rPr>
              <w:t>Documentación relacionada</w:t>
            </w:r>
            <w:r w:rsidR="00CF18B7">
              <w:rPr>
                <w:noProof/>
                <w:webHidden/>
              </w:rPr>
              <w:tab/>
            </w:r>
            <w:r w:rsidR="00CF18B7">
              <w:rPr>
                <w:noProof/>
                <w:webHidden/>
              </w:rPr>
              <w:fldChar w:fldCharType="begin"/>
            </w:r>
            <w:r w:rsidR="00CF18B7">
              <w:rPr>
                <w:noProof/>
                <w:webHidden/>
              </w:rPr>
              <w:instrText xml:space="preserve"> PAGEREF _Toc43309229 \h </w:instrText>
            </w:r>
            <w:r w:rsidR="00CF18B7">
              <w:rPr>
                <w:noProof/>
                <w:webHidden/>
              </w:rPr>
            </w:r>
            <w:r w:rsidR="00CF18B7">
              <w:rPr>
                <w:noProof/>
                <w:webHidden/>
              </w:rPr>
              <w:fldChar w:fldCharType="separate"/>
            </w:r>
            <w:r w:rsidR="00CF18B7">
              <w:rPr>
                <w:noProof/>
                <w:webHidden/>
              </w:rPr>
              <w:t>3</w:t>
            </w:r>
            <w:r w:rsidR="00CF18B7">
              <w:rPr>
                <w:noProof/>
                <w:webHidden/>
              </w:rPr>
              <w:fldChar w:fldCharType="end"/>
            </w:r>
          </w:hyperlink>
        </w:p>
        <w:p w:rsidR="00CF18B7" w:rsidRDefault="00496D65">
          <w:pPr>
            <w:pStyle w:val="TDC1"/>
            <w:tabs>
              <w:tab w:val="left" w:pos="440"/>
              <w:tab w:val="right" w:leader="dot" w:pos="4055"/>
            </w:tabs>
            <w:rPr>
              <w:rFonts w:asciiTheme="minorHAnsi" w:hAnsiTheme="minorHAnsi" w:cstheme="minorBidi"/>
              <w:noProof/>
            </w:rPr>
          </w:pPr>
          <w:hyperlink w:anchor="_Toc43309230" w:history="1">
            <w:r w:rsidR="00CF18B7" w:rsidRPr="00806DA7">
              <w:rPr>
                <w:rStyle w:val="Hipervnculo"/>
                <w:noProof/>
              </w:rPr>
              <w:t>5.</w:t>
            </w:r>
            <w:r w:rsidR="00CF18B7">
              <w:rPr>
                <w:rFonts w:asciiTheme="minorHAnsi" w:hAnsiTheme="minorHAnsi" w:cstheme="minorBidi"/>
                <w:noProof/>
              </w:rPr>
              <w:tab/>
            </w:r>
            <w:r w:rsidR="00CF18B7" w:rsidRPr="00806DA7">
              <w:rPr>
                <w:rStyle w:val="Hipervnculo"/>
                <w:noProof/>
              </w:rPr>
              <w:t>Módulo relacionado</w:t>
            </w:r>
            <w:r w:rsidR="00CF18B7">
              <w:rPr>
                <w:noProof/>
                <w:webHidden/>
              </w:rPr>
              <w:tab/>
            </w:r>
            <w:r w:rsidR="00CF18B7">
              <w:rPr>
                <w:noProof/>
                <w:webHidden/>
              </w:rPr>
              <w:fldChar w:fldCharType="begin"/>
            </w:r>
            <w:r w:rsidR="00CF18B7">
              <w:rPr>
                <w:noProof/>
                <w:webHidden/>
              </w:rPr>
              <w:instrText xml:space="preserve"> PAGEREF _Toc43309230 \h </w:instrText>
            </w:r>
            <w:r w:rsidR="00CF18B7">
              <w:rPr>
                <w:noProof/>
                <w:webHidden/>
              </w:rPr>
            </w:r>
            <w:r w:rsidR="00CF18B7">
              <w:rPr>
                <w:noProof/>
                <w:webHidden/>
              </w:rPr>
              <w:fldChar w:fldCharType="separate"/>
            </w:r>
            <w:r w:rsidR="00CF18B7">
              <w:rPr>
                <w:noProof/>
                <w:webHidden/>
              </w:rPr>
              <w:t>3</w:t>
            </w:r>
            <w:r w:rsidR="00CF18B7">
              <w:rPr>
                <w:noProof/>
                <w:webHidden/>
              </w:rPr>
              <w:fldChar w:fldCharType="end"/>
            </w:r>
          </w:hyperlink>
        </w:p>
        <w:p w:rsidR="00CF18B7" w:rsidRDefault="00496D65">
          <w:pPr>
            <w:pStyle w:val="TDC1"/>
            <w:tabs>
              <w:tab w:val="left" w:pos="440"/>
              <w:tab w:val="right" w:leader="dot" w:pos="4055"/>
            </w:tabs>
            <w:rPr>
              <w:rFonts w:asciiTheme="minorHAnsi" w:hAnsiTheme="minorHAnsi" w:cstheme="minorBidi"/>
              <w:noProof/>
            </w:rPr>
          </w:pPr>
          <w:hyperlink w:anchor="_Toc43309231" w:history="1">
            <w:r w:rsidR="00CF18B7" w:rsidRPr="00806DA7">
              <w:rPr>
                <w:rStyle w:val="Hipervnculo"/>
                <w:noProof/>
              </w:rPr>
              <w:t>6.</w:t>
            </w:r>
            <w:r w:rsidR="00CF18B7">
              <w:rPr>
                <w:rFonts w:asciiTheme="minorHAnsi" w:hAnsiTheme="minorHAnsi" w:cstheme="minorBidi"/>
                <w:noProof/>
              </w:rPr>
              <w:tab/>
            </w:r>
            <w:r w:rsidR="00CF18B7" w:rsidRPr="00806DA7">
              <w:rPr>
                <w:rStyle w:val="Hipervnculo"/>
                <w:noProof/>
              </w:rPr>
              <w:t>Proceso</w:t>
            </w:r>
            <w:r w:rsidR="00CF18B7">
              <w:rPr>
                <w:noProof/>
                <w:webHidden/>
              </w:rPr>
              <w:tab/>
            </w:r>
            <w:r w:rsidR="00CF18B7">
              <w:rPr>
                <w:noProof/>
                <w:webHidden/>
              </w:rPr>
              <w:fldChar w:fldCharType="begin"/>
            </w:r>
            <w:r w:rsidR="00CF18B7">
              <w:rPr>
                <w:noProof/>
                <w:webHidden/>
              </w:rPr>
              <w:instrText xml:space="preserve"> PAGEREF _Toc43309231 \h </w:instrText>
            </w:r>
            <w:r w:rsidR="00CF18B7">
              <w:rPr>
                <w:noProof/>
                <w:webHidden/>
              </w:rPr>
            </w:r>
            <w:r w:rsidR="00CF18B7">
              <w:rPr>
                <w:noProof/>
                <w:webHidden/>
              </w:rPr>
              <w:fldChar w:fldCharType="separate"/>
            </w:r>
            <w:r w:rsidR="00CF18B7">
              <w:rPr>
                <w:noProof/>
                <w:webHidden/>
              </w:rPr>
              <w:t>3</w:t>
            </w:r>
            <w:r w:rsidR="00CF18B7">
              <w:rPr>
                <w:noProof/>
                <w:webHidden/>
              </w:rPr>
              <w:fldChar w:fldCharType="end"/>
            </w:r>
          </w:hyperlink>
        </w:p>
        <w:p w:rsidR="00CF18B7" w:rsidRDefault="00496D65">
          <w:pPr>
            <w:pStyle w:val="TDC2"/>
            <w:tabs>
              <w:tab w:val="left" w:pos="880"/>
              <w:tab w:val="right" w:leader="dot" w:pos="4055"/>
            </w:tabs>
            <w:rPr>
              <w:rFonts w:cstheme="minorBidi"/>
              <w:noProof/>
            </w:rPr>
          </w:pPr>
          <w:hyperlink w:anchor="_Toc43309232" w:history="1">
            <w:r w:rsidR="00CF18B7" w:rsidRPr="00806DA7">
              <w:rPr>
                <w:rStyle w:val="Hipervnculo"/>
                <w:noProof/>
              </w:rPr>
              <w:t>6.1.</w:t>
            </w:r>
            <w:r w:rsidR="00CF18B7">
              <w:rPr>
                <w:rFonts w:cstheme="minorBidi"/>
                <w:noProof/>
              </w:rPr>
              <w:tab/>
            </w:r>
            <w:r w:rsidR="00CF18B7" w:rsidRPr="00806DA7">
              <w:rPr>
                <w:rStyle w:val="Hipervnculo"/>
                <w:noProof/>
              </w:rPr>
              <w:t>Generalidades</w:t>
            </w:r>
            <w:r w:rsidR="00CF18B7">
              <w:rPr>
                <w:noProof/>
                <w:webHidden/>
              </w:rPr>
              <w:tab/>
            </w:r>
            <w:r w:rsidR="00CF18B7">
              <w:rPr>
                <w:noProof/>
                <w:webHidden/>
              </w:rPr>
              <w:fldChar w:fldCharType="begin"/>
            </w:r>
            <w:r w:rsidR="00CF18B7">
              <w:rPr>
                <w:noProof/>
                <w:webHidden/>
              </w:rPr>
              <w:instrText xml:space="preserve"> PAGEREF _Toc43309232 \h </w:instrText>
            </w:r>
            <w:r w:rsidR="00CF18B7">
              <w:rPr>
                <w:noProof/>
                <w:webHidden/>
              </w:rPr>
            </w:r>
            <w:r w:rsidR="00CF18B7">
              <w:rPr>
                <w:noProof/>
                <w:webHidden/>
              </w:rPr>
              <w:fldChar w:fldCharType="separate"/>
            </w:r>
            <w:r w:rsidR="00CF18B7">
              <w:rPr>
                <w:noProof/>
                <w:webHidden/>
              </w:rPr>
              <w:t>3</w:t>
            </w:r>
            <w:r w:rsidR="00CF18B7">
              <w:rPr>
                <w:noProof/>
                <w:webHidden/>
              </w:rPr>
              <w:fldChar w:fldCharType="end"/>
            </w:r>
          </w:hyperlink>
        </w:p>
        <w:p w:rsidR="00CF18B7" w:rsidRDefault="00496D65">
          <w:pPr>
            <w:pStyle w:val="TDC2"/>
            <w:tabs>
              <w:tab w:val="left" w:pos="880"/>
              <w:tab w:val="right" w:leader="dot" w:pos="4055"/>
            </w:tabs>
            <w:rPr>
              <w:rFonts w:cstheme="minorBidi"/>
              <w:noProof/>
            </w:rPr>
          </w:pPr>
          <w:hyperlink w:anchor="_Toc43309233" w:history="1">
            <w:r w:rsidR="00CF18B7" w:rsidRPr="00806DA7">
              <w:rPr>
                <w:rStyle w:val="Hipervnculo"/>
                <w:noProof/>
              </w:rPr>
              <w:t>6.2.</w:t>
            </w:r>
            <w:r w:rsidR="00CF18B7">
              <w:rPr>
                <w:rFonts w:cstheme="minorBidi"/>
                <w:noProof/>
              </w:rPr>
              <w:tab/>
            </w:r>
            <w:r w:rsidR="00CF18B7" w:rsidRPr="00806DA7">
              <w:rPr>
                <w:rStyle w:val="Hipervnculo"/>
                <w:noProof/>
              </w:rPr>
              <w:t>Programación de auditorías</w:t>
            </w:r>
            <w:r w:rsidR="00CF18B7">
              <w:rPr>
                <w:noProof/>
                <w:webHidden/>
              </w:rPr>
              <w:tab/>
            </w:r>
            <w:r w:rsidR="00CF18B7">
              <w:rPr>
                <w:noProof/>
                <w:webHidden/>
              </w:rPr>
              <w:fldChar w:fldCharType="begin"/>
            </w:r>
            <w:r w:rsidR="00CF18B7">
              <w:rPr>
                <w:noProof/>
                <w:webHidden/>
              </w:rPr>
              <w:instrText xml:space="preserve"> PAGEREF _Toc43309233 \h </w:instrText>
            </w:r>
            <w:r w:rsidR="00CF18B7">
              <w:rPr>
                <w:noProof/>
                <w:webHidden/>
              </w:rPr>
            </w:r>
            <w:r w:rsidR="00CF18B7">
              <w:rPr>
                <w:noProof/>
                <w:webHidden/>
              </w:rPr>
              <w:fldChar w:fldCharType="separate"/>
            </w:r>
            <w:r w:rsidR="00CF18B7">
              <w:rPr>
                <w:noProof/>
                <w:webHidden/>
              </w:rPr>
              <w:t>3</w:t>
            </w:r>
            <w:r w:rsidR="00CF18B7">
              <w:rPr>
                <w:noProof/>
                <w:webHidden/>
              </w:rPr>
              <w:fldChar w:fldCharType="end"/>
            </w:r>
          </w:hyperlink>
        </w:p>
        <w:p w:rsidR="00CF18B7" w:rsidRDefault="00496D65">
          <w:pPr>
            <w:pStyle w:val="TDC2"/>
            <w:tabs>
              <w:tab w:val="left" w:pos="880"/>
              <w:tab w:val="right" w:leader="dot" w:pos="4055"/>
            </w:tabs>
            <w:rPr>
              <w:rFonts w:cstheme="minorBidi"/>
              <w:noProof/>
            </w:rPr>
          </w:pPr>
          <w:hyperlink w:anchor="_Toc43309234" w:history="1">
            <w:r w:rsidR="00CF18B7" w:rsidRPr="00806DA7">
              <w:rPr>
                <w:rStyle w:val="Hipervnculo"/>
                <w:noProof/>
              </w:rPr>
              <w:t>6.3.</w:t>
            </w:r>
            <w:r w:rsidR="00CF18B7">
              <w:rPr>
                <w:rFonts w:cstheme="minorBidi"/>
                <w:noProof/>
              </w:rPr>
              <w:tab/>
            </w:r>
            <w:r w:rsidR="00CF18B7" w:rsidRPr="00806DA7">
              <w:rPr>
                <w:rStyle w:val="Hipervnculo"/>
                <w:noProof/>
              </w:rPr>
              <w:t>Revisión por la dirección</w:t>
            </w:r>
            <w:r w:rsidR="00CF18B7">
              <w:rPr>
                <w:noProof/>
                <w:webHidden/>
              </w:rPr>
              <w:tab/>
            </w:r>
            <w:r w:rsidR="00CF18B7">
              <w:rPr>
                <w:noProof/>
                <w:webHidden/>
              </w:rPr>
              <w:fldChar w:fldCharType="begin"/>
            </w:r>
            <w:r w:rsidR="00CF18B7">
              <w:rPr>
                <w:noProof/>
                <w:webHidden/>
              </w:rPr>
              <w:instrText xml:space="preserve"> PAGEREF _Toc43309234 \h </w:instrText>
            </w:r>
            <w:r w:rsidR="00CF18B7">
              <w:rPr>
                <w:noProof/>
                <w:webHidden/>
              </w:rPr>
            </w:r>
            <w:r w:rsidR="00CF18B7">
              <w:rPr>
                <w:noProof/>
                <w:webHidden/>
              </w:rPr>
              <w:fldChar w:fldCharType="separate"/>
            </w:r>
            <w:r w:rsidR="00CF18B7">
              <w:rPr>
                <w:noProof/>
                <w:webHidden/>
              </w:rPr>
              <w:t>3</w:t>
            </w:r>
            <w:r w:rsidR="00CF18B7">
              <w:rPr>
                <w:noProof/>
                <w:webHidden/>
              </w:rPr>
              <w:fldChar w:fldCharType="end"/>
            </w:r>
          </w:hyperlink>
        </w:p>
        <w:p w:rsidR="00CF18B7" w:rsidRDefault="00496D65">
          <w:pPr>
            <w:pStyle w:val="TDC2"/>
            <w:tabs>
              <w:tab w:val="left" w:pos="880"/>
              <w:tab w:val="right" w:leader="dot" w:pos="4055"/>
            </w:tabs>
            <w:rPr>
              <w:rFonts w:cstheme="minorBidi"/>
              <w:noProof/>
            </w:rPr>
          </w:pPr>
          <w:hyperlink w:anchor="_Toc43309235" w:history="1">
            <w:r w:rsidR="00CF18B7" w:rsidRPr="00806DA7">
              <w:rPr>
                <w:rStyle w:val="Hipervnculo"/>
                <w:noProof/>
              </w:rPr>
              <w:t>6.4.</w:t>
            </w:r>
            <w:r w:rsidR="00CF18B7">
              <w:rPr>
                <w:rFonts w:cstheme="minorBidi"/>
                <w:noProof/>
              </w:rPr>
              <w:tab/>
            </w:r>
            <w:r w:rsidR="00CF18B7" w:rsidRPr="00806DA7">
              <w:rPr>
                <w:rStyle w:val="Hipervnculo"/>
                <w:noProof/>
              </w:rPr>
              <w:t>Programación de capacitaciones</w:t>
            </w:r>
            <w:r w:rsidR="00CF18B7">
              <w:rPr>
                <w:noProof/>
                <w:webHidden/>
              </w:rPr>
              <w:tab/>
            </w:r>
            <w:r w:rsidR="00CF18B7">
              <w:rPr>
                <w:noProof/>
                <w:webHidden/>
              </w:rPr>
              <w:fldChar w:fldCharType="begin"/>
            </w:r>
            <w:r w:rsidR="00CF18B7">
              <w:rPr>
                <w:noProof/>
                <w:webHidden/>
              </w:rPr>
              <w:instrText xml:space="preserve"> PAGEREF _Toc43309235 \h </w:instrText>
            </w:r>
            <w:r w:rsidR="00CF18B7">
              <w:rPr>
                <w:noProof/>
                <w:webHidden/>
              </w:rPr>
            </w:r>
            <w:r w:rsidR="00CF18B7">
              <w:rPr>
                <w:noProof/>
                <w:webHidden/>
              </w:rPr>
              <w:fldChar w:fldCharType="separate"/>
            </w:r>
            <w:r w:rsidR="00CF18B7">
              <w:rPr>
                <w:noProof/>
                <w:webHidden/>
              </w:rPr>
              <w:t>5</w:t>
            </w:r>
            <w:r w:rsidR="00CF18B7">
              <w:rPr>
                <w:noProof/>
                <w:webHidden/>
              </w:rPr>
              <w:fldChar w:fldCharType="end"/>
            </w:r>
          </w:hyperlink>
        </w:p>
        <w:p w:rsidR="00CF18B7" w:rsidRDefault="00496D65">
          <w:pPr>
            <w:pStyle w:val="TDC2"/>
            <w:tabs>
              <w:tab w:val="left" w:pos="880"/>
              <w:tab w:val="right" w:leader="dot" w:pos="4055"/>
            </w:tabs>
            <w:rPr>
              <w:rFonts w:cstheme="minorBidi"/>
              <w:noProof/>
            </w:rPr>
          </w:pPr>
          <w:hyperlink w:anchor="_Toc43309236" w:history="1">
            <w:r w:rsidR="00CF18B7" w:rsidRPr="00806DA7">
              <w:rPr>
                <w:rStyle w:val="Hipervnculo"/>
                <w:noProof/>
              </w:rPr>
              <w:t>6.5.</w:t>
            </w:r>
            <w:r w:rsidR="00CF18B7">
              <w:rPr>
                <w:rFonts w:cstheme="minorBidi"/>
                <w:noProof/>
              </w:rPr>
              <w:tab/>
            </w:r>
            <w:r w:rsidR="00CF18B7" w:rsidRPr="00806DA7">
              <w:rPr>
                <w:rStyle w:val="Hipervnculo"/>
                <w:noProof/>
              </w:rPr>
              <w:t>Evaluación del desempeño de la organización</w:t>
            </w:r>
            <w:r w:rsidR="00CF18B7">
              <w:rPr>
                <w:noProof/>
                <w:webHidden/>
              </w:rPr>
              <w:tab/>
            </w:r>
            <w:r w:rsidR="00CF18B7">
              <w:rPr>
                <w:noProof/>
                <w:webHidden/>
              </w:rPr>
              <w:fldChar w:fldCharType="begin"/>
            </w:r>
            <w:r w:rsidR="00CF18B7">
              <w:rPr>
                <w:noProof/>
                <w:webHidden/>
              </w:rPr>
              <w:instrText xml:space="preserve"> PAGEREF _Toc43309236 \h </w:instrText>
            </w:r>
            <w:r w:rsidR="00CF18B7">
              <w:rPr>
                <w:noProof/>
                <w:webHidden/>
              </w:rPr>
            </w:r>
            <w:r w:rsidR="00CF18B7">
              <w:rPr>
                <w:noProof/>
                <w:webHidden/>
              </w:rPr>
              <w:fldChar w:fldCharType="separate"/>
            </w:r>
            <w:r w:rsidR="00CF18B7">
              <w:rPr>
                <w:noProof/>
                <w:webHidden/>
              </w:rPr>
              <w:t>5</w:t>
            </w:r>
            <w:r w:rsidR="00CF18B7">
              <w:rPr>
                <w:noProof/>
                <w:webHidden/>
              </w:rPr>
              <w:fldChar w:fldCharType="end"/>
            </w:r>
          </w:hyperlink>
        </w:p>
        <w:p w:rsidR="00CF18B7" w:rsidRDefault="00496D65">
          <w:pPr>
            <w:pStyle w:val="TDC2"/>
            <w:tabs>
              <w:tab w:val="left" w:pos="880"/>
              <w:tab w:val="right" w:leader="dot" w:pos="4055"/>
            </w:tabs>
            <w:rPr>
              <w:rFonts w:cstheme="minorBidi"/>
              <w:noProof/>
            </w:rPr>
          </w:pPr>
          <w:hyperlink w:anchor="_Toc43309237" w:history="1">
            <w:r w:rsidR="00CF18B7" w:rsidRPr="00806DA7">
              <w:rPr>
                <w:rStyle w:val="Hipervnculo"/>
                <w:noProof/>
              </w:rPr>
              <w:t>6.6.</w:t>
            </w:r>
            <w:r w:rsidR="00CF18B7">
              <w:rPr>
                <w:rFonts w:cstheme="minorBidi"/>
                <w:noProof/>
              </w:rPr>
              <w:tab/>
            </w:r>
            <w:r w:rsidR="00CF18B7" w:rsidRPr="00806DA7">
              <w:rPr>
                <w:rStyle w:val="Hipervnculo"/>
                <w:noProof/>
              </w:rPr>
              <w:t>Reuniones</w:t>
            </w:r>
            <w:r w:rsidR="00CF18B7">
              <w:rPr>
                <w:noProof/>
                <w:webHidden/>
              </w:rPr>
              <w:tab/>
            </w:r>
            <w:r w:rsidR="00CF18B7">
              <w:rPr>
                <w:noProof/>
                <w:webHidden/>
              </w:rPr>
              <w:fldChar w:fldCharType="begin"/>
            </w:r>
            <w:r w:rsidR="00CF18B7">
              <w:rPr>
                <w:noProof/>
                <w:webHidden/>
              </w:rPr>
              <w:instrText xml:space="preserve"> PAGEREF _Toc43309237 \h </w:instrText>
            </w:r>
            <w:r w:rsidR="00CF18B7">
              <w:rPr>
                <w:noProof/>
                <w:webHidden/>
              </w:rPr>
            </w:r>
            <w:r w:rsidR="00CF18B7">
              <w:rPr>
                <w:noProof/>
                <w:webHidden/>
              </w:rPr>
              <w:fldChar w:fldCharType="separate"/>
            </w:r>
            <w:r w:rsidR="00CF18B7">
              <w:rPr>
                <w:noProof/>
                <w:webHidden/>
              </w:rPr>
              <w:t>5</w:t>
            </w:r>
            <w:r w:rsidR="00CF18B7">
              <w:rPr>
                <w:noProof/>
                <w:webHidden/>
              </w:rPr>
              <w:fldChar w:fldCharType="end"/>
            </w:r>
          </w:hyperlink>
        </w:p>
        <w:p w:rsidR="00CF18B7" w:rsidRDefault="00496D65">
          <w:pPr>
            <w:pStyle w:val="TDC2"/>
            <w:tabs>
              <w:tab w:val="left" w:pos="880"/>
              <w:tab w:val="right" w:leader="dot" w:pos="4055"/>
            </w:tabs>
            <w:rPr>
              <w:rFonts w:cstheme="minorBidi"/>
              <w:noProof/>
            </w:rPr>
          </w:pPr>
          <w:hyperlink w:anchor="_Toc43309238" w:history="1">
            <w:r w:rsidR="00CF18B7" w:rsidRPr="00806DA7">
              <w:rPr>
                <w:rStyle w:val="Hipervnculo"/>
                <w:noProof/>
              </w:rPr>
              <w:t>6.7.</w:t>
            </w:r>
            <w:r w:rsidR="00CF18B7">
              <w:rPr>
                <w:rFonts w:cstheme="minorBidi"/>
                <w:noProof/>
              </w:rPr>
              <w:tab/>
            </w:r>
            <w:r w:rsidR="00CF18B7" w:rsidRPr="00806DA7">
              <w:rPr>
                <w:rStyle w:val="Hipervnculo"/>
                <w:noProof/>
              </w:rPr>
              <w:t>Agenda, Actas, correspondencia y circulares</w:t>
            </w:r>
            <w:r w:rsidR="00CF18B7">
              <w:rPr>
                <w:noProof/>
                <w:webHidden/>
              </w:rPr>
              <w:tab/>
            </w:r>
            <w:r w:rsidR="00CF18B7">
              <w:rPr>
                <w:noProof/>
                <w:webHidden/>
              </w:rPr>
              <w:fldChar w:fldCharType="begin"/>
            </w:r>
            <w:r w:rsidR="00CF18B7">
              <w:rPr>
                <w:noProof/>
                <w:webHidden/>
              </w:rPr>
              <w:instrText xml:space="preserve"> PAGEREF _Toc43309238 \h </w:instrText>
            </w:r>
            <w:r w:rsidR="00CF18B7">
              <w:rPr>
                <w:noProof/>
                <w:webHidden/>
              </w:rPr>
            </w:r>
            <w:r w:rsidR="00CF18B7">
              <w:rPr>
                <w:noProof/>
                <w:webHidden/>
              </w:rPr>
              <w:fldChar w:fldCharType="separate"/>
            </w:r>
            <w:r w:rsidR="00CF18B7">
              <w:rPr>
                <w:noProof/>
                <w:webHidden/>
              </w:rPr>
              <w:t>5</w:t>
            </w:r>
            <w:r w:rsidR="00CF18B7">
              <w:rPr>
                <w:noProof/>
                <w:webHidden/>
              </w:rPr>
              <w:fldChar w:fldCharType="end"/>
            </w:r>
          </w:hyperlink>
        </w:p>
        <w:p w:rsidR="00CF18B7" w:rsidRDefault="00496D65">
          <w:pPr>
            <w:pStyle w:val="TDC1"/>
            <w:tabs>
              <w:tab w:val="left" w:pos="440"/>
              <w:tab w:val="right" w:leader="dot" w:pos="4055"/>
            </w:tabs>
            <w:rPr>
              <w:rFonts w:asciiTheme="minorHAnsi" w:hAnsiTheme="minorHAnsi" w:cstheme="minorBidi"/>
              <w:noProof/>
            </w:rPr>
          </w:pPr>
          <w:hyperlink w:anchor="_Toc43309239" w:history="1">
            <w:r w:rsidR="00CF18B7" w:rsidRPr="00806DA7">
              <w:rPr>
                <w:rStyle w:val="Hipervnculo"/>
                <w:noProof/>
              </w:rPr>
              <w:t>7.</w:t>
            </w:r>
            <w:r w:rsidR="00CF18B7">
              <w:rPr>
                <w:rFonts w:asciiTheme="minorHAnsi" w:hAnsiTheme="minorHAnsi" w:cstheme="minorBidi"/>
                <w:noProof/>
              </w:rPr>
              <w:tab/>
            </w:r>
            <w:r w:rsidR="00CF18B7" w:rsidRPr="00806DA7">
              <w:rPr>
                <w:rStyle w:val="Hipervnculo"/>
                <w:noProof/>
              </w:rPr>
              <w:t>Formularios</w:t>
            </w:r>
            <w:r w:rsidR="00CF18B7">
              <w:rPr>
                <w:noProof/>
                <w:webHidden/>
              </w:rPr>
              <w:tab/>
            </w:r>
            <w:r w:rsidR="00CF18B7">
              <w:rPr>
                <w:noProof/>
                <w:webHidden/>
              </w:rPr>
              <w:fldChar w:fldCharType="begin"/>
            </w:r>
            <w:r w:rsidR="00CF18B7">
              <w:rPr>
                <w:noProof/>
                <w:webHidden/>
              </w:rPr>
              <w:instrText xml:space="preserve"> PAGEREF _Toc43309239 \h </w:instrText>
            </w:r>
            <w:r w:rsidR="00CF18B7">
              <w:rPr>
                <w:noProof/>
                <w:webHidden/>
              </w:rPr>
            </w:r>
            <w:r w:rsidR="00CF18B7">
              <w:rPr>
                <w:noProof/>
                <w:webHidden/>
              </w:rPr>
              <w:fldChar w:fldCharType="separate"/>
            </w:r>
            <w:r w:rsidR="00CF18B7">
              <w:rPr>
                <w:noProof/>
                <w:webHidden/>
              </w:rPr>
              <w:t>6</w:t>
            </w:r>
            <w:r w:rsidR="00CF18B7">
              <w:rPr>
                <w:noProof/>
                <w:webHidden/>
              </w:rPr>
              <w:fldChar w:fldCharType="end"/>
            </w:r>
          </w:hyperlink>
        </w:p>
        <w:p w:rsidR="00CF18B7" w:rsidRDefault="00496D65">
          <w:pPr>
            <w:pStyle w:val="TDC1"/>
            <w:tabs>
              <w:tab w:val="left" w:pos="440"/>
              <w:tab w:val="right" w:leader="dot" w:pos="4055"/>
            </w:tabs>
            <w:rPr>
              <w:rFonts w:asciiTheme="minorHAnsi" w:hAnsiTheme="minorHAnsi" w:cstheme="minorBidi"/>
              <w:noProof/>
            </w:rPr>
          </w:pPr>
          <w:hyperlink w:anchor="_Toc43309240" w:history="1">
            <w:r w:rsidR="00CF18B7" w:rsidRPr="00806DA7">
              <w:rPr>
                <w:rStyle w:val="Hipervnculo"/>
                <w:noProof/>
              </w:rPr>
              <w:t>8.</w:t>
            </w:r>
            <w:r w:rsidR="00CF18B7">
              <w:rPr>
                <w:rFonts w:asciiTheme="minorHAnsi" w:hAnsiTheme="minorHAnsi" w:cstheme="minorBidi"/>
                <w:noProof/>
              </w:rPr>
              <w:tab/>
            </w:r>
            <w:r w:rsidR="00CF18B7" w:rsidRPr="00806DA7">
              <w:rPr>
                <w:rStyle w:val="Hipervnculo"/>
                <w:noProof/>
              </w:rPr>
              <w:t>Bibliografía</w:t>
            </w:r>
            <w:r w:rsidR="00CF18B7">
              <w:rPr>
                <w:noProof/>
                <w:webHidden/>
              </w:rPr>
              <w:tab/>
            </w:r>
            <w:r w:rsidR="00CF18B7">
              <w:rPr>
                <w:noProof/>
                <w:webHidden/>
              </w:rPr>
              <w:fldChar w:fldCharType="begin"/>
            </w:r>
            <w:r w:rsidR="00CF18B7">
              <w:rPr>
                <w:noProof/>
                <w:webHidden/>
              </w:rPr>
              <w:instrText xml:space="preserve"> PAGEREF _Toc43309240 \h </w:instrText>
            </w:r>
            <w:r w:rsidR="00CF18B7">
              <w:rPr>
                <w:noProof/>
                <w:webHidden/>
              </w:rPr>
            </w:r>
            <w:r w:rsidR="00CF18B7">
              <w:rPr>
                <w:noProof/>
                <w:webHidden/>
              </w:rPr>
              <w:fldChar w:fldCharType="separate"/>
            </w:r>
            <w:r w:rsidR="00CF18B7">
              <w:rPr>
                <w:noProof/>
                <w:webHidden/>
              </w:rPr>
              <w:t>6</w:t>
            </w:r>
            <w:r w:rsidR="00CF18B7">
              <w:rPr>
                <w:noProof/>
                <w:webHidden/>
              </w:rPr>
              <w:fldChar w:fldCharType="end"/>
            </w:r>
          </w:hyperlink>
        </w:p>
        <w:p w:rsidR="00CF18B7" w:rsidRDefault="00496D65">
          <w:pPr>
            <w:pStyle w:val="TDC1"/>
            <w:tabs>
              <w:tab w:val="left" w:pos="440"/>
              <w:tab w:val="right" w:leader="dot" w:pos="4055"/>
            </w:tabs>
            <w:rPr>
              <w:rFonts w:asciiTheme="minorHAnsi" w:hAnsiTheme="minorHAnsi" w:cstheme="minorBidi"/>
              <w:noProof/>
            </w:rPr>
          </w:pPr>
          <w:hyperlink w:anchor="_Toc43309241" w:history="1">
            <w:r w:rsidR="00CF18B7" w:rsidRPr="00806DA7">
              <w:rPr>
                <w:rStyle w:val="Hipervnculo"/>
                <w:noProof/>
              </w:rPr>
              <w:t>9.</w:t>
            </w:r>
            <w:r w:rsidR="00CF18B7">
              <w:rPr>
                <w:rFonts w:asciiTheme="minorHAnsi" w:hAnsiTheme="minorHAnsi" w:cstheme="minorBidi"/>
                <w:noProof/>
              </w:rPr>
              <w:tab/>
            </w:r>
            <w:r w:rsidR="00CF18B7" w:rsidRPr="00806DA7">
              <w:rPr>
                <w:rStyle w:val="Hipervnculo"/>
                <w:noProof/>
              </w:rPr>
              <w:t>Anexos</w:t>
            </w:r>
            <w:r w:rsidR="00CF18B7">
              <w:rPr>
                <w:noProof/>
                <w:webHidden/>
              </w:rPr>
              <w:tab/>
            </w:r>
            <w:r w:rsidR="00CF18B7">
              <w:rPr>
                <w:noProof/>
                <w:webHidden/>
              </w:rPr>
              <w:fldChar w:fldCharType="begin"/>
            </w:r>
            <w:r w:rsidR="00CF18B7">
              <w:rPr>
                <w:noProof/>
                <w:webHidden/>
              </w:rPr>
              <w:instrText xml:space="preserve"> PAGEREF _Toc43309241 \h </w:instrText>
            </w:r>
            <w:r w:rsidR="00CF18B7">
              <w:rPr>
                <w:noProof/>
                <w:webHidden/>
              </w:rPr>
            </w:r>
            <w:r w:rsidR="00CF18B7">
              <w:rPr>
                <w:noProof/>
                <w:webHidden/>
              </w:rPr>
              <w:fldChar w:fldCharType="separate"/>
            </w:r>
            <w:r w:rsidR="00CF18B7">
              <w:rPr>
                <w:noProof/>
                <w:webHidden/>
              </w:rPr>
              <w:t>8</w:t>
            </w:r>
            <w:r w:rsidR="00CF18B7">
              <w:rPr>
                <w:noProof/>
                <w:webHidden/>
              </w:rPr>
              <w:fldChar w:fldCharType="end"/>
            </w:r>
          </w:hyperlink>
        </w:p>
        <w:p w:rsidR="0045017D" w:rsidRDefault="006E507D">
          <w:pPr>
            <w:rPr>
              <w:b/>
              <w:bCs/>
              <w:lang w:val="es-ES"/>
            </w:rPr>
          </w:pPr>
          <w:r>
            <w:rPr>
              <w:rFonts w:eastAsiaTheme="minorEastAsia" w:cs="Times New Roman"/>
              <w:lang w:eastAsia="es-CR"/>
            </w:rPr>
            <w:fldChar w:fldCharType="end"/>
          </w:r>
        </w:p>
      </w:sdtContent>
    </w:sdt>
    <w:p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rsidR="007C054C" w:rsidRDefault="00D31D14">
      <w:pPr>
        <w:pStyle w:val="Tabladeilustraciones"/>
        <w:tabs>
          <w:tab w:val="right" w:leader="dot" w:pos="8828"/>
        </w:tabs>
        <w:rPr>
          <w:rFonts w:asciiTheme="minorHAnsi" w:eastAsiaTheme="minorEastAsia" w:hAnsiTheme="minorHAnsi"/>
          <w:noProof/>
          <w:lang w:eastAsia="es-CR"/>
        </w:rPr>
      </w:pPr>
      <w:r>
        <w:fldChar w:fldCharType="begin"/>
      </w:r>
      <w:r>
        <w:instrText xml:space="preserve"> TOC \h \z \c "Anexo" </w:instrText>
      </w:r>
      <w:r>
        <w:fldChar w:fldCharType="separate"/>
      </w:r>
      <w:hyperlink w:anchor="_Toc36854039" w:history="1">
        <w:r w:rsidR="007C054C" w:rsidRPr="00363A08">
          <w:rPr>
            <w:rStyle w:val="Hipervnculo"/>
            <w:noProof/>
          </w:rPr>
          <w:t>Anexo 1. Pictograma PGC-08 P-01 Revisiones por la dirección.</w:t>
        </w:r>
        <w:r w:rsidR="007C054C">
          <w:rPr>
            <w:noProof/>
            <w:webHidden/>
          </w:rPr>
          <w:tab/>
        </w:r>
        <w:r w:rsidR="007C054C">
          <w:rPr>
            <w:noProof/>
            <w:webHidden/>
          </w:rPr>
          <w:fldChar w:fldCharType="begin"/>
        </w:r>
        <w:r w:rsidR="007C054C">
          <w:rPr>
            <w:noProof/>
            <w:webHidden/>
          </w:rPr>
          <w:instrText xml:space="preserve"> PAGEREF _Toc36854039 \h </w:instrText>
        </w:r>
        <w:r w:rsidR="007C054C">
          <w:rPr>
            <w:noProof/>
            <w:webHidden/>
          </w:rPr>
        </w:r>
        <w:r w:rsidR="007C054C">
          <w:rPr>
            <w:noProof/>
            <w:webHidden/>
          </w:rPr>
          <w:fldChar w:fldCharType="separate"/>
        </w:r>
        <w:r w:rsidR="007C054C">
          <w:rPr>
            <w:noProof/>
            <w:webHidden/>
          </w:rPr>
          <w:t>9</w:t>
        </w:r>
        <w:r w:rsidR="007C054C">
          <w:rPr>
            <w:noProof/>
            <w:webHidden/>
          </w:rPr>
          <w:fldChar w:fldCharType="end"/>
        </w:r>
      </w:hyperlink>
    </w:p>
    <w:p w:rsidR="0045017D" w:rsidRDefault="00D31D14" w:rsidP="00945DC8">
      <w:pPr>
        <w:spacing w:line="360" w:lineRule="auto"/>
        <w:jc w:val="left"/>
        <w:rPr>
          <w:rFonts w:eastAsiaTheme="majorEastAsia" w:cstheme="majorBidi"/>
          <w:b/>
          <w:color w:val="2F5496" w:themeColor="accent5" w:themeShade="BF"/>
          <w:szCs w:val="32"/>
        </w:rPr>
      </w:pPr>
      <w:r>
        <w:fldChar w:fldCharType="end"/>
      </w:r>
      <w:r w:rsidR="0045017D">
        <w:br w:type="page"/>
      </w:r>
    </w:p>
    <w:p w:rsidR="00E41FA7" w:rsidRDefault="00E41FA7" w:rsidP="0088348D">
      <w:pPr>
        <w:pStyle w:val="Ttulo1"/>
        <w:numPr>
          <w:ilvl w:val="0"/>
          <w:numId w:val="1"/>
        </w:numPr>
        <w:ind w:left="360"/>
        <w:sectPr w:rsidR="00E41FA7" w:rsidSect="00E41FA7">
          <w:type w:val="continuous"/>
          <w:pgSz w:w="12240" w:h="15840"/>
          <w:pgMar w:top="1417" w:right="1701" w:bottom="1417" w:left="1701" w:header="708" w:footer="708" w:gutter="0"/>
          <w:cols w:num="2" w:space="708"/>
          <w:docGrid w:linePitch="360"/>
        </w:sectPr>
      </w:pPr>
    </w:p>
    <w:p w:rsidR="004E52C8" w:rsidRDefault="0088348D" w:rsidP="0088348D">
      <w:pPr>
        <w:pStyle w:val="Ttulo1"/>
        <w:numPr>
          <w:ilvl w:val="0"/>
          <w:numId w:val="1"/>
        </w:numPr>
        <w:ind w:left="360"/>
      </w:pPr>
      <w:bookmarkStart w:id="0" w:name="_Toc43309225"/>
      <w:r>
        <w:lastRenderedPageBreak/>
        <w:t>Objeto y alcance</w:t>
      </w:r>
      <w:bookmarkEnd w:id="0"/>
    </w:p>
    <w:p w:rsidR="00431CE8" w:rsidRDefault="009855ED" w:rsidP="00431CE8">
      <w:r>
        <w:t>E</w:t>
      </w:r>
      <w:r w:rsidR="00431CE8">
        <w:t>stablecer los mecanismos para la ejecución de las revisiones por la Dirección al Sistema Integrado de Gestión en adelante SIG, que incluyen las actividades de calibración, ensayos, inspección, formación académica, certificación de personas, verificación y validación de gases de efecto invernadero, proyectos y asesorías del Programa de Estudios en Calidad, Ambiente y Metrología, en adelante el PROCAME.</w:t>
      </w:r>
    </w:p>
    <w:p w:rsidR="00431CE8" w:rsidRDefault="00431CE8" w:rsidP="00040407">
      <w:r>
        <w:t>Es aplicable a las revisiones programadas, así como a cualquier</w:t>
      </w:r>
      <w:r w:rsidR="009855ED">
        <w:t xml:space="preserve"> otra</w:t>
      </w:r>
      <w:r>
        <w:t xml:space="preserve"> extraordinaria que deba realizar</w:t>
      </w:r>
      <w:r w:rsidR="009855ED">
        <w:t xml:space="preserve"> la dirección tanto al SIG</w:t>
      </w:r>
      <w:r>
        <w:t xml:space="preserve"> del PROCAME como a las operaciones y servicios que se prestan en el mismo, dentro del alcance de la acreditación.</w:t>
      </w:r>
    </w:p>
    <w:p w:rsidR="00843420" w:rsidRDefault="00843420" w:rsidP="00843420">
      <w:pPr>
        <w:pStyle w:val="Ttulo1"/>
        <w:numPr>
          <w:ilvl w:val="0"/>
          <w:numId w:val="1"/>
        </w:numPr>
        <w:ind w:left="360"/>
      </w:pPr>
      <w:bookmarkStart w:id="1" w:name="_Toc43309226"/>
      <w:r>
        <w:t>Definiciones</w:t>
      </w:r>
      <w:bookmarkEnd w:id="1"/>
    </w:p>
    <w:p w:rsidR="00431CE8" w:rsidRDefault="00431CE8" w:rsidP="00431CE8">
      <w:pPr>
        <w:pStyle w:val="Ttulo2"/>
        <w:numPr>
          <w:ilvl w:val="1"/>
          <w:numId w:val="1"/>
        </w:numPr>
      </w:pPr>
      <w:bookmarkStart w:id="2" w:name="_Toc43309227"/>
      <w:r>
        <w:t>Revisiones por la dirección</w:t>
      </w:r>
      <w:bookmarkEnd w:id="2"/>
    </w:p>
    <w:p w:rsidR="007D2458" w:rsidRDefault="00431CE8" w:rsidP="00697A4F">
      <w:r w:rsidRPr="006E0F66">
        <w:t>Actividad planif</w:t>
      </w:r>
      <w:r w:rsidR="009855ED">
        <w:t>icada y emprendida por la alta d</w:t>
      </w:r>
      <w:r w:rsidRPr="006E0F66">
        <w:t>irección para asegurar la conveniencia, la adecuac</w:t>
      </w:r>
      <w:r w:rsidR="009855ED">
        <w:t>ión, y eficacia continua del SIG</w:t>
      </w:r>
      <w:r w:rsidRPr="006E0F66">
        <w:t xml:space="preserve"> de la organización, para alcanzar los objetivos establecidos</w:t>
      </w:r>
      <w:r>
        <w:t xml:space="preserve">. </w:t>
      </w:r>
    </w:p>
    <w:p w:rsidR="00843420" w:rsidRDefault="002866AD" w:rsidP="00843420">
      <w:pPr>
        <w:pStyle w:val="Ttulo1"/>
        <w:numPr>
          <w:ilvl w:val="0"/>
          <w:numId w:val="1"/>
        </w:numPr>
        <w:ind w:left="360"/>
      </w:pPr>
      <w:bookmarkStart w:id="3" w:name="_Toc43309228"/>
      <w:r>
        <w:t>Personal</w:t>
      </w:r>
      <w:r w:rsidR="00843420">
        <w:t xml:space="preserve"> de</w:t>
      </w:r>
      <w:r>
        <w:t>l</w:t>
      </w:r>
      <w:r w:rsidR="00843420">
        <w:t xml:space="preserve"> proceso</w:t>
      </w:r>
      <w:bookmarkEnd w:id="3"/>
    </w:p>
    <w:tbl>
      <w:tblPr>
        <w:tblStyle w:val="Tabladecuadrcula1clara-nfasis5"/>
        <w:tblW w:w="5000" w:type="pct"/>
        <w:tblLook w:val="04A0" w:firstRow="1" w:lastRow="0" w:firstColumn="1" w:lastColumn="0" w:noHBand="0" w:noVBand="1"/>
      </w:tblPr>
      <w:tblGrid>
        <w:gridCol w:w="2548"/>
        <w:gridCol w:w="6280"/>
      </w:tblGrid>
      <w:tr w:rsidR="002866AD"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rsidR="002866AD" w:rsidRDefault="002866AD" w:rsidP="002866AD">
            <w:r>
              <w:t>Puesto</w:t>
            </w:r>
          </w:p>
        </w:tc>
        <w:tc>
          <w:tcPr>
            <w:tcW w:w="3557" w:type="pct"/>
          </w:tcPr>
          <w:p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2F1D59" w:rsidP="002866AD">
            <w:r>
              <w:t>Persona Coordinadora</w:t>
            </w:r>
          </w:p>
        </w:tc>
        <w:tc>
          <w:tcPr>
            <w:tcW w:w="3557" w:type="pct"/>
          </w:tcPr>
          <w:p w:rsidR="00431CE8" w:rsidRDefault="002F1D59" w:rsidP="00431CE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procedimiento.</w:t>
            </w:r>
          </w:p>
          <w:p w:rsidR="00431CE8" w:rsidRDefault="009855ED" w:rsidP="00431CE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Aprobar la</w:t>
            </w:r>
            <w:r w:rsidR="00431CE8">
              <w:t xml:space="preserve"> </w:t>
            </w:r>
            <w:r>
              <w:t>p</w:t>
            </w:r>
            <w:r w:rsidR="00431CE8">
              <w:t>rograma</w:t>
            </w:r>
            <w:r>
              <w:t>ción anual de auditoría, revisión</w:t>
            </w:r>
            <w:r w:rsidR="00431CE8">
              <w:t xml:space="preserve"> por la dirección y capacitación.</w:t>
            </w:r>
          </w:p>
          <w:p w:rsidR="00060A0C" w:rsidRDefault="00431CE8" w:rsidP="009855ED">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G</w:t>
            </w:r>
            <w:r w:rsidR="009855ED">
              <w:t>arantizar la ejecución de las revisiones del SIG e</w:t>
            </w:r>
            <w:r>
              <w:t>n las fechas establecidas.</w:t>
            </w:r>
          </w:p>
        </w:tc>
      </w:tr>
      <w:tr w:rsidR="00516ADC" w:rsidTr="00560CD1">
        <w:tc>
          <w:tcPr>
            <w:cnfStyle w:val="001000000000" w:firstRow="0" w:lastRow="0" w:firstColumn="1" w:lastColumn="0" w:oddVBand="0" w:evenVBand="0" w:oddHBand="0" w:evenHBand="0" w:firstRowFirstColumn="0" w:firstRowLastColumn="0" w:lastRowFirstColumn="0" w:lastRowLastColumn="0"/>
            <w:tcW w:w="1443" w:type="pct"/>
          </w:tcPr>
          <w:p w:rsidR="00516ADC" w:rsidRDefault="00060A0C" w:rsidP="002866AD">
            <w:r>
              <w:t>Persona Responsable del SIG</w:t>
            </w:r>
          </w:p>
        </w:tc>
        <w:tc>
          <w:tcPr>
            <w:tcW w:w="3557" w:type="pct"/>
          </w:tcPr>
          <w:p w:rsidR="00431CE8" w:rsidRDefault="00487789" w:rsidP="00431CE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procedimiento.</w:t>
            </w:r>
          </w:p>
          <w:p w:rsidR="00431CE8" w:rsidRDefault="009855ED" w:rsidP="00431CE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Proponer la programación anual de revisión por la d</w:t>
            </w:r>
            <w:r w:rsidR="00431CE8">
              <w:t>irección y los temas a tratar.</w:t>
            </w:r>
          </w:p>
          <w:p w:rsidR="00431CE8" w:rsidRDefault="00431CE8" w:rsidP="00431CE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Coordinar la</w:t>
            </w:r>
            <w:r w:rsidR="009855ED">
              <w:t xml:space="preserve"> ejecución </w:t>
            </w:r>
            <w:r>
              <w:t>de la revisión por parte de la alta dirección, de acuerdo con las fechas establecidas.</w:t>
            </w:r>
          </w:p>
          <w:p w:rsidR="00516ADC" w:rsidRPr="00516ADC" w:rsidRDefault="00431CE8" w:rsidP="009855ED">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Fa</w:t>
            </w:r>
            <w:r w:rsidR="009855ED">
              <w:t>cilitar la documentación del SIG</w:t>
            </w:r>
            <w:r>
              <w:t xml:space="preserve"> </w:t>
            </w:r>
            <w:r w:rsidR="009855ED">
              <w:t>necesaria para la ejecución</w:t>
            </w:r>
            <w:r>
              <w:t xml:space="preserve"> de las revisiones.</w:t>
            </w: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Técnica</w:t>
            </w:r>
          </w:p>
        </w:tc>
        <w:tc>
          <w:tcPr>
            <w:tcW w:w="3557" w:type="pct"/>
            <w:vMerge w:val="restart"/>
          </w:tcPr>
          <w:p w:rsidR="00431CE8" w:rsidRDefault="009A0951" w:rsidP="00431CE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el cumplimiento de lo establecido en el presente procedimiento en el área bajo su responsabilidad. </w:t>
            </w:r>
          </w:p>
          <w:p w:rsidR="00431CE8" w:rsidRDefault="00431CE8" w:rsidP="00431CE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Hacer cumplir los planes de acción y actividades en correspondencia con los acuerdos y decisiones que se adopten como </w:t>
            </w:r>
            <w:r w:rsidR="009855ED">
              <w:t>parte de las revisiones por la d</w:t>
            </w:r>
            <w:r>
              <w:t xml:space="preserve">irección. </w:t>
            </w:r>
          </w:p>
          <w:p w:rsidR="009A0951" w:rsidRPr="00516ADC" w:rsidRDefault="009855ED" w:rsidP="00431CE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Facilitar la documentación del SIG necesaria para la ejecución de las revisiones.</w:t>
            </w: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de Inspección</w:t>
            </w:r>
          </w:p>
        </w:tc>
        <w:tc>
          <w:tcPr>
            <w:tcW w:w="3557" w:type="pct"/>
            <w:vMerge/>
          </w:tcPr>
          <w:p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de Formación Académica</w:t>
            </w:r>
          </w:p>
        </w:tc>
        <w:tc>
          <w:tcPr>
            <w:tcW w:w="3557" w:type="pct"/>
            <w:vMerge/>
          </w:tcPr>
          <w:p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de Proyectos y Asesorías</w:t>
            </w:r>
          </w:p>
        </w:tc>
        <w:tc>
          <w:tcPr>
            <w:tcW w:w="3557" w:type="pct"/>
            <w:vMerge/>
          </w:tcPr>
          <w:p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560CD1" w:rsidP="002866AD">
            <w:r>
              <w:lastRenderedPageBreak/>
              <w:t>Todo el personal</w:t>
            </w:r>
          </w:p>
        </w:tc>
        <w:tc>
          <w:tcPr>
            <w:tcW w:w="3557" w:type="pct"/>
          </w:tcPr>
          <w:p w:rsidR="002F1D59" w:rsidRPr="009855ED" w:rsidRDefault="009855ED" w:rsidP="009855ED">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que todas las reuniones sean registradas en el </w:t>
            </w:r>
            <w:r w:rsidRPr="009855ED">
              <w:rPr>
                <w:i/>
              </w:rPr>
              <w:t>PGC-08 R05 Minutas.</w:t>
            </w:r>
          </w:p>
          <w:p w:rsidR="009855ED" w:rsidRPr="009855ED" w:rsidRDefault="009855ED" w:rsidP="009855ED">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Gestionar adecuadamente</w:t>
            </w:r>
            <w:r w:rsidRPr="009855ED">
              <w:t xml:space="preserve"> </w:t>
            </w:r>
            <w:r>
              <w:t xml:space="preserve">las comunicaciones oficiales. </w:t>
            </w:r>
          </w:p>
        </w:tc>
      </w:tr>
    </w:tbl>
    <w:p w:rsidR="00843420" w:rsidRDefault="00843420" w:rsidP="00843420">
      <w:pPr>
        <w:pStyle w:val="Ttulo1"/>
        <w:numPr>
          <w:ilvl w:val="0"/>
          <w:numId w:val="1"/>
        </w:numPr>
        <w:ind w:left="360"/>
      </w:pPr>
      <w:bookmarkStart w:id="4" w:name="_Toc43309229"/>
      <w:r>
        <w:t>Documentación relacionada</w:t>
      </w:r>
      <w:bookmarkEnd w:id="4"/>
    </w:p>
    <w:p w:rsidR="006523EE" w:rsidRDefault="00431CE8" w:rsidP="009855ED">
      <w:pPr>
        <w:pStyle w:val="Prrafodelista"/>
        <w:numPr>
          <w:ilvl w:val="0"/>
          <w:numId w:val="7"/>
        </w:numPr>
      </w:pPr>
      <w:r w:rsidRPr="006E0F66">
        <w:t>Todos los documentos del S</w:t>
      </w:r>
      <w:r>
        <w:t>I</w:t>
      </w:r>
      <w:r w:rsidRPr="006E0F66">
        <w:t>G</w:t>
      </w:r>
      <w:r>
        <w:t>.</w:t>
      </w:r>
    </w:p>
    <w:p w:rsidR="00CF623F" w:rsidRDefault="00CF623F" w:rsidP="004E4CB1">
      <w:pPr>
        <w:pStyle w:val="Ttulo1"/>
        <w:numPr>
          <w:ilvl w:val="0"/>
          <w:numId w:val="1"/>
        </w:numPr>
        <w:ind w:left="360"/>
      </w:pPr>
      <w:bookmarkStart w:id="5" w:name="_Toc43309230"/>
      <w:r>
        <w:t>Módulo relacionado</w:t>
      </w:r>
      <w:bookmarkEnd w:id="5"/>
    </w:p>
    <w:p w:rsidR="00CF623F" w:rsidRPr="00CF623F" w:rsidRDefault="00CF623F" w:rsidP="00CF623F">
      <w:pPr>
        <w:pStyle w:val="Prrafodelista"/>
        <w:numPr>
          <w:ilvl w:val="0"/>
          <w:numId w:val="7"/>
        </w:numPr>
      </w:pPr>
      <w:r>
        <w:t>Cipresillo</w:t>
      </w:r>
    </w:p>
    <w:p w:rsidR="004E4CB1" w:rsidRPr="004E4CB1" w:rsidRDefault="00D16BDB" w:rsidP="004E4CB1">
      <w:pPr>
        <w:pStyle w:val="Ttulo1"/>
        <w:numPr>
          <w:ilvl w:val="0"/>
          <w:numId w:val="1"/>
        </w:numPr>
        <w:ind w:left="360"/>
      </w:pPr>
      <w:bookmarkStart w:id="6" w:name="_Toc43309231"/>
      <w:r>
        <w:t>Proceso</w:t>
      </w:r>
      <w:bookmarkEnd w:id="6"/>
    </w:p>
    <w:tbl>
      <w:tblPr>
        <w:tblStyle w:val="Tabladecuadrcula1clara-nfasis5"/>
        <w:tblW w:w="5000" w:type="pct"/>
        <w:tblLook w:val="04A0" w:firstRow="1" w:lastRow="0" w:firstColumn="1" w:lastColumn="0" w:noHBand="0" w:noVBand="1"/>
      </w:tblPr>
      <w:tblGrid>
        <w:gridCol w:w="6374"/>
        <w:gridCol w:w="2454"/>
      </w:tblGrid>
      <w:tr w:rsidR="00B0609A"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rsidR="00B0609A" w:rsidRDefault="00B0609A" w:rsidP="007B5CFE">
            <w:r>
              <w:t>Actividad</w:t>
            </w:r>
          </w:p>
        </w:tc>
        <w:tc>
          <w:tcPr>
            <w:tcW w:w="1390" w:type="pct"/>
          </w:tcPr>
          <w:p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B0609A" w:rsidRPr="00580A2A" w:rsidRDefault="003B6306" w:rsidP="003B5470">
            <w:pPr>
              <w:pStyle w:val="Ttulo2"/>
              <w:numPr>
                <w:ilvl w:val="1"/>
                <w:numId w:val="1"/>
              </w:numPr>
              <w:outlineLvl w:val="1"/>
            </w:pPr>
            <w:bookmarkStart w:id="7" w:name="_Toc43309232"/>
            <w:r>
              <w:t>Generalidades</w:t>
            </w:r>
            <w:bookmarkEnd w:id="7"/>
          </w:p>
        </w:tc>
        <w:tc>
          <w:tcPr>
            <w:tcW w:w="1390" w:type="pct"/>
          </w:tcPr>
          <w:p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F042A0" w:rsidRDefault="009855ED" w:rsidP="00F042A0">
            <w:r>
              <w:t>La revisión del</w:t>
            </w:r>
            <w:r w:rsidR="00F042A0">
              <w:t xml:space="preserve"> SIG</w:t>
            </w:r>
            <w:r>
              <w:t xml:space="preserve"> </w:t>
            </w:r>
            <w:r w:rsidR="00F042A0">
              <w:t>se efectúa</w:t>
            </w:r>
            <w:r>
              <w:t xml:space="preserve"> al m</w:t>
            </w:r>
            <w:r w:rsidR="00F042A0">
              <w:t xml:space="preserve">enos una vez cada doce meses. La persona Responsable del SIG elabora las programaciones anuales, descritas a continuación, y la persona Coordinadora es quien las aprueba: </w:t>
            </w:r>
          </w:p>
          <w:p w:rsidR="00527757" w:rsidRPr="00527757" w:rsidRDefault="00527757" w:rsidP="002F2E81">
            <w:pPr>
              <w:pStyle w:val="Prrafodelista"/>
              <w:numPr>
                <w:ilvl w:val="0"/>
                <w:numId w:val="7"/>
              </w:numPr>
              <w:rPr>
                <w:i/>
              </w:rPr>
            </w:pPr>
            <w:r>
              <w:t>P</w:t>
            </w:r>
            <w:r w:rsidR="00F042A0" w:rsidRPr="00527757">
              <w:t>rogramaci</w:t>
            </w:r>
            <w:r>
              <w:t xml:space="preserve">ón </w:t>
            </w:r>
            <w:r w:rsidR="00F042A0" w:rsidRPr="00527757">
              <w:t>de auditor</w:t>
            </w:r>
            <w:r>
              <w:t>ías.</w:t>
            </w:r>
          </w:p>
          <w:p w:rsidR="00527757" w:rsidRPr="00527757" w:rsidRDefault="00527757" w:rsidP="00527757">
            <w:pPr>
              <w:pStyle w:val="Prrafodelista"/>
              <w:numPr>
                <w:ilvl w:val="0"/>
                <w:numId w:val="7"/>
              </w:numPr>
              <w:rPr>
                <w:bCs w:val="0"/>
              </w:rPr>
            </w:pPr>
            <w:r>
              <w:t>R</w:t>
            </w:r>
            <w:r w:rsidR="00F042A0" w:rsidRPr="00527757">
              <w:t>evisión por la dirección</w:t>
            </w:r>
            <w:r>
              <w:t>.</w:t>
            </w:r>
          </w:p>
          <w:p w:rsidR="00B0609A" w:rsidRPr="00527757" w:rsidRDefault="00527757" w:rsidP="00527757">
            <w:pPr>
              <w:pStyle w:val="Prrafodelista"/>
              <w:numPr>
                <w:ilvl w:val="0"/>
                <w:numId w:val="7"/>
              </w:numPr>
              <w:rPr>
                <w:i/>
              </w:rPr>
            </w:pPr>
            <w:r>
              <w:t>P</w:t>
            </w:r>
            <w:r w:rsidR="00F042A0" w:rsidRPr="00F042A0">
              <w:t>rogramaci</w:t>
            </w:r>
            <w:r>
              <w:t xml:space="preserve">ón </w:t>
            </w:r>
            <w:r w:rsidR="00F042A0" w:rsidRPr="00F042A0">
              <w:t>de capacitaciones</w:t>
            </w:r>
            <w:r>
              <w:t>.</w:t>
            </w:r>
            <w:r w:rsidR="009855ED" w:rsidRPr="00F042A0">
              <w:t xml:space="preserve"> </w:t>
            </w:r>
          </w:p>
          <w:p w:rsidR="00527757" w:rsidRPr="003B6306" w:rsidRDefault="00527757" w:rsidP="00527757">
            <w:pPr>
              <w:pStyle w:val="Prrafodelista"/>
              <w:numPr>
                <w:ilvl w:val="0"/>
                <w:numId w:val="7"/>
              </w:numPr>
              <w:rPr>
                <w:i/>
              </w:rPr>
            </w:pPr>
            <w:r>
              <w:t>Evaluación del desempeño de la organización.</w:t>
            </w:r>
          </w:p>
        </w:tc>
        <w:tc>
          <w:tcPr>
            <w:tcW w:w="1390" w:type="pct"/>
          </w:tcPr>
          <w:p w:rsidR="00F042A0" w:rsidRDefault="00F042A0" w:rsidP="007B5CFE">
            <w:pPr>
              <w:cnfStyle w:val="000000000000" w:firstRow="0" w:lastRow="0" w:firstColumn="0" w:lastColumn="0" w:oddVBand="0" w:evenVBand="0" w:oddHBand="0" w:evenHBand="0" w:firstRowFirstColumn="0" w:firstRowLastColumn="0" w:lastRowFirstColumn="0" w:lastRowLastColumn="0"/>
            </w:pPr>
            <w:r>
              <w:t>Persona Coordinadora</w:t>
            </w:r>
          </w:p>
          <w:p w:rsidR="00B0609A" w:rsidRDefault="00F042A0" w:rsidP="007B5CFE">
            <w:pPr>
              <w:cnfStyle w:val="000000000000" w:firstRow="0" w:lastRow="0" w:firstColumn="0" w:lastColumn="0" w:oddVBand="0" w:evenVBand="0" w:oddHBand="0" w:evenHBand="0" w:firstRowFirstColumn="0" w:firstRowLastColumn="0" w:lastRowFirstColumn="0" w:lastRowLastColumn="0"/>
            </w:pPr>
            <w:r>
              <w:t>Persona Responsable del SIG</w:t>
            </w:r>
          </w:p>
          <w:p w:rsidR="00F042A0" w:rsidRPr="00516ADC" w:rsidRDefault="00F042A0" w:rsidP="007B5CFE">
            <w:pPr>
              <w:cnfStyle w:val="000000000000" w:firstRow="0" w:lastRow="0" w:firstColumn="0" w:lastColumn="0" w:oddVBand="0" w:evenVBand="0" w:oddHBand="0" w:evenHBand="0" w:firstRowFirstColumn="0" w:firstRowLastColumn="0" w:lastRowFirstColumn="0" w:lastRowLastColumn="0"/>
            </w:pPr>
          </w:p>
        </w:tc>
      </w:tr>
      <w:tr w:rsidR="00527757" w:rsidTr="004D0DF4">
        <w:tc>
          <w:tcPr>
            <w:cnfStyle w:val="001000000000" w:firstRow="0" w:lastRow="0" w:firstColumn="1" w:lastColumn="0" w:oddVBand="0" w:evenVBand="0" w:oddHBand="0" w:evenHBand="0" w:firstRowFirstColumn="0" w:firstRowLastColumn="0" w:lastRowFirstColumn="0" w:lastRowLastColumn="0"/>
            <w:tcW w:w="3610" w:type="pct"/>
          </w:tcPr>
          <w:p w:rsidR="00527757" w:rsidRDefault="00527757" w:rsidP="00527757">
            <w:pPr>
              <w:pStyle w:val="Ttulo2"/>
              <w:numPr>
                <w:ilvl w:val="1"/>
                <w:numId w:val="1"/>
              </w:numPr>
              <w:outlineLvl w:val="1"/>
            </w:pPr>
            <w:bookmarkStart w:id="8" w:name="_Toc43309233"/>
            <w:r>
              <w:t>Programación de auditorías</w:t>
            </w:r>
            <w:bookmarkEnd w:id="8"/>
          </w:p>
        </w:tc>
        <w:tc>
          <w:tcPr>
            <w:tcW w:w="1390" w:type="pct"/>
          </w:tcPr>
          <w:p w:rsidR="00527757" w:rsidRDefault="00527757" w:rsidP="007B5CFE">
            <w:pPr>
              <w:cnfStyle w:val="000000000000" w:firstRow="0" w:lastRow="0" w:firstColumn="0" w:lastColumn="0" w:oddVBand="0" w:evenVBand="0" w:oddHBand="0" w:evenHBand="0" w:firstRowFirstColumn="0" w:firstRowLastColumn="0" w:lastRowFirstColumn="0" w:lastRowLastColumn="0"/>
            </w:pPr>
          </w:p>
        </w:tc>
      </w:tr>
      <w:tr w:rsidR="00527757" w:rsidTr="004D0DF4">
        <w:tc>
          <w:tcPr>
            <w:cnfStyle w:val="001000000000" w:firstRow="0" w:lastRow="0" w:firstColumn="1" w:lastColumn="0" w:oddVBand="0" w:evenVBand="0" w:oddHBand="0" w:evenHBand="0" w:firstRowFirstColumn="0" w:firstRowLastColumn="0" w:lastRowFirstColumn="0" w:lastRowLastColumn="0"/>
            <w:tcW w:w="3610" w:type="pct"/>
          </w:tcPr>
          <w:p w:rsidR="00527757" w:rsidRDefault="00527757" w:rsidP="00527757">
            <w:r>
              <w:t xml:space="preserve">La persona Responsable del SIG elabora la programación anual de auditorías mediante el formulario </w:t>
            </w:r>
            <w:r w:rsidRPr="00F042A0">
              <w:rPr>
                <w:i/>
              </w:rPr>
              <w:t>PGC-08 R-01 Programa anual de auditoría</w:t>
            </w:r>
            <w:r>
              <w:rPr>
                <w:i/>
              </w:rPr>
              <w:t xml:space="preserve"> </w:t>
            </w:r>
            <w:r w:rsidRPr="003B6306">
              <w:t>y la traslada a la persona coordinadora para su respectiva aprobación</w:t>
            </w:r>
            <w:r>
              <w:t xml:space="preserve">. Su cumplimiento se desarrolla en conformidad con el PGC-07 Auditorías internas y/o externas. </w:t>
            </w:r>
          </w:p>
        </w:tc>
        <w:tc>
          <w:tcPr>
            <w:tcW w:w="1390" w:type="pct"/>
          </w:tcPr>
          <w:p w:rsidR="00A329EF" w:rsidRDefault="00A329EF" w:rsidP="00A329EF">
            <w:pPr>
              <w:cnfStyle w:val="000000000000" w:firstRow="0" w:lastRow="0" w:firstColumn="0" w:lastColumn="0" w:oddVBand="0" w:evenVBand="0" w:oddHBand="0" w:evenHBand="0" w:firstRowFirstColumn="0" w:firstRowLastColumn="0" w:lastRowFirstColumn="0" w:lastRowLastColumn="0"/>
            </w:pPr>
            <w:r>
              <w:t>Persona Coordinadora</w:t>
            </w:r>
          </w:p>
          <w:p w:rsidR="00A329EF" w:rsidRDefault="00A329EF" w:rsidP="00A329EF">
            <w:pPr>
              <w:cnfStyle w:val="000000000000" w:firstRow="0" w:lastRow="0" w:firstColumn="0" w:lastColumn="0" w:oddVBand="0" w:evenVBand="0" w:oddHBand="0" w:evenHBand="0" w:firstRowFirstColumn="0" w:firstRowLastColumn="0" w:lastRowFirstColumn="0" w:lastRowLastColumn="0"/>
            </w:pPr>
            <w:r>
              <w:t>Persona Responsable del SIG</w:t>
            </w:r>
          </w:p>
          <w:p w:rsidR="00527757" w:rsidRDefault="00527757" w:rsidP="007B5CFE">
            <w:pPr>
              <w:cnfStyle w:val="000000000000" w:firstRow="0" w:lastRow="0" w:firstColumn="0" w:lastColumn="0" w:oddVBand="0" w:evenVBand="0" w:oddHBand="0" w:evenHBand="0" w:firstRowFirstColumn="0" w:firstRowLastColumn="0" w:lastRowFirstColumn="0" w:lastRowLastColumn="0"/>
            </w:pPr>
          </w:p>
        </w:tc>
      </w:tr>
      <w:tr w:rsidR="004D0DF4" w:rsidTr="004D0DF4">
        <w:tc>
          <w:tcPr>
            <w:cnfStyle w:val="001000000000" w:firstRow="0" w:lastRow="0" w:firstColumn="1" w:lastColumn="0" w:oddVBand="0" w:evenVBand="0" w:oddHBand="0" w:evenHBand="0" w:firstRowFirstColumn="0" w:firstRowLastColumn="0" w:lastRowFirstColumn="0" w:lastRowLastColumn="0"/>
            <w:tcW w:w="3610" w:type="pct"/>
          </w:tcPr>
          <w:p w:rsidR="004D0DF4" w:rsidRPr="00FD1276" w:rsidRDefault="003B6306" w:rsidP="003B6306">
            <w:pPr>
              <w:pStyle w:val="Ttulo2"/>
              <w:numPr>
                <w:ilvl w:val="1"/>
                <w:numId w:val="1"/>
              </w:numPr>
              <w:outlineLvl w:val="1"/>
            </w:pPr>
            <w:bookmarkStart w:id="9" w:name="_Toc43309234"/>
            <w:r>
              <w:t>Revisión por la dirección</w:t>
            </w:r>
            <w:bookmarkEnd w:id="9"/>
          </w:p>
        </w:tc>
        <w:tc>
          <w:tcPr>
            <w:tcW w:w="1390" w:type="pct"/>
          </w:tcPr>
          <w:p w:rsidR="004D0DF4" w:rsidRPr="00516ADC" w:rsidRDefault="004D0DF4" w:rsidP="007B5CFE">
            <w:pPr>
              <w:cnfStyle w:val="000000000000" w:firstRow="0" w:lastRow="0" w:firstColumn="0" w:lastColumn="0" w:oddVBand="0" w:evenVBand="0" w:oddHBand="0" w:evenHBand="0" w:firstRowFirstColumn="0" w:firstRowLastColumn="0" w:lastRowFirstColumn="0" w:lastRowLastColumn="0"/>
            </w:pPr>
          </w:p>
        </w:tc>
      </w:tr>
      <w:tr w:rsidR="004D0DF4" w:rsidTr="004D0DF4">
        <w:tc>
          <w:tcPr>
            <w:cnfStyle w:val="001000000000" w:firstRow="0" w:lastRow="0" w:firstColumn="1" w:lastColumn="0" w:oddVBand="0" w:evenVBand="0" w:oddHBand="0" w:evenHBand="0" w:firstRowFirstColumn="0" w:firstRowLastColumn="0" w:lastRowFirstColumn="0" w:lastRowLastColumn="0"/>
            <w:tcW w:w="3610" w:type="pct"/>
          </w:tcPr>
          <w:p w:rsidR="003B6306" w:rsidRDefault="003B6306" w:rsidP="003B6306">
            <w:r>
              <w:t xml:space="preserve">La persona Responsable del SIG elabora la programación anual de revisiones por la dirección mediante el formulario </w:t>
            </w:r>
            <w:r w:rsidRPr="00F042A0">
              <w:rPr>
                <w:i/>
              </w:rPr>
              <w:t>PGC-08 R-02 Programa anual de revisiones por la dirección</w:t>
            </w:r>
            <w:r w:rsidRPr="003B6306">
              <w:t xml:space="preserve"> y la traslada a la persona coordinadora para su respectiva aprobación</w:t>
            </w:r>
            <w:r>
              <w:t xml:space="preserve">. Se podrán ejecutar revisiones extraordinarias cuando la dirección lo considere pertinente, debido a modificaciones en el SIG. </w:t>
            </w:r>
          </w:p>
          <w:p w:rsidR="003B6306" w:rsidRDefault="003B6306" w:rsidP="003B6306">
            <w:r>
              <w:t>Los objetivos que se persiguen en esta revisión son:</w:t>
            </w:r>
          </w:p>
          <w:p w:rsidR="003B6306" w:rsidRPr="003B6306" w:rsidRDefault="003B6306" w:rsidP="003B6306">
            <w:pPr>
              <w:pStyle w:val="Prrafodelista"/>
              <w:numPr>
                <w:ilvl w:val="0"/>
                <w:numId w:val="32"/>
              </w:numPr>
            </w:pPr>
            <w:r w:rsidRPr="003B6306">
              <w:t>Conoce</w:t>
            </w:r>
            <w:r>
              <w:t>r el estado y adecuación del SIG</w:t>
            </w:r>
            <w:r w:rsidRPr="003B6306">
              <w:t xml:space="preserve"> con respecto a las políticas y sus objetivos.</w:t>
            </w:r>
          </w:p>
          <w:p w:rsidR="003B6306" w:rsidRPr="003B6306" w:rsidRDefault="003B6306" w:rsidP="003B6306">
            <w:pPr>
              <w:pStyle w:val="Prrafodelista"/>
              <w:numPr>
                <w:ilvl w:val="0"/>
                <w:numId w:val="32"/>
              </w:numPr>
            </w:pPr>
            <w:r>
              <w:lastRenderedPageBreak/>
              <w:t>Conocer la eficacia del SIG.</w:t>
            </w:r>
          </w:p>
          <w:p w:rsidR="003B6306" w:rsidRPr="003B6306" w:rsidRDefault="003B6306" w:rsidP="003B6306">
            <w:pPr>
              <w:pStyle w:val="Prrafodelista"/>
              <w:numPr>
                <w:ilvl w:val="0"/>
                <w:numId w:val="32"/>
              </w:numPr>
            </w:pPr>
            <w:r>
              <w:t>Actualizar el SIG</w:t>
            </w:r>
            <w:r w:rsidRPr="003B6306">
              <w:t xml:space="preserve"> en relación con los cambios provocados por el desarrollo científico técnico, nuevos conceptos de la calidad, estrategias de mercado o diferentes condiciones </w:t>
            </w:r>
            <w:proofErr w:type="spellStart"/>
            <w:r w:rsidRPr="003B6306">
              <w:t>socioambientales</w:t>
            </w:r>
            <w:proofErr w:type="spellEnd"/>
            <w:r w:rsidRPr="003B6306">
              <w:t xml:space="preserve"> y organizacionales.</w:t>
            </w:r>
          </w:p>
          <w:p w:rsidR="004D0DF4" w:rsidRDefault="003B6306" w:rsidP="003B6306">
            <w:pPr>
              <w:pStyle w:val="Prrafodelista"/>
              <w:numPr>
                <w:ilvl w:val="0"/>
                <w:numId w:val="32"/>
              </w:numPr>
            </w:pPr>
            <w:r w:rsidRPr="003B6306">
              <w:t xml:space="preserve">Asegurar la constante </w:t>
            </w:r>
            <w:r>
              <w:t>adecuación y efectividad del SIG en las actividades de calibración, ensayos, inspección, formación académica, certificación de personas, verificación y validación de gases de efecto invernadero, proyectos y asesorías</w:t>
            </w:r>
            <w:r w:rsidRPr="003B6306">
              <w:t xml:space="preserve"> e introducir las mejoras o cambios que sean necesarios.</w:t>
            </w:r>
          </w:p>
          <w:p w:rsidR="00FE26A9" w:rsidRDefault="00FE26A9" w:rsidP="00FE26A9">
            <w:r>
              <w:t>Para la ejecución de estas revisiones y evaluaciones del SIG los elementos a considerar son:</w:t>
            </w:r>
          </w:p>
          <w:p w:rsidR="00FE26A9" w:rsidRPr="00FE26A9" w:rsidRDefault="00FE26A9" w:rsidP="00FE26A9">
            <w:pPr>
              <w:pStyle w:val="Prrafodelista"/>
              <w:numPr>
                <w:ilvl w:val="0"/>
                <w:numId w:val="33"/>
              </w:numPr>
            </w:pPr>
            <w:r w:rsidRPr="00FE26A9">
              <w:t>Los resultados de auditorías internas recientes.</w:t>
            </w:r>
          </w:p>
          <w:p w:rsidR="00FE26A9" w:rsidRPr="00FE26A9" w:rsidRDefault="00FE26A9" w:rsidP="00FE26A9">
            <w:pPr>
              <w:pStyle w:val="Prrafodelista"/>
              <w:numPr>
                <w:ilvl w:val="0"/>
                <w:numId w:val="33"/>
              </w:numPr>
            </w:pPr>
            <w:r w:rsidRPr="00FE26A9">
              <w:t>Los resultados de las acciones correctivas y preventivas.</w:t>
            </w:r>
          </w:p>
          <w:p w:rsidR="00FE26A9" w:rsidRPr="00FE26A9" w:rsidRDefault="00FE26A9" w:rsidP="00FE26A9">
            <w:pPr>
              <w:pStyle w:val="Prrafodelista"/>
              <w:numPr>
                <w:ilvl w:val="0"/>
                <w:numId w:val="33"/>
              </w:numPr>
            </w:pPr>
            <w:r w:rsidRPr="00FE26A9">
              <w:t>Las evaluaciones efectuadas por órganos externos.</w:t>
            </w:r>
          </w:p>
          <w:p w:rsidR="00FE26A9" w:rsidRPr="00FE26A9" w:rsidRDefault="00FE26A9" w:rsidP="00FE26A9">
            <w:pPr>
              <w:pStyle w:val="Prrafodelista"/>
              <w:numPr>
                <w:ilvl w:val="0"/>
                <w:numId w:val="33"/>
              </w:numPr>
            </w:pPr>
            <w:r w:rsidRPr="00FE26A9">
              <w:t xml:space="preserve">Resultados de comparaciones </w:t>
            </w:r>
            <w:proofErr w:type="spellStart"/>
            <w:r w:rsidRPr="00FE26A9">
              <w:t>interlaboratoriales</w:t>
            </w:r>
            <w:proofErr w:type="spellEnd"/>
            <w:r w:rsidRPr="00FE26A9">
              <w:t>.</w:t>
            </w:r>
          </w:p>
          <w:p w:rsidR="00FE26A9" w:rsidRPr="00FE26A9" w:rsidRDefault="00FE26A9" w:rsidP="00FE26A9">
            <w:pPr>
              <w:pStyle w:val="Prrafodelista"/>
              <w:numPr>
                <w:ilvl w:val="0"/>
                <w:numId w:val="33"/>
              </w:numPr>
            </w:pPr>
            <w:r w:rsidRPr="00FE26A9">
              <w:t>Las apelaciones, quejas u opiniones presentadas por cualquier parte interesada.</w:t>
            </w:r>
          </w:p>
          <w:p w:rsidR="00FE26A9" w:rsidRPr="00FE26A9" w:rsidRDefault="00FE26A9" w:rsidP="00FE26A9">
            <w:pPr>
              <w:pStyle w:val="Prrafodelista"/>
              <w:numPr>
                <w:ilvl w:val="0"/>
                <w:numId w:val="33"/>
              </w:numPr>
            </w:pPr>
            <w:r w:rsidRPr="00FE26A9">
              <w:t>Las opiniones del personal del PROCAME.</w:t>
            </w:r>
          </w:p>
          <w:p w:rsidR="00FE26A9" w:rsidRPr="00FE26A9" w:rsidRDefault="00FE26A9" w:rsidP="00FE26A9">
            <w:pPr>
              <w:pStyle w:val="Prrafodelista"/>
              <w:numPr>
                <w:ilvl w:val="0"/>
                <w:numId w:val="33"/>
              </w:numPr>
            </w:pPr>
            <w:r w:rsidRPr="00FE26A9">
              <w:t>La idoneidad de las políticas y procedimientos.</w:t>
            </w:r>
          </w:p>
          <w:p w:rsidR="00FE26A9" w:rsidRPr="00FE26A9" w:rsidRDefault="00FE26A9" w:rsidP="00FE26A9">
            <w:pPr>
              <w:pStyle w:val="Prrafodelista"/>
              <w:numPr>
                <w:ilvl w:val="0"/>
                <w:numId w:val="33"/>
              </w:numPr>
            </w:pPr>
            <w:r w:rsidRPr="00FE26A9">
              <w:t>Cambios en el volumen y tipo de trabajo efectuado.</w:t>
            </w:r>
          </w:p>
          <w:p w:rsidR="00FE26A9" w:rsidRPr="00FE26A9" w:rsidRDefault="00FE26A9" w:rsidP="00FE26A9">
            <w:pPr>
              <w:pStyle w:val="Prrafodelista"/>
              <w:numPr>
                <w:ilvl w:val="0"/>
                <w:numId w:val="33"/>
              </w:numPr>
            </w:pPr>
            <w:r w:rsidRPr="00FE26A9">
              <w:t>Los resultados de revisiones anteriores.</w:t>
            </w:r>
          </w:p>
          <w:p w:rsidR="00FE26A9" w:rsidRPr="00FE26A9" w:rsidRDefault="00FE26A9" w:rsidP="00FE26A9">
            <w:pPr>
              <w:pStyle w:val="Prrafodelista"/>
              <w:numPr>
                <w:ilvl w:val="0"/>
                <w:numId w:val="33"/>
              </w:numPr>
            </w:pPr>
            <w:r w:rsidRPr="00FE26A9">
              <w:t>La retroalimentación de los clientes.</w:t>
            </w:r>
          </w:p>
          <w:p w:rsidR="00FE26A9" w:rsidRDefault="00FE26A9" w:rsidP="00FE26A9">
            <w:pPr>
              <w:pStyle w:val="Prrafodelista"/>
              <w:numPr>
                <w:ilvl w:val="0"/>
                <w:numId w:val="33"/>
              </w:numPr>
            </w:pPr>
            <w:r w:rsidRPr="00FE26A9">
              <w:t>Las recomendaciones de mejora por parte del personal, clientes u otras partes.</w:t>
            </w:r>
          </w:p>
          <w:p w:rsidR="00A329EF" w:rsidRPr="00FE26A9" w:rsidRDefault="00A329EF" w:rsidP="00FE26A9">
            <w:pPr>
              <w:pStyle w:val="Prrafodelista"/>
              <w:numPr>
                <w:ilvl w:val="0"/>
                <w:numId w:val="33"/>
              </w:numPr>
            </w:pPr>
            <w:r>
              <w:t xml:space="preserve">Los resultados de la evaluación del desempeño de la organización. </w:t>
            </w:r>
          </w:p>
          <w:p w:rsidR="00FE26A9" w:rsidRPr="00FE26A9" w:rsidRDefault="00FE26A9" w:rsidP="00FE26A9">
            <w:pPr>
              <w:pStyle w:val="Prrafodelista"/>
              <w:numPr>
                <w:ilvl w:val="0"/>
                <w:numId w:val="33"/>
              </w:numPr>
            </w:pPr>
            <w:r w:rsidRPr="00FE26A9">
              <w:t>Los informes del personal directivo y de supervisión</w:t>
            </w:r>
          </w:p>
          <w:p w:rsidR="00FE26A9" w:rsidRPr="00FE26A9" w:rsidRDefault="00FE26A9" w:rsidP="00FE26A9">
            <w:pPr>
              <w:pStyle w:val="Prrafodelista"/>
              <w:numPr>
                <w:ilvl w:val="0"/>
                <w:numId w:val="33"/>
              </w:numPr>
            </w:pPr>
            <w:r w:rsidRPr="00FE26A9">
              <w:t>Las evaluaciones del servicio prestado según la encuesta documentada en el Módulo Guayacán.</w:t>
            </w:r>
          </w:p>
          <w:p w:rsidR="00FE26A9" w:rsidRPr="00FE26A9" w:rsidRDefault="00FE26A9" w:rsidP="00FE26A9">
            <w:pPr>
              <w:pStyle w:val="Prrafodelista"/>
              <w:numPr>
                <w:ilvl w:val="0"/>
                <w:numId w:val="33"/>
              </w:numPr>
            </w:pPr>
            <w:r w:rsidRPr="00FE26A9">
              <w:t>Otros como resultados en aseguramiento de la calidad de los resultados, recursos y resultados de la formación del personal incluido resultados de capacitaciones.</w:t>
            </w:r>
          </w:p>
          <w:p w:rsidR="00FE26A9" w:rsidRPr="00FE26A9" w:rsidRDefault="00FE26A9" w:rsidP="00FE26A9">
            <w:pPr>
              <w:pStyle w:val="Prrafodelista"/>
              <w:numPr>
                <w:ilvl w:val="0"/>
                <w:numId w:val="33"/>
              </w:numPr>
            </w:pPr>
            <w:r w:rsidRPr="00FE26A9">
              <w:t>Una revisión integral del SIG.</w:t>
            </w:r>
          </w:p>
          <w:p w:rsidR="00FE26A9" w:rsidRPr="00FE26A9" w:rsidRDefault="00FE26A9" w:rsidP="00FE26A9">
            <w:pPr>
              <w:pStyle w:val="Prrafodelista"/>
              <w:numPr>
                <w:ilvl w:val="0"/>
                <w:numId w:val="33"/>
              </w:numPr>
            </w:pPr>
            <w:r w:rsidRPr="00FE26A9">
              <w:t>La salvaguardia de la imparcialidad.</w:t>
            </w:r>
          </w:p>
          <w:p w:rsidR="00FE26A9" w:rsidRPr="00FE26A9" w:rsidRDefault="00FE26A9" w:rsidP="00FE26A9">
            <w:r>
              <w:t xml:space="preserve">Como resultado de estas revisiones por la dirección la persona Coordinadora o a quien esta designe elabora un informe mediante el formulario </w:t>
            </w:r>
            <w:r w:rsidRPr="00FE26A9">
              <w:rPr>
                <w:i/>
              </w:rPr>
              <w:t>PGC-08 R-04 Informes de revisiones por la dirección</w:t>
            </w:r>
            <w:r>
              <w:t xml:space="preserve">. Asimismo, la personas Responsables de cada área junto con la persona coordinadora formulan un plan de acción para los próximos doce meses. </w:t>
            </w:r>
            <w:r w:rsidRPr="00FE26A9">
              <w:t xml:space="preserve"> </w:t>
            </w:r>
            <w:r>
              <w:t>Una vez aprobado el plan de acción</w:t>
            </w:r>
            <w:r w:rsidR="00830DC5">
              <w:t>,</w:t>
            </w:r>
            <w:r>
              <w:t xml:space="preserve"> la persona Coordinadora se asegura que el mismo se realice mediante controles sistemáticos </w:t>
            </w:r>
            <w:r>
              <w:lastRenderedPageBreak/>
              <w:t xml:space="preserve">por parte de la persona Responsable del SIG, en correspondencia con el tiempo acordado para su cumplimiento y este informará a la alta dirección sobre los resultados del mismo al finalizar </w:t>
            </w:r>
            <w:r w:rsidR="00527757">
              <w:t>cada etapa prevista en el plan.</w:t>
            </w:r>
          </w:p>
        </w:tc>
        <w:tc>
          <w:tcPr>
            <w:tcW w:w="1390" w:type="pct"/>
          </w:tcPr>
          <w:p w:rsidR="00A329EF" w:rsidRDefault="00A329EF" w:rsidP="00A329EF">
            <w:pPr>
              <w:cnfStyle w:val="000000000000" w:firstRow="0" w:lastRow="0" w:firstColumn="0" w:lastColumn="0" w:oddVBand="0" w:evenVBand="0" w:oddHBand="0" w:evenHBand="0" w:firstRowFirstColumn="0" w:firstRowLastColumn="0" w:lastRowFirstColumn="0" w:lastRowLastColumn="0"/>
            </w:pPr>
            <w:r>
              <w:lastRenderedPageBreak/>
              <w:t>Persona Coordinadora</w:t>
            </w:r>
          </w:p>
          <w:p w:rsidR="00A329EF" w:rsidRDefault="00A329EF" w:rsidP="00A329EF">
            <w:pPr>
              <w:cnfStyle w:val="000000000000" w:firstRow="0" w:lastRow="0" w:firstColumn="0" w:lastColumn="0" w:oddVBand="0" w:evenVBand="0" w:oddHBand="0" w:evenHBand="0" w:firstRowFirstColumn="0" w:firstRowLastColumn="0" w:lastRowFirstColumn="0" w:lastRowLastColumn="0"/>
            </w:pPr>
            <w:r>
              <w:t>Persona Responsable del SIG</w:t>
            </w:r>
          </w:p>
          <w:p w:rsidR="00A329EF" w:rsidRDefault="00A329EF" w:rsidP="00A329EF">
            <w:pPr>
              <w:cnfStyle w:val="000000000000" w:firstRow="0" w:lastRow="0" w:firstColumn="0" w:lastColumn="0" w:oddVBand="0" w:evenVBand="0" w:oddHBand="0" w:evenHBand="0" w:firstRowFirstColumn="0" w:firstRowLastColumn="0" w:lastRowFirstColumn="0" w:lastRowLastColumn="0"/>
            </w:pPr>
            <w:r>
              <w:t>Persona Responsable del área</w:t>
            </w:r>
          </w:p>
          <w:p w:rsidR="004D0DF4" w:rsidRPr="00516ADC" w:rsidRDefault="004D0DF4" w:rsidP="007B5CFE">
            <w:pPr>
              <w:cnfStyle w:val="000000000000" w:firstRow="0" w:lastRow="0" w:firstColumn="0" w:lastColumn="0" w:oddVBand="0" w:evenVBand="0" w:oddHBand="0" w:evenHBand="0" w:firstRowFirstColumn="0" w:firstRowLastColumn="0" w:lastRowFirstColumn="0" w:lastRowLastColumn="0"/>
            </w:pPr>
          </w:p>
        </w:tc>
      </w:tr>
      <w:tr w:rsidR="00527757" w:rsidTr="004D0DF4">
        <w:tc>
          <w:tcPr>
            <w:cnfStyle w:val="001000000000" w:firstRow="0" w:lastRow="0" w:firstColumn="1" w:lastColumn="0" w:oddVBand="0" w:evenVBand="0" w:oddHBand="0" w:evenHBand="0" w:firstRowFirstColumn="0" w:firstRowLastColumn="0" w:lastRowFirstColumn="0" w:lastRowLastColumn="0"/>
            <w:tcW w:w="3610" w:type="pct"/>
          </w:tcPr>
          <w:p w:rsidR="00527757" w:rsidRDefault="00527757" w:rsidP="00527757">
            <w:pPr>
              <w:pStyle w:val="Ttulo2"/>
              <w:numPr>
                <w:ilvl w:val="1"/>
                <w:numId w:val="1"/>
              </w:numPr>
              <w:outlineLvl w:val="1"/>
            </w:pPr>
            <w:bookmarkStart w:id="10" w:name="_Toc43309235"/>
            <w:r>
              <w:lastRenderedPageBreak/>
              <w:t>Programación de capacitaciones</w:t>
            </w:r>
            <w:bookmarkEnd w:id="10"/>
          </w:p>
        </w:tc>
        <w:tc>
          <w:tcPr>
            <w:tcW w:w="1390" w:type="pct"/>
          </w:tcPr>
          <w:p w:rsidR="00527757" w:rsidRPr="00516ADC" w:rsidRDefault="00527757" w:rsidP="007B5CFE">
            <w:pPr>
              <w:cnfStyle w:val="000000000000" w:firstRow="0" w:lastRow="0" w:firstColumn="0" w:lastColumn="0" w:oddVBand="0" w:evenVBand="0" w:oddHBand="0" w:evenHBand="0" w:firstRowFirstColumn="0" w:firstRowLastColumn="0" w:lastRowFirstColumn="0" w:lastRowLastColumn="0"/>
            </w:pPr>
          </w:p>
        </w:tc>
      </w:tr>
      <w:tr w:rsidR="00527757" w:rsidTr="004D0DF4">
        <w:tc>
          <w:tcPr>
            <w:cnfStyle w:val="001000000000" w:firstRow="0" w:lastRow="0" w:firstColumn="1" w:lastColumn="0" w:oddVBand="0" w:evenVBand="0" w:oddHBand="0" w:evenHBand="0" w:firstRowFirstColumn="0" w:firstRowLastColumn="0" w:lastRowFirstColumn="0" w:lastRowLastColumn="0"/>
            <w:tcW w:w="3610" w:type="pct"/>
          </w:tcPr>
          <w:p w:rsidR="00527757" w:rsidRPr="00527757" w:rsidRDefault="00527757" w:rsidP="005F4307">
            <w:r w:rsidRPr="00527757">
              <w:t>La persona Responsable del SIG</w:t>
            </w:r>
            <w:r>
              <w:t xml:space="preserve"> </w:t>
            </w:r>
            <w:r w:rsidRPr="00527757">
              <w:t>elabora la programaci</w:t>
            </w:r>
            <w:r>
              <w:t>ón anual de capacitaciones</w:t>
            </w:r>
            <w:r w:rsidRPr="00527757">
              <w:t xml:space="preserve"> mediante el formulario </w:t>
            </w:r>
            <w:r w:rsidRPr="00527757">
              <w:rPr>
                <w:i/>
              </w:rPr>
              <w:t>PGC-08 R-03 Programa de capacitaciones</w:t>
            </w:r>
            <w:r>
              <w:rPr>
                <w:i/>
              </w:rPr>
              <w:t xml:space="preserve">. </w:t>
            </w:r>
            <w:r w:rsidRPr="00527757">
              <w:t>Para esto</w:t>
            </w:r>
            <w:r>
              <w:t xml:space="preserve"> considera las necesidades de formación identificadas por las personas Responsables de cada área, asimismo, toma </w:t>
            </w:r>
            <w:r w:rsidRPr="00712D9B">
              <w:t>en cuenta los resultados de la evaluación de competencia de personal. Una vez completa la traslada a la persona coordinadora para su respectiva aprobación.</w:t>
            </w:r>
          </w:p>
        </w:tc>
        <w:tc>
          <w:tcPr>
            <w:tcW w:w="1390" w:type="pct"/>
          </w:tcPr>
          <w:p w:rsidR="00A329EF" w:rsidRDefault="00A329EF" w:rsidP="00A329EF">
            <w:pPr>
              <w:cnfStyle w:val="000000000000" w:firstRow="0" w:lastRow="0" w:firstColumn="0" w:lastColumn="0" w:oddVBand="0" w:evenVBand="0" w:oddHBand="0" w:evenHBand="0" w:firstRowFirstColumn="0" w:firstRowLastColumn="0" w:lastRowFirstColumn="0" w:lastRowLastColumn="0"/>
            </w:pPr>
            <w:r>
              <w:t>Persona Coordinadora</w:t>
            </w:r>
          </w:p>
          <w:p w:rsidR="00A329EF" w:rsidRDefault="00A329EF" w:rsidP="00A329EF">
            <w:pPr>
              <w:cnfStyle w:val="000000000000" w:firstRow="0" w:lastRow="0" w:firstColumn="0" w:lastColumn="0" w:oddVBand="0" w:evenVBand="0" w:oddHBand="0" w:evenHBand="0" w:firstRowFirstColumn="0" w:firstRowLastColumn="0" w:lastRowFirstColumn="0" w:lastRowLastColumn="0"/>
            </w:pPr>
            <w:r>
              <w:t>Persona Responsable del SIG</w:t>
            </w:r>
          </w:p>
          <w:p w:rsidR="00527757" w:rsidRPr="00516ADC" w:rsidRDefault="00527757" w:rsidP="007B5CFE">
            <w:pPr>
              <w:cnfStyle w:val="000000000000" w:firstRow="0" w:lastRow="0" w:firstColumn="0" w:lastColumn="0" w:oddVBand="0" w:evenVBand="0" w:oddHBand="0" w:evenHBand="0" w:firstRowFirstColumn="0" w:firstRowLastColumn="0" w:lastRowFirstColumn="0" w:lastRowLastColumn="0"/>
            </w:pPr>
          </w:p>
        </w:tc>
      </w:tr>
      <w:tr w:rsidR="00A329EF" w:rsidTr="004D0DF4">
        <w:tc>
          <w:tcPr>
            <w:cnfStyle w:val="001000000000" w:firstRow="0" w:lastRow="0" w:firstColumn="1" w:lastColumn="0" w:oddVBand="0" w:evenVBand="0" w:oddHBand="0" w:evenHBand="0" w:firstRowFirstColumn="0" w:firstRowLastColumn="0" w:lastRowFirstColumn="0" w:lastRowLastColumn="0"/>
            <w:tcW w:w="3610" w:type="pct"/>
          </w:tcPr>
          <w:p w:rsidR="00A329EF" w:rsidRPr="00A329EF" w:rsidRDefault="00A329EF" w:rsidP="00A329EF">
            <w:pPr>
              <w:pStyle w:val="Ttulo2"/>
              <w:numPr>
                <w:ilvl w:val="1"/>
                <w:numId w:val="1"/>
              </w:numPr>
              <w:outlineLvl w:val="1"/>
            </w:pPr>
            <w:bookmarkStart w:id="11" w:name="_Toc43309236"/>
            <w:r>
              <w:t>Evaluación del desempeño de la organización</w:t>
            </w:r>
            <w:bookmarkEnd w:id="11"/>
          </w:p>
        </w:tc>
        <w:tc>
          <w:tcPr>
            <w:tcW w:w="1390" w:type="pct"/>
          </w:tcPr>
          <w:p w:rsidR="00A329EF" w:rsidRDefault="00A329EF" w:rsidP="00A329EF">
            <w:pPr>
              <w:cnfStyle w:val="000000000000" w:firstRow="0" w:lastRow="0" w:firstColumn="0" w:lastColumn="0" w:oddVBand="0" w:evenVBand="0" w:oddHBand="0" w:evenHBand="0" w:firstRowFirstColumn="0" w:firstRowLastColumn="0" w:lastRowFirstColumn="0" w:lastRowLastColumn="0"/>
            </w:pPr>
          </w:p>
        </w:tc>
      </w:tr>
      <w:tr w:rsidR="00A329EF" w:rsidTr="004D0DF4">
        <w:tc>
          <w:tcPr>
            <w:cnfStyle w:val="001000000000" w:firstRow="0" w:lastRow="0" w:firstColumn="1" w:lastColumn="0" w:oddVBand="0" w:evenVBand="0" w:oddHBand="0" w:evenHBand="0" w:firstRowFirstColumn="0" w:firstRowLastColumn="0" w:lastRowFirstColumn="0" w:lastRowLastColumn="0"/>
            <w:tcW w:w="3610" w:type="pct"/>
          </w:tcPr>
          <w:p w:rsidR="00A329EF" w:rsidRPr="00A329EF" w:rsidRDefault="00A329EF" w:rsidP="00A329EF">
            <w:pPr>
              <w:rPr>
                <w:i/>
              </w:rPr>
            </w:pPr>
            <w:r>
              <w:t xml:space="preserve">Como parte del proceso de comunicación con la alta dirección, la persona Responsable del SIG junto con las personas Responsables de cada área elaboran de manera trimestral un informe de los resultados de las actividades realizadas en el PROCAME, mediante el formulario </w:t>
            </w:r>
            <w:r w:rsidRPr="00A329EF">
              <w:rPr>
                <w:i/>
              </w:rPr>
              <w:t>PGC-08 R-06 Informe trimestral de labores</w:t>
            </w:r>
            <w:r>
              <w:rPr>
                <w:i/>
              </w:rPr>
              <w:t xml:space="preserve">. </w:t>
            </w:r>
            <w:r>
              <w:t>El acumulado de los resultados de estos registros durante el año se presentan en la revisión por la dirección descrita en el apartado 5.3.</w:t>
            </w:r>
          </w:p>
        </w:tc>
        <w:tc>
          <w:tcPr>
            <w:tcW w:w="1390" w:type="pct"/>
          </w:tcPr>
          <w:p w:rsidR="00A329EF" w:rsidRDefault="00A329EF" w:rsidP="00A329EF">
            <w:pPr>
              <w:cnfStyle w:val="000000000000" w:firstRow="0" w:lastRow="0" w:firstColumn="0" w:lastColumn="0" w:oddVBand="0" w:evenVBand="0" w:oddHBand="0" w:evenHBand="0" w:firstRowFirstColumn="0" w:firstRowLastColumn="0" w:lastRowFirstColumn="0" w:lastRowLastColumn="0"/>
            </w:pPr>
            <w:r>
              <w:t>Persona Coordinadora</w:t>
            </w:r>
          </w:p>
          <w:p w:rsidR="00A329EF" w:rsidRDefault="00A329EF" w:rsidP="00A329EF">
            <w:pPr>
              <w:cnfStyle w:val="000000000000" w:firstRow="0" w:lastRow="0" w:firstColumn="0" w:lastColumn="0" w:oddVBand="0" w:evenVBand="0" w:oddHBand="0" w:evenHBand="0" w:firstRowFirstColumn="0" w:firstRowLastColumn="0" w:lastRowFirstColumn="0" w:lastRowLastColumn="0"/>
            </w:pPr>
            <w:r>
              <w:t>Persona Responsable del SIG</w:t>
            </w:r>
          </w:p>
          <w:p w:rsidR="00A329EF" w:rsidRDefault="00A329EF" w:rsidP="00A329EF">
            <w:pPr>
              <w:cnfStyle w:val="000000000000" w:firstRow="0" w:lastRow="0" w:firstColumn="0" w:lastColumn="0" w:oddVBand="0" w:evenVBand="0" w:oddHBand="0" w:evenHBand="0" w:firstRowFirstColumn="0" w:firstRowLastColumn="0" w:lastRowFirstColumn="0" w:lastRowLastColumn="0"/>
            </w:pPr>
            <w:r>
              <w:t>Persona Responsable del área</w:t>
            </w:r>
          </w:p>
          <w:p w:rsidR="00A329EF" w:rsidRDefault="00A329EF" w:rsidP="00A329EF">
            <w:pPr>
              <w:cnfStyle w:val="000000000000" w:firstRow="0" w:lastRow="0" w:firstColumn="0" w:lastColumn="0" w:oddVBand="0" w:evenVBand="0" w:oddHBand="0" w:evenHBand="0" w:firstRowFirstColumn="0" w:firstRowLastColumn="0" w:lastRowFirstColumn="0" w:lastRowLastColumn="0"/>
            </w:pPr>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F84A58" w:rsidRPr="00580A2A" w:rsidRDefault="00830DC5" w:rsidP="00FE41BA">
            <w:pPr>
              <w:pStyle w:val="Ttulo2"/>
              <w:numPr>
                <w:ilvl w:val="1"/>
                <w:numId w:val="1"/>
              </w:numPr>
              <w:outlineLvl w:val="1"/>
            </w:pPr>
            <w:bookmarkStart w:id="12" w:name="_Toc43309237"/>
            <w:r>
              <w:t>Reuniones</w:t>
            </w:r>
            <w:bookmarkEnd w:id="12"/>
          </w:p>
        </w:tc>
        <w:tc>
          <w:tcPr>
            <w:tcW w:w="1390" w:type="pct"/>
          </w:tcPr>
          <w:p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830DC5" w:rsidRDefault="00830DC5" w:rsidP="00686E10">
            <w:r>
              <w:t xml:space="preserve">Cualquier reunión de trabajo que involucre personal del PROCAME y/o cualquier parte interesada, debe ser evidenciada mediante el formulario </w:t>
            </w:r>
            <w:r w:rsidRPr="00830DC5">
              <w:rPr>
                <w:i/>
              </w:rPr>
              <w:t>PGC-08 R-05 Reuniones</w:t>
            </w:r>
            <w:r>
              <w:rPr>
                <w:i/>
              </w:rPr>
              <w:t xml:space="preserve"> </w:t>
            </w:r>
            <w:r>
              <w:t>que será completado por una persona participante del PROCAME. En caso de que se complete en formato físico debe ser firmado por todos los participantes de la reunión a puño y letra y debe ser</w:t>
            </w:r>
            <w:r w:rsidR="00686E10">
              <w:t xml:space="preserve"> escaneado</w:t>
            </w:r>
            <w:r>
              <w:t>. Por el contrario, si el formato es digital, se debe de enviar a los participantes para que sea firmado</w:t>
            </w:r>
            <w:r w:rsidR="00686E10">
              <w:t>. En ambas situaciones el documento se almacena</w:t>
            </w:r>
            <w:r w:rsidR="00686E10" w:rsidRPr="00686E10">
              <w:t xml:space="preserve"> en la carpeta de Módulo Cipresillo</w:t>
            </w:r>
            <w:r w:rsidR="00686E10">
              <w:t>.</w:t>
            </w:r>
          </w:p>
        </w:tc>
        <w:tc>
          <w:tcPr>
            <w:tcW w:w="1390" w:type="pct"/>
          </w:tcPr>
          <w:p w:rsidR="00830DC5" w:rsidRPr="00FD1276" w:rsidRDefault="00830DC5" w:rsidP="007B5CFE">
            <w:pPr>
              <w:cnfStyle w:val="000000000000" w:firstRow="0" w:lastRow="0" w:firstColumn="0" w:lastColumn="0" w:oddVBand="0" w:evenVBand="0" w:oddHBand="0" w:evenHBand="0" w:firstRowFirstColumn="0" w:firstRowLastColumn="0" w:lastRowFirstColumn="0" w:lastRowLastColumn="0"/>
            </w:pPr>
            <w:r>
              <w:t>Todo el personal</w:t>
            </w:r>
          </w:p>
        </w:tc>
      </w:tr>
      <w:tr w:rsidR="00971E87" w:rsidTr="004D0DF4">
        <w:tc>
          <w:tcPr>
            <w:cnfStyle w:val="001000000000" w:firstRow="0" w:lastRow="0" w:firstColumn="1" w:lastColumn="0" w:oddVBand="0" w:evenVBand="0" w:oddHBand="0" w:evenHBand="0" w:firstRowFirstColumn="0" w:firstRowLastColumn="0" w:lastRowFirstColumn="0" w:lastRowLastColumn="0"/>
            <w:tcW w:w="3610" w:type="pct"/>
          </w:tcPr>
          <w:p w:rsidR="00971E87" w:rsidRDefault="00792BD3" w:rsidP="00971E87">
            <w:pPr>
              <w:pStyle w:val="Ttulo2"/>
              <w:numPr>
                <w:ilvl w:val="1"/>
                <w:numId w:val="1"/>
              </w:numPr>
              <w:outlineLvl w:val="1"/>
            </w:pPr>
            <w:bookmarkStart w:id="13" w:name="_Toc43309238"/>
            <w:r>
              <w:t>Agenda, Actas, correspondencia y circulares</w:t>
            </w:r>
            <w:bookmarkEnd w:id="13"/>
          </w:p>
        </w:tc>
        <w:tc>
          <w:tcPr>
            <w:tcW w:w="1390" w:type="pct"/>
          </w:tcPr>
          <w:p w:rsidR="00971E87" w:rsidRDefault="00971E87" w:rsidP="007B5CFE">
            <w:pPr>
              <w:cnfStyle w:val="000000000000" w:firstRow="0" w:lastRow="0" w:firstColumn="0" w:lastColumn="0" w:oddVBand="0" w:evenVBand="0" w:oddHBand="0" w:evenHBand="0" w:firstRowFirstColumn="0" w:firstRowLastColumn="0" w:lastRowFirstColumn="0" w:lastRowLastColumn="0"/>
            </w:pPr>
          </w:p>
        </w:tc>
      </w:tr>
      <w:tr w:rsidR="00971E87" w:rsidTr="004D0DF4">
        <w:tc>
          <w:tcPr>
            <w:cnfStyle w:val="001000000000" w:firstRow="0" w:lastRow="0" w:firstColumn="1" w:lastColumn="0" w:oddVBand="0" w:evenVBand="0" w:oddHBand="0" w:evenHBand="0" w:firstRowFirstColumn="0" w:firstRowLastColumn="0" w:lastRowFirstColumn="0" w:lastRowLastColumn="0"/>
            <w:tcW w:w="3610" w:type="pct"/>
          </w:tcPr>
          <w:p w:rsidR="00792BD3" w:rsidRDefault="00792BD3" w:rsidP="00792BD3">
            <w:r>
              <w:t>Como parte de las actividades de PROCAME se emiten tres tipos de comunicaciones oficiales:</w:t>
            </w:r>
          </w:p>
          <w:p w:rsidR="00792BD3" w:rsidRDefault="00792BD3" w:rsidP="00792BD3">
            <w:pPr>
              <w:pStyle w:val="Prrafodelista"/>
              <w:numPr>
                <w:ilvl w:val="0"/>
                <w:numId w:val="35"/>
              </w:numPr>
            </w:pPr>
            <w:r>
              <w:t>Agenda</w:t>
            </w:r>
          </w:p>
          <w:p w:rsidR="00792BD3" w:rsidRPr="00792BD3" w:rsidRDefault="00792BD3" w:rsidP="00792BD3">
            <w:pPr>
              <w:pStyle w:val="Prrafodelista"/>
              <w:numPr>
                <w:ilvl w:val="0"/>
                <w:numId w:val="35"/>
              </w:numPr>
            </w:pPr>
            <w:r w:rsidRPr="00792BD3">
              <w:t>Actas</w:t>
            </w:r>
          </w:p>
          <w:p w:rsidR="00792BD3" w:rsidRPr="00792BD3" w:rsidRDefault="00792BD3" w:rsidP="00792BD3">
            <w:pPr>
              <w:pStyle w:val="Prrafodelista"/>
              <w:numPr>
                <w:ilvl w:val="0"/>
                <w:numId w:val="35"/>
              </w:numPr>
            </w:pPr>
            <w:r w:rsidRPr="00792BD3">
              <w:t>Correspondencia</w:t>
            </w:r>
          </w:p>
          <w:p w:rsidR="00792BD3" w:rsidRPr="00792BD3" w:rsidRDefault="00792BD3" w:rsidP="00792BD3">
            <w:pPr>
              <w:pStyle w:val="Prrafodelista"/>
              <w:numPr>
                <w:ilvl w:val="0"/>
                <w:numId w:val="35"/>
              </w:numPr>
            </w:pPr>
            <w:r w:rsidRPr="00792BD3">
              <w:t>Circulares</w:t>
            </w:r>
          </w:p>
          <w:p w:rsidR="008E4513" w:rsidRDefault="008E4513" w:rsidP="008E4513">
            <w:r>
              <w:lastRenderedPageBreak/>
              <w:t>Las agendas,</w:t>
            </w:r>
            <w:r w:rsidR="00792BD3">
              <w:t xml:space="preserve"> las actas</w:t>
            </w:r>
            <w:r>
              <w:t xml:space="preserve"> y los acuerdos</w:t>
            </w:r>
            <w:r w:rsidR="00792BD3">
              <w:t xml:space="preserve"> son documentos de las sesiones del Comité de Gestión Académica (CGA) del </w:t>
            </w:r>
            <w:r>
              <w:t>Posgrado. La persona Responsable de Formación Académica o a quien esta designe lleva a cabo su elaboración de acuerdo al formato establecido por la Universidad Nacional.</w:t>
            </w:r>
          </w:p>
          <w:p w:rsidR="008E4513" w:rsidRDefault="008E4513" w:rsidP="008E4513">
            <w:r>
              <w:t xml:space="preserve">La correspondencia es el medio de comunicación oficial </w:t>
            </w:r>
            <w:r w:rsidR="005F4307">
              <w:t xml:space="preserve">entre </w:t>
            </w:r>
            <w:r>
              <w:t>el PROCAME y cualquier parte interesada. La persona Responsable del área o a quien esta designe elabora el oficio de acuerdo al formato creado para tal fin en el Módulo Cipresillo.</w:t>
            </w:r>
          </w:p>
          <w:p w:rsidR="008E4513" w:rsidRDefault="005F4307" w:rsidP="008E4513">
            <w:r>
              <w:t>Las circulares se utilizan para comunicar información relativa a los cursos de Formación Académica. La persona Responsable de Formación Académica o a quien esta designe lleva a cabo su elaboración de acuerdo al formato creado para tal fin en el Módulo Cipresillo.</w:t>
            </w:r>
          </w:p>
          <w:p w:rsidR="008E4513" w:rsidRDefault="005F4307" w:rsidP="005F4307">
            <w:r>
              <w:t xml:space="preserve">La emisión de cualquiera de los documentos descritos anteriormente contempla la asignación de un </w:t>
            </w:r>
            <w:r w:rsidR="008E4513">
              <w:t>consecutivo</w:t>
            </w:r>
            <w:r>
              <w:t xml:space="preserve"> de acuerdo al formulario </w:t>
            </w:r>
            <w:r w:rsidRPr="005F4307">
              <w:rPr>
                <w:i/>
              </w:rPr>
              <w:t>PGC-08 R-07 Contr</w:t>
            </w:r>
            <w:r>
              <w:rPr>
                <w:i/>
              </w:rPr>
              <w:t xml:space="preserve">ol de comunicaciones oficiales. </w:t>
            </w:r>
            <w:r>
              <w:t xml:space="preserve">Una vez elaborados se emiten a la parte interesada correspondiente y se almacenan en la carpeta respectiva del </w:t>
            </w:r>
            <w:r w:rsidR="008E4513">
              <w:t>Módulo</w:t>
            </w:r>
            <w:r>
              <w:t xml:space="preserve"> Cipresillo.</w:t>
            </w:r>
          </w:p>
        </w:tc>
        <w:tc>
          <w:tcPr>
            <w:tcW w:w="1390" w:type="pct"/>
          </w:tcPr>
          <w:p w:rsidR="00971E87" w:rsidRDefault="005F4307" w:rsidP="007B5CFE">
            <w:pPr>
              <w:cnfStyle w:val="000000000000" w:firstRow="0" w:lastRow="0" w:firstColumn="0" w:lastColumn="0" w:oddVBand="0" w:evenVBand="0" w:oddHBand="0" w:evenHBand="0" w:firstRowFirstColumn="0" w:firstRowLastColumn="0" w:lastRowFirstColumn="0" w:lastRowLastColumn="0"/>
            </w:pPr>
            <w:r>
              <w:lastRenderedPageBreak/>
              <w:t>Todo el personal</w:t>
            </w:r>
          </w:p>
        </w:tc>
      </w:tr>
    </w:tbl>
    <w:p w:rsidR="00AE0EBE" w:rsidRDefault="00AE0EBE" w:rsidP="008A1DD4">
      <w:pPr>
        <w:pStyle w:val="Ttulo1"/>
        <w:numPr>
          <w:ilvl w:val="0"/>
          <w:numId w:val="1"/>
        </w:numPr>
        <w:ind w:left="360"/>
      </w:pPr>
      <w:bookmarkStart w:id="14" w:name="_Toc43309239"/>
      <w:r>
        <w:lastRenderedPageBreak/>
        <w:t>Formularios</w:t>
      </w:r>
      <w:bookmarkEnd w:id="14"/>
    </w:p>
    <w:p w:rsidR="00431CE8" w:rsidRDefault="00431CE8" w:rsidP="00431CE8">
      <w:r>
        <w:t xml:space="preserve">Formulario PGC-08 R-01 Programa anual de auditorías al </w:t>
      </w:r>
      <w:r w:rsidR="00971E87">
        <w:t>SIG.</w:t>
      </w:r>
    </w:p>
    <w:p w:rsidR="00431CE8" w:rsidRDefault="00431CE8" w:rsidP="00431CE8">
      <w:r>
        <w:t>Formulario PGC-08 R-02 Programa anual de revisiones por la dirección.</w:t>
      </w:r>
    </w:p>
    <w:p w:rsidR="00431CE8" w:rsidRDefault="00431CE8" w:rsidP="00431CE8">
      <w:r>
        <w:t>Formulario PGC-08 R-03 Programación de capacitaciones.</w:t>
      </w:r>
    </w:p>
    <w:p w:rsidR="00431CE8" w:rsidRDefault="00431CE8" w:rsidP="00431CE8">
      <w:r>
        <w:t>Formulario PGC-08 R-04 Informe de revisiones por la dirección.</w:t>
      </w:r>
    </w:p>
    <w:p w:rsidR="00431CE8" w:rsidRDefault="00431CE8" w:rsidP="00431CE8">
      <w:r>
        <w:t>Formulario PGC-08 R-05 Reuniones.</w:t>
      </w:r>
    </w:p>
    <w:p w:rsidR="00431CE8" w:rsidRDefault="00431CE8" w:rsidP="00431CE8">
      <w:r>
        <w:t>Formulario PGC-08 R-06 Informe trimestral de labores.</w:t>
      </w:r>
    </w:p>
    <w:p w:rsidR="005F4307" w:rsidRPr="00AE0EBE" w:rsidRDefault="005F4307" w:rsidP="005F4307">
      <w:r>
        <w:t xml:space="preserve">Formulario </w:t>
      </w:r>
      <w:r w:rsidRPr="005F4307">
        <w:t>PGC-08 R-07 Control de comunicaciones oficiales.</w:t>
      </w:r>
    </w:p>
    <w:p w:rsidR="00AE0EBE" w:rsidRDefault="00AE0EBE" w:rsidP="008A1DD4">
      <w:pPr>
        <w:pStyle w:val="Ttulo1"/>
        <w:numPr>
          <w:ilvl w:val="0"/>
          <w:numId w:val="1"/>
        </w:numPr>
        <w:ind w:left="360"/>
      </w:pPr>
      <w:bookmarkStart w:id="15" w:name="_Toc43309240"/>
      <w:r>
        <w:t>Bibliografía</w:t>
      </w:r>
      <w:bookmarkEnd w:id="15"/>
    </w:p>
    <w:p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rsidR="002E3BA6">
        <w:t xml:space="preserve">. </w:t>
      </w:r>
    </w:p>
    <w:p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rsidR="00494237" w:rsidRPr="00CA08D2" w:rsidRDefault="00494237" w:rsidP="00CA08D2">
      <w:r>
        <w:t>INTE/ISO/IEC 17020:2012. Evaluación de la conformidad. Requisitos para el funcionamiento de diferentes tipos de organismos que realizan la inspección.</w:t>
      </w:r>
    </w:p>
    <w:p w:rsidR="00494237" w:rsidRDefault="00494237" w:rsidP="00CA08D2">
      <w:r>
        <w:lastRenderedPageBreak/>
        <w:t>INTE/ISO/IEC 17024:2013. Evaluación de la conformidad. Requisitos generales para los organismos que realizan certificación de personas.</w:t>
      </w:r>
    </w:p>
    <w:p w:rsidR="00494237" w:rsidRPr="00401F3A" w:rsidRDefault="00494237" w:rsidP="00CA08D2">
      <w:r w:rsidRPr="00401F3A">
        <w:t>INTE/ISO/IEC 17025:2017. Requisitos general</w:t>
      </w:r>
      <w:r w:rsidR="00265549">
        <w:t>e</w:t>
      </w:r>
      <w:r w:rsidRPr="00401F3A">
        <w:t>s para la competencia de los laboratorios de ensayo y calibraci</w:t>
      </w:r>
      <w:r>
        <w:t>ón.</w:t>
      </w:r>
    </w:p>
    <w:p w:rsidR="00494237" w:rsidRDefault="00494237" w:rsidP="00CA08D2"/>
    <w:p w:rsidR="00431CE8" w:rsidRPr="00E41FA7" w:rsidRDefault="005370A9" w:rsidP="00E41FA7">
      <w:pPr>
        <w:jc w:val="left"/>
        <w:rPr>
          <w:rFonts w:eastAsiaTheme="majorEastAsia" w:cstheme="majorBidi"/>
          <w:b/>
          <w:color w:val="2F5496" w:themeColor="accent5" w:themeShade="BF"/>
          <w:szCs w:val="32"/>
        </w:rPr>
      </w:pPr>
      <w:r>
        <w:br w:type="page"/>
      </w:r>
    </w:p>
    <w:p w:rsidR="00431CE8" w:rsidRDefault="00431CE8" w:rsidP="00431CE8">
      <w:pPr>
        <w:sectPr w:rsidR="00431CE8" w:rsidSect="00E41FA7">
          <w:type w:val="continuous"/>
          <w:pgSz w:w="12240" w:h="15840"/>
          <w:pgMar w:top="1417" w:right="1701" w:bottom="1417" w:left="1701" w:header="708" w:footer="708" w:gutter="0"/>
          <w:cols w:space="708"/>
          <w:docGrid w:linePitch="360"/>
        </w:sectPr>
      </w:pPr>
    </w:p>
    <w:p w:rsidR="00E41FA7" w:rsidRDefault="00E41FA7" w:rsidP="00E41FA7">
      <w:pPr>
        <w:pStyle w:val="Ttulo1"/>
        <w:numPr>
          <w:ilvl w:val="0"/>
          <w:numId w:val="1"/>
        </w:numPr>
        <w:ind w:left="360"/>
      </w:pPr>
      <w:bookmarkStart w:id="16" w:name="_Toc43309241"/>
      <w:bookmarkStart w:id="17" w:name="_Toc36854039"/>
      <w:r>
        <w:lastRenderedPageBreak/>
        <w:t>Anexos</w:t>
      </w:r>
      <w:bookmarkEnd w:id="16"/>
    </w:p>
    <w:p w:rsidR="00557F5E" w:rsidRDefault="00100C5F" w:rsidP="00F66C7F">
      <w:pPr>
        <w:jc w:val="center"/>
      </w:pPr>
      <w:r>
        <w:t xml:space="preserve">Anexo </w:t>
      </w:r>
      <w:fldSimple w:instr=" SEQ Anexo \* ARABIC ">
        <w:r w:rsidR="00F715A7">
          <w:rPr>
            <w:noProof/>
          </w:rPr>
          <w:t>1</w:t>
        </w:r>
      </w:fldSimple>
      <w:r>
        <w:t>. Pictograma</w:t>
      </w:r>
      <w:r w:rsidR="00F66C7F">
        <w:t xml:space="preserve"> PGC-08</w:t>
      </w:r>
      <w:r>
        <w:t xml:space="preserve"> P-0</w:t>
      </w:r>
      <w:r w:rsidR="00F66C7F">
        <w:t>1 Revisiones por la dirección.</w:t>
      </w:r>
      <w:bookmarkEnd w:id="17"/>
    </w:p>
    <w:p w:rsidR="002F4D28" w:rsidRPr="00F30A57" w:rsidRDefault="00F66C7F" w:rsidP="009906F4">
      <w:pPr>
        <w:jc w:val="center"/>
      </w:pPr>
      <w:r>
        <w:rPr>
          <w:noProof/>
          <w:lang w:eastAsia="es-CR"/>
        </w:rPr>
        <w:drawing>
          <wp:inline distT="0" distB="0" distL="0" distR="0">
            <wp:extent cx="6388925" cy="419450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GC-08 P-01.jpg"/>
                    <pic:cNvPicPr/>
                  </pic:nvPicPr>
                  <pic:blipFill rotWithShape="1">
                    <a:blip r:embed="rId10" cstate="print">
                      <a:extLst>
                        <a:ext uri="{28A0092B-C50C-407E-A947-70E740481C1C}">
                          <a14:useLocalDpi xmlns:a14="http://schemas.microsoft.com/office/drawing/2010/main" val="0"/>
                        </a:ext>
                      </a:extLst>
                    </a:blip>
                    <a:srcRect l="3176" t="11711" r="4605" b="11236"/>
                    <a:stretch/>
                  </pic:blipFill>
                  <pic:spPr bwMode="auto">
                    <a:xfrm>
                      <a:off x="0" y="0"/>
                      <a:ext cx="6395322" cy="4198708"/>
                    </a:xfrm>
                    <a:prstGeom prst="rect">
                      <a:avLst/>
                    </a:prstGeom>
                    <a:ln>
                      <a:noFill/>
                    </a:ln>
                    <a:extLst>
                      <a:ext uri="{53640926-AAD7-44D8-BBD7-CCE9431645EC}">
                        <a14:shadowObscured xmlns:a14="http://schemas.microsoft.com/office/drawing/2010/main"/>
                      </a:ext>
                    </a:extLst>
                  </pic:spPr>
                </pic:pic>
              </a:graphicData>
            </a:graphic>
          </wp:inline>
        </w:drawing>
      </w:r>
      <w:bookmarkStart w:id="18" w:name="_GoBack"/>
      <w:bookmarkEnd w:id="18"/>
    </w:p>
    <w:sectPr w:rsidR="002F4D28" w:rsidRPr="00F30A57" w:rsidSect="00243A90">
      <w:headerReference w:type="even" r:id="rId11"/>
      <w:headerReference w:type="default" r:id="rId12"/>
      <w:headerReference w:type="first" r:id="rId1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6D65" w:rsidRDefault="00496D65" w:rsidP="00963810">
      <w:pPr>
        <w:spacing w:after="0" w:line="240" w:lineRule="auto"/>
      </w:pPr>
      <w:r>
        <w:separator/>
      </w:r>
    </w:p>
  </w:endnote>
  <w:endnote w:type="continuationSeparator" w:id="0">
    <w:p w:rsidR="00496D65" w:rsidRDefault="00496D65"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829" w:rsidRDefault="00610829"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6D65" w:rsidRDefault="00496D65" w:rsidP="00963810">
      <w:pPr>
        <w:spacing w:after="0" w:line="240" w:lineRule="auto"/>
      </w:pPr>
      <w:r>
        <w:separator/>
      </w:r>
    </w:p>
  </w:footnote>
  <w:footnote w:type="continuationSeparator" w:id="0">
    <w:p w:rsidR="00496D65" w:rsidRDefault="00496D65"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610829" w:rsidTr="00AD4282">
      <w:trPr>
        <w:trHeight w:val="737"/>
      </w:trPr>
      <w:tc>
        <w:tcPr>
          <w:tcW w:w="428" w:type="dxa"/>
          <w:shd w:val="clear" w:color="auto" w:fill="DBDBDB" w:themeFill="accent3" w:themeFillTint="66"/>
        </w:tcPr>
        <w:p w:rsidR="00610829" w:rsidRDefault="00610829" w:rsidP="00310CDC">
          <w:pPr>
            <w:pStyle w:val="Encabezado"/>
            <w:jc w:val="center"/>
            <w:rPr>
              <w:noProof/>
              <w:lang w:eastAsia="es-CR"/>
            </w:rPr>
          </w:pPr>
        </w:p>
      </w:tc>
      <w:tc>
        <w:tcPr>
          <w:tcW w:w="1416"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08FEB975" wp14:editId="2F1D7E8B">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198C6773" wp14:editId="3A696F29">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610829" w:rsidRDefault="00610829" w:rsidP="00B1450E">
          <w:pPr>
            <w:pStyle w:val="Encabezado1"/>
            <w:jc w:val="left"/>
          </w:pPr>
        </w:p>
      </w:tc>
      <w:tc>
        <w:tcPr>
          <w:tcW w:w="6751" w:type="dxa"/>
          <w:gridSpan w:val="2"/>
          <w:shd w:val="clear" w:color="auto" w:fill="auto"/>
          <w:vAlign w:val="center"/>
        </w:tcPr>
        <w:p w:rsidR="00610829" w:rsidRPr="00D12479" w:rsidRDefault="00610829" w:rsidP="00D12479">
          <w:pPr>
            <w:pStyle w:val="Encabezado1"/>
          </w:pPr>
          <w:r w:rsidRPr="00D12479">
            <w:t>UNIVERSIDAD NACIONAL</w:t>
          </w:r>
        </w:p>
        <w:p w:rsidR="00610829" w:rsidRPr="00D12479" w:rsidRDefault="00610829" w:rsidP="00D12479">
          <w:pPr>
            <w:pStyle w:val="Encabezado1"/>
          </w:pPr>
          <w:r w:rsidRPr="00D12479">
            <w:t>ESCUELA DE CIENCIAS AMBIENTALES</w:t>
          </w:r>
        </w:p>
        <w:p w:rsidR="00610829" w:rsidRDefault="00610829" w:rsidP="00B1450E">
          <w:pPr>
            <w:pStyle w:val="Encabezado1"/>
            <w:jc w:val="left"/>
          </w:pPr>
          <w:r w:rsidRPr="00D12479">
            <w:t>PROGRAMA DE ESTUDIOS EN CALIDAD, AMBIENTE Y METROLOGÍA</w:t>
          </w:r>
        </w:p>
      </w:tc>
      <w:tc>
        <w:tcPr>
          <w:tcW w:w="715" w:type="dxa"/>
          <w:gridSpan w:val="2"/>
          <w:shd w:val="clear" w:color="auto" w:fill="auto"/>
          <w:vAlign w:val="center"/>
        </w:tcPr>
        <w:p w:rsidR="00610829" w:rsidRDefault="00610829" w:rsidP="00B1450E">
          <w:pPr>
            <w:pStyle w:val="Encabezado1"/>
            <w:jc w:val="left"/>
          </w:pPr>
        </w:p>
      </w:tc>
      <w:tc>
        <w:tcPr>
          <w:tcW w:w="1751" w:type="dxa"/>
          <w:gridSpan w:val="2"/>
          <w:shd w:val="clear" w:color="auto" w:fill="auto"/>
          <w:vAlign w:val="center"/>
        </w:tcPr>
        <w:p w:rsidR="00610829" w:rsidRDefault="00610829" w:rsidP="00B1450E">
          <w:pPr>
            <w:pStyle w:val="Encabezado1"/>
            <w:jc w:val="left"/>
          </w:pPr>
        </w:p>
      </w:tc>
    </w:tr>
    <w:tr w:rsidR="00610829" w:rsidTr="00AD4282">
      <w:trPr>
        <w:trHeight w:val="120"/>
      </w:trPr>
      <w:tc>
        <w:tcPr>
          <w:tcW w:w="428" w:type="dxa"/>
          <w:shd w:val="clear" w:color="auto" w:fill="DBDBDB" w:themeFill="accent3" w:themeFillTint="66"/>
        </w:tcPr>
        <w:p w:rsidR="00610829" w:rsidRDefault="00610829" w:rsidP="00E6403C">
          <w:pPr>
            <w:pStyle w:val="Encabezado"/>
            <w:jc w:val="center"/>
            <w:rPr>
              <w:noProof/>
              <w:lang w:eastAsia="es-CR"/>
            </w:rPr>
          </w:pPr>
        </w:p>
      </w:tc>
      <w:tc>
        <w:tcPr>
          <w:tcW w:w="1416" w:type="dxa"/>
          <w:vMerge/>
          <w:vAlign w:val="center"/>
        </w:tcPr>
        <w:p w:rsidR="00610829" w:rsidRDefault="00610829" w:rsidP="00E6403C">
          <w:pPr>
            <w:pStyle w:val="Encabezado"/>
            <w:jc w:val="center"/>
            <w:rPr>
              <w:noProof/>
              <w:lang w:eastAsia="es-CR"/>
            </w:rPr>
          </w:pPr>
        </w:p>
      </w:tc>
      <w:tc>
        <w:tcPr>
          <w:tcW w:w="1480" w:type="dxa"/>
          <w:vMerge/>
          <w:vAlign w:val="center"/>
        </w:tcPr>
        <w:p w:rsidR="00610829" w:rsidRDefault="00610829" w:rsidP="00E6403C">
          <w:pPr>
            <w:pStyle w:val="Encabezado"/>
            <w:jc w:val="left"/>
            <w:rPr>
              <w:noProof/>
              <w:lang w:eastAsia="es-CR"/>
            </w:rPr>
          </w:pPr>
        </w:p>
      </w:tc>
      <w:tc>
        <w:tcPr>
          <w:tcW w:w="222" w:type="dxa"/>
          <w:shd w:val="clear" w:color="auto" w:fill="auto"/>
        </w:tcPr>
        <w:p w:rsidR="00610829" w:rsidRDefault="00610829" w:rsidP="00E6403C">
          <w:pPr>
            <w:pStyle w:val="Encabezado1"/>
            <w:jc w:val="left"/>
          </w:pPr>
        </w:p>
      </w:tc>
      <w:tc>
        <w:tcPr>
          <w:tcW w:w="5815" w:type="dxa"/>
          <w:shd w:val="clear" w:color="auto" w:fill="DBDBDB" w:themeFill="accent3" w:themeFillTint="66"/>
          <w:vAlign w:val="center"/>
        </w:tcPr>
        <w:p w:rsidR="00610829" w:rsidRDefault="00610829" w:rsidP="006E66A8">
          <w:pPr>
            <w:pStyle w:val="Encabezado1"/>
            <w:jc w:val="left"/>
            <w:rPr>
              <w:b/>
              <w:color w:val="2F5496" w:themeColor="accent5" w:themeShade="BF"/>
            </w:rPr>
          </w:pPr>
          <w:r>
            <w:rPr>
              <w:b/>
              <w:color w:val="2F5496" w:themeColor="accent5" w:themeShade="BF"/>
            </w:rPr>
            <w:t>Procedimiento de Ge</w:t>
          </w:r>
          <w:r w:rsidR="00712D9B">
            <w:rPr>
              <w:b/>
              <w:color w:val="2F5496" w:themeColor="accent5" w:themeShade="BF"/>
            </w:rPr>
            <w:t>stión de la Calidad</w:t>
          </w:r>
        </w:p>
        <w:p w:rsidR="00610829" w:rsidRPr="007349CB" w:rsidRDefault="00431CE8" w:rsidP="00610829">
          <w:pPr>
            <w:pStyle w:val="Encabezado1"/>
            <w:jc w:val="left"/>
            <w:rPr>
              <w:b/>
            </w:rPr>
          </w:pPr>
          <w:r>
            <w:rPr>
              <w:b/>
              <w:color w:val="2F5496" w:themeColor="accent5" w:themeShade="BF"/>
            </w:rPr>
            <w:t>PGC</w:t>
          </w:r>
          <w:r w:rsidR="00610829">
            <w:rPr>
              <w:b/>
              <w:color w:val="2F5496" w:themeColor="accent5" w:themeShade="BF"/>
            </w:rPr>
            <w:t>-0</w:t>
          </w:r>
          <w:r>
            <w:rPr>
              <w:b/>
              <w:color w:val="2F5496" w:themeColor="accent5" w:themeShade="BF"/>
            </w:rPr>
            <w:t>8 Revisiones por la dirección</w:t>
          </w:r>
        </w:p>
      </w:tc>
      <w:tc>
        <w:tcPr>
          <w:tcW w:w="1134" w:type="dxa"/>
          <w:gridSpan w:val="2"/>
          <w:shd w:val="clear" w:color="auto" w:fill="2F5496" w:themeFill="accent5" w:themeFillShade="BF"/>
          <w:vAlign w:val="center"/>
        </w:tcPr>
        <w:p w:rsidR="00610829" w:rsidRPr="006D7A70" w:rsidRDefault="00431CE8" w:rsidP="00DA2DA6">
          <w:pPr>
            <w:pStyle w:val="Encabezado1"/>
            <w:jc w:val="left"/>
            <w:rPr>
              <w:b/>
              <w:color w:val="FFFFFF" w:themeColor="background1"/>
            </w:rPr>
          </w:pPr>
          <w:r>
            <w:rPr>
              <w:b/>
              <w:color w:val="FFFFFF" w:themeColor="background1"/>
            </w:rPr>
            <w:t>Versión 14</w:t>
          </w:r>
        </w:p>
      </w:tc>
      <w:tc>
        <w:tcPr>
          <w:tcW w:w="1134" w:type="dxa"/>
          <w:gridSpan w:val="2"/>
          <w:shd w:val="clear" w:color="auto" w:fill="8EAADB" w:themeFill="accent5" w:themeFillTint="99"/>
          <w:vAlign w:val="center"/>
        </w:tcPr>
        <w:p w:rsidR="00610829" w:rsidRPr="006D7A70" w:rsidRDefault="00610829" w:rsidP="00DA2DA6">
          <w:pPr>
            <w:pStyle w:val="Encabezado1"/>
            <w:jc w:val="center"/>
            <w:rPr>
              <w:b/>
              <w:color w:val="FFFFFF" w:themeColor="background1"/>
            </w:rPr>
          </w:pPr>
        </w:p>
      </w:tc>
      <w:tc>
        <w:tcPr>
          <w:tcW w:w="1134" w:type="dxa"/>
          <w:shd w:val="clear" w:color="auto" w:fill="B4C6E7" w:themeFill="accent5" w:themeFillTint="66"/>
          <w:vAlign w:val="center"/>
        </w:tcPr>
        <w:p w:rsidR="00610829" w:rsidRDefault="00610829" w:rsidP="00E6403C">
          <w:pPr>
            <w:pStyle w:val="Encabezado1"/>
            <w:jc w:val="left"/>
          </w:pPr>
        </w:p>
      </w:tc>
    </w:tr>
    <w:tr w:rsidR="00610829" w:rsidTr="004E7F42">
      <w:trPr>
        <w:trHeight w:val="421"/>
      </w:trPr>
      <w:tc>
        <w:tcPr>
          <w:tcW w:w="428" w:type="dxa"/>
          <w:shd w:val="clear" w:color="auto" w:fill="DBDBDB" w:themeFill="accent3" w:themeFillTint="66"/>
        </w:tcPr>
        <w:p w:rsidR="00610829" w:rsidRDefault="00610829" w:rsidP="00E6403C">
          <w:pPr>
            <w:pStyle w:val="Encabezado"/>
            <w:jc w:val="center"/>
            <w:rPr>
              <w:noProof/>
              <w:lang w:eastAsia="es-CR"/>
            </w:rPr>
          </w:pPr>
        </w:p>
      </w:tc>
      <w:tc>
        <w:tcPr>
          <w:tcW w:w="1416" w:type="dxa"/>
          <w:shd w:val="clear" w:color="auto" w:fill="auto"/>
          <w:vAlign w:val="center"/>
        </w:tcPr>
        <w:p w:rsidR="00610829" w:rsidRDefault="00610829" w:rsidP="00E6403C">
          <w:pPr>
            <w:pStyle w:val="Encabezado"/>
            <w:jc w:val="center"/>
            <w:rPr>
              <w:noProof/>
              <w:lang w:eastAsia="es-CR"/>
            </w:rPr>
          </w:pPr>
        </w:p>
      </w:tc>
      <w:tc>
        <w:tcPr>
          <w:tcW w:w="1480" w:type="dxa"/>
          <w:shd w:val="clear" w:color="auto" w:fill="auto"/>
          <w:vAlign w:val="center"/>
        </w:tcPr>
        <w:p w:rsidR="00610829" w:rsidRDefault="00610829" w:rsidP="00E6403C">
          <w:pPr>
            <w:pStyle w:val="Encabezado"/>
            <w:jc w:val="left"/>
            <w:rPr>
              <w:noProof/>
              <w:lang w:eastAsia="es-CR"/>
            </w:rPr>
          </w:pPr>
        </w:p>
      </w:tc>
      <w:tc>
        <w:tcPr>
          <w:tcW w:w="222" w:type="dxa"/>
          <w:shd w:val="clear" w:color="auto" w:fill="auto"/>
        </w:tcPr>
        <w:p w:rsidR="00610829" w:rsidRDefault="00610829" w:rsidP="00E6403C">
          <w:pPr>
            <w:pStyle w:val="Encabezado1"/>
            <w:jc w:val="left"/>
          </w:pPr>
        </w:p>
      </w:tc>
      <w:tc>
        <w:tcPr>
          <w:tcW w:w="5815" w:type="dxa"/>
          <w:shd w:val="clear" w:color="auto" w:fill="auto"/>
          <w:vAlign w:val="bottom"/>
        </w:tcPr>
        <w:p w:rsidR="00610829" w:rsidRDefault="00610829" w:rsidP="004E7F42">
          <w:pPr>
            <w:pStyle w:val="Encabezado1"/>
            <w:jc w:val="left"/>
          </w:pPr>
          <w:r>
            <w:t>Aprobado por: Ligia Bermúdez Hidalgo, Coordinadora de PROCAME</w:t>
          </w:r>
        </w:p>
        <w:p w:rsidR="00610829" w:rsidRPr="00E6403C" w:rsidRDefault="00610829" w:rsidP="004E7F42">
          <w:pPr>
            <w:pStyle w:val="Encabezado1"/>
            <w:jc w:val="left"/>
          </w:pPr>
          <w:r>
            <w:t>Fecha de implementación: 2020-00-00</w:t>
          </w:r>
        </w:p>
      </w:tc>
      <w:tc>
        <w:tcPr>
          <w:tcW w:w="3402" w:type="dxa"/>
          <w:gridSpan w:val="5"/>
          <w:shd w:val="clear" w:color="auto" w:fill="auto"/>
          <w:vAlign w:val="bottom"/>
        </w:tcPr>
        <w:p w:rsidR="00610829" w:rsidRDefault="00610829"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687A02" w:rsidRPr="00687A02">
            <w:rPr>
              <w:b/>
              <w:bCs/>
              <w:noProof/>
              <w:lang w:val="es-ES"/>
            </w:rPr>
            <w:t>7</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687A02" w:rsidRPr="00687A02">
            <w:rPr>
              <w:b/>
              <w:bCs/>
              <w:noProof/>
              <w:lang w:val="es-ES"/>
            </w:rPr>
            <w:t>8</w:t>
          </w:r>
          <w:r>
            <w:rPr>
              <w:b/>
              <w:bCs/>
            </w:rPr>
            <w:fldChar w:fldCharType="end"/>
          </w:r>
        </w:p>
        <w:p w:rsidR="00610829" w:rsidRPr="00DA2DA6" w:rsidRDefault="00610829" w:rsidP="004E7F42">
          <w:pPr>
            <w:pStyle w:val="Encabezado1"/>
            <w:jc w:val="left"/>
          </w:pPr>
          <w:r>
            <w:rPr>
              <w:bCs/>
            </w:rPr>
            <w:t>Copia N°. 01</w:t>
          </w:r>
        </w:p>
      </w:tc>
    </w:tr>
  </w:tbl>
  <w:sdt>
    <w:sdtPr>
      <w:id w:val="635460372"/>
      <w:docPartObj>
        <w:docPartGallery w:val="Watermarks"/>
        <w:docPartUnique/>
      </w:docPartObj>
    </w:sdtPr>
    <w:sdtEndPr/>
    <w:sdtContent>
      <w:p w:rsidR="00610829" w:rsidRDefault="00496D65">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829" w:rsidRDefault="00610829">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610829" w:rsidTr="005E0A49">
      <w:trPr>
        <w:trHeight w:val="737"/>
      </w:trPr>
      <w:tc>
        <w:tcPr>
          <w:tcW w:w="428" w:type="dxa"/>
          <w:shd w:val="clear" w:color="auto" w:fill="DBDBDB" w:themeFill="accent3" w:themeFillTint="66"/>
        </w:tcPr>
        <w:p w:rsidR="00610829" w:rsidRDefault="00610829" w:rsidP="00310CDC">
          <w:pPr>
            <w:pStyle w:val="Encabezado"/>
            <w:jc w:val="center"/>
            <w:rPr>
              <w:noProof/>
              <w:lang w:eastAsia="es-CR"/>
            </w:rPr>
          </w:pPr>
        </w:p>
      </w:tc>
      <w:tc>
        <w:tcPr>
          <w:tcW w:w="1416"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3AC712C3" wp14:editId="0227A0BB">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454DC9E6" wp14:editId="54475D97">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610829" w:rsidRDefault="00610829" w:rsidP="00B1450E">
          <w:pPr>
            <w:pStyle w:val="Encabezado1"/>
            <w:jc w:val="left"/>
          </w:pPr>
        </w:p>
      </w:tc>
      <w:tc>
        <w:tcPr>
          <w:tcW w:w="6751" w:type="dxa"/>
          <w:shd w:val="clear" w:color="auto" w:fill="auto"/>
          <w:vAlign w:val="center"/>
        </w:tcPr>
        <w:p w:rsidR="00610829" w:rsidRPr="00D12479" w:rsidRDefault="00610829" w:rsidP="00D12479">
          <w:pPr>
            <w:pStyle w:val="Encabezado1"/>
          </w:pPr>
          <w:r w:rsidRPr="00D12479">
            <w:t>UNIVERSIDAD NACIONAL</w:t>
          </w:r>
        </w:p>
        <w:p w:rsidR="00610829" w:rsidRPr="00D12479" w:rsidRDefault="00610829" w:rsidP="00D12479">
          <w:pPr>
            <w:pStyle w:val="Encabezado1"/>
          </w:pPr>
          <w:r w:rsidRPr="00D12479">
            <w:t>ESCUELA DE CIENCIAS AMBIENTALES</w:t>
          </w:r>
        </w:p>
        <w:p w:rsidR="00610829" w:rsidRDefault="00610829" w:rsidP="00B1450E">
          <w:pPr>
            <w:pStyle w:val="Encabezado1"/>
            <w:jc w:val="left"/>
          </w:pPr>
          <w:r w:rsidRPr="00D12479">
            <w:t>PROGRAMA DE ESTUDIOS EN CALIDAD, AMBIENTE Y METROLOGÍA</w:t>
          </w:r>
        </w:p>
      </w:tc>
      <w:tc>
        <w:tcPr>
          <w:tcW w:w="715" w:type="dxa"/>
          <w:gridSpan w:val="2"/>
          <w:shd w:val="clear" w:color="auto" w:fill="auto"/>
          <w:vAlign w:val="center"/>
        </w:tcPr>
        <w:p w:rsidR="00610829" w:rsidRDefault="00610829" w:rsidP="00B1450E">
          <w:pPr>
            <w:pStyle w:val="Encabezado1"/>
            <w:jc w:val="left"/>
          </w:pPr>
        </w:p>
      </w:tc>
      <w:tc>
        <w:tcPr>
          <w:tcW w:w="4865" w:type="dxa"/>
          <w:gridSpan w:val="3"/>
          <w:shd w:val="clear" w:color="auto" w:fill="auto"/>
          <w:vAlign w:val="center"/>
        </w:tcPr>
        <w:p w:rsidR="00610829" w:rsidRDefault="00610829" w:rsidP="00B1450E">
          <w:pPr>
            <w:pStyle w:val="Encabezado1"/>
            <w:jc w:val="left"/>
          </w:pPr>
        </w:p>
      </w:tc>
    </w:tr>
    <w:tr w:rsidR="00050C7A" w:rsidTr="005E0A49">
      <w:trPr>
        <w:trHeight w:val="120"/>
      </w:trPr>
      <w:tc>
        <w:tcPr>
          <w:tcW w:w="428" w:type="dxa"/>
          <w:shd w:val="clear" w:color="auto" w:fill="DBDBDB" w:themeFill="accent3" w:themeFillTint="66"/>
        </w:tcPr>
        <w:p w:rsidR="00050C7A" w:rsidRDefault="00050C7A" w:rsidP="00050C7A">
          <w:pPr>
            <w:pStyle w:val="Encabezado"/>
            <w:jc w:val="center"/>
            <w:rPr>
              <w:noProof/>
              <w:lang w:eastAsia="es-CR"/>
            </w:rPr>
          </w:pPr>
        </w:p>
      </w:tc>
      <w:tc>
        <w:tcPr>
          <w:tcW w:w="1416" w:type="dxa"/>
          <w:vMerge/>
          <w:vAlign w:val="center"/>
        </w:tcPr>
        <w:p w:rsidR="00050C7A" w:rsidRDefault="00050C7A" w:rsidP="00050C7A">
          <w:pPr>
            <w:pStyle w:val="Encabezado"/>
            <w:jc w:val="center"/>
            <w:rPr>
              <w:noProof/>
              <w:lang w:eastAsia="es-CR"/>
            </w:rPr>
          </w:pPr>
        </w:p>
      </w:tc>
      <w:tc>
        <w:tcPr>
          <w:tcW w:w="1480" w:type="dxa"/>
          <w:vMerge/>
          <w:vAlign w:val="center"/>
        </w:tcPr>
        <w:p w:rsidR="00050C7A" w:rsidRDefault="00050C7A" w:rsidP="00050C7A">
          <w:pPr>
            <w:pStyle w:val="Encabezado"/>
            <w:jc w:val="left"/>
            <w:rPr>
              <w:noProof/>
              <w:lang w:eastAsia="es-CR"/>
            </w:rPr>
          </w:pPr>
        </w:p>
      </w:tc>
      <w:tc>
        <w:tcPr>
          <w:tcW w:w="222" w:type="dxa"/>
          <w:shd w:val="clear" w:color="auto" w:fill="auto"/>
        </w:tcPr>
        <w:p w:rsidR="00050C7A" w:rsidRDefault="00050C7A" w:rsidP="00050C7A">
          <w:pPr>
            <w:pStyle w:val="Encabezado1"/>
            <w:jc w:val="left"/>
          </w:pPr>
        </w:p>
      </w:tc>
      <w:tc>
        <w:tcPr>
          <w:tcW w:w="6944" w:type="dxa"/>
          <w:gridSpan w:val="2"/>
          <w:shd w:val="clear" w:color="auto" w:fill="DBDBDB" w:themeFill="accent3" w:themeFillTint="66"/>
          <w:vAlign w:val="center"/>
        </w:tcPr>
        <w:p w:rsidR="00687A02" w:rsidRDefault="00687A02" w:rsidP="00687A02">
          <w:pPr>
            <w:pStyle w:val="Encabezado1"/>
            <w:jc w:val="left"/>
            <w:rPr>
              <w:b/>
              <w:color w:val="2F5496" w:themeColor="accent5" w:themeShade="BF"/>
            </w:rPr>
          </w:pPr>
          <w:r>
            <w:rPr>
              <w:b/>
              <w:color w:val="2F5496" w:themeColor="accent5" w:themeShade="BF"/>
            </w:rPr>
            <w:t>Procedimiento de Gestión de la Calidad</w:t>
          </w:r>
        </w:p>
        <w:p w:rsidR="00050C7A" w:rsidRPr="007349CB" w:rsidRDefault="00687A02" w:rsidP="00687A02">
          <w:pPr>
            <w:pStyle w:val="Encabezado1"/>
            <w:jc w:val="left"/>
            <w:rPr>
              <w:b/>
            </w:rPr>
          </w:pPr>
          <w:r>
            <w:rPr>
              <w:b/>
              <w:color w:val="2F5496" w:themeColor="accent5" w:themeShade="BF"/>
            </w:rPr>
            <w:t>PGC-08 Revisiones por la dirección</w:t>
          </w:r>
        </w:p>
      </w:tc>
      <w:tc>
        <w:tcPr>
          <w:tcW w:w="1795" w:type="dxa"/>
          <w:gridSpan w:val="2"/>
          <w:shd w:val="clear" w:color="auto" w:fill="2F5496" w:themeFill="accent5" w:themeFillShade="BF"/>
          <w:vAlign w:val="center"/>
        </w:tcPr>
        <w:p w:rsidR="00050C7A" w:rsidRPr="006D7A70" w:rsidRDefault="00050C7A" w:rsidP="00050C7A">
          <w:pPr>
            <w:pStyle w:val="Encabezado1"/>
            <w:jc w:val="left"/>
            <w:rPr>
              <w:b/>
              <w:color w:val="FFFFFF" w:themeColor="background1"/>
            </w:rPr>
          </w:pPr>
          <w:r>
            <w:rPr>
              <w:b/>
              <w:color w:val="FFFFFF" w:themeColor="background1"/>
            </w:rPr>
            <w:t>Versión 00</w:t>
          </w:r>
        </w:p>
      </w:tc>
      <w:tc>
        <w:tcPr>
          <w:tcW w:w="1796" w:type="dxa"/>
          <w:shd w:val="clear" w:color="auto" w:fill="8EAADB" w:themeFill="accent5" w:themeFillTint="99"/>
          <w:vAlign w:val="center"/>
        </w:tcPr>
        <w:p w:rsidR="00050C7A" w:rsidRPr="006D7A70" w:rsidRDefault="00050C7A" w:rsidP="00050C7A">
          <w:pPr>
            <w:pStyle w:val="Encabezado1"/>
            <w:jc w:val="center"/>
            <w:rPr>
              <w:b/>
              <w:color w:val="FFFFFF" w:themeColor="background1"/>
            </w:rPr>
          </w:pPr>
        </w:p>
      </w:tc>
      <w:tc>
        <w:tcPr>
          <w:tcW w:w="1796" w:type="dxa"/>
          <w:shd w:val="clear" w:color="auto" w:fill="B4C6E7" w:themeFill="accent5" w:themeFillTint="66"/>
          <w:vAlign w:val="center"/>
        </w:tcPr>
        <w:p w:rsidR="00050C7A" w:rsidRDefault="00050C7A" w:rsidP="00050C7A">
          <w:pPr>
            <w:pStyle w:val="Encabezado1"/>
            <w:jc w:val="left"/>
          </w:pPr>
        </w:p>
      </w:tc>
    </w:tr>
    <w:tr w:rsidR="00050C7A" w:rsidTr="005E0A49">
      <w:trPr>
        <w:trHeight w:val="421"/>
      </w:trPr>
      <w:tc>
        <w:tcPr>
          <w:tcW w:w="428" w:type="dxa"/>
          <w:shd w:val="clear" w:color="auto" w:fill="DBDBDB" w:themeFill="accent3" w:themeFillTint="66"/>
        </w:tcPr>
        <w:p w:rsidR="00050C7A" w:rsidRDefault="00050C7A" w:rsidP="00050C7A">
          <w:pPr>
            <w:pStyle w:val="Encabezado"/>
            <w:jc w:val="center"/>
            <w:rPr>
              <w:noProof/>
              <w:lang w:eastAsia="es-CR"/>
            </w:rPr>
          </w:pPr>
        </w:p>
      </w:tc>
      <w:tc>
        <w:tcPr>
          <w:tcW w:w="1416" w:type="dxa"/>
          <w:shd w:val="clear" w:color="auto" w:fill="auto"/>
          <w:vAlign w:val="center"/>
        </w:tcPr>
        <w:p w:rsidR="00050C7A" w:rsidRDefault="00050C7A" w:rsidP="00050C7A">
          <w:pPr>
            <w:pStyle w:val="Encabezado"/>
            <w:jc w:val="center"/>
            <w:rPr>
              <w:noProof/>
              <w:lang w:eastAsia="es-CR"/>
            </w:rPr>
          </w:pPr>
        </w:p>
      </w:tc>
      <w:tc>
        <w:tcPr>
          <w:tcW w:w="1480" w:type="dxa"/>
          <w:shd w:val="clear" w:color="auto" w:fill="auto"/>
          <w:vAlign w:val="center"/>
        </w:tcPr>
        <w:p w:rsidR="00050C7A" w:rsidRDefault="00050C7A" w:rsidP="00050C7A">
          <w:pPr>
            <w:pStyle w:val="Encabezado"/>
            <w:jc w:val="left"/>
            <w:rPr>
              <w:noProof/>
              <w:lang w:eastAsia="es-CR"/>
            </w:rPr>
          </w:pPr>
        </w:p>
      </w:tc>
      <w:tc>
        <w:tcPr>
          <w:tcW w:w="222" w:type="dxa"/>
          <w:shd w:val="clear" w:color="auto" w:fill="auto"/>
        </w:tcPr>
        <w:p w:rsidR="00050C7A" w:rsidRDefault="00050C7A" w:rsidP="00050C7A">
          <w:pPr>
            <w:pStyle w:val="Encabezado1"/>
            <w:jc w:val="left"/>
          </w:pPr>
        </w:p>
      </w:tc>
      <w:tc>
        <w:tcPr>
          <w:tcW w:w="6944" w:type="dxa"/>
          <w:gridSpan w:val="2"/>
          <w:shd w:val="clear" w:color="auto" w:fill="auto"/>
          <w:vAlign w:val="bottom"/>
        </w:tcPr>
        <w:p w:rsidR="00050C7A" w:rsidRDefault="00050C7A" w:rsidP="00050C7A">
          <w:pPr>
            <w:pStyle w:val="Encabezado1"/>
            <w:jc w:val="left"/>
          </w:pPr>
          <w:r>
            <w:t>Aprobado por: Ligia Bermúdez Hidalgo, Coordinadora de PROCAME</w:t>
          </w:r>
        </w:p>
        <w:p w:rsidR="00050C7A" w:rsidRPr="00E6403C" w:rsidRDefault="00050C7A" w:rsidP="00050C7A">
          <w:pPr>
            <w:pStyle w:val="Encabezado1"/>
            <w:jc w:val="left"/>
          </w:pPr>
          <w:r>
            <w:t>Fecha de implementación: 2020-00-00</w:t>
          </w:r>
        </w:p>
      </w:tc>
      <w:tc>
        <w:tcPr>
          <w:tcW w:w="5387" w:type="dxa"/>
          <w:gridSpan w:val="4"/>
          <w:shd w:val="clear" w:color="auto" w:fill="auto"/>
          <w:vAlign w:val="bottom"/>
        </w:tcPr>
        <w:p w:rsidR="00050C7A" w:rsidRDefault="00050C7A"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687A02" w:rsidRPr="00687A02">
            <w:rPr>
              <w:b/>
              <w:bCs/>
              <w:noProof/>
              <w:lang w:val="es-ES"/>
            </w:rPr>
            <w:t>8</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687A02" w:rsidRPr="00687A02">
            <w:rPr>
              <w:b/>
              <w:bCs/>
              <w:noProof/>
              <w:lang w:val="es-ES"/>
            </w:rPr>
            <w:t>8</w:t>
          </w:r>
          <w:r>
            <w:rPr>
              <w:b/>
              <w:bCs/>
            </w:rPr>
            <w:fldChar w:fldCharType="end"/>
          </w:r>
        </w:p>
        <w:p w:rsidR="00050C7A" w:rsidRPr="00DA2DA6" w:rsidRDefault="00050C7A" w:rsidP="00050C7A">
          <w:pPr>
            <w:pStyle w:val="Encabezado1"/>
            <w:jc w:val="left"/>
          </w:pPr>
          <w:r>
            <w:rPr>
              <w:bCs/>
            </w:rPr>
            <w:t>Copia N°. 01</w:t>
          </w:r>
        </w:p>
      </w:tc>
    </w:tr>
  </w:tbl>
  <w:p w:rsidR="00610829" w:rsidRDefault="00610829">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829" w:rsidRDefault="0061082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266E7E3F"/>
    <w:multiLevelType w:val="hybridMultilevel"/>
    <w:tmpl w:val="2B3AC50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17"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4DD06963"/>
    <w:multiLevelType w:val="hybridMultilevel"/>
    <w:tmpl w:val="AB30D01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3"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6E8F3AC4"/>
    <w:multiLevelType w:val="hybridMultilevel"/>
    <w:tmpl w:val="3C60915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714C3BD5"/>
    <w:multiLevelType w:val="hybridMultilevel"/>
    <w:tmpl w:val="54B644C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739C7EF0"/>
    <w:multiLevelType w:val="multilevel"/>
    <w:tmpl w:val="059EBC94"/>
    <w:lvl w:ilvl="0">
      <w:start w:val="5"/>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13"/>
  </w:num>
  <w:num w:numId="4">
    <w:abstractNumId w:val="14"/>
  </w:num>
  <w:num w:numId="5">
    <w:abstractNumId w:val="20"/>
  </w:num>
  <w:num w:numId="6">
    <w:abstractNumId w:val="5"/>
  </w:num>
  <w:num w:numId="7">
    <w:abstractNumId w:val="27"/>
  </w:num>
  <w:num w:numId="8">
    <w:abstractNumId w:val="10"/>
  </w:num>
  <w:num w:numId="9">
    <w:abstractNumId w:val="23"/>
  </w:num>
  <w:num w:numId="10">
    <w:abstractNumId w:val="25"/>
  </w:num>
  <w:num w:numId="11">
    <w:abstractNumId w:val="30"/>
  </w:num>
  <w:num w:numId="12">
    <w:abstractNumId w:val="21"/>
  </w:num>
  <w:num w:numId="13">
    <w:abstractNumId w:val="9"/>
  </w:num>
  <w:num w:numId="14">
    <w:abstractNumId w:val="18"/>
  </w:num>
  <w:num w:numId="15">
    <w:abstractNumId w:val="2"/>
  </w:num>
  <w:num w:numId="16">
    <w:abstractNumId w:val="16"/>
  </w:num>
  <w:num w:numId="17">
    <w:abstractNumId w:val="6"/>
  </w:num>
  <w:num w:numId="18">
    <w:abstractNumId w:val="11"/>
  </w:num>
  <w:num w:numId="19">
    <w:abstractNumId w:val="34"/>
  </w:num>
  <w:num w:numId="20">
    <w:abstractNumId w:val="28"/>
  </w:num>
  <w:num w:numId="21">
    <w:abstractNumId w:val="17"/>
  </w:num>
  <w:num w:numId="22">
    <w:abstractNumId w:val="22"/>
  </w:num>
  <w:num w:numId="23">
    <w:abstractNumId w:val="24"/>
  </w:num>
  <w:num w:numId="24">
    <w:abstractNumId w:val="33"/>
  </w:num>
  <w:num w:numId="25">
    <w:abstractNumId w:val="15"/>
  </w:num>
  <w:num w:numId="26">
    <w:abstractNumId w:val="3"/>
  </w:num>
  <w:num w:numId="27">
    <w:abstractNumId w:val="4"/>
  </w:num>
  <w:num w:numId="28">
    <w:abstractNumId w:val="12"/>
  </w:num>
  <w:num w:numId="29">
    <w:abstractNumId w:val="0"/>
  </w:num>
  <w:num w:numId="30">
    <w:abstractNumId w:val="31"/>
  </w:num>
  <w:num w:numId="31">
    <w:abstractNumId w:val="32"/>
  </w:num>
  <w:num w:numId="32">
    <w:abstractNumId w:val="8"/>
  </w:num>
  <w:num w:numId="33">
    <w:abstractNumId w:val="19"/>
  </w:num>
  <w:num w:numId="34">
    <w:abstractNumId w:val="29"/>
  </w:num>
  <w:num w:numId="3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6CDA"/>
    <w:rsid w:val="0002112D"/>
    <w:rsid w:val="00033DBE"/>
    <w:rsid w:val="000377B5"/>
    <w:rsid w:val="00040407"/>
    <w:rsid w:val="00050C7A"/>
    <w:rsid w:val="00054199"/>
    <w:rsid w:val="00055FC7"/>
    <w:rsid w:val="00060A0C"/>
    <w:rsid w:val="00063EA1"/>
    <w:rsid w:val="00076829"/>
    <w:rsid w:val="000A094B"/>
    <w:rsid w:val="000A7233"/>
    <w:rsid w:val="000A739D"/>
    <w:rsid w:val="000B0E44"/>
    <w:rsid w:val="000E11F4"/>
    <w:rsid w:val="000E67FE"/>
    <w:rsid w:val="000F76F7"/>
    <w:rsid w:val="00100C5F"/>
    <w:rsid w:val="00101178"/>
    <w:rsid w:val="00111058"/>
    <w:rsid w:val="001114F6"/>
    <w:rsid w:val="00146ED0"/>
    <w:rsid w:val="00147B9A"/>
    <w:rsid w:val="00155D08"/>
    <w:rsid w:val="00156A78"/>
    <w:rsid w:val="00174B25"/>
    <w:rsid w:val="0018650E"/>
    <w:rsid w:val="001966C4"/>
    <w:rsid w:val="001A01C9"/>
    <w:rsid w:val="001A04F9"/>
    <w:rsid w:val="001A4DBF"/>
    <w:rsid w:val="001B40B4"/>
    <w:rsid w:val="001C733E"/>
    <w:rsid w:val="001D2230"/>
    <w:rsid w:val="001D26ED"/>
    <w:rsid w:val="001D36F0"/>
    <w:rsid w:val="001D3C3D"/>
    <w:rsid w:val="001D472F"/>
    <w:rsid w:val="001E349C"/>
    <w:rsid w:val="002061A7"/>
    <w:rsid w:val="00207B0F"/>
    <w:rsid w:val="00221A04"/>
    <w:rsid w:val="00224AB4"/>
    <w:rsid w:val="00227F6B"/>
    <w:rsid w:val="00241225"/>
    <w:rsid w:val="00243A90"/>
    <w:rsid w:val="0024636C"/>
    <w:rsid w:val="0025706B"/>
    <w:rsid w:val="00261359"/>
    <w:rsid w:val="00265549"/>
    <w:rsid w:val="00270704"/>
    <w:rsid w:val="00272B34"/>
    <w:rsid w:val="00277382"/>
    <w:rsid w:val="00277B09"/>
    <w:rsid w:val="00281BD8"/>
    <w:rsid w:val="00284576"/>
    <w:rsid w:val="002865DF"/>
    <w:rsid w:val="002866AD"/>
    <w:rsid w:val="00296CC2"/>
    <w:rsid w:val="002B34AC"/>
    <w:rsid w:val="002B6FBD"/>
    <w:rsid w:val="002D1C58"/>
    <w:rsid w:val="002D3A84"/>
    <w:rsid w:val="002E108A"/>
    <w:rsid w:val="002E2860"/>
    <w:rsid w:val="002E3BA6"/>
    <w:rsid w:val="002F1D59"/>
    <w:rsid w:val="002F4D28"/>
    <w:rsid w:val="002F5EDF"/>
    <w:rsid w:val="002F6BB2"/>
    <w:rsid w:val="003004CF"/>
    <w:rsid w:val="00307ACE"/>
    <w:rsid w:val="00310CDC"/>
    <w:rsid w:val="00323347"/>
    <w:rsid w:val="003379C5"/>
    <w:rsid w:val="00340B80"/>
    <w:rsid w:val="003569B7"/>
    <w:rsid w:val="00360BCF"/>
    <w:rsid w:val="00383272"/>
    <w:rsid w:val="0038327F"/>
    <w:rsid w:val="003848A8"/>
    <w:rsid w:val="00385493"/>
    <w:rsid w:val="003B20DF"/>
    <w:rsid w:val="003B5470"/>
    <w:rsid w:val="003B6015"/>
    <w:rsid w:val="003B6306"/>
    <w:rsid w:val="003C10B6"/>
    <w:rsid w:val="003D458D"/>
    <w:rsid w:val="003E0A7E"/>
    <w:rsid w:val="00401F3A"/>
    <w:rsid w:val="0041425D"/>
    <w:rsid w:val="00431CE8"/>
    <w:rsid w:val="00436174"/>
    <w:rsid w:val="00447F93"/>
    <w:rsid w:val="0045017D"/>
    <w:rsid w:val="00450B81"/>
    <w:rsid w:val="00455F2B"/>
    <w:rsid w:val="00457875"/>
    <w:rsid w:val="00457F45"/>
    <w:rsid w:val="0047287A"/>
    <w:rsid w:val="00487789"/>
    <w:rsid w:val="00494237"/>
    <w:rsid w:val="00495055"/>
    <w:rsid w:val="00496D65"/>
    <w:rsid w:val="004A354F"/>
    <w:rsid w:val="004B1B90"/>
    <w:rsid w:val="004D0DF4"/>
    <w:rsid w:val="004D32CC"/>
    <w:rsid w:val="004E31F6"/>
    <w:rsid w:val="004E3E0F"/>
    <w:rsid w:val="004E4CB1"/>
    <w:rsid w:val="004E52C8"/>
    <w:rsid w:val="004E59A9"/>
    <w:rsid w:val="004E6E2C"/>
    <w:rsid w:val="004E7F42"/>
    <w:rsid w:val="0050508B"/>
    <w:rsid w:val="0050590A"/>
    <w:rsid w:val="00511E6E"/>
    <w:rsid w:val="0051275C"/>
    <w:rsid w:val="00516ADC"/>
    <w:rsid w:val="00523CEC"/>
    <w:rsid w:val="00527757"/>
    <w:rsid w:val="00530568"/>
    <w:rsid w:val="005370A9"/>
    <w:rsid w:val="00546D8E"/>
    <w:rsid w:val="00552A7E"/>
    <w:rsid w:val="00553296"/>
    <w:rsid w:val="00553F80"/>
    <w:rsid w:val="00556ACB"/>
    <w:rsid w:val="00557482"/>
    <w:rsid w:val="00557F5E"/>
    <w:rsid w:val="00560CD1"/>
    <w:rsid w:val="00561542"/>
    <w:rsid w:val="00561A06"/>
    <w:rsid w:val="00567F6E"/>
    <w:rsid w:val="00570CFB"/>
    <w:rsid w:val="00580A2A"/>
    <w:rsid w:val="00581FA2"/>
    <w:rsid w:val="00584D0C"/>
    <w:rsid w:val="00587C9F"/>
    <w:rsid w:val="00593063"/>
    <w:rsid w:val="00596BB0"/>
    <w:rsid w:val="005A1C8A"/>
    <w:rsid w:val="005A2BE5"/>
    <w:rsid w:val="005A6D1B"/>
    <w:rsid w:val="005C4735"/>
    <w:rsid w:val="005D3F6F"/>
    <w:rsid w:val="005E0A49"/>
    <w:rsid w:val="005E587C"/>
    <w:rsid w:val="005F03D3"/>
    <w:rsid w:val="005F0486"/>
    <w:rsid w:val="005F4307"/>
    <w:rsid w:val="005F5E6E"/>
    <w:rsid w:val="006039E3"/>
    <w:rsid w:val="0060411B"/>
    <w:rsid w:val="00610829"/>
    <w:rsid w:val="00612222"/>
    <w:rsid w:val="00631C81"/>
    <w:rsid w:val="0063293D"/>
    <w:rsid w:val="0063378B"/>
    <w:rsid w:val="00636F4B"/>
    <w:rsid w:val="006421D1"/>
    <w:rsid w:val="00642ACE"/>
    <w:rsid w:val="00642AE5"/>
    <w:rsid w:val="00642EE6"/>
    <w:rsid w:val="00647D76"/>
    <w:rsid w:val="006523EE"/>
    <w:rsid w:val="0066748D"/>
    <w:rsid w:val="006713EB"/>
    <w:rsid w:val="00673211"/>
    <w:rsid w:val="006741E9"/>
    <w:rsid w:val="00674312"/>
    <w:rsid w:val="00686C85"/>
    <w:rsid w:val="00686E10"/>
    <w:rsid w:val="00687A02"/>
    <w:rsid w:val="00694D37"/>
    <w:rsid w:val="00697A4F"/>
    <w:rsid w:val="006A61AE"/>
    <w:rsid w:val="006D61AF"/>
    <w:rsid w:val="006D6325"/>
    <w:rsid w:val="006D7A70"/>
    <w:rsid w:val="006E3B39"/>
    <w:rsid w:val="006E507D"/>
    <w:rsid w:val="006E582C"/>
    <w:rsid w:val="006E66A8"/>
    <w:rsid w:val="006F0F1E"/>
    <w:rsid w:val="00712D9B"/>
    <w:rsid w:val="00713479"/>
    <w:rsid w:val="00713BA7"/>
    <w:rsid w:val="00727E5B"/>
    <w:rsid w:val="007349CB"/>
    <w:rsid w:val="00734A6A"/>
    <w:rsid w:val="00735BEB"/>
    <w:rsid w:val="007405FE"/>
    <w:rsid w:val="00751484"/>
    <w:rsid w:val="00757F4E"/>
    <w:rsid w:val="00763520"/>
    <w:rsid w:val="00770D8C"/>
    <w:rsid w:val="00773F2E"/>
    <w:rsid w:val="00792BD3"/>
    <w:rsid w:val="007B5CFE"/>
    <w:rsid w:val="007C054C"/>
    <w:rsid w:val="007C4289"/>
    <w:rsid w:val="007C5358"/>
    <w:rsid w:val="007C70A5"/>
    <w:rsid w:val="007C791C"/>
    <w:rsid w:val="007D18E4"/>
    <w:rsid w:val="007D1F69"/>
    <w:rsid w:val="007D2458"/>
    <w:rsid w:val="007D258F"/>
    <w:rsid w:val="007E0A62"/>
    <w:rsid w:val="007E3189"/>
    <w:rsid w:val="007E4FB2"/>
    <w:rsid w:val="007E70A6"/>
    <w:rsid w:val="007F1D55"/>
    <w:rsid w:val="007F506F"/>
    <w:rsid w:val="007F549A"/>
    <w:rsid w:val="008061A2"/>
    <w:rsid w:val="00806507"/>
    <w:rsid w:val="008076DF"/>
    <w:rsid w:val="00812F56"/>
    <w:rsid w:val="00815B61"/>
    <w:rsid w:val="00824C0A"/>
    <w:rsid w:val="00830DC5"/>
    <w:rsid w:val="00843420"/>
    <w:rsid w:val="008465EE"/>
    <w:rsid w:val="008477CF"/>
    <w:rsid w:val="00873B9D"/>
    <w:rsid w:val="00874020"/>
    <w:rsid w:val="00881231"/>
    <w:rsid w:val="00882A6F"/>
    <w:rsid w:val="0088348D"/>
    <w:rsid w:val="00883642"/>
    <w:rsid w:val="008955D6"/>
    <w:rsid w:val="00895708"/>
    <w:rsid w:val="0089679B"/>
    <w:rsid w:val="008A1DD4"/>
    <w:rsid w:val="008B5549"/>
    <w:rsid w:val="008C4979"/>
    <w:rsid w:val="008C7194"/>
    <w:rsid w:val="008D2763"/>
    <w:rsid w:val="008E4513"/>
    <w:rsid w:val="008E4830"/>
    <w:rsid w:val="008F69E2"/>
    <w:rsid w:val="00902FBB"/>
    <w:rsid w:val="00912897"/>
    <w:rsid w:val="00916B9B"/>
    <w:rsid w:val="00917F87"/>
    <w:rsid w:val="00930A0A"/>
    <w:rsid w:val="00930CC6"/>
    <w:rsid w:val="00931DAE"/>
    <w:rsid w:val="00932F53"/>
    <w:rsid w:val="00945DC8"/>
    <w:rsid w:val="00946D52"/>
    <w:rsid w:val="00963810"/>
    <w:rsid w:val="00965151"/>
    <w:rsid w:val="00971E87"/>
    <w:rsid w:val="00972EF0"/>
    <w:rsid w:val="009855B4"/>
    <w:rsid w:val="009855ED"/>
    <w:rsid w:val="009906F4"/>
    <w:rsid w:val="00990B0C"/>
    <w:rsid w:val="00995ABF"/>
    <w:rsid w:val="00996073"/>
    <w:rsid w:val="009A0951"/>
    <w:rsid w:val="009C3C81"/>
    <w:rsid w:val="009E2BC1"/>
    <w:rsid w:val="009E2F7F"/>
    <w:rsid w:val="009F232C"/>
    <w:rsid w:val="00A007D0"/>
    <w:rsid w:val="00A06262"/>
    <w:rsid w:val="00A20C12"/>
    <w:rsid w:val="00A23EA7"/>
    <w:rsid w:val="00A329EF"/>
    <w:rsid w:val="00A4074E"/>
    <w:rsid w:val="00A424D1"/>
    <w:rsid w:val="00A45742"/>
    <w:rsid w:val="00A66A57"/>
    <w:rsid w:val="00A67E42"/>
    <w:rsid w:val="00A767B9"/>
    <w:rsid w:val="00A83EE3"/>
    <w:rsid w:val="00A8712F"/>
    <w:rsid w:val="00AA1221"/>
    <w:rsid w:val="00AA6584"/>
    <w:rsid w:val="00AB0DE7"/>
    <w:rsid w:val="00AB3D0B"/>
    <w:rsid w:val="00AC5EAB"/>
    <w:rsid w:val="00AD3AF9"/>
    <w:rsid w:val="00AD4282"/>
    <w:rsid w:val="00AD448C"/>
    <w:rsid w:val="00AE0EBE"/>
    <w:rsid w:val="00AE519B"/>
    <w:rsid w:val="00AE6960"/>
    <w:rsid w:val="00AF682B"/>
    <w:rsid w:val="00B03BB0"/>
    <w:rsid w:val="00B0609A"/>
    <w:rsid w:val="00B1450E"/>
    <w:rsid w:val="00B36C7D"/>
    <w:rsid w:val="00B410EB"/>
    <w:rsid w:val="00B50F27"/>
    <w:rsid w:val="00B73ED2"/>
    <w:rsid w:val="00B7484C"/>
    <w:rsid w:val="00B83E5D"/>
    <w:rsid w:val="00BA3A4C"/>
    <w:rsid w:val="00BA3D01"/>
    <w:rsid w:val="00BA5DAC"/>
    <w:rsid w:val="00BA6004"/>
    <w:rsid w:val="00BB14D0"/>
    <w:rsid w:val="00BB1800"/>
    <w:rsid w:val="00BB294B"/>
    <w:rsid w:val="00BC03BB"/>
    <w:rsid w:val="00BD05D9"/>
    <w:rsid w:val="00BD20C7"/>
    <w:rsid w:val="00BD3DE3"/>
    <w:rsid w:val="00BD70F8"/>
    <w:rsid w:val="00BF3BA4"/>
    <w:rsid w:val="00C03AA1"/>
    <w:rsid w:val="00C14DE7"/>
    <w:rsid w:val="00C34FB1"/>
    <w:rsid w:val="00C44C5E"/>
    <w:rsid w:val="00C527B6"/>
    <w:rsid w:val="00C55084"/>
    <w:rsid w:val="00C55178"/>
    <w:rsid w:val="00C558E5"/>
    <w:rsid w:val="00C55C75"/>
    <w:rsid w:val="00C67BA5"/>
    <w:rsid w:val="00C71C68"/>
    <w:rsid w:val="00C73B56"/>
    <w:rsid w:val="00C77AFB"/>
    <w:rsid w:val="00C80CF6"/>
    <w:rsid w:val="00C87B71"/>
    <w:rsid w:val="00C91879"/>
    <w:rsid w:val="00CA08D2"/>
    <w:rsid w:val="00CA32D9"/>
    <w:rsid w:val="00CB4FC1"/>
    <w:rsid w:val="00CB6E3E"/>
    <w:rsid w:val="00CC23CF"/>
    <w:rsid w:val="00CC7895"/>
    <w:rsid w:val="00CD2004"/>
    <w:rsid w:val="00CF18B7"/>
    <w:rsid w:val="00CF32CC"/>
    <w:rsid w:val="00CF623F"/>
    <w:rsid w:val="00D12479"/>
    <w:rsid w:val="00D1354B"/>
    <w:rsid w:val="00D16BDB"/>
    <w:rsid w:val="00D216B2"/>
    <w:rsid w:val="00D24678"/>
    <w:rsid w:val="00D25331"/>
    <w:rsid w:val="00D31D14"/>
    <w:rsid w:val="00D32A5F"/>
    <w:rsid w:val="00D4074F"/>
    <w:rsid w:val="00D43478"/>
    <w:rsid w:val="00D45623"/>
    <w:rsid w:val="00D476B5"/>
    <w:rsid w:val="00D50BDF"/>
    <w:rsid w:val="00D547BC"/>
    <w:rsid w:val="00D600A6"/>
    <w:rsid w:val="00D6058D"/>
    <w:rsid w:val="00D62DDA"/>
    <w:rsid w:val="00D63CA2"/>
    <w:rsid w:val="00D66859"/>
    <w:rsid w:val="00D67879"/>
    <w:rsid w:val="00D73DB9"/>
    <w:rsid w:val="00D74C6F"/>
    <w:rsid w:val="00D777B2"/>
    <w:rsid w:val="00D923A8"/>
    <w:rsid w:val="00D923BD"/>
    <w:rsid w:val="00D923D3"/>
    <w:rsid w:val="00DA1C51"/>
    <w:rsid w:val="00DA2DA6"/>
    <w:rsid w:val="00DA47A5"/>
    <w:rsid w:val="00DA6497"/>
    <w:rsid w:val="00DA789D"/>
    <w:rsid w:val="00DC3BA7"/>
    <w:rsid w:val="00DD5804"/>
    <w:rsid w:val="00DE29D8"/>
    <w:rsid w:val="00DE369D"/>
    <w:rsid w:val="00DF1420"/>
    <w:rsid w:val="00DF1CA7"/>
    <w:rsid w:val="00DF77EA"/>
    <w:rsid w:val="00E00220"/>
    <w:rsid w:val="00E156EC"/>
    <w:rsid w:val="00E3183D"/>
    <w:rsid w:val="00E349E1"/>
    <w:rsid w:val="00E41FA7"/>
    <w:rsid w:val="00E46E10"/>
    <w:rsid w:val="00E50194"/>
    <w:rsid w:val="00E50879"/>
    <w:rsid w:val="00E62EE7"/>
    <w:rsid w:val="00E6403C"/>
    <w:rsid w:val="00E86BBF"/>
    <w:rsid w:val="00E94773"/>
    <w:rsid w:val="00EA576B"/>
    <w:rsid w:val="00EC1DA7"/>
    <w:rsid w:val="00ED10DD"/>
    <w:rsid w:val="00ED2334"/>
    <w:rsid w:val="00ED5B27"/>
    <w:rsid w:val="00EF6679"/>
    <w:rsid w:val="00F03019"/>
    <w:rsid w:val="00F042A0"/>
    <w:rsid w:val="00F0654E"/>
    <w:rsid w:val="00F11F5E"/>
    <w:rsid w:val="00F2608E"/>
    <w:rsid w:val="00F30A57"/>
    <w:rsid w:val="00F33F91"/>
    <w:rsid w:val="00F64770"/>
    <w:rsid w:val="00F66249"/>
    <w:rsid w:val="00F66C7F"/>
    <w:rsid w:val="00F66F44"/>
    <w:rsid w:val="00F66F5E"/>
    <w:rsid w:val="00F715A7"/>
    <w:rsid w:val="00F80E83"/>
    <w:rsid w:val="00F84A58"/>
    <w:rsid w:val="00F93FCB"/>
    <w:rsid w:val="00FB1645"/>
    <w:rsid w:val="00FC3215"/>
    <w:rsid w:val="00FD1276"/>
    <w:rsid w:val="00FD23A5"/>
    <w:rsid w:val="00FE26A9"/>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6A933-C7B4-44B5-A81E-1A48DC638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1851</Words>
  <Characters>10182</Characters>
  <Application>Microsoft Office Word</Application>
  <DocSecurity>0</DocSecurity>
  <Lines>84</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dcterms:created xsi:type="dcterms:W3CDTF">2020-06-11T05:36:00Z</dcterms:created>
  <dcterms:modified xsi:type="dcterms:W3CDTF">2020-06-18T00:04:00Z</dcterms:modified>
</cp:coreProperties>
</file>