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E4346" w:rsidRDefault="001E4346" w:rsidP="00ED4268">
      <w:pPr>
        <w:pStyle w:val="Ttulo2"/>
      </w:pPr>
      <w:r w:rsidRPr="008136D0">
        <w:rPr>
          <w:b/>
          <w:u w:val="single"/>
        </w:rPr>
        <w:t>Título de la comunicación:</w:t>
      </w:r>
      <w:r w:rsidRPr="008136D0">
        <w:t xml:space="preserve"> Implementación del Proyecto: Competencia, UNA Ruta al éxito dirigido a estudiantes universitarios y universitarias de las carreras ofertadas en la Facultad de Ciencias de la Tierra y el Mar de la Universidad Nacional de Costa Rica</w:t>
      </w:r>
    </w:p>
    <w:p w:rsidR="00AC6420" w:rsidRPr="008136D0" w:rsidRDefault="00AC6420" w:rsidP="001E4346">
      <w:pPr>
        <w:spacing w:after="0" w:line="360" w:lineRule="auto"/>
        <w:jc w:val="both"/>
        <w:rPr>
          <w:rFonts w:ascii="Arial" w:hAnsi="Arial" w:cs="Arial"/>
          <w:sz w:val="24"/>
          <w:szCs w:val="24"/>
        </w:rPr>
      </w:pPr>
    </w:p>
    <w:p w:rsidR="00AC6420" w:rsidRDefault="00AC6420" w:rsidP="001E4346">
      <w:pPr>
        <w:spacing w:after="0" w:line="360" w:lineRule="auto"/>
        <w:jc w:val="both"/>
        <w:rPr>
          <w:rFonts w:ascii="Arial" w:hAnsi="Arial" w:cs="Arial"/>
          <w:sz w:val="24"/>
          <w:szCs w:val="24"/>
        </w:rPr>
      </w:pPr>
      <w:r>
        <w:rPr>
          <w:rFonts w:ascii="Arial" w:hAnsi="Arial" w:cs="Arial"/>
          <w:sz w:val="24"/>
          <w:szCs w:val="24"/>
        </w:rPr>
        <w:t xml:space="preserve">Autora: </w:t>
      </w:r>
      <w:proofErr w:type="spellStart"/>
      <w:r>
        <w:rPr>
          <w:rFonts w:ascii="Arial" w:hAnsi="Arial" w:cs="Arial"/>
          <w:sz w:val="24"/>
          <w:szCs w:val="24"/>
        </w:rPr>
        <w:t>M.Sc</w:t>
      </w:r>
      <w:proofErr w:type="spellEnd"/>
      <w:r>
        <w:rPr>
          <w:rFonts w:ascii="Arial" w:hAnsi="Arial" w:cs="Arial"/>
          <w:sz w:val="24"/>
          <w:szCs w:val="24"/>
        </w:rPr>
        <w:t>. Jacquelinne González Espinoza, Universidad Nacional de Costa Rica</w:t>
      </w:r>
    </w:p>
    <w:p w:rsidR="00AC6420" w:rsidRDefault="00AC6420" w:rsidP="001E4346">
      <w:pPr>
        <w:spacing w:after="0" w:line="360" w:lineRule="auto"/>
        <w:jc w:val="both"/>
        <w:rPr>
          <w:rFonts w:ascii="Arial" w:hAnsi="Arial" w:cs="Arial"/>
          <w:sz w:val="24"/>
          <w:szCs w:val="24"/>
        </w:rPr>
      </w:pPr>
      <w:r>
        <w:rPr>
          <w:rFonts w:ascii="Arial" w:hAnsi="Arial" w:cs="Arial"/>
          <w:sz w:val="24"/>
          <w:szCs w:val="24"/>
        </w:rPr>
        <w:t xml:space="preserve">Coautora: </w:t>
      </w:r>
      <w:proofErr w:type="spellStart"/>
      <w:r>
        <w:rPr>
          <w:rFonts w:ascii="Arial" w:hAnsi="Arial" w:cs="Arial"/>
          <w:sz w:val="24"/>
          <w:szCs w:val="24"/>
        </w:rPr>
        <w:t>M.Sc</w:t>
      </w:r>
      <w:proofErr w:type="spellEnd"/>
      <w:r>
        <w:rPr>
          <w:rFonts w:ascii="Arial" w:hAnsi="Arial" w:cs="Arial"/>
          <w:sz w:val="24"/>
          <w:szCs w:val="24"/>
        </w:rPr>
        <w:t>. Priscilla Venegas Herrera, Universidad Nacional de Costa Rica</w:t>
      </w:r>
    </w:p>
    <w:p w:rsidR="00AC6420" w:rsidRPr="008136D0" w:rsidRDefault="00AC6420" w:rsidP="001E4346">
      <w:pPr>
        <w:spacing w:after="0" w:line="360" w:lineRule="auto"/>
        <w:jc w:val="both"/>
        <w:rPr>
          <w:rFonts w:ascii="Arial" w:hAnsi="Arial" w:cs="Arial"/>
          <w:sz w:val="24"/>
          <w:szCs w:val="24"/>
        </w:rPr>
      </w:pPr>
    </w:p>
    <w:p w:rsidR="001E4346" w:rsidRPr="008136D0" w:rsidRDefault="001E4346" w:rsidP="001E4346">
      <w:pPr>
        <w:spacing w:after="0" w:line="360" w:lineRule="auto"/>
        <w:jc w:val="both"/>
        <w:rPr>
          <w:rFonts w:ascii="Arial" w:hAnsi="Arial" w:cs="Arial"/>
          <w:b/>
          <w:sz w:val="24"/>
          <w:szCs w:val="24"/>
          <w:u w:val="single"/>
        </w:rPr>
      </w:pPr>
      <w:r w:rsidRPr="008136D0">
        <w:rPr>
          <w:rFonts w:ascii="Arial" w:hAnsi="Arial" w:cs="Arial"/>
          <w:b/>
          <w:sz w:val="24"/>
          <w:szCs w:val="24"/>
          <w:u w:val="single"/>
        </w:rPr>
        <w:t>Eje temático</w:t>
      </w:r>
      <w:r w:rsidRPr="008136D0">
        <w:rPr>
          <w:rFonts w:ascii="Arial" w:hAnsi="Arial" w:cs="Arial"/>
          <w:b/>
          <w:sz w:val="24"/>
          <w:szCs w:val="24"/>
        </w:rPr>
        <w:t xml:space="preserve">: </w:t>
      </w:r>
      <w:r w:rsidR="005D084E" w:rsidRPr="008136D0">
        <w:rPr>
          <w:rFonts w:ascii="Arial" w:hAnsi="Arial" w:cs="Arial"/>
          <w:sz w:val="24"/>
          <w:szCs w:val="24"/>
        </w:rPr>
        <w:t>Educación continua y formación profesional</w:t>
      </w:r>
      <w:r w:rsidR="005D084E" w:rsidRPr="008136D0">
        <w:rPr>
          <w:rFonts w:ascii="Arial" w:hAnsi="Arial" w:cs="Arial"/>
          <w:b/>
          <w:sz w:val="24"/>
          <w:szCs w:val="24"/>
          <w:u w:val="single"/>
        </w:rPr>
        <w:t xml:space="preserve"> </w:t>
      </w:r>
    </w:p>
    <w:p w:rsidR="00F342B6" w:rsidRPr="008136D0" w:rsidRDefault="00F342B6" w:rsidP="001E4346">
      <w:pPr>
        <w:spacing w:after="0" w:line="360" w:lineRule="auto"/>
        <w:jc w:val="both"/>
        <w:rPr>
          <w:rFonts w:ascii="Arial" w:hAnsi="Arial" w:cs="Arial"/>
          <w:b/>
          <w:sz w:val="24"/>
          <w:szCs w:val="24"/>
          <w:u w:val="single"/>
        </w:rPr>
      </w:pPr>
    </w:p>
    <w:p w:rsidR="00F342B6" w:rsidRDefault="00F342B6" w:rsidP="00F342B6">
      <w:pPr>
        <w:spacing w:after="0" w:line="360" w:lineRule="auto"/>
        <w:jc w:val="both"/>
        <w:rPr>
          <w:rFonts w:ascii="Arial" w:hAnsi="Arial" w:cs="Arial"/>
          <w:sz w:val="24"/>
          <w:szCs w:val="24"/>
        </w:rPr>
      </w:pPr>
      <w:r w:rsidRPr="008136D0">
        <w:rPr>
          <w:rFonts w:ascii="Arial" w:hAnsi="Arial" w:cs="Arial"/>
          <w:b/>
          <w:sz w:val="24"/>
          <w:szCs w:val="24"/>
          <w:u w:val="single"/>
        </w:rPr>
        <w:t>Contexto/ámbito de actuación:</w:t>
      </w:r>
      <w:r w:rsidRPr="008136D0">
        <w:rPr>
          <w:rFonts w:ascii="Arial" w:hAnsi="Arial" w:cs="Arial"/>
          <w:sz w:val="24"/>
          <w:szCs w:val="24"/>
        </w:rPr>
        <w:t xml:space="preserve"> </w:t>
      </w:r>
      <w:r w:rsidR="009D34FF" w:rsidRPr="008136D0">
        <w:rPr>
          <w:rFonts w:ascii="Arial" w:hAnsi="Arial" w:cs="Arial"/>
          <w:sz w:val="24"/>
          <w:szCs w:val="24"/>
        </w:rPr>
        <w:t>Educación superior p</w:t>
      </w:r>
      <w:r w:rsidRPr="008136D0">
        <w:rPr>
          <w:rFonts w:ascii="Arial" w:hAnsi="Arial" w:cs="Arial"/>
          <w:sz w:val="24"/>
          <w:szCs w:val="24"/>
        </w:rPr>
        <w:t>ública, Universidad Nacional de Costa Rica, Vicerrectoría de Docencia, Unidad de Éxito Académico y Enlace Profesional.</w:t>
      </w:r>
    </w:p>
    <w:p w:rsidR="008136D0" w:rsidRPr="008136D0" w:rsidRDefault="008136D0" w:rsidP="00F342B6">
      <w:pPr>
        <w:spacing w:after="0" w:line="360" w:lineRule="auto"/>
        <w:jc w:val="both"/>
        <w:rPr>
          <w:rFonts w:ascii="Arial" w:hAnsi="Arial" w:cs="Arial"/>
          <w:sz w:val="24"/>
          <w:szCs w:val="24"/>
        </w:rPr>
      </w:pPr>
    </w:p>
    <w:p w:rsidR="008136D0" w:rsidRPr="008136D0" w:rsidRDefault="008136D0" w:rsidP="00F342B6">
      <w:pPr>
        <w:spacing w:after="0" w:line="360" w:lineRule="auto"/>
        <w:jc w:val="both"/>
        <w:rPr>
          <w:rFonts w:ascii="Arial" w:hAnsi="Arial" w:cs="Arial"/>
          <w:color w:val="000000"/>
          <w:sz w:val="24"/>
          <w:szCs w:val="24"/>
        </w:rPr>
      </w:pPr>
      <w:r w:rsidRPr="008136D0">
        <w:rPr>
          <w:rFonts w:ascii="Arial" w:hAnsi="Arial" w:cs="Arial"/>
          <w:b/>
          <w:bCs/>
          <w:sz w:val="24"/>
          <w:szCs w:val="24"/>
          <w:u w:val="single"/>
        </w:rPr>
        <w:t xml:space="preserve">Tipo de Presentación (elegir entre in situ o virtual): </w:t>
      </w:r>
      <w:r w:rsidRPr="008136D0">
        <w:rPr>
          <w:rFonts w:ascii="Arial" w:hAnsi="Arial" w:cs="Arial"/>
          <w:color w:val="000000"/>
          <w:sz w:val="24"/>
          <w:szCs w:val="24"/>
        </w:rPr>
        <w:t>In situ</w:t>
      </w:r>
    </w:p>
    <w:p w:rsidR="001E4346" w:rsidRPr="008136D0" w:rsidRDefault="001E4346" w:rsidP="001E4346">
      <w:pPr>
        <w:spacing w:after="0" w:line="360" w:lineRule="auto"/>
        <w:jc w:val="both"/>
        <w:rPr>
          <w:rFonts w:ascii="Arial" w:hAnsi="Arial" w:cs="Arial"/>
          <w:sz w:val="24"/>
          <w:szCs w:val="24"/>
        </w:rPr>
      </w:pPr>
    </w:p>
    <w:p w:rsidR="00F342B6" w:rsidRPr="008136D0" w:rsidRDefault="001E4346" w:rsidP="001E4346">
      <w:pPr>
        <w:pStyle w:val="NormalWeb"/>
        <w:spacing w:before="0" w:beforeAutospacing="0" w:after="0" w:afterAutospacing="0" w:line="360" w:lineRule="auto"/>
        <w:jc w:val="both"/>
        <w:rPr>
          <w:rFonts w:ascii="Arial" w:hAnsi="Arial" w:cs="Arial"/>
          <w:b/>
        </w:rPr>
      </w:pPr>
      <w:r w:rsidRPr="008136D0">
        <w:rPr>
          <w:rFonts w:ascii="Arial" w:hAnsi="Arial" w:cs="Arial"/>
          <w:b/>
          <w:u w:val="single"/>
        </w:rPr>
        <w:t>Resumen:</w:t>
      </w:r>
      <w:r w:rsidRPr="008136D0">
        <w:rPr>
          <w:rFonts w:ascii="Arial" w:hAnsi="Arial" w:cs="Arial"/>
          <w:b/>
        </w:rPr>
        <w:t xml:space="preserve"> </w:t>
      </w:r>
    </w:p>
    <w:p w:rsidR="002D3473" w:rsidRDefault="001E4346" w:rsidP="00F342B6">
      <w:pPr>
        <w:pStyle w:val="NormalWeb"/>
        <w:spacing w:before="0" w:beforeAutospacing="0" w:after="0" w:afterAutospacing="0" w:line="360" w:lineRule="auto"/>
        <w:ind w:firstLine="708"/>
        <w:jc w:val="both"/>
        <w:rPr>
          <w:rFonts w:ascii="Arial" w:hAnsi="Arial" w:cs="Arial"/>
        </w:rPr>
      </w:pPr>
      <w:bookmarkStart w:id="0" w:name="_GoBack"/>
      <w:r w:rsidRPr="008136D0">
        <w:rPr>
          <w:rFonts w:ascii="Arial" w:hAnsi="Arial" w:cs="Arial"/>
        </w:rPr>
        <w:t xml:space="preserve">En esta comunicación, se comparte la experiencia </w:t>
      </w:r>
      <w:r w:rsidR="00CB57E2">
        <w:rPr>
          <w:rFonts w:ascii="Arial" w:hAnsi="Arial" w:cs="Arial"/>
        </w:rPr>
        <w:t>de la Unidad de</w:t>
      </w:r>
      <w:r w:rsidRPr="008136D0">
        <w:rPr>
          <w:rFonts w:ascii="Arial" w:hAnsi="Arial" w:cs="Arial"/>
        </w:rPr>
        <w:t xml:space="preserve"> Éxito Académico y Enlace Profesional (ÉAEP), adscrit</w:t>
      </w:r>
      <w:r w:rsidR="006543DB">
        <w:rPr>
          <w:rFonts w:ascii="Arial" w:hAnsi="Arial" w:cs="Arial"/>
        </w:rPr>
        <w:t>a</w:t>
      </w:r>
      <w:r w:rsidRPr="008136D0">
        <w:rPr>
          <w:rFonts w:ascii="Arial" w:hAnsi="Arial" w:cs="Arial"/>
        </w:rPr>
        <w:t xml:space="preserve"> a la Vicerrectoría de Docencia (VD) de la Universidad Nacional de Costa Rica (UNA), en cuanto a la implementación del Proyecto “Competencia UNA Ruta al </w:t>
      </w:r>
      <w:r w:rsidR="009D34FF" w:rsidRPr="008136D0">
        <w:rPr>
          <w:rFonts w:ascii="Arial" w:hAnsi="Arial" w:cs="Arial"/>
        </w:rPr>
        <w:t>éxito”</w:t>
      </w:r>
      <w:r w:rsidR="006543DB">
        <w:rPr>
          <w:rFonts w:ascii="Arial" w:hAnsi="Arial" w:cs="Arial"/>
        </w:rPr>
        <w:t>.</w:t>
      </w:r>
    </w:p>
    <w:p w:rsidR="001E4346" w:rsidRPr="008136D0" w:rsidRDefault="002D3473" w:rsidP="001E4346">
      <w:pPr>
        <w:pStyle w:val="NormalWeb"/>
        <w:spacing w:before="0" w:beforeAutospacing="0" w:after="0" w:afterAutospacing="0" w:line="360" w:lineRule="auto"/>
        <w:ind w:firstLine="708"/>
        <w:jc w:val="both"/>
        <w:rPr>
          <w:rFonts w:ascii="Arial" w:hAnsi="Arial" w:cs="Arial"/>
        </w:rPr>
      </w:pPr>
      <w:r>
        <w:rPr>
          <w:rFonts w:ascii="Arial" w:hAnsi="Arial" w:cs="Arial"/>
        </w:rPr>
        <w:t>El p</w:t>
      </w:r>
      <w:r w:rsidR="009D34FF" w:rsidRPr="008136D0">
        <w:rPr>
          <w:rFonts w:ascii="Arial" w:hAnsi="Arial" w:cs="Arial"/>
        </w:rPr>
        <w:t xml:space="preserve">royecto se dirige a la población estudiantil </w:t>
      </w:r>
      <w:r w:rsidR="001E4346" w:rsidRPr="008136D0">
        <w:rPr>
          <w:rFonts w:ascii="Arial" w:hAnsi="Arial" w:cs="Arial"/>
        </w:rPr>
        <w:t xml:space="preserve">que cursa el diplomado, bachillerato y licenciatura de las carreras que oferta la </w:t>
      </w:r>
      <w:r w:rsidR="006543DB" w:rsidRPr="008136D0">
        <w:rPr>
          <w:rFonts w:ascii="Arial" w:hAnsi="Arial" w:cs="Arial"/>
        </w:rPr>
        <w:t>Facultad de Ciencias de la Tierra y el Mar</w:t>
      </w:r>
      <w:r w:rsidR="006543DB">
        <w:rPr>
          <w:rFonts w:ascii="Arial" w:hAnsi="Arial" w:cs="Arial"/>
        </w:rPr>
        <w:t xml:space="preserve"> (FCTM)</w:t>
      </w:r>
      <w:r w:rsidR="001E4346" w:rsidRPr="008136D0">
        <w:rPr>
          <w:rFonts w:ascii="Arial" w:hAnsi="Arial" w:cs="Arial"/>
        </w:rPr>
        <w:t>.</w:t>
      </w:r>
      <w:r>
        <w:rPr>
          <w:rFonts w:ascii="Arial" w:hAnsi="Arial" w:cs="Arial"/>
        </w:rPr>
        <w:t xml:space="preserve"> Se</w:t>
      </w:r>
      <w:r w:rsidR="001E4346" w:rsidRPr="008136D0">
        <w:rPr>
          <w:rFonts w:ascii="Arial" w:hAnsi="Arial" w:cs="Arial"/>
        </w:rPr>
        <w:t xml:space="preserve"> destaca por la ejecución de sesiones de </w:t>
      </w:r>
      <w:r w:rsidR="00697DF4" w:rsidRPr="008136D0">
        <w:rPr>
          <w:rFonts w:ascii="Arial" w:hAnsi="Arial" w:cs="Arial"/>
        </w:rPr>
        <w:t>capacitación</w:t>
      </w:r>
      <w:r w:rsidR="00697DF4">
        <w:rPr>
          <w:rFonts w:ascii="Arial" w:hAnsi="Arial" w:cs="Arial"/>
        </w:rPr>
        <w:t xml:space="preserve"> </w:t>
      </w:r>
      <w:r w:rsidR="006543DB">
        <w:rPr>
          <w:rFonts w:ascii="Arial" w:hAnsi="Arial" w:cs="Arial"/>
        </w:rPr>
        <w:t xml:space="preserve">en temas específicos por nivel que </w:t>
      </w:r>
      <w:r>
        <w:rPr>
          <w:rFonts w:ascii="Arial" w:hAnsi="Arial" w:cs="Arial"/>
        </w:rPr>
        <w:t xml:space="preserve">cursan </w:t>
      </w:r>
      <w:r w:rsidR="001E4346" w:rsidRPr="008136D0">
        <w:rPr>
          <w:rFonts w:ascii="Arial" w:hAnsi="Arial" w:cs="Arial"/>
        </w:rPr>
        <w:t xml:space="preserve">mediante: </w:t>
      </w:r>
      <w:proofErr w:type="spellStart"/>
      <w:r w:rsidR="001739D2" w:rsidRPr="008136D0">
        <w:rPr>
          <w:rFonts w:ascii="Arial" w:hAnsi="Arial" w:cs="Arial"/>
        </w:rPr>
        <w:t>rallys</w:t>
      </w:r>
      <w:proofErr w:type="spellEnd"/>
      <w:r w:rsidR="001739D2" w:rsidRPr="008136D0">
        <w:rPr>
          <w:rFonts w:ascii="Arial" w:hAnsi="Arial" w:cs="Arial"/>
        </w:rPr>
        <w:t>, charlas</w:t>
      </w:r>
      <w:r w:rsidR="001739D2">
        <w:rPr>
          <w:rFonts w:ascii="Arial" w:hAnsi="Arial" w:cs="Arial"/>
        </w:rPr>
        <w:t xml:space="preserve">, </w:t>
      </w:r>
      <w:r w:rsidR="001E4346" w:rsidRPr="008136D0">
        <w:rPr>
          <w:rFonts w:ascii="Arial" w:hAnsi="Arial" w:cs="Arial"/>
        </w:rPr>
        <w:t xml:space="preserve">talleres metacognitivos y académicos impartidos por </w:t>
      </w:r>
      <w:r w:rsidR="006543DB">
        <w:rPr>
          <w:rFonts w:ascii="Arial" w:hAnsi="Arial" w:cs="Arial"/>
        </w:rPr>
        <w:t xml:space="preserve">el equipo </w:t>
      </w:r>
      <w:r w:rsidR="001E4346" w:rsidRPr="008136D0">
        <w:rPr>
          <w:rFonts w:ascii="Arial" w:hAnsi="Arial" w:cs="Arial"/>
        </w:rPr>
        <w:t>de ÉAEP para el desarrollo, fortalecimiento y potenci</w:t>
      </w:r>
      <w:r w:rsidR="001739D2">
        <w:rPr>
          <w:rFonts w:ascii="Arial" w:hAnsi="Arial" w:cs="Arial"/>
        </w:rPr>
        <w:t>a</w:t>
      </w:r>
      <w:r w:rsidR="001E4346" w:rsidRPr="008136D0">
        <w:rPr>
          <w:rFonts w:ascii="Arial" w:hAnsi="Arial" w:cs="Arial"/>
        </w:rPr>
        <w:t>ción de competencias académicas, personales y profesionales.</w:t>
      </w:r>
    </w:p>
    <w:p w:rsidR="001E4346" w:rsidRPr="008136D0" w:rsidRDefault="001E4346" w:rsidP="001E4346">
      <w:pPr>
        <w:pStyle w:val="NormalWeb"/>
        <w:spacing w:before="0" w:beforeAutospacing="0" w:after="0" w:afterAutospacing="0" w:line="360" w:lineRule="auto"/>
        <w:ind w:firstLine="708"/>
        <w:jc w:val="both"/>
        <w:rPr>
          <w:rFonts w:ascii="Arial" w:hAnsi="Arial" w:cs="Arial"/>
        </w:rPr>
      </w:pPr>
      <w:r w:rsidRPr="008136D0">
        <w:rPr>
          <w:rFonts w:ascii="Arial" w:hAnsi="Arial" w:cs="Arial"/>
        </w:rPr>
        <w:t>Los temas que se desarrollan en el primer</w:t>
      </w:r>
      <w:r w:rsidR="00697DF4">
        <w:rPr>
          <w:rFonts w:ascii="Arial" w:hAnsi="Arial" w:cs="Arial"/>
        </w:rPr>
        <w:t xml:space="preserve"> año</w:t>
      </w:r>
      <w:r w:rsidRPr="008136D0">
        <w:rPr>
          <w:rFonts w:ascii="Arial" w:hAnsi="Arial" w:cs="Arial"/>
        </w:rPr>
        <w:t xml:space="preserve"> de </w:t>
      </w:r>
      <w:r w:rsidR="002D3473">
        <w:rPr>
          <w:rFonts w:ascii="Arial" w:hAnsi="Arial" w:cs="Arial"/>
        </w:rPr>
        <w:t xml:space="preserve">la </w:t>
      </w:r>
      <w:r w:rsidRPr="008136D0">
        <w:rPr>
          <w:rFonts w:ascii="Arial" w:hAnsi="Arial" w:cs="Arial"/>
        </w:rPr>
        <w:t>carrera se orientan en la autorregulación del aprendizaje para favorecer la adaptación académica y prevenir la deserción universitaria.</w:t>
      </w:r>
      <w:r w:rsidR="005D6C75">
        <w:rPr>
          <w:rFonts w:ascii="Arial" w:hAnsi="Arial" w:cs="Arial"/>
        </w:rPr>
        <w:t xml:space="preserve"> En el segundo </w:t>
      </w:r>
      <w:r w:rsidR="00697DF4">
        <w:rPr>
          <w:rFonts w:ascii="Arial" w:hAnsi="Arial" w:cs="Arial"/>
        </w:rPr>
        <w:t xml:space="preserve">nivel se abordan las temáticas relacionadas a </w:t>
      </w:r>
      <w:r w:rsidR="005D6C75">
        <w:rPr>
          <w:rFonts w:ascii="Arial" w:hAnsi="Arial" w:cs="Arial"/>
        </w:rPr>
        <w:t>competencias emocionales</w:t>
      </w:r>
      <w:r w:rsidR="00697DF4">
        <w:rPr>
          <w:rFonts w:ascii="Arial" w:hAnsi="Arial" w:cs="Arial"/>
        </w:rPr>
        <w:t xml:space="preserve"> y</w:t>
      </w:r>
      <w:r w:rsidR="005D6C75">
        <w:rPr>
          <w:rFonts w:ascii="Arial" w:hAnsi="Arial" w:cs="Arial"/>
        </w:rPr>
        <w:t xml:space="preserve"> habilidades de comunicación</w:t>
      </w:r>
      <w:r w:rsidRPr="008136D0">
        <w:rPr>
          <w:rFonts w:ascii="Arial" w:hAnsi="Arial" w:cs="Arial"/>
        </w:rPr>
        <w:t xml:space="preserve"> </w:t>
      </w:r>
      <w:r w:rsidR="005D6C75">
        <w:rPr>
          <w:rFonts w:ascii="Arial" w:hAnsi="Arial" w:cs="Arial"/>
        </w:rPr>
        <w:t xml:space="preserve">oral y </w:t>
      </w:r>
      <w:r w:rsidR="005D6C75">
        <w:rPr>
          <w:rFonts w:ascii="Arial" w:hAnsi="Arial" w:cs="Arial"/>
        </w:rPr>
        <w:lastRenderedPageBreak/>
        <w:t>escrita</w:t>
      </w:r>
      <w:r w:rsidR="00697DF4">
        <w:rPr>
          <w:rFonts w:ascii="Arial" w:hAnsi="Arial" w:cs="Arial"/>
        </w:rPr>
        <w:t>, a p</w:t>
      </w:r>
      <w:r w:rsidR="002D3473">
        <w:rPr>
          <w:rFonts w:ascii="Arial" w:hAnsi="Arial" w:cs="Arial"/>
        </w:rPr>
        <w:t>artir de</w:t>
      </w:r>
      <w:r w:rsidRPr="008136D0">
        <w:rPr>
          <w:rFonts w:ascii="Arial" w:hAnsi="Arial" w:cs="Arial"/>
        </w:rPr>
        <w:t>l tercer y cuarto año del bachillerato y grado de licenciatura</w:t>
      </w:r>
      <w:r w:rsidR="002D3473">
        <w:rPr>
          <w:rFonts w:ascii="Arial" w:hAnsi="Arial" w:cs="Arial"/>
        </w:rPr>
        <w:t xml:space="preserve"> se realizan sesiones para potenciar las</w:t>
      </w:r>
      <w:r w:rsidRPr="008136D0">
        <w:rPr>
          <w:rFonts w:ascii="Arial" w:hAnsi="Arial" w:cs="Arial"/>
        </w:rPr>
        <w:t xml:space="preserve"> competencias </w:t>
      </w:r>
      <w:r w:rsidR="00697DF4">
        <w:rPr>
          <w:rFonts w:ascii="Arial" w:hAnsi="Arial" w:cs="Arial"/>
        </w:rPr>
        <w:t xml:space="preserve">genéricas que busca el mercado laboral para </w:t>
      </w:r>
      <w:r w:rsidRPr="008136D0">
        <w:rPr>
          <w:rFonts w:ascii="Arial" w:hAnsi="Arial" w:cs="Arial"/>
        </w:rPr>
        <w:t>promover la inserción exitosa al trabajo.</w:t>
      </w:r>
    </w:p>
    <w:p w:rsidR="006543DB" w:rsidRDefault="001E4346" w:rsidP="001E4346">
      <w:pPr>
        <w:pStyle w:val="NormalWeb"/>
        <w:spacing w:before="0" w:beforeAutospacing="0" w:after="0" w:afterAutospacing="0" w:line="360" w:lineRule="auto"/>
        <w:ind w:firstLine="708"/>
        <w:jc w:val="both"/>
        <w:rPr>
          <w:rFonts w:ascii="Arial" w:hAnsi="Arial" w:cs="Arial"/>
        </w:rPr>
      </w:pPr>
      <w:r w:rsidRPr="008136D0">
        <w:rPr>
          <w:rFonts w:ascii="Arial" w:hAnsi="Arial" w:cs="Arial"/>
        </w:rPr>
        <w:t>El proceso es participativo, al considerar el criterio de la comunidad estudiantil, personal docente y administrativo, para lo cual se realizan sesiones de análisis multidisciplinarias, sondeos para la priorización de temas</w:t>
      </w:r>
      <w:r w:rsidR="00066549">
        <w:rPr>
          <w:rFonts w:ascii="Arial" w:hAnsi="Arial" w:cs="Arial"/>
        </w:rPr>
        <w:t xml:space="preserve"> y</w:t>
      </w:r>
      <w:r w:rsidRPr="008136D0">
        <w:rPr>
          <w:rFonts w:ascii="Arial" w:hAnsi="Arial" w:cs="Arial"/>
        </w:rPr>
        <w:t xml:space="preserve"> se investigan experiencias de otras universidades nacionales, latinas y europeas.</w:t>
      </w:r>
    </w:p>
    <w:p w:rsidR="001E4346" w:rsidRPr="008136D0" w:rsidRDefault="006543DB" w:rsidP="006543DB">
      <w:pPr>
        <w:pStyle w:val="NormalWeb"/>
        <w:spacing w:before="0" w:beforeAutospacing="0" w:after="0" w:afterAutospacing="0" w:line="360" w:lineRule="auto"/>
        <w:ind w:firstLine="708"/>
        <w:jc w:val="both"/>
        <w:rPr>
          <w:rFonts w:ascii="Arial" w:hAnsi="Arial" w:cs="Arial"/>
        </w:rPr>
      </w:pPr>
      <w:r>
        <w:rPr>
          <w:rFonts w:ascii="Arial" w:hAnsi="Arial" w:cs="Arial"/>
        </w:rPr>
        <w:t>S</w:t>
      </w:r>
      <w:r w:rsidR="001E4346" w:rsidRPr="008136D0">
        <w:rPr>
          <w:rFonts w:ascii="Arial" w:hAnsi="Arial" w:cs="Arial"/>
        </w:rPr>
        <w:t xml:space="preserve">e </w:t>
      </w:r>
      <w:r w:rsidR="00066549">
        <w:rPr>
          <w:rFonts w:ascii="Arial" w:hAnsi="Arial" w:cs="Arial"/>
        </w:rPr>
        <w:t xml:space="preserve">presenta </w:t>
      </w:r>
      <w:r w:rsidR="001E4346" w:rsidRPr="008136D0">
        <w:rPr>
          <w:rFonts w:ascii="Arial" w:hAnsi="Arial" w:cs="Arial"/>
        </w:rPr>
        <w:t>la</w:t>
      </w:r>
      <w:r w:rsidR="00066549">
        <w:rPr>
          <w:rFonts w:ascii="Arial" w:hAnsi="Arial" w:cs="Arial"/>
        </w:rPr>
        <w:t xml:space="preserve"> propuesta a la</w:t>
      </w:r>
      <w:r w:rsidR="009D34FF" w:rsidRPr="008136D0">
        <w:rPr>
          <w:rFonts w:ascii="Arial" w:hAnsi="Arial" w:cs="Arial"/>
        </w:rPr>
        <w:t xml:space="preserve"> Comisión Curricular de la Facultad de Ciencias de la Tierra y el Mar, quienes avalan </w:t>
      </w:r>
      <w:r w:rsidR="00066549">
        <w:rPr>
          <w:rFonts w:ascii="Arial" w:hAnsi="Arial" w:cs="Arial"/>
        </w:rPr>
        <w:t xml:space="preserve">el proyecto </w:t>
      </w:r>
      <w:r w:rsidR="009D34FF" w:rsidRPr="008136D0">
        <w:rPr>
          <w:rFonts w:ascii="Arial" w:hAnsi="Arial" w:cs="Arial"/>
        </w:rPr>
        <w:t>y se presenta a las Comisione</w:t>
      </w:r>
      <w:r>
        <w:rPr>
          <w:rFonts w:ascii="Arial" w:hAnsi="Arial" w:cs="Arial"/>
        </w:rPr>
        <w:t>s</w:t>
      </w:r>
      <w:r w:rsidR="001E4346" w:rsidRPr="008136D0">
        <w:rPr>
          <w:rFonts w:ascii="Arial" w:hAnsi="Arial" w:cs="Arial"/>
        </w:rPr>
        <w:t xml:space="preserve"> de acredita</w:t>
      </w:r>
      <w:r w:rsidR="009D34FF" w:rsidRPr="008136D0">
        <w:rPr>
          <w:rFonts w:ascii="Arial" w:hAnsi="Arial" w:cs="Arial"/>
        </w:rPr>
        <w:t>ción de las diferentes carreras, las cuales consideran pertinente y en beneficio de la comunidad estudiantil</w:t>
      </w:r>
      <w:r w:rsidR="00066549">
        <w:rPr>
          <w:rFonts w:ascii="Arial" w:hAnsi="Arial" w:cs="Arial"/>
        </w:rPr>
        <w:t xml:space="preserve">, finalmente se establece con la </w:t>
      </w:r>
      <w:proofErr w:type="gramStart"/>
      <w:r w:rsidR="00066549">
        <w:rPr>
          <w:rFonts w:ascii="Arial" w:hAnsi="Arial" w:cs="Arial"/>
        </w:rPr>
        <w:t>sub dirección</w:t>
      </w:r>
      <w:proofErr w:type="gramEnd"/>
      <w:r w:rsidR="00066549">
        <w:rPr>
          <w:rFonts w:ascii="Arial" w:hAnsi="Arial" w:cs="Arial"/>
        </w:rPr>
        <w:t xml:space="preserve"> de cada carrera los cursos del plan de estudios seleccionados para implementar las sesiones de capacitación.</w:t>
      </w:r>
    </w:p>
    <w:bookmarkEnd w:id="0"/>
    <w:p w:rsidR="001E4346" w:rsidRPr="008136D0" w:rsidRDefault="001E4346" w:rsidP="001E4346">
      <w:pPr>
        <w:pStyle w:val="NormalWeb"/>
        <w:spacing w:before="0" w:beforeAutospacing="0" w:after="0" w:afterAutospacing="0" w:line="360" w:lineRule="auto"/>
        <w:ind w:firstLine="708"/>
        <w:jc w:val="both"/>
        <w:rPr>
          <w:rFonts w:ascii="Arial" w:hAnsi="Arial" w:cs="Arial"/>
          <w:b/>
        </w:rPr>
      </w:pPr>
    </w:p>
    <w:p w:rsidR="005D084E" w:rsidRPr="008136D0" w:rsidRDefault="001E4346" w:rsidP="001E4346">
      <w:pPr>
        <w:pStyle w:val="NormalWeb"/>
        <w:spacing w:before="0" w:beforeAutospacing="0" w:after="0" w:afterAutospacing="0" w:line="360" w:lineRule="auto"/>
        <w:jc w:val="both"/>
        <w:rPr>
          <w:rFonts w:ascii="Arial" w:hAnsi="Arial" w:cs="Arial"/>
        </w:rPr>
      </w:pPr>
      <w:r w:rsidRPr="008136D0">
        <w:rPr>
          <w:rFonts w:ascii="Arial" w:hAnsi="Arial" w:cs="Arial"/>
          <w:b/>
          <w:u w:val="single"/>
        </w:rPr>
        <w:t>Palabras claves:</w:t>
      </w:r>
      <w:r w:rsidRPr="008136D0">
        <w:rPr>
          <w:rFonts w:ascii="Arial" w:hAnsi="Arial" w:cs="Arial"/>
        </w:rPr>
        <w:t xml:space="preserve"> competencia; universidad; capacitación.</w:t>
      </w:r>
    </w:p>
    <w:p w:rsidR="005D084E" w:rsidRPr="008136D0" w:rsidRDefault="005D084E" w:rsidP="005D084E">
      <w:pPr>
        <w:spacing w:after="0" w:line="360" w:lineRule="auto"/>
        <w:jc w:val="both"/>
        <w:rPr>
          <w:rFonts w:ascii="Arial" w:eastAsia="Times New Roman" w:hAnsi="Arial" w:cs="Arial"/>
          <w:b/>
          <w:sz w:val="24"/>
          <w:szCs w:val="24"/>
          <w:lang w:eastAsia="es-CR"/>
        </w:rPr>
      </w:pPr>
      <w:r w:rsidRPr="008136D0">
        <w:rPr>
          <w:rFonts w:ascii="Arial" w:eastAsia="Times New Roman" w:hAnsi="Arial" w:cs="Arial"/>
          <w:b/>
          <w:sz w:val="24"/>
          <w:szCs w:val="24"/>
          <w:lang w:eastAsia="es-CR"/>
        </w:rPr>
        <w:t>Introducción</w:t>
      </w:r>
    </w:p>
    <w:p w:rsidR="00EC45A7" w:rsidRPr="008136D0" w:rsidRDefault="00EC45A7" w:rsidP="005D084E">
      <w:pPr>
        <w:spacing w:after="0" w:line="360" w:lineRule="auto"/>
        <w:jc w:val="both"/>
        <w:rPr>
          <w:rFonts w:ascii="Arial" w:eastAsia="Times New Roman" w:hAnsi="Arial" w:cs="Arial"/>
          <w:sz w:val="24"/>
          <w:szCs w:val="24"/>
          <w:lang w:eastAsia="es-CR"/>
        </w:rPr>
      </w:pPr>
      <w:r w:rsidRPr="008136D0">
        <w:rPr>
          <w:rFonts w:ascii="Arial" w:eastAsia="Times New Roman" w:hAnsi="Arial" w:cs="Arial"/>
          <w:b/>
          <w:sz w:val="24"/>
          <w:szCs w:val="24"/>
          <w:lang w:eastAsia="es-CR"/>
        </w:rPr>
        <w:tab/>
      </w:r>
      <w:r w:rsidRPr="008136D0">
        <w:rPr>
          <w:rFonts w:ascii="Arial" w:eastAsia="Times New Roman" w:hAnsi="Arial" w:cs="Arial"/>
          <w:sz w:val="24"/>
          <w:szCs w:val="24"/>
          <w:lang w:eastAsia="es-CR"/>
        </w:rPr>
        <w:t xml:space="preserve">Las instituciones de educación superior enfrentan diferentes retos y desafíos para atender las demandas de una sociedad en constante cambio. </w:t>
      </w:r>
      <w:r w:rsidR="00591174">
        <w:rPr>
          <w:rFonts w:ascii="Arial" w:eastAsia="Times New Roman" w:hAnsi="Arial" w:cs="Arial"/>
          <w:sz w:val="24"/>
          <w:szCs w:val="24"/>
          <w:lang w:eastAsia="es-CR"/>
        </w:rPr>
        <w:t xml:space="preserve">Por tanto, </w:t>
      </w:r>
      <w:r w:rsidRPr="008136D0">
        <w:rPr>
          <w:rFonts w:ascii="Arial" w:eastAsia="Times New Roman" w:hAnsi="Arial" w:cs="Arial"/>
          <w:sz w:val="24"/>
          <w:szCs w:val="24"/>
          <w:lang w:eastAsia="es-CR"/>
        </w:rPr>
        <w:t>para la Uni</w:t>
      </w:r>
      <w:r w:rsidR="00591174">
        <w:rPr>
          <w:rFonts w:ascii="Arial" w:eastAsia="Times New Roman" w:hAnsi="Arial" w:cs="Arial"/>
          <w:sz w:val="24"/>
          <w:szCs w:val="24"/>
          <w:lang w:eastAsia="es-CR"/>
        </w:rPr>
        <w:t xml:space="preserve">versidad Nacional de Costa Rica implica </w:t>
      </w:r>
      <w:r w:rsidRPr="008136D0">
        <w:rPr>
          <w:rFonts w:ascii="Arial" w:eastAsia="Times New Roman" w:hAnsi="Arial" w:cs="Arial"/>
          <w:sz w:val="24"/>
          <w:szCs w:val="24"/>
          <w:lang w:eastAsia="es-CR"/>
        </w:rPr>
        <w:t xml:space="preserve">un compromiso </w:t>
      </w:r>
      <w:r w:rsidR="00591174">
        <w:rPr>
          <w:rFonts w:ascii="Arial" w:eastAsia="Times New Roman" w:hAnsi="Arial" w:cs="Arial"/>
          <w:sz w:val="24"/>
          <w:szCs w:val="24"/>
          <w:lang w:eastAsia="es-CR"/>
        </w:rPr>
        <w:t xml:space="preserve">con el pueblo costarricense </w:t>
      </w:r>
      <w:r w:rsidRPr="008136D0">
        <w:rPr>
          <w:rFonts w:ascii="Arial" w:eastAsia="Times New Roman" w:hAnsi="Arial" w:cs="Arial"/>
          <w:sz w:val="24"/>
          <w:szCs w:val="24"/>
          <w:lang w:eastAsia="es-CR"/>
        </w:rPr>
        <w:t xml:space="preserve">promover mediante la investigación, docencia, extensión y producción el desarrollo del país. </w:t>
      </w:r>
    </w:p>
    <w:p w:rsidR="00EC45A7" w:rsidRPr="008136D0" w:rsidRDefault="00EC45A7" w:rsidP="005D084E">
      <w:pPr>
        <w:spacing w:after="0" w:line="360" w:lineRule="auto"/>
        <w:jc w:val="both"/>
        <w:rPr>
          <w:rFonts w:ascii="Arial" w:eastAsia="Times New Roman" w:hAnsi="Arial" w:cs="Arial"/>
          <w:sz w:val="24"/>
          <w:szCs w:val="24"/>
          <w:lang w:eastAsia="es-CR"/>
        </w:rPr>
      </w:pPr>
      <w:r w:rsidRPr="008136D0">
        <w:rPr>
          <w:rFonts w:ascii="Arial" w:eastAsia="Times New Roman" w:hAnsi="Arial" w:cs="Arial"/>
          <w:sz w:val="24"/>
          <w:szCs w:val="24"/>
          <w:lang w:eastAsia="es-CR"/>
        </w:rPr>
        <w:tab/>
        <w:t>La UNA</w:t>
      </w:r>
      <w:r w:rsidR="0032011D" w:rsidRPr="008136D0">
        <w:rPr>
          <w:rFonts w:ascii="Arial" w:eastAsia="Times New Roman" w:hAnsi="Arial" w:cs="Arial"/>
          <w:sz w:val="24"/>
          <w:szCs w:val="24"/>
          <w:lang w:eastAsia="es-CR"/>
        </w:rPr>
        <w:t xml:space="preserve"> como parte de sus principios de acceso a </w:t>
      </w:r>
      <w:r w:rsidR="009D34FF" w:rsidRPr="008136D0">
        <w:rPr>
          <w:rFonts w:ascii="Arial" w:eastAsia="Times New Roman" w:hAnsi="Arial" w:cs="Arial"/>
          <w:sz w:val="24"/>
          <w:szCs w:val="24"/>
          <w:lang w:eastAsia="es-CR"/>
        </w:rPr>
        <w:t>la educación superior se posicio</w:t>
      </w:r>
      <w:r w:rsidR="0032011D" w:rsidRPr="008136D0">
        <w:rPr>
          <w:rFonts w:ascii="Arial" w:eastAsia="Times New Roman" w:hAnsi="Arial" w:cs="Arial"/>
          <w:sz w:val="24"/>
          <w:szCs w:val="24"/>
          <w:lang w:eastAsia="es-CR"/>
        </w:rPr>
        <w:t>n</w:t>
      </w:r>
      <w:r w:rsidR="009D34FF" w:rsidRPr="008136D0">
        <w:rPr>
          <w:rFonts w:ascii="Arial" w:eastAsia="Times New Roman" w:hAnsi="Arial" w:cs="Arial"/>
          <w:sz w:val="24"/>
          <w:szCs w:val="24"/>
          <w:lang w:eastAsia="es-CR"/>
        </w:rPr>
        <w:t>a</w:t>
      </w:r>
      <w:r w:rsidR="0032011D" w:rsidRPr="008136D0">
        <w:rPr>
          <w:rFonts w:ascii="Arial" w:eastAsia="Times New Roman" w:hAnsi="Arial" w:cs="Arial"/>
          <w:sz w:val="24"/>
          <w:szCs w:val="24"/>
          <w:lang w:eastAsia="es-CR"/>
        </w:rPr>
        <w:t xml:space="preserve"> en el te</w:t>
      </w:r>
      <w:r w:rsidR="00591174">
        <w:rPr>
          <w:rFonts w:ascii="Arial" w:eastAsia="Times New Roman" w:hAnsi="Arial" w:cs="Arial"/>
          <w:sz w:val="24"/>
          <w:szCs w:val="24"/>
          <w:lang w:eastAsia="es-CR"/>
        </w:rPr>
        <w:t xml:space="preserve">rritorio </w:t>
      </w:r>
      <w:r w:rsidR="0032011D" w:rsidRPr="008136D0">
        <w:rPr>
          <w:rFonts w:ascii="Arial" w:eastAsia="Times New Roman" w:hAnsi="Arial" w:cs="Arial"/>
          <w:sz w:val="24"/>
          <w:szCs w:val="24"/>
          <w:lang w:eastAsia="es-CR"/>
        </w:rPr>
        <w:t>en</w:t>
      </w:r>
      <w:r w:rsidR="00591174">
        <w:rPr>
          <w:rFonts w:ascii="Arial" w:eastAsia="Times New Roman" w:hAnsi="Arial" w:cs="Arial"/>
          <w:sz w:val="24"/>
          <w:szCs w:val="24"/>
          <w:lang w:eastAsia="es-CR"/>
        </w:rPr>
        <w:t xml:space="preserve"> diferentes provincias del país para un total de ocho sedes universitarias.</w:t>
      </w:r>
      <w:r w:rsidR="0032011D" w:rsidRPr="008136D0">
        <w:rPr>
          <w:rFonts w:ascii="Arial" w:eastAsia="Times New Roman" w:hAnsi="Arial" w:cs="Arial"/>
          <w:sz w:val="24"/>
          <w:szCs w:val="24"/>
          <w:lang w:eastAsia="es-CR"/>
        </w:rPr>
        <w:t xml:space="preserve"> Seg</w:t>
      </w:r>
      <w:r w:rsidR="00A309C0" w:rsidRPr="008136D0">
        <w:rPr>
          <w:rFonts w:ascii="Arial" w:eastAsia="Times New Roman" w:hAnsi="Arial" w:cs="Arial"/>
          <w:sz w:val="24"/>
          <w:szCs w:val="24"/>
          <w:lang w:eastAsia="es-CR"/>
        </w:rPr>
        <w:t>ún, la cohorte del 2017 hay 19.</w:t>
      </w:r>
      <w:r w:rsidR="0032011D" w:rsidRPr="008136D0">
        <w:rPr>
          <w:rFonts w:ascii="Arial" w:eastAsia="Times New Roman" w:hAnsi="Arial" w:cs="Arial"/>
          <w:sz w:val="24"/>
          <w:szCs w:val="24"/>
          <w:lang w:eastAsia="es-CR"/>
        </w:rPr>
        <w:t>647 personas matriculadas, de las cuales 8.784 cuentan con una beca del Departamento de Bienestar Estudiantil</w:t>
      </w:r>
      <w:r w:rsidR="003F6437">
        <w:rPr>
          <w:rFonts w:ascii="Arial" w:eastAsia="Times New Roman" w:hAnsi="Arial" w:cs="Arial"/>
          <w:sz w:val="24"/>
          <w:szCs w:val="24"/>
          <w:lang w:eastAsia="es-CR"/>
        </w:rPr>
        <w:t>, UNA Transparente (</w:t>
      </w:r>
      <w:r w:rsidR="0032011D" w:rsidRPr="003F6437">
        <w:rPr>
          <w:rFonts w:ascii="Arial" w:eastAsia="Times New Roman" w:hAnsi="Arial" w:cs="Arial"/>
          <w:sz w:val="24"/>
          <w:szCs w:val="24"/>
          <w:lang w:eastAsia="es-CR"/>
        </w:rPr>
        <w:t>2017).</w:t>
      </w:r>
    </w:p>
    <w:p w:rsidR="00E05A49" w:rsidRDefault="006A2DB5" w:rsidP="00E05A49">
      <w:pPr>
        <w:spacing w:after="0" w:line="360" w:lineRule="auto"/>
        <w:ind w:firstLine="708"/>
        <w:jc w:val="both"/>
        <w:rPr>
          <w:rFonts w:ascii="Arial" w:eastAsia="Times New Roman" w:hAnsi="Arial" w:cs="Arial"/>
          <w:sz w:val="24"/>
          <w:szCs w:val="24"/>
          <w:lang w:eastAsia="es-CR"/>
        </w:rPr>
      </w:pPr>
      <w:r w:rsidRPr="008136D0">
        <w:rPr>
          <w:rFonts w:ascii="Arial" w:eastAsia="Times New Roman" w:hAnsi="Arial" w:cs="Arial"/>
          <w:sz w:val="24"/>
          <w:szCs w:val="24"/>
          <w:lang w:eastAsia="es-CR"/>
        </w:rPr>
        <w:t xml:space="preserve">Es responsabilidad de las universidades garantizar el </w:t>
      </w:r>
      <w:r w:rsidR="00CD085E" w:rsidRPr="008136D0">
        <w:rPr>
          <w:rFonts w:ascii="Arial" w:eastAsia="Times New Roman" w:hAnsi="Arial" w:cs="Arial"/>
          <w:sz w:val="24"/>
          <w:szCs w:val="24"/>
          <w:lang w:eastAsia="es-CR"/>
        </w:rPr>
        <w:t>acceso</w:t>
      </w:r>
      <w:r w:rsidR="00E05A49">
        <w:rPr>
          <w:rFonts w:ascii="Arial" w:eastAsia="Times New Roman" w:hAnsi="Arial" w:cs="Arial"/>
          <w:sz w:val="24"/>
          <w:szCs w:val="24"/>
          <w:lang w:eastAsia="es-CR"/>
        </w:rPr>
        <w:t xml:space="preserve"> a la educación superior a personas en condición de vulnerabilidad económica y social</w:t>
      </w:r>
      <w:r w:rsidR="00CD085E" w:rsidRPr="008136D0">
        <w:rPr>
          <w:rFonts w:ascii="Arial" w:eastAsia="Times New Roman" w:hAnsi="Arial" w:cs="Arial"/>
          <w:sz w:val="24"/>
          <w:szCs w:val="24"/>
          <w:lang w:eastAsia="es-CR"/>
        </w:rPr>
        <w:t xml:space="preserve">, a su </w:t>
      </w:r>
      <w:r w:rsidRPr="008136D0">
        <w:rPr>
          <w:rFonts w:ascii="Arial" w:eastAsia="Times New Roman" w:hAnsi="Arial" w:cs="Arial"/>
          <w:sz w:val="24"/>
          <w:szCs w:val="24"/>
          <w:lang w:eastAsia="es-CR"/>
        </w:rPr>
        <w:t xml:space="preserve">vez </w:t>
      </w:r>
      <w:r w:rsidR="00CD085E" w:rsidRPr="008136D0">
        <w:rPr>
          <w:rFonts w:ascii="Arial" w:eastAsia="Times New Roman" w:hAnsi="Arial" w:cs="Arial"/>
          <w:sz w:val="24"/>
          <w:szCs w:val="24"/>
          <w:lang w:eastAsia="es-CR"/>
        </w:rPr>
        <w:t>tiene</w:t>
      </w:r>
      <w:r w:rsidR="00FB20B2">
        <w:rPr>
          <w:rFonts w:ascii="Arial" w:eastAsia="Times New Roman" w:hAnsi="Arial" w:cs="Arial"/>
          <w:sz w:val="24"/>
          <w:szCs w:val="24"/>
          <w:lang w:eastAsia="es-CR"/>
        </w:rPr>
        <w:t>n</w:t>
      </w:r>
      <w:r w:rsidR="00CD085E" w:rsidRPr="008136D0">
        <w:rPr>
          <w:rFonts w:ascii="Arial" w:eastAsia="Times New Roman" w:hAnsi="Arial" w:cs="Arial"/>
          <w:sz w:val="24"/>
          <w:szCs w:val="24"/>
          <w:lang w:eastAsia="es-CR"/>
        </w:rPr>
        <w:t xml:space="preserve"> el compromiso de</w:t>
      </w:r>
      <w:r w:rsidR="00A309C0" w:rsidRPr="008136D0">
        <w:rPr>
          <w:rFonts w:ascii="Arial" w:eastAsia="Times New Roman" w:hAnsi="Arial" w:cs="Arial"/>
          <w:sz w:val="24"/>
          <w:szCs w:val="24"/>
          <w:lang w:eastAsia="es-CR"/>
        </w:rPr>
        <w:t xml:space="preserve"> favorecer la</w:t>
      </w:r>
      <w:r w:rsidRPr="008136D0">
        <w:rPr>
          <w:rFonts w:ascii="Arial" w:eastAsia="Times New Roman" w:hAnsi="Arial" w:cs="Arial"/>
          <w:sz w:val="24"/>
          <w:szCs w:val="24"/>
          <w:lang w:eastAsia="es-CR"/>
        </w:rPr>
        <w:t xml:space="preserve"> permanencia y </w:t>
      </w:r>
      <w:r w:rsidR="00A309C0" w:rsidRPr="008136D0">
        <w:rPr>
          <w:rFonts w:ascii="Arial" w:eastAsia="Times New Roman" w:hAnsi="Arial" w:cs="Arial"/>
          <w:sz w:val="24"/>
          <w:szCs w:val="24"/>
          <w:lang w:eastAsia="es-CR"/>
        </w:rPr>
        <w:t xml:space="preserve">el </w:t>
      </w:r>
      <w:r w:rsidRPr="008136D0">
        <w:rPr>
          <w:rFonts w:ascii="Arial" w:eastAsia="Times New Roman" w:hAnsi="Arial" w:cs="Arial"/>
          <w:sz w:val="24"/>
          <w:szCs w:val="24"/>
          <w:lang w:eastAsia="es-CR"/>
        </w:rPr>
        <w:t xml:space="preserve">egreso exitoso para la incorporación al mundo laboral, en miras de contar con profesionales altamente </w:t>
      </w:r>
      <w:r w:rsidRPr="008136D0">
        <w:rPr>
          <w:rFonts w:ascii="Arial" w:eastAsia="Times New Roman" w:hAnsi="Arial" w:cs="Arial"/>
          <w:sz w:val="24"/>
          <w:szCs w:val="24"/>
          <w:lang w:eastAsia="es-CR"/>
        </w:rPr>
        <w:lastRenderedPageBreak/>
        <w:t>capacitados no solo en el á</w:t>
      </w:r>
      <w:r w:rsidR="00CD085E" w:rsidRPr="008136D0">
        <w:rPr>
          <w:rFonts w:ascii="Arial" w:eastAsia="Times New Roman" w:hAnsi="Arial" w:cs="Arial"/>
          <w:sz w:val="24"/>
          <w:szCs w:val="24"/>
          <w:lang w:eastAsia="es-CR"/>
        </w:rPr>
        <w:t xml:space="preserve">rea de su formación disciplinar </w:t>
      </w:r>
      <w:r w:rsidRPr="008136D0">
        <w:rPr>
          <w:rFonts w:ascii="Arial" w:eastAsia="Times New Roman" w:hAnsi="Arial" w:cs="Arial"/>
          <w:sz w:val="24"/>
          <w:szCs w:val="24"/>
          <w:lang w:eastAsia="es-CR"/>
        </w:rPr>
        <w:t>(competencias técnicas-profesionales) también con co</w:t>
      </w:r>
      <w:r w:rsidR="00E05A49">
        <w:rPr>
          <w:rFonts w:ascii="Arial" w:eastAsia="Times New Roman" w:hAnsi="Arial" w:cs="Arial"/>
          <w:sz w:val="24"/>
          <w:szCs w:val="24"/>
          <w:lang w:eastAsia="es-CR"/>
        </w:rPr>
        <w:t>mpetencias blandas, principios y valores.</w:t>
      </w:r>
    </w:p>
    <w:p w:rsidR="007E4268" w:rsidRPr="00E05A49" w:rsidRDefault="007E4268" w:rsidP="00E05A49">
      <w:pPr>
        <w:spacing w:after="0" w:line="360" w:lineRule="auto"/>
        <w:ind w:firstLine="708"/>
        <w:jc w:val="both"/>
        <w:rPr>
          <w:rFonts w:ascii="Arial" w:eastAsia="Times New Roman" w:hAnsi="Arial" w:cs="Arial"/>
          <w:sz w:val="24"/>
          <w:szCs w:val="24"/>
          <w:lang w:eastAsia="es-CR"/>
        </w:rPr>
      </w:pPr>
      <w:r w:rsidRPr="006C11E6">
        <w:rPr>
          <w:rFonts w:ascii="Arial" w:eastAsia="Times New Roman" w:hAnsi="Arial" w:cs="Arial"/>
          <w:sz w:val="24"/>
          <w:szCs w:val="24"/>
          <w:lang w:eastAsia="es-CR"/>
        </w:rPr>
        <w:t xml:space="preserve">Las competencias según </w:t>
      </w:r>
      <w:proofErr w:type="spellStart"/>
      <w:r w:rsidRPr="006C11E6">
        <w:rPr>
          <w:rFonts w:ascii="Arial" w:eastAsia="Times New Roman" w:hAnsi="Arial" w:cs="Arial"/>
          <w:sz w:val="24"/>
          <w:szCs w:val="24"/>
          <w:lang w:eastAsia="es-CR"/>
        </w:rPr>
        <w:t>Wattíez</w:t>
      </w:r>
      <w:proofErr w:type="spellEnd"/>
      <w:r w:rsidRPr="006C11E6">
        <w:rPr>
          <w:rFonts w:ascii="Arial" w:eastAsia="Times New Roman" w:hAnsi="Arial" w:cs="Arial"/>
          <w:sz w:val="24"/>
          <w:szCs w:val="24"/>
          <w:lang w:eastAsia="es-CR"/>
        </w:rPr>
        <w:t xml:space="preserve">, </w:t>
      </w:r>
      <w:proofErr w:type="spellStart"/>
      <w:r w:rsidRPr="006C11E6">
        <w:rPr>
          <w:rFonts w:ascii="Arial" w:eastAsia="Times New Roman" w:hAnsi="Arial" w:cs="Arial"/>
          <w:sz w:val="24"/>
          <w:szCs w:val="24"/>
          <w:lang w:eastAsia="es-CR"/>
        </w:rPr>
        <w:t>Quitonez</w:t>
      </w:r>
      <w:proofErr w:type="spellEnd"/>
      <w:r w:rsidRPr="006C11E6">
        <w:rPr>
          <w:rFonts w:ascii="Arial" w:eastAsia="Times New Roman" w:hAnsi="Arial" w:cs="Arial"/>
          <w:sz w:val="24"/>
          <w:szCs w:val="24"/>
          <w:lang w:eastAsia="es-CR"/>
        </w:rPr>
        <w:t xml:space="preserve"> y Gamarra</w:t>
      </w:r>
      <w:r w:rsidR="006C11E6" w:rsidRPr="006C11E6">
        <w:rPr>
          <w:rFonts w:ascii="Arial" w:eastAsia="Times New Roman" w:hAnsi="Arial" w:cs="Arial"/>
          <w:sz w:val="24"/>
          <w:szCs w:val="24"/>
          <w:lang w:eastAsia="es-CR"/>
        </w:rPr>
        <w:t xml:space="preserve"> (2007)</w:t>
      </w:r>
      <w:r w:rsidRPr="006C11E6">
        <w:rPr>
          <w:rFonts w:ascii="Arial" w:eastAsia="Times New Roman" w:hAnsi="Arial" w:cs="Arial"/>
          <w:sz w:val="24"/>
          <w:szCs w:val="24"/>
          <w:lang w:eastAsia="es-CR"/>
        </w:rPr>
        <w:t>, son “Las capacidades que todo ser humano necesita para resolver, de manera eficaz y autónoma, las situaciones de la vida. “Se fundamenta en un saber profundo, no sólo saber qué y saber cómo, sino saber ser persona en un mundo complejo y cambiante” (p.86).</w:t>
      </w:r>
    </w:p>
    <w:p w:rsidR="00A309C0" w:rsidRPr="008136D0" w:rsidRDefault="006A2DB5" w:rsidP="00A309C0">
      <w:pPr>
        <w:spacing w:after="0" w:line="360" w:lineRule="auto"/>
        <w:jc w:val="both"/>
        <w:rPr>
          <w:rFonts w:ascii="Arial" w:eastAsia="Times New Roman" w:hAnsi="Arial" w:cs="Arial"/>
          <w:sz w:val="24"/>
          <w:szCs w:val="24"/>
          <w:lang w:eastAsia="es-CR"/>
        </w:rPr>
      </w:pPr>
      <w:r w:rsidRPr="008136D0">
        <w:rPr>
          <w:rFonts w:ascii="Arial" w:eastAsia="Times New Roman" w:hAnsi="Arial" w:cs="Arial"/>
          <w:b/>
          <w:sz w:val="24"/>
          <w:szCs w:val="24"/>
          <w:lang w:eastAsia="es-CR"/>
        </w:rPr>
        <w:tab/>
      </w:r>
      <w:r w:rsidR="00CD085E" w:rsidRPr="008136D0">
        <w:rPr>
          <w:rFonts w:ascii="Arial" w:eastAsia="Times New Roman" w:hAnsi="Arial" w:cs="Arial"/>
          <w:sz w:val="24"/>
          <w:szCs w:val="24"/>
          <w:lang w:eastAsia="es-CR"/>
        </w:rPr>
        <w:t>Para coadyuvar con</w:t>
      </w:r>
      <w:r w:rsidR="00CD085E" w:rsidRPr="008136D0">
        <w:rPr>
          <w:rFonts w:ascii="Arial" w:eastAsia="Times New Roman" w:hAnsi="Arial" w:cs="Arial"/>
          <w:b/>
          <w:sz w:val="24"/>
          <w:szCs w:val="24"/>
          <w:lang w:eastAsia="es-CR"/>
        </w:rPr>
        <w:t xml:space="preserve"> </w:t>
      </w:r>
      <w:r w:rsidR="00A309C0" w:rsidRPr="008136D0">
        <w:rPr>
          <w:rFonts w:ascii="Arial" w:eastAsia="Times New Roman" w:hAnsi="Arial" w:cs="Arial"/>
          <w:sz w:val="24"/>
          <w:szCs w:val="24"/>
          <w:lang w:eastAsia="es-CR"/>
        </w:rPr>
        <w:t xml:space="preserve">lo anterior, la UNA </w:t>
      </w:r>
      <w:r w:rsidRPr="008136D0">
        <w:rPr>
          <w:rFonts w:ascii="Arial" w:eastAsia="Times New Roman" w:hAnsi="Arial" w:cs="Arial"/>
          <w:sz w:val="24"/>
          <w:szCs w:val="24"/>
          <w:lang w:eastAsia="es-CR"/>
        </w:rPr>
        <w:t xml:space="preserve">crea </w:t>
      </w:r>
      <w:r w:rsidR="00A309C0" w:rsidRPr="008136D0">
        <w:rPr>
          <w:rFonts w:ascii="Arial" w:eastAsia="Times New Roman" w:hAnsi="Arial" w:cs="Arial"/>
          <w:sz w:val="24"/>
          <w:szCs w:val="24"/>
          <w:lang w:eastAsia="es-CR"/>
        </w:rPr>
        <w:t xml:space="preserve">en el </w:t>
      </w:r>
      <w:r w:rsidRPr="008136D0">
        <w:rPr>
          <w:rFonts w:ascii="Arial" w:eastAsia="Times New Roman" w:hAnsi="Arial" w:cs="Arial"/>
          <w:sz w:val="24"/>
          <w:szCs w:val="24"/>
          <w:lang w:eastAsia="es-CR"/>
        </w:rPr>
        <w:t xml:space="preserve">año 2009 la </w:t>
      </w:r>
      <w:r w:rsidR="00C1604F">
        <w:rPr>
          <w:rFonts w:ascii="Arial" w:eastAsia="Times New Roman" w:hAnsi="Arial" w:cs="Arial"/>
          <w:sz w:val="24"/>
          <w:szCs w:val="24"/>
          <w:lang w:eastAsia="es-CR"/>
        </w:rPr>
        <w:t>“</w:t>
      </w:r>
      <w:r w:rsidRPr="008136D0">
        <w:rPr>
          <w:rFonts w:ascii="Arial" w:eastAsia="Times New Roman" w:hAnsi="Arial" w:cs="Arial"/>
          <w:sz w:val="24"/>
          <w:szCs w:val="24"/>
          <w:lang w:eastAsia="es-CR"/>
        </w:rPr>
        <w:t>Estrategia de Éxito Académico</w:t>
      </w:r>
      <w:r w:rsidR="00C1604F">
        <w:rPr>
          <w:rFonts w:ascii="Arial" w:eastAsia="Times New Roman" w:hAnsi="Arial" w:cs="Arial"/>
          <w:sz w:val="24"/>
          <w:szCs w:val="24"/>
          <w:lang w:eastAsia="es-CR"/>
        </w:rPr>
        <w:t>”</w:t>
      </w:r>
      <w:r w:rsidRPr="008136D0">
        <w:rPr>
          <w:rFonts w:ascii="Arial" w:eastAsia="Times New Roman" w:hAnsi="Arial" w:cs="Arial"/>
          <w:sz w:val="24"/>
          <w:szCs w:val="24"/>
          <w:lang w:eastAsia="es-CR"/>
        </w:rPr>
        <w:t>. Actualmente, esta instancia está adscrita a la Vicerrectoría de Docencia y se le conoce como la Unidad de Éxito Académico y Enlace Profesional</w:t>
      </w:r>
      <w:r w:rsidR="00BC706E" w:rsidRPr="008136D0">
        <w:rPr>
          <w:rFonts w:ascii="Arial" w:eastAsia="Times New Roman" w:hAnsi="Arial" w:cs="Arial"/>
          <w:sz w:val="24"/>
          <w:szCs w:val="24"/>
          <w:lang w:eastAsia="es-CR"/>
        </w:rPr>
        <w:t xml:space="preserve"> (UÉAEP)</w:t>
      </w:r>
      <w:r w:rsidRPr="008136D0">
        <w:rPr>
          <w:rFonts w:ascii="Arial" w:eastAsia="Times New Roman" w:hAnsi="Arial" w:cs="Arial"/>
          <w:sz w:val="24"/>
          <w:szCs w:val="24"/>
          <w:lang w:eastAsia="es-CR"/>
        </w:rPr>
        <w:t>, su objetivo general es f</w:t>
      </w:r>
      <w:r w:rsidR="00187D96" w:rsidRPr="008136D0">
        <w:rPr>
          <w:rFonts w:ascii="Arial" w:eastAsia="Times New Roman" w:hAnsi="Arial" w:cs="Arial"/>
          <w:sz w:val="24"/>
          <w:szCs w:val="24"/>
          <w:lang w:eastAsia="es-CR"/>
        </w:rPr>
        <w:t xml:space="preserve">avorecer la permanencia, el egreso y la incorporación al trabajo de la población estudiantil de la UNA orientada al logro académico, mediante estrategias curriculares y </w:t>
      </w:r>
      <w:proofErr w:type="spellStart"/>
      <w:r w:rsidR="00187D96" w:rsidRPr="008136D0">
        <w:rPr>
          <w:rFonts w:ascii="Arial" w:eastAsia="Times New Roman" w:hAnsi="Arial" w:cs="Arial"/>
          <w:sz w:val="24"/>
          <w:szCs w:val="24"/>
          <w:lang w:eastAsia="es-CR"/>
        </w:rPr>
        <w:t>cocurriculares</w:t>
      </w:r>
      <w:proofErr w:type="spellEnd"/>
      <w:r w:rsidR="00187D96" w:rsidRPr="008136D0">
        <w:rPr>
          <w:rFonts w:ascii="Arial" w:eastAsia="Times New Roman" w:hAnsi="Arial" w:cs="Arial"/>
          <w:sz w:val="24"/>
          <w:szCs w:val="24"/>
          <w:lang w:eastAsia="es-CR"/>
        </w:rPr>
        <w:t xml:space="preserve"> para la potencialización de competencias académicas, personales y profesionales en coordinación con las Unidades Académicas</w:t>
      </w:r>
      <w:r w:rsidR="00C54D8E">
        <w:rPr>
          <w:rFonts w:ascii="Arial" w:eastAsia="Times New Roman" w:hAnsi="Arial" w:cs="Arial"/>
          <w:sz w:val="24"/>
          <w:szCs w:val="24"/>
          <w:lang w:eastAsia="es-CR"/>
        </w:rPr>
        <w:t xml:space="preserve"> (UA)</w:t>
      </w:r>
      <w:r w:rsidR="00187D96" w:rsidRPr="008136D0">
        <w:rPr>
          <w:rFonts w:ascii="Arial" w:eastAsia="Times New Roman" w:hAnsi="Arial" w:cs="Arial"/>
          <w:sz w:val="24"/>
          <w:szCs w:val="24"/>
          <w:lang w:eastAsia="es-CR"/>
        </w:rPr>
        <w:t xml:space="preserve"> y otras instancias.</w:t>
      </w:r>
    </w:p>
    <w:p w:rsidR="00C27763" w:rsidRPr="008136D0" w:rsidRDefault="00BC706E" w:rsidP="00A309C0">
      <w:pPr>
        <w:spacing w:after="0" w:line="360" w:lineRule="auto"/>
        <w:ind w:firstLine="708"/>
        <w:jc w:val="both"/>
        <w:rPr>
          <w:rFonts w:ascii="Arial" w:eastAsia="Times New Roman" w:hAnsi="Arial" w:cs="Arial"/>
          <w:sz w:val="24"/>
          <w:szCs w:val="24"/>
          <w:lang w:eastAsia="es-CR"/>
        </w:rPr>
      </w:pPr>
      <w:r w:rsidRPr="008136D0">
        <w:rPr>
          <w:rFonts w:ascii="Arial" w:eastAsia="Times New Roman" w:hAnsi="Arial" w:cs="Arial"/>
          <w:sz w:val="24"/>
          <w:szCs w:val="24"/>
          <w:lang w:eastAsia="es-CR"/>
        </w:rPr>
        <w:t xml:space="preserve">Las estrategias de </w:t>
      </w:r>
      <w:r w:rsidR="00C1604F">
        <w:rPr>
          <w:rFonts w:ascii="Arial" w:eastAsia="Times New Roman" w:hAnsi="Arial" w:cs="Arial"/>
          <w:sz w:val="24"/>
          <w:szCs w:val="24"/>
          <w:lang w:eastAsia="es-CR"/>
        </w:rPr>
        <w:t>É</w:t>
      </w:r>
      <w:r w:rsidRPr="008136D0">
        <w:rPr>
          <w:rFonts w:ascii="Arial" w:eastAsia="Times New Roman" w:hAnsi="Arial" w:cs="Arial"/>
          <w:sz w:val="24"/>
          <w:szCs w:val="24"/>
          <w:lang w:eastAsia="es-CR"/>
        </w:rPr>
        <w:t xml:space="preserve">AEP se realizan en las Facultades, Centros y Sedes de la UNA, entre ellas tutorías entre pares, </w:t>
      </w:r>
      <w:r w:rsidR="00C54D8E">
        <w:rPr>
          <w:rFonts w:ascii="Arial" w:eastAsia="Times New Roman" w:hAnsi="Arial" w:cs="Arial"/>
          <w:sz w:val="24"/>
          <w:szCs w:val="24"/>
          <w:lang w:eastAsia="es-CR"/>
        </w:rPr>
        <w:t>asesoría a las U.A,</w:t>
      </w:r>
      <w:r w:rsidR="00A27714" w:rsidRPr="008136D0">
        <w:rPr>
          <w:rFonts w:ascii="Arial" w:eastAsia="Times New Roman" w:hAnsi="Arial" w:cs="Arial"/>
          <w:sz w:val="24"/>
          <w:szCs w:val="24"/>
          <w:lang w:eastAsia="es-CR"/>
        </w:rPr>
        <w:t xml:space="preserve"> talleres metacognitivos y académicos, estrategias de atención al rezago, asesoría individual a estudiantes, entre otras.</w:t>
      </w:r>
    </w:p>
    <w:p w:rsidR="0049398D" w:rsidRPr="008136D0" w:rsidRDefault="00C27763" w:rsidP="00A309C0">
      <w:pPr>
        <w:pStyle w:val="Sinespaciado"/>
        <w:spacing w:line="360" w:lineRule="auto"/>
        <w:ind w:firstLine="708"/>
        <w:jc w:val="both"/>
        <w:rPr>
          <w:rFonts w:ascii="Arial" w:hAnsi="Arial" w:cs="Arial"/>
          <w:sz w:val="24"/>
          <w:szCs w:val="24"/>
        </w:rPr>
      </w:pPr>
      <w:r w:rsidRPr="008136D0">
        <w:rPr>
          <w:rFonts w:ascii="Arial" w:hAnsi="Arial" w:cs="Arial"/>
          <w:sz w:val="24"/>
          <w:szCs w:val="24"/>
        </w:rPr>
        <w:t>En el caso específico de la Facultad</w:t>
      </w:r>
      <w:r w:rsidR="00CD085E" w:rsidRPr="008136D0">
        <w:rPr>
          <w:rFonts w:ascii="Arial" w:hAnsi="Arial" w:cs="Arial"/>
          <w:sz w:val="24"/>
          <w:szCs w:val="24"/>
        </w:rPr>
        <w:t xml:space="preserve"> de</w:t>
      </w:r>
      <w:r w:rsidRPr="008136D0">
        <w:rPr>
          <w:rFonts w:ascii="Arial" w:hAnsi="Arial" w:cs="Arial"/>
          <w:sz w:val="24"/>
          <w:szCs w:val="24"/>
        </w:rPr>
        <w:t xml:space="preserve"> Ciencias de la Tierra y el Mar (F</w:t>
      </w:r>
      <w:r w:rsidR="00CD085E" w:rsidRPr="008136D0">
        <w:rPr>
          <w:rFonts w:ascii="Arial" w:hAnsi="Arial" w:cs="Arial"/>
          <w:sz w:val="24"/>
          <w:szCs w:val="24"/>
        </w:rPr>
        <w:t>C</w:t>
      </w:r>
      <w:r w:rsidRPr="008136D0">
        <w:rPr>
          <w:rFonts w:ascii="Arial" w:hAnsi="Arial" w:cs="Arial"/>
          <w:sz w:val="24"/>
          <w:szCs w:val="24"/>
        </w:rPr>
        <w:t>TM), se ha</w:t>
      </w:r>
      <w:r w:rsidR="00CD085E" w:rsidRPr="008136D0">
        <w:rPr>
          <w:rFonts w:ascii="Arial" w:hAnsi="Arial" w:cs="Arial"/>
          <w:sz w:val="24"/>
          <w:szCs w:val="24"/>
        </w:rPr>
        <w:t>n desarrollado desde el año 2009</w:t>
      </w:r>
      <w:r w:rsidRPr="008136D0">
        <w:rPr>
          <w:rFonts w:ascii="Arial" w:hAnsi="Arial" w:cs="Arial"/>
          <w:sz w:val="24"/>
          <w:szCs w:val="24"/>
        </w:rPr>
        <w:t xml:space="preserve"> diferentes acciones en la Escuela de Ciencias Geográficas (ECG), Escuela de Ciencias Ambientales (EDECA) y Escuela de Ciencias Agrarias (ECA)</w:t>
      </w:r>
      <w:r w:rsidR="0049398D" w:rsidRPr="008136D0">
        <w:rPr>
          <w:rFonts w:ascii="Arial" w:hAnsi="Arial" w:cs="Arial"/>
          <w:sz w:val="24"/>
          <w:szCs w:val="24"/>
        </w:rPr>
        <w:t>.</w:t>
      </w:r>
      <w:r w:rsidR="00B038D1" w:rsidRPr="008136D0">
        <w:rPr>
          <w:rFonts w:ascii="Arial" w:hAnsi="Arial" w:cs="Arial"/>
          <w:sz w:val="24"/>
          <w:szCs w:val="24"/>
        </w:rPr>
        <w:t xml:space="preserve"> Sin embargo, en el a</w:t>
      </w:r>
      <w:r w:rsidRPr="008136D0">
        <w:rPr>
          <w:rFonts w:ascii="Arial" w:hAnsi="Arial" w:cs="Arial"/>
          <w:sz w:val="24"/>
          <w:szCs w:val="24"/>
        </w:rPr>
        <w:t xml:space="preserve">ño 2015, el </w:t>
      </w:r>
      <w:r w:rsidR="0049398D" w:rsidRPr="008136D0">
        <w:rPr>
          <w:rFonts w:ascii="Arial" w:hAnsi="Arial" w:cs="Arial"/>
          <w:sz w:val="24"/>
          <w:szCs w:val="24"/>
        </w:rPr>
        <w:t>Dr. Jorge Herrera Murillo, Vic</w:t>
      </w:r>
      <w:r w:rsidR="00E64B37" w:rsidRPr="008136D0">
        <w:rPr>
          <w:rFonts w:ascii="Arial" w:hAnsi="Arial" w:cs="Arial"/>
          <w:sz w:val="24"/>
          <w:szCs w:val="24"/>
        </w:rPr>
        <w:t>edecano</w:t>
      </w:r>
      <w:r w:rsidRPr="008136D0">
        <w:rPr>
          <w:rFonts w:ascii="Arial" w:hAnsi="Arial" w:cs="Arial"/>
          <w:sz w:val="24"/>
          <w:szCs w:val="24"/>
        </w:rPr>
        <w:t xml:space="preserve"> de la </w:t>
      </w:r>
      <w:r w:rsidR="0049398D" w:rsidRPr="008136D0">
        <w:rPr>
          <w:rFonts w:ascii="Arial" w:hAnsi="Arial" w:cs="Arial"/>
          <w:sz w:val="24"/>
          <w:szCs w:val="24"/>
        </w:rPr>
        <w:t xml:space="preserve">facultad en una reunión muestra el interés </w:t>
      </w:r>
      <w:r w:rsidR="00997906" w:rsidRPr="008136D0">
        <w:rPr>
          <w:rFonts w:ascii="Arial" w:hAnsi="Arial" w:cs="Arial"/>
          <w:sz w:val="24"/>
          <w:szCs w:val="24"/>
        </w:rPr>
        <w:t xml:space="preserve">en conocer cuáles </w:t>
      </w:r>
      <w:r w:rsidR="00FD044E">
        <w:rPr>
          <w:rFonts w:ascii="Arial" w:hAnsi="Arial" w:cs="Arial"/>
          <w:sz w:val="24"/>
          <w:szCs w:val="24"/>
        </w:rPr>
        <w:t xml:space="preserve">que estrategias </w:t>
      </w:r>
      <w:r w:rsidR="00997906" w:rsidRPr="008136D0">
        <w:rPr>
          <w:rFonts w:ascii="Arial" w:hAnsi="Arial" w:cs="Arial"/>
          <w:sz w:val="24"/>
          <w:szCs w:val="24"/>
        </w:rPr>
        <w:t xml:space="preserve">se ejecutan </w:t>
      </w:r>
      <w:r w:rsidR="00B038D1" w:rsidRPr="008136D0">
        <w:rPr>
          <w:rFonts w:ascii="Arial" w:hAnsi="Arial" w:cs="Arial"/>
          <w:sz w:val="24"/>
          <w:szCs w:val="24"/>
        </w:rPr>
        <w:t>de manera diferencia</w:t>
      </w:r>
      <w:r w:rsidR="0049398D" w:rsidRPr="008136D0">
        <w:rPr>
          <w:rFonts w:ascii="Arial" w:hAnsi="Arial" w:cs="Arial"/>
          <w:sz w:val="24"/>
          <w:szCs w:val="24"/>
        </w:rPr>
        <w:t xml:space="preserve"> en cada </w:t>
      </w:r>
      <w:r w:rsidR="00C54D8E">
        <w:rPr>
          <w:rFonts w:ascii="Arial" w:hAnsi="Arial" w:cs="Arial"/>
          <w:sz w:val="24"/>
          <w:szCs w:val="24"/>
        </w:rPr>
        <w:t>escuela</w:t>
      </w:r>
      <w:r w:rsidR="0049398D" w:rsidRPr="008136D0">
        <w:rPr>
          <w:rFonts w:ascii="Arial" w:hAnsi="Arial" w:cs="Arial"/>
          <w:sz w:val="24"/>
          <w:szCs w:val="24"/>
        </w:rPr>
        <w:t xml:space="preserve"> en miras de </w:t>
      </w:r>
      <w:r w:rsidR="00997906" w:rsidRPr="008136D0">
        <w:rPr>
          <w:rFonts w:ascii="Arial" w:hAnsi="Arial" w:cs="Arial"/>
          <w:sz w:val="24"/>
          <w:szCs w:val="24"/>
        </w:rPr>
        <w:t>implementar</w:t>
      </w:r>
      <w:r w:rsidR="00FD044E">
        <w:rPr>
          <w:rFonts w:ascii="Arial" w:hAnsi="Arial" w:cs="Arial"/>
          <w:sz w:val="24"/>
          <w:szCs w:val="24"/>
        </w:rPr>
        <w:t>las de manera</w:t>
      </w:r>
      <w:r w:rsidR="00997906" w:rsidRPr="008136D0">
        <w:rPr>
          <w:rFonts w:ascii="Arial" w:hAnsi="Arial" w:cs="Arial"/>
          <w:sz w:val="24"/>
          <w:szCs w:val="24"/>
        </w:rPr>
        <w:t xml:space="preserve"> integrada.</w:t>
      </w:r>
    </w:p>
    <w:p w:rsidR="00B038D1" w:rsidRPr="008136D0" w:rsidRDefault="00C54D8E" w:rsidP="00E64B37">
      <w:pPr>
        <w:pStyle w:val="Sinespaciado"/>
        <w:spacing w:line="360" w:lineRule="auto"/>
        <w:ind w:firstLine="708"/>
        <w:jc w:val="both"/>
        <w:rPr>
          <w:rFonts w:ascii="Arial" w:hAnsi="Arial" w:cs="Arial"/>
          <w:sz w:val="24"/>
          <w:szCs w:val="24"/>
        </w:rPr>
      </w:pPr>
      <w:r>
        <w:rPr>
          <w:rFonts w:ascii="Arial" w:hAnsi="Arial" w:cs="Arial"/>
          <w:sz w:val="24"/>
          <w:szCs w:val="24"/>
        </w:rPr>
        <w:t xml:space="preserve">Para efectos de esta comunicación, en cuanto a los </w:t>
      </w:r>
      <w:r w:rsidRPr="008136D0">
        <w:rPr>
          <w:rFonts w:ascii="Arial" w:hAnsi="Arial" w:cs="Arial"/>
          <w:sz w:val="24"/>
          <w:szCs w:val="24"/>
        </w:rPr>
        <w:t xml:space="preserve">talleres académicos y metacognitivos </w:t>
      </w:r>
      <w:r>
        <w:rPr>
          <w:rFonts w:ascii="Arial" w:hAnsi="Arial" w:cs="Arial"/>
          <w:sz w:val="24"/>
          <w:szCs w:val="24"/>
        </w:rPr>
        <w:t>e</w:t>
      </w:r>
      <w:r w:rsidR="00B038D1" w:rsidRPr="008136D0">
        <w:rPr>
          <w:rFonts w:ascii="Arial" w:hAnsi="Arial" w:cs="Arial"/>
          <w:sz w:val="24"/>
          <w:szCs w:val="24"/>
        </w:rPr>
        <w:t>n la ECG se desarrollaban</w:t>
      </w:r>
      <w:r w:rsidR="00997906" w:rsidRPr="008136D0">
        <w:rPr>
          <w:rFonts w:ascii="Arial" w:hAnsi="Arial" w:cs="Arial"/>
          <w:sz w:val="24"/>
          <w:szCs w:val="24"/>
        </w:rPr>
        <w:t xml:space="preserve"> </w:t>
      </w:r>
      <w:r>
        <w:rPr>
          <w:rFonts w:ascii="Arial" w:hAnsi="Arial" w:cs="Arial"/>
          <w:sz w:val="24"/>
          <w:szCs w:val="24"/>
        </w:rPr>
        <w:t xml:space="preserve">por nivel diferentes temas; no obstante, </w:t>
      </w:r>
      <w:r w:rsidR="00B038D1" w:rsidRPr="008136D0">
        <w:rPr>
          <w:rFonts w:ascii="Arial" w:hAnsi="Arial" w:cs="Arial"/>
          <w:sz w:val="24"/>
          <w:szCs w:val="24"/>
        </w:rPr>
        <w:t xml:space="preserve">las otras escuelas se atendían solicitudes de manera ocasional. </w:t>
      </w:r>
      <w:r w:rsidR="00E64B37" w:rsidRPr="008136D0">
        <w:rPr>
          <w:rFonts w:ascii="Arial" w:hAnsi="Arial" w:cs="Arial"/>
          <w:sz w:val="24"/>
          <w:szCs w:val="24"/>
        </w:rPr>
        <w:t>Por tanto,</w:t>
      </w:r>
      <w:r w:rsidR="00B038D1" w:rsidRPr="008136D0">
        <w:rPr>
          <w:rFonts w:ascii="Arial" w:hAnsi="Arial" w:cs="Arial"/>
          <w:sz w:val="24"/>
          <w:szCs w:val="24"/>
        </w:rPr>
        <w:t xml:space="preserve"> para consolidar esta estrategia</w:t>
      </w:r>
      <w:r w:rsidR="00E64B37" w:rsidRPr="008136D0">
        <w:rPr>
          <w:rFonts w:ascii="Arial" w:hAnsi="Arial" w:cs="Arial"/>
          <w:sz w:val="24"/>
          <w:szCs w:val="24"/>
        </w:rPr>
        <w:t xml:space="preserve"> </w:t>
      </w:r>
      <w:r w:rsidR="00B038D1" w:rsidRPr="008136D0">
        <w:rPr>
          <w:rFonts w:ascii="Arial" w:hAnsi="Arial" w:cs="Arial"/>
          <w:sz w:val="24"/>
          <w:szCs w:val="24"/>
        </w:rPr>
        <w:t>se propone el</w:t>
      </w:r>
      <w:r w:rsidR="00E64B37" w:rsidRPr="008136D0">
        <w:rPr>
          <w:rFonts w:ascii="Arial" w:hAnsi="Arial" w:cs="Arial"/>
          <w:sz w:val="24"/>
          <w:szCs w:val="24"/>
        </w:rPr>
        <w:t xml:space="preserve"> </w:t>
      </w:r>
      <w:r w:rsidR="004C4F84" w:rsidRPr="008136D0">
        <w:rPr>
          <w:rFonts w:ascii="Arial" w:hAnsi="Arial" w:cs="Arial"/>
          <w:sz w:val="24"/>
          <w:szCs w:val="24"/>
        </w:rPr>
        <w:t xml:space="preserve"> Proyecto Competencia UNA Ruta al éxito, que consiste en </w:t>
      </w:r>
      <w:r w:rsidR="00C27763" w:rsidRPr="008136D0">
        <w:rPr>
          <w:rFonts w:ascii="Arial" w:hAnsi="Arial" w:cs="Arial"/>
          <w:sz w:val="24"/>
          <w:szCs w:val="24"/>
        </w:rPr>
        <w:t>la ejecución de sesiones de c</w:t>
      </w:r>
      <w:r w:rsidR="004C4F84" w:rsidRPr="008136D0">
        <w:rPr>
          <w:rFonts w:ascii="Arial" w:hAnsi="Arial" w:cs="Arial"/>
          <w:sz w:val="24"/>
          <w:szCs w:val="24"/>
        </w:rPr>
        <w:t>apacitación con el estudiantado</w:t>
      </w:r>
      <w:r w:rsidR="00C27763" w:rsidRPr="008136D0">
        <w:rPr>
          <w:rFonts w:ascii="Arial" w:hAnsi="Arial" w:cs="Arial"/>
          <w:sz w:val="24"/>
          <w:szCs w:val="24"/>
        </w:rPr>
        <w:t xml:space="preserve"> </w:t>
      </w:r>
      <w:r w:rsidR="00C27763" w:rsidRPr="008136D0">
        <w:rPr>
          <w:rFonts w:ascii="Arial" w:hAnsi="Arial" w:cs="Arial"/>
          <w:sz w:val="24"/>
          <w:szCs w:val="24"/>
        </w:rPr>
        <w:lastRenderedPageBreak/>
        <w:t xml:space="preserve">mediante: </w:t>
      </w:r>
      <w:r>
        <w:rPr>
          <w:rFonts w:ascii="Arial" w:hAnsi="Arial" w:cs="Arial"/>
          <w:sz w:val="24"/>
          <w:szCs w:val="24"/>
        </w:rPr>
        <w:t xml:space="preserve">charlas, </w:t>
      </w:r>
      <w:r w:rsidR="00C27763" w:rsidRPr="008136D0">
        <w:rPr>
          <w:rFonts w:ascii="Arial" w:hAnsi="Arial" w:cs="Arial"/>
          <w:sz w:val="24"/>
          <w:szCs w:val="24"/>
        </w:rPr>
        <w:t>talle</w:t>
      </w:r>
      <w:r w:rsidR="00E64B37" w:rsidRPr="008136D0">
        <w:rPr>
          <w:rFonts w:ascii="Arial" w:hAnsi="Arial" w:cs="Arial"/>
          <w:sz w:val="24"/>
          <w:szCs w:val="24"/>
        </w:rPr>
        <w:t xml:space="preserve">res, </w:t>
      </w:r>
      <w:proofErr w:type="spellStart"/>
      <w:r w:rsidR="00E64B37" w:rsidRPr="008136D0">
        <w:rPr>
          <w:rFonts w:ascii="Arial" w:hAnsi="Arial" w:cs="Arial"/>
          <w:sz w:val="24"/>
          <w:szCs w:val="24"/>
        </w:rPr>
        <w:t>rallys</w:t>
      </w:r>
      <w:proofErr w:type="spellEnd"/>
      <w:r w:rsidR="00E64B37" w:rsidRPr="008136D0">
        <w:rPr>
          <w:rFonts w:ascii="Arial" w:hAnsi="Arial" w:cs="Arial"/>
          <w:sz w:val="24"/>
          <w:szCs w:val="24"/>
        </w:rPr>
        <w:t>, y módulos metacognitivos</w:t>
      </w:r>
      <w:r w:rsidR="00C27763" w:rsidRPr="008136D0">
        <w:rPr>
          <w:rFonts w:ascii="Arial" w:hAnsi="Arial" w:cs="Arial"/>
          <w:sz w:val="24"/>
          <w:szCs w:val="24"/>
        </w:rPr>
        <w:t xml:space="preserve"> y académicos impartidos por profesionales de </w:t>
      </w:r>
      <w:r>
        <w:rPr>
          <w:rFonts w:ascii="Arial" w:hAnsi="Arial" w:cs="Arial"/>
          <w:sz w:val="24"/>
          <w:szCs w:val="24"/>
        </w:rPr>
        <w:t>ÉAEP</w:t>
      </w:r>
      <w:r w:rsidR="00C27763" w:rsidRPr="008136D0">
        <w:rPr>
          <w:rFonts w:ascii="Arial" w:hAnsi="Arial" w:cs="Arial"/>
          <w:sz w:val="24"/>
          <w:szCs w:val="24"/>
        </w:rPr>
        <w:t xml:space="preserve"> para </w:t>
      </w:r>
      <w:r w:rsidR="00B038D1" w:rsidRPr="008136D0">
        <w:rPr>
          <w:rFonts w:ascii="Arial" w:hAnsi="Arial" w:cs="Arial"/>
          <w:sz w:val="24"/>
          <w:szCs w:val="24"/>
        </w:rPr>
        <w:t xml:space="preserve">el </w:t>
      </w:r>
      <w:r w:rsidR="00C27763" w:rsidRPr="008136D0">
        <w:rPr>
          <w:rFonts w:ascii="Arial" w:hAnsi="Arial" w:cs="Arial"/>
          <w:sz w:val="24"/>
          <w:szCs w:val="24"/>
        </w:rPr>
        <w:t xml:space="preserve">desarrollo, fortalecimiento y potenciación de competencias genéricas. </w:t>
      </w:r>
    </w:p>
    <w:p w:rsidR="00C27763" w:rsidRPr="008136D0" w:rsidRDefault="00240F5B" w:rsidP="00E64B37">
      <w:pPr>
        <w:pStyle w:val="Sinespaciado"/>
        <w:spacing w:line="360" w:lineRule="auto"/>
        <w:ind w:firstLine="708"/>
        <w:jc w:val="both"/>
        <w:rPr>
          <w:rFonts w:ascii="Arial" w:hAnsi="Arial" w:cs="Arial"/>
          <w:sz w:val="24"/>
          <w:szCs w:val="24"/>
        </w:rPr>
      </w:pPr>
      <w:r w:rsidRPr="008136D0">
        <w:rPr>
          <w:rFonts w:ascii="Arial" w:hAnsi="Arial" w:cs="Arial"/>
          <w:sz w:val="24"/>
          <w:szCs w:val="24"/>
        </w:rPr>
        <w:t xml:space="preserve">Los temas </w:t>
      </w:r>
      <w:r w:rsidR="007E4268" w:rsidRPr="008136D0">
        <w:rPr>
          <w:rFonts w:ascii="Arial" w:hAnsi="Arial" w:cs="Arial"/>
          <w:sz w:val="24"/>
          <w:szCs w:val="24"/>
        </w:rPr>
        <w:t xml:space="preserve">de capacitación </w:t>
      </w:r>
      <w:r w:rsidRPr="008136D0">
        <w:rPr>
          <w:rFonts w:ascii="Arial" w:hAnsi="Arial" w:cs="Arial"/>
          <w:sz w:val="24"/>
          <w:szCs w:val="24"/>
        </w:rPr>
        <w:t xml:space="preserve">se plantean </w:t>
      </w:r>
      <w:r w:rsidR="007E4268" w:rsidRPr="008136D0">
        <w:rPr>
          <w:rFonts w:ascii="Arial" w:hAnsi="Arial" w:cs="Arial"/>
          <w:sz w:val="24"/>
          <w:szCs w:val="24"/>
        </w:rPr>
        <w:t>en ca</w:t>
      </w:r>
      <w:r w:rsidR="004C4F84" w:rsidRPr="008136D0">
        <w:rPr>
          <w:rFonts w:ascii="Arial" w:hAnsi="Arial" w:cs="Arial"/>
          <w:sz w:val="24"/>
          <w:szCs w:val="24"/>
        </w:rPr>
        <w:t>da uno de</w:t>
      </w:r>
      <w:r w:rsidR="00C27763" w:rsidRPr="008136D0">
        <w:rPr>
          <w:rFonts w:ascii="Arial" w:hAnsi="Arial" w:cs="Arial"/>
          <w:sz w:val="24"/>
          <w:szCs w:val="24"/>
        </w:rPr>
        <w:t xml:space="preserve"> los niveles de las diferentes carreras</w:t>
      </w:r>
      <w:r w:rsidR="004C4F84" w:rsidRPr="008136D0">
        <w:rPr>
          <w:rFonts w:ascii="Arial" w:hAnsi="Arial" w:cs="Arial"/>
          <w:sz w:val="24"/>
          <w:szCs w:val="24"/>
        </w:rPr>
        <w:t xml:space="preserve"> de pre grado y grado,</w:t>
      </w:r>
      <w:r w:rsidR="007E4268" w:rsidRPr="008136D0">
        <w:rPr>
          <w:rFonts w:ascii="Arial" w:hAnsi="Arial" w:cs="Arial"/>
          <w:sz w:val="24"/>
          <w:szCs w:val="24"/>
        </w:rPr>
        <w:t xml:space="preserve"> los cuales se presentan en sesiones de trabajo de las </w:t>
      </w:r>
      <w:r w:rsidR="00C27763" w:rsidRPr="008136D0">
        <w:rPr>
          <w:rFonts w:ascii="Arial" w:hAnsi="Arial" w:cs="Arial"/>
          <w:sz w:val="24"/>
          <w:szCs w:val="24"/>
        </w:rPr>
        <w:t xml:space="preserve">Comisiones de Acreditación de la Facultad para </w:t>
      </w:r>
      <w:r w:rsidR="007E4268" w:rsidRPr="008136D0">
        <w:rPr>
          <w:rFonts w:ascii="Arial" w:hAnsi="Arial" w:cs="Arial"/>
          <w:sz w:val="24"/>
          <w:szCs w:val="24"/>
        </w:rPr>
        <w:t>que sean analizados y mediante un acuerdo se avala la implementación del Proyecto</w:t>
      </w:r>
      <w:r w:rsidR="00C27763" w:rsidRPr="008136D0">
        <w:rPr>
          <w:rFonts w:ascii="Arial" w:hAnsi="Arial" w:cs="Arial"/>
          <w:sz w:val="24"/>
          <w:szCs w:val="24"/>
        </w:rPr>
        <w:t>.</w:t>
      </w:r>
    </w:p>
    <w:p w:rsidR="00C27763" w:rsidRPr="008136D0" w:rsidRDefault="00C27763" w:rsidP="00C27763">
      <w:pPr>
        <w:pStyle w:val="Sinespaciado"/>
        <w:spacing w:line="360" w:lineRule="auto"/>
        <w:jc w:val="both"/>
        <w:rPr>
          <w:rFonts w:ascii="Arial" w:hAnsi="Arial" w:cs="Arial"/>
          <w:sz w:val="24"/>
          <w:szCs w:val="24"/>
        </w:rPr>
      </w:pPr>
      <w:r w:rsidRPr="008136D0">
        <w:rPr>
          <w:rFonts w:ascii="Arial" w:hAnsi="Arial" w:cs="Arial"/>
          <w:sz w:val="24"/>
          <w:szCs w:val="24"/>
        </w:rPr>
        <w:tab/>
        <w:t xml:space="preserve">Es necesario señalar que para esta propuesta se consideraron experiencias de Universidades Latinoamericanas y Europeas que han basado una educación por competencias como el Proyecto </w:t>
      </w:r>
      <w:proofErr w:type="spellStart"/>
      <w:r w:rsidRPr="008136D0">
        <w:rPr>
          <w:rFonts w:ascii="Arial" w:hAnsi="Arial" w:cs="Arial"/>
          <w:sz w:val="24"/>
          <w:szCs w:val="24"/>
        </w:rPr>
        <w:t>Tuning</w:t>
      </w:r>
      <w:proofErr w:type="spellEnd"/>
      <w:r w:rsidRPr="008136D0">
        <w:rPr>
          <w:rFonts w:ascii="Arial" w:hAnsi="Arial" w:cs="Arial"/>
          <w:sz w:val="24"/>
          <w:szCs w:val="24"/>
        </w:rPr>
        <w:t xml:space="preserve"> </w:t>
      </w:r>
      <w:proofErr w:type="spellStart"/>
      <w:r w:rsidRPr="008136D0">
        <w:rPr>
          <w:rFonts w:ascii="Arial" w:hAnsi="Arial" w:cs="Arial"/>
          <w:sz w:val="24"/>
          <w:szCs w:val="24"/>
        </w:rPr>
        <w:t>Educational</w:t>
      </w:r>
      <w:proofErr w:type="spellEnd"/>
      <w:r w:rsidRPr="008136D0">
        <w:rPr>
          <w:rFonts w:ascii="Arial" w:hAnsi="Arial" w:cs="Arial"/>
          <w:sz w:val="24"/>
          <w:szCs w:val="24"/>
        </w:rPr>
        <w:t xml:space="preserve"> </w:t>
      </w:r>
      <w:proofErr w:type="spellStart"/>
      <w:r w:rsidRPr="008136D0">
        <w:rPr>
          <w:rFonts w:ascii="Arial" w:hAnsi="Arial" w:cs="Arial"/>
          <w:sz w:val="24"/>
          <w:szCs w:val="24"/>
        </w:rPr>
        <w:t>Structures</w:t>
      </w:r>
      <w:proofErr w:type="spellEnd"/>
      <w:r w:rsidRPr="008136D0">
        <w:rPr>
          <w:rFonts w:ascii="Arial" w:hAnsi="Arial" w:cs="Arial"/>
          <w:sz w:val="24"/>
          <w:szCs w:val="24"/>
        </w:rPr>
        <w:t xml:space="preserve">, además, se integra la atención de las necesidades </w:t>
      </w:r>
      <w:r w:rsidR="007E4268" w:rsidRPr="008136D0">
        <w:rPr>
          <w:rFonts w:ascii="Arial" w:hAnsi="Arial" w:cs="Arial"/>
          <w:sz w:val="24"/>
          <w:szCs w:val="24"/>
        </w:rPr>
        <w:t>p</w:t>
      </w:r>
      <w:r w:rsidRPr="008136D0">
        <w:rPr>
          <w:rFonts w:ascii="Arial" w:hAnsi="Arial" w:cs="Arial"/>
          <w:sz w:val="24"/>
          <w:szCs w:val="24"/>
        </w:rPr>
        <w:t xml:space="preserve">lanteadas por los miembros de la Comisión Curricular e insumos recopilados en diferentes espacios como reuniones, talleres, atenciones individuales, sondeos institucionales del estudiantado, personal académico y administrativo. </w:t>
      </w:r>
    </w:p>
    <w:p w:rsidR="00C27763" w:rsidRPr="0091096B" w:rsidRDefault="00C27763" w:rsidP="00C27763">
      <w:pPr>
        <w:pStyle w:val="Sinespaciado"/>
        <w:spacing w:line="360" w:lineRule="auto"/>
        <w:jc w:val="both"/>
        <w:rPr>
          <w:rFonts w:ascii="Arial" w:hAnsi="Arial" w:cs="Arial"/>
          <w:sz w:val="24"/>
          <w:szCs w:val="24"/>
        </w:rPr>
      </w:pPr>
      <w:r w:rsidRPr="0091096B">
        <w:rPr>
          <w:rFonts w:ascii="Arial" w:hAnsi="Arial" w:cs="Arial"/>
          <w:sz w:val="24"/>
          <w:szCs w:val="24"/>
        </w:rPr>
        <w:tab/>
        <w:t xml:space="preserve">Se </w:t>
      </w:r>
      <w:proofErr w:type="gramStart"/>
      <w:r w:rsidRPr="0091096B">
        <w:rPr>
          <w:rFonts w:ascii="Arial" w:hAnsi="Arial" w:cs="Arial"/>
          <w:sz w:val="24"/>
          <w:szCs w:val="24"/>
        </w:rPr>
        <w:t>trabajaran</w:t>
      </w:r>
      <w:proofErr w:type="gramEnd"/>
      <w:r w:rsidRPr="0091096B">
        <w:rPr>
          <w:rFonts w:ascii="Arial" w:hAnsi="Arial" w:cs="Arial"/>
          <w:sz w:val="24"/>
          <w:szCs w:val="24"/>
        </w:rPr>
        <w:t xml:space="preserve"> con el estudiantado las competencias genéricas, entendidas como las que conciernen a todas las asignaturas, se dividen en instrumentales, interpersonales y sistémicas.  Específicamente, las instrumentales a potenciar son: organización y planificación, resolución de problemas y toma de decisiones y comunicación oral y escrita. En cuanto a </w:t>
      </w:r>
      <w:proofErr w:type="gramStart"/>
      <w:r w:rsidRPr="0091096B">
        <w:rPr>
          <w:rFonts w:ascii="Arial" w:hAnsi="Arial" w:cs="Arial"/>
          <w:sz w:val="24"/>
          <w:szCs w:val="24"/>
        </w:rPr>
        <w:t>las  interpersonales</w:t>
      </w:r>
      <w:proofErr w:type="gramEnd"/>
      <w:r w:rsidRPr="0091096B">
        <w:rPr>
          <w:rFonts w:ascii="Arial" w:hAnsi="Arial" w:cs="Arial"/>
          <w:sz w:val="24"/>
          <w:szCs w:val="24"/>
        </w:rPr>
        <w:t xml:space="preserve">  se seleccionan la capacidad para integrarse y comunicarse con expertos de otras áreas y en distintos contextos, habilidades interpersonales y compromiso ético. </w:t>
      </w:r>
      <w:r w:rsidR="00C54D8E" w:rsidRPr="0091096B">
        <w:rPr>
          <w:rFonts w:ascii="Arial" w:hAnsi="Arial" w:cs="Arial"/>
          <w:sz w:val="24"/>
          <w:szCs w:val="24"/>
        </w:rPr>
        <w:t>E</w:t>
      </w:r>
      <w:r w:rsidRPr="0091096B">
        <w:rPr>
          <w:rFonts w:ascii="Arial" w:hAnsi="Arial" w:cs="Arial"/>
          <w:sz w:val="24"/>
          <w:szCs w:val="24"/>
        </w:rPr>
        <w:t xml:space="preserve">n cuanto a las competencias sistémicas se desarrollarán la autonomía en el aprendizaje, creatividad, liderazgo y compromiso con la identidad, desarrollo y ética profesional.  </w:t>
      </w:r>
      <w:r w:rsidRPr="008F170F">
        <w:rPr>
          <w:rFonts w:ascii="Arial" w:hAnsi="Arial" w:cs="Arial"/>
          <w:sz w:val="24"/>
          <w:szCs w:val="24"/>
        </w:rPr>
        <w:t>(Riesco, 2008).</w:t>
      </w:r>
    </w:p>
    <w:p w:rsidR="00C27763" w:rsidRPr="0091096B" w:rsidRDefault="00C27763" w:rsidP="00C27763">
      <w:pPr>
        <w:pStyle w:val="Sinespaciado"/>
        <w:spacing w:line="360" w:lineRule="auto"/>
        <w:jc w:val="both"/>
        <w:rPr>
          <w:rFonts w:ascii="Arial" w:hAnsi="Arial" w:cs="Arial"/>
          <w:sz w:val="24"/>
          <w:szCs w:val="24"/>
        </w:rPr>
      </w:pPr>
      <w:r w:rsidRPr="0091096B">
        <w:rPr>
          <w:rFonts w:ascii="Arial" w:hAnsi="Arial" w:cs="Arial"/>
          <w:sz w:val="24"/>
          <w:szCs w:val="24"/>
        </w:rPr>
        <w:tab/>
        <w:t xml:space="preserve">Las competencias en el ámbito laboral se potencian en la población estudiantil, según la clasificación de este mismo autor, seleccionando del conglomerado: logro y acción, gerencia y efectividad personal. En cuanto a logro y </w:t>
      </w:r>
      <w:proofErr w:type="gramStart"/>
      <w:r w:rsidRPr="0091096B">
        <w:rPr>
          <w:rFonts w:ascii="Arial" w:hAnsi="Arial" w:cs="Arial"/>
          <w:sz w:val="24"/>
          <w:szCs w:val="24"/>
        </w:rPr>
        <w:t>acción  se</w:t>
      </w:r>
      <w:proofErr w:type="gramEnd"/>
      <w:r w:rsidRPr="0091096B">
        <w:rPr>
          <w:rFonts w:ascii="Arial" w:hAnsi="Arial" w:cs="Arial"/>
          <w:sz w:val="24"/>
          <w:szCs w:val="24"/>
        </w:rPr>
        <w:t xml:space="preserve"> plantea fortalecer la competencia de iniciativa, en gerencia: asertividad, trabajo en equipo y cooperación y  el liderazgo en equipo. La efectividad personal el autocontrol, autoconfianza y compromiso.</w:t>
      </w:r>
    </w:p>
    <w:p w:rsidR="00187D96" w:rsidRDefault="004C4F84" w:rsidP="00C54D8E">
      <w:pPr>
        <w:pStyle w:val="Sinespaciado"/>
        <w:spacing w:line="360" w:lineRule="auto"/>
        <w:jc w:val="both"/>
        <w:rPr>
          <w:rFonts w:ascii="Arial" w:hAnsi="Arial" w:cs="Arial"/>
          <w:sz w:val="24"/>
          <w:szCs w:val="24"/>
          <w:lang w:val="es-MX"/>
        </w:rPr>
      </w:pPr>
      <w:r w:rsidRPr="008136D0">
        <w:rPr>
          <w:rFonts w:ascii="Arial" w:hAnsi="Arial" w:cs="Arial"/>
          <w:b/>
          <w:sz w:val="24"/>
          <w:szCs w:val="24"/>
        </w:rPr>
        <w:lastRenderedPageBreak/>
        <w:tab/>
      </w:r>
      <w:r w:rsidRPr="008136D0">
        <w:rPr>
          <w:rFonts w:ascii="Arial" w:eastAsia="Times New Roman" w:hAnsi="Arial" w:cs="Arial"/>
          <w:sz w:val="24"/>
          <w:szCs w:val="24"/>
          <w:lang w:eastAsia="es-CR"/>
        </w:rPr>
        <w:t xml:space="preserve">Por lo anterior, se visualiza como este proyecto viene a atender necesidades de capacitación de la población estudiantil en el desarrollo, fortalecimiento y potenciación de competencias. </w:t>
      </w:r>
      <w:r w:rsidR="00C54D8E">
        <w:rPr>
          <w:rFonts w:ascii="Arial" w:eastAsia="Times New Roman" w:hAnsi="Arial" w:cs="Arial"/>
          <w:sz w:val="24"/>
          <w:szCs w:val="24"/>
          <w:lang w:eastAsia="es-CR"/>
        </w:rPr>
        <w:t>Cabe resaltar, que e</w:t>
      </w:r>
      <w:r w:rsidR="00C400B9" w:rsidRPr="008136D0">
        <w:rPr>
          <w:rFonts w:ascii="Arial" w:eastAsia="Times New Roman" w:hAnsi="Arial" w:cs="Arial"/>
          <w:sz w:val="24"/>
          <w:szCs w:val="24"/>
          <w:lang w:eastAsia="es-CR"/>
        </w:rPr>
        <w:t>n el primer año de carrera se trabajan competencias de autonomía del aprendizaje, organización y planificación para prevenir el abando</w:t>
      </w:r>
      <w:r w:rsidR="00C54D8E">
        <w:rPr>
          <w:rFonts w:ascii="Arial" w:eastAsia="Times New Roman" w:hAnsi="Arial" w:cs="Arial"/>
          <w:sz w:val="24"/>
          <w:szCs w:val="24"/>
          <w:lang w:eastAsia="es-CR"/>
        </w:rPr>
        <w:t>no</w:t>
      </w:r>
      <w:r w:rsidR="00C400B9" w:rsidRPr="008136D0">
        <w:rPr>
          <w:rFonts w:ascii="Arial" w:eastAsia="Times New Roman" w:hAnsi="Arial" w:cs="Arial"/>
          <w:sz w:val="24"/>
          <w:szCs w:val="24"/>
          <w:lang w:eastAsia="es-CR"/>
        </w:rPr>
        <w:t xml:space="preserve"> de los estudios, ya que d</w:t>
      </w:r>
      <w:r w:rsidR="00A839B1" w:rsidRPr="008136D0">
        <w:rPr>
          <w:rFonts w:ascii="Arial" w:hAnsi="Arial" w:cs="Arial"/>
          <w:sz w:val="24"/>
          <w:szCs w:val="24"/>
        </w:rPr>
        <w:t xml:space="preserve">iferentes investigaciones respaldan </w:t>
      </w:r>
      <w:r w:rsidR="00C54D8E">
        <w:rPr>
          <w:rFonts w:ascii="Arial" w:hAnsi="Arial" w:cs="Arial"/>
          <w:sz w:val="24"/>
          <w:szCs w:val="24"/>
        </w:rPr>
        <w:t>que en ese periodo de la</w:t>
      </w:r>
      <w:r w:rsidR="00A839B1" w:rsidRPr="008136D0">
        <w:rPr>
          <w:rFonts w:ascii="Arial" w:hAnsi="Arial" w:cs="Arial"/>
          <w:sz w:val="24"/>
          <w:szCs w:val="24"/>
        </w:rPr>
        <w:t xml:space="preserve"> carrera</w:t>
      </w:r>
      <w:r w:rsidR="00C54D8E">
        <w:rPr>
          <w:rFonts w:ascii="Arial" w:hAnsi="Arial" w:cs="Arial"/>
          <w:sz w:val="24"/>
          <w:szCs w:val="24"/>
        </w:rPr>
        <w:t>,</w:t>
      </w:r>
      <w:r w:rsidR="00A839B1" w:rsidRPr="008136D0">
        <w:rPr>
          <w:rFonts w:ascii="Arial" w:hAnsi="Arial" w:cs="Arial"/>
          <w:sz w:val="24"/>
          <w:szCs w:val="24"/>
        </w:rPr>
        <w:t xml:space="preserve"> la población estudiantil es más vulnerable. </w:t>
      </w:r>
      <w:r w:rsidR="00A839B1" w:rsidRPr="008F170F">
        <w:rPr>
          <w:rFonts w:ascii="Arial" w:hAnsi="Arial" w:cs="Arial"/>
          <w:sz w:val="24"/>
          <w:szCs w:val="24"/>
        </w:rPr>
        <w:t>Según</w:t>
      </w:r>
      <w:r w:rsidR="00A839B1" w:rsidRPr="008F170F">
        <w:rPr>
          <w:rFonts w:ascii="Arial" w:hAnsi="Arial" w:cs="Arial"/>
          <w:sz w:val="24"/>
          <w:szCs w:val="24"/>
          <w:lang w:val="es-MX"/>
        </w:rPr>
        <w:t xml:space="preserve"> González (2005),</w:t>
      </w:r>
      <w:r w:rsidR="00A839B1" w:rsidRPr="008136D0">
        <w:rPr>
          <w:rFonts w:ascii="Arial" w:hAnsi="Arial" w:cs="Arial"/>
          <w:sz w:val="24"/>
          <w:szCs w:val="24"/>
          <w:lang w:val="es-MX"/>
        </w:rPr>
        <w:t xml:space="preserve"> l</w:t>
      </w:r>
      <w:r w:rsidR="00187D96" w:rsidRPr="008136D0">
        <w:rPr>
          <w:rFonts w:ascii="Arial" w:hAnsi="Arial" w:cs="Arial"/>
          <w:sz w:val="24"/>
          <w:szCs w:val="24"/>
          <w:lang w:val="es-MX"/>
        </w:rPr>
        <w:t xml:space="preserve">a deserción universitaria, es “un proceso de abandono, voluntario o forzoso de la carrera en que se matricula un estudiante, por la influencia positiva o negativa de circunstancias internas o externas a él o ella” (p. 15). </w:t>
      </w:r>
    </w:p>
    <w:p w:rsidR="00C63827" w:rsidRPr="008136D0" w:rsidRDefault="00C63827" w:rsidP="00C54D8E">
      <w:pPr>
        <w:pStyle w:val="Sinespaciado"/>
        <w:spacing w:line="360" w:lineRule="auto"/>
        <w:jc w:val="both"/>
        <w:rPr>
          <w:rFonts w:ascii="Arial" w:hAnsi="Arial" w:cs="Arial"/>
          <w:sz w:val="24"/>
          <w:szCs w:val="24"/>
          <w:lang w:val="es-MX"/>
        </w:rPr>
      </w:pPr>
    </w:p>
    <w:p w:rsidR="00187D96" w:rsidRPr="00C63827" w:rsidRDefault="00C63827" w:rsidP="00187D96">
      <w:pPr>
        <w:rPr>
          <w:rFonts w:ascii="Arial" w:hAnsi="Arial" w:cs="Arial"/>
          <w:b/>
          <w:sz w:val="24"/>
          <w:szCs w:val="24"/>
          <w:u w:val="single"/>
        </w:rPr>
      </w:pPr>
      <w:r w:rsidRPr="00C63827">
        <w:rPr>
          <w:rFonts w:ascii="Arial" w:hAnsi="Arial" w:cs="Arial"/>
          <w:b/>
          <w:sz w:val="24"/>
          <w:szCs w:val="24"/>
          <w:u w:val="single"/>
        </w:rPr>
        <w:t>Objetivo del proyecto</w:t>
      </w:r>
    </w:p>
    <w:p w:rsidR="00C54D8E" w:rsidRPr="008136D0" w:rsidRDefault="00C63827" w:rsidP="00C63827">
      <w:pPr>
        <w:pStyle w:val="Sinespaciado"/>
        <w:spacing w:line="360" w:lineRule="auto"/>
        <w:ind w:firstLine="708"/>
        <w:jc w:val="both"/>
        <w:rPr>
          <w:rFonts w:ascii="Arial" w:eastAsia="Times New Roman" w:hAnsi="Arial" w:cs="Arial"/>
          <w:sz w:val="24"/>
          <w:szCs w:val="24"/>
          <w:lang w:eastAsia="es-CR"/>
        </w:rPr>
      </w:pPr>
      <w:r>
        <w:rPr>
          <w:rFonts w:ascii="Arial" w:eastAsia="Times New Roman" w:hAnsi="Arial" w:cs="Arial"/>
          <w:sz w:val="24"/>
          <w:szCs w:val="24"/>
          <w:lang w:eastAsia="es-CR"/>
        </w:rPr>
        <w:t>P</w:t>
      </w:r>
      <w:r w:rsidR="00C54D8E" w:rsidRPr="008136D0">
        <w:rPr>
          <w:rFonts w:ascii="Arial" w:eastAsia="Times New Roman" w:hAnsi="Arial" w:cs="Arial"/>
          <w:sz w:val="24"/>
          <w:szCs w:val="24"/>
          <w:lang w:eastAsia="es-CR"/>
        </w:rPr>
        <w:t xml:space="preserve">otenciar competencias en la población estudiantil de la Facultad de Ciencias de la Tierra y el Mar para favorecer la adaptación académica, </w:t>
      </w:r>
      <w:r w:rsidR="009F7557">
        <w:rPr>
          <w:rFonts w:ascii="Arial" w:eastAsia="Times New Roman" w:hAnsi="Arial" w:cs="Arial"/>
          <w:sz w:val="24"/>
          <w:szCs w:val="24"/>
          <w:lang w:eastAsia="es-CR"/>
        </w:rPr>
        <w:t xml:space="preserve">la </w:t>
      </w:r>
      <w:r w:rsidR="00C54D8E" w:rsidRPr="008136D0">
        <w:rPr>
          <w:rFonts w:ascii="Arial" w:eastAsia="Times New Roman" w:hAnsi="Arial" w:cs="Arial"/>
          <w:sz w:val="24"/>
          <w:szCs w:val="24"/>
          <w:lang w:eastAsia="es-CR"/>
        </w:rPr>
        <w:t xml:space="preserve">permanencia universitaria e incorporación al mundo laboral mediante el desarrollo de </w:t>
      </w:r>
      <w:r w:rsidR="009F7557">
        <w:rPr>
          <w:rFonts w:ascii="Arial" w:eastAsia="Times New Roman" w:hAnsi="Arial" w:cs="Arial"/>
          <w:sz w:val="24"/>
          <w:szCs w:val="24"/>
          <w:lang w:eastAsia="es-CR"/>
        </w:rPr>
        <w:t>capacitaciones.</w:t>
      </w:r>
    </w:p>
    <w:p w:rsidR="000C1638" w:rsidRPr="007408DE" w:rsidRDefault="001E4346" w:rsidP="001E4346">
      <w:pPr>
        <w:tabs>
          <w:tab w:val="left" w:pos="2355"/>
        </w:tabs>
        <w:rPr>
          <w:rFonts w:ascii="Arial" w:hAnsi="Arial" w:cs="Arial"/>
          <w:sz w:val="24"/>
          <w:szCs w:val="24"/>
        </w:rPr>
      </w:pPr>
      <w:r w:rsidRPr="007408DE">
        <w:rPr>
          <w:rFonts w:ascii="Arial" w:hAnsi="Arial" w:cs="Arial"/>
          <w:sz w:val="24"/>
          <w:szCs w:val="24"/>
        </w:rPr>
        <w:tab/>
      </w:r>
    </w:p>
    <w:p w:rsidR="007F02B5" w:rsidRPr="007408DE" w:rsidRDefault="00187D96" w:rsidP="007408DE">
      <w:pPr>
        <w:tabs>
          <w:tab w:val="left" w:pos="2355"/>
        </w:tabs>
        <w:spacing w:after="0" w:line="360" w:lineRule="auto"/>
        <w:jc w:val="both"/>
        <w:rPr>
          <w:rFonts w:ascii="Arial" w:hAnsi="Arial" w:cs="Arial"/>
          <w:b/>
          <w:sz w:val="24"/>
          <w:szCs w:val="24"/>
          <w:u w:val="single"/>
        </w:rPr>
      </w:pPr>
      <w:r w:rsidRPr="007408DE">
        <w:rPr>
          <w:rFonts w:ascii="Arial" w:hAnsi="Arial" w:cs="Arial"/>
          <w:b/>
          <w:sz w:val="24"/>
          <w:szCs w:val="24"/>
          <w:u w:val="single"/>
        </w:rPr>
        <w:t>Metodología</w:t>
      </w:r>
    </w:p>
    <w:p w:rsidR="00887E5E" w:rsidRPr="007408DE" w:rsidRDefault="007408DE" w:rsidP="007408DE">
      <w:pPr>
        <w:tabs>
          <w:tab w:val="left" w:pos="2355"/>
        </w:tabs>
        <w:spacing w:after="0" w:line="360" w:lineRule="auto"/>
        <w:jc w:val="both"/>
        <w:rPr>
          <w:rFonts w:ascii="Arial" w:hAnsi="Arial" w:cs="Arial"/>
          <w:b/>
          <w:sz w:val="24"/>
          <w:szCs w:val="24"/>
        </w:rPr>
      </w:pPr>
      <w:r w:rsidRPr="007408DE">
        <w:rPr>
          <w:rFonts w:ascii="Arial" w:hAnsi="Arial" w:cs="Arial"/>
          <w:b/>
          <w:sz w:val="24"/>
          <w:szCs w:val="24"/>
        </w:rPr>
        <w:t xml:space="preserve">I Etapa. </w:t>
      </w:r>
      <w:r w:rsidR="00FA1452">
        <w:rPr>
          <w:rFonts w:ascii="Arial" w:hAnsi="Arial" w:cs="Arial"/>
          <w:b/>
          <w:sz w:val="24"/>
          <w:szCs w:val="24"/>
        </w:rPr>
        <w:t>Análisis de la situación para la c</w:t>
      </w:r>
      <w:r>
        <w:rPr>
          <w:rFonts w:ascii="Arial" w:hAnsi="Arial" w:cs="Arial"/>
          <w:b/>
          <w:sz w:val="24"/>
          <w:szCs w:val="24"/>
        </w:rPr>
        <w:t>ategorización de las competencias</w:t>
      </w:r>
    </w:p>
    <w:p w:rsidR="007408DE" w:rsidRDefault="007408DE" w:rsidP="007408DE">
      <w:pPr>
        <w:tabs>
          <w:tab w:val="left" w:pos="2355"/>
        </w:tabs>
        <w:spacing w:after="0" w:line="360" w:lineRule="auto"/>
        <w:jc w:val="both"/>
        <w:rPr>
          <w:rFonts w:ascii="Arial" w:hAnsi="Arial" w:cs="Arial"/>
          <w:sz w:val="24"/>
          <w:szCs w:val="24"/>
        </w:rPr>
      </w:pPr>
      <w:r>
        <w:rPr>
          <w:rFonts w:ascii="Arial" w:hAnsi="Arial" w:cs="Arial"/>
          <w:sz w:val="24"/>
          <w:szCs w:val="24"/>
        </w:rPr>
        <w:t xml:space="preserve">         </w:t>
      </w:r>
      <w:r w:rsidR="00887E5E" w:rsidRPr="008136D0">
        <w:rPr>
          <w:rFonts w:ascii="Arial" w:hAnsi="Arial" w:cs="Arial"/>
          <w:sz w:val="24"/>
          <w:szCs w:val="24"/>
        </w:rPr>
        <w:t>En atención al cambio de autoridades de la FCTM, el vicedecano solicita una reunión para conocer las estrategias de la Unidad de Éxito Académico y Enlace Profesional en las diferentes escuelas de facultad. Por lo que se evidencia, se venían realizando desde el año 20</w:t>
      </w:r>
      <w:r w:rsidR="00FA5A4B">
        <w:rPr>
          <w:rFonts w:ascii="Arial" w:hAnsi="Arial" w:cs="Arial"/>
          <w:sz w:val="24"/>
          <w:szCs w:val="24"/>
        </w:rPr>
        <w:t>09</w:t>
      </w:r>
      <w:r w:rsidR="00887E5E" w:rsidRPr="008136D0">
        <w:rPr>
          <w:rFonts w:ascii="Arial" w:hAnsi="Arial" w:cs="Arial"/>
          <w:sz w:val="24"/>
          <w:szCs w:val="24"/>
        </w:rPr>
        <w:t xml:space="preserve"> capacitaciones en diferentes temas con mayor frecuencia en la Escuela de Ciencias Geográficas una vez que el Dr. Gustavo Barrantes Castillo asume la </w:t>
      </w:r>
      <w:proofErr w:type="gramStart"/>
      <w:r w:rsidR="00887E5E" w:rsidRPr="008136D0">
        <w:rPr>
          <w:rFonts w:ascii="Arial" w:hAnsi="Arial" w:cs="Arial"/>
          <w:sz w:val="24"/>
          <w:szCs w:val="24"/>
        </w:rPr>
        <w:t>sub dirección</w:t>
      </w:r>
      <w:proofErr w:type="gramEnd"/>
      <w:r w:rsidR="00887E5E" w:rsidRPr="008136D0">
        <w:rPr>
          <w:rFonts w:ascii="Arial" w:hAnsi="Arial" w:cs="Arial"/>
          <w:sz w:val="24"/>
          <w:szCs w:val="24"/>
        </w:rPr>
        <w:t>.</w:t>
      </w:r>
    </w:p>
    <w:p w:rsidR="00774CC3" w:rsidRDefault="007408DE" w:rsidP="007408DE">
      <w:pPr>
        <w:tabs>
          <w:tab w:val="left" w:pos="2355"/>
        </w:tabs>
        <w:spacing w:after="0" w:line="360" w:lineRule="auto"/>
        <w:jc w:val="both"/>
        <w:rPr>
          <w:rFonts w:ascii="Arial" w:hAnsi="Arial" w:cs="Arial"/>
          <w:sz w:val="24"/>
          <w:szCs w:val="24"/>
        </w:rPr>
      </w:pPr>
      <w:r>
        <w:rPr>
          <w:rFonts w:ascii="Arial" w:hAnsi="Arial" w:cs="Arial"/>
          <w:sz w:val="24"/>
          <w:szCs w:val="24"/>
        </w:rPr>
        <w:t xml:space="preserve">        </w:t>
      </w:r>
      <w:r w:rsidR="00774CC3" w:rsidRPr="008136D0">
        <w:rPr>
          <w:rFonts w:ascii="Arial" w:hAnsi="Arial" w:cs="Arial"/>
          <w:sz w:val="24"/>
          <w:szCs w:val="24"/>
        </w:rPr>
        <w:t xml:space="preserve">Se revisa literatura, experiencias de otras universidades y se consulta al sector académico, estudiantil y administrativo las necesidades de capacitación del estudiantado para el desarrollo, fortalecimiento y potenciación de competencias.  Por </w:t>
      </w:r>
      <w:proofErr w:type="gramStart"/>
      <w:r w:rsidR="00774CC3" w:rsidRPr="008136D0">
        <w:rPr>
          <w:rFonts w:ascii="Arial" w:hAnsi="Arial" w:cs="Arial"/>
          <w:sz w:val="24"/>
          <w:szCs w:val="24"/>
        </w:rPr>
        <w:t>tanto</w:t>
      </w:r>
      <w:proofErr w:type="gramEnd"/>
      <w:r w:rsidR="00774CC3" w:rsidRPr="008136D0">
        <w:rPr>
          <w:rFonts w:ascii="Arial" w:hAnsi="Arial" w:cs="Arial"/>
          <w:sz w:val="24"/>
          <w:szCs w:val="24"/>
        </w:rPr>
        <w:t xml:space="preserve"> se formula la propuesta del Proyecto: Competencia UNA Ruta al éxito.</w:t>
      </w:r>
    </w:p>
    <w:p w:rsidR="00097F78" w:rsidRDefault="00097F78" w:rsidP="007408DE">
      <w:pPr>
        <w:tabs>
          <w:tab w:val="left" w:pos="2355"/>
        </w:tabs>
        <w:spacing w:after="0" w:line="360" w:lineRule="auto"/>
        <w:jc w:val="both"/>
        <w:rPr>
          <w:rFonts w:ascii="Arial" w:hAnsi="Arial" w:cs="Arial"/>
          <w:sz w:val="24"/>
          <w:szCs w:val="24"/>
        </w:rPr>
      </w:pPr>
    </w:p>
    <w:p w:rsidR="00887E5E" w:rsidRDefault="00887E5E" w:rsidP="00E01EB4">
      <w:pPr>
        <w:tabs>
          <w:tab w:val="left" w:pos="2355"/>
        </w:tabs>
        <w:rPr>
          <w:rFonts w:ascii="Arial" w:hAnsi="Arial" w:cs="Arial"/>
          <w:sz w:val="24"/>
          <w:szCs w:val="24"/>
        </w:rPr>
      </w:pPr>
    </w:p>
    <w:p w:rsidR="006411C2" w:rsidRPr="008136D0" w:rsidRDefault="00774CC3" w:rsidP="007F02B5">
      <w:pPr>
        <w:tabs>
          <w:tab w:val="left" w:pos="2355"/>
        </w:tabs>
        <w:spacing w:after="0" w:line="360" w:lineRule="auto"/>
        <w:jc w:val="both"/>
        <w:rPr>
          <w:rFonts w:ascii="Arial" w:hAnsi="Arial" w:cs="Arial"/>
          <w:b/>
          <w:sz w:val="24"/>
          <w:szCs w:val="24"/>
        </w:rPr>
      </w:pPr>
      <w:r w:rsidRPr="008136D0">
        <w:rPr>
          <w:rFonts w:ascii="Arial" w:hAnsi="Arial" w:cs="Arial"/>
          <w:b/>
          <w:sz w:val="24"/>
          <w:szCs w:val="24"/>
        </w:rPr>
        <w:lastRenderedPageBreak/>
        <w:t>I</w:t>
      </w:r>
      <w:r w:rsidR="006411C2" w:rsidRPr="008136D0">
        <w:rPr>
          <w:rFonts w:ascii="Arial" w:hAnsi="Arial" w:cs="Arial"/>
          <w:b/>
          <w:sz w:val="24"/>
          <w:szCs w:val="24"/>
        </w:rPr>
        <w:t xml:space="preserve">I Etapa. </w:t>
      </w:r>
      <w:r w:rsidR="00887E5E" w:rsidRPr="008136D0">
        <w:rPr>
          <w:rFonts w:ascii="Arial" w:hAnsi="Arial" w:cs="Arial"/>
          <w:b/>
          <w:sz w:val="24"/>
          <w:szCs w:val="24"/>
        </w:rPr>
        <w:t xml:space="preserve">Vinculación </w:t>
      </w:r>
      <w:r w:rsidR="003A651C" w:rsidRPr="008136D0">
        <w:rPr>
          <w:rFonts w:ascii="Arial" w:hAnsi="Arial" w:cs="Arial"/>
          <w:b/>
          <w:sz w:val="24"/>
          <w:szCs w:val="24"/>
        </w:rPr>
        <w:t xml:space="preserve">y consolidación de estrategias por Facultad </w:t>
      </w:r>
    </w:p>
    <w:p w:rsidR="003A651C" w:rsidRPr="008136D0" w:rsidRDefault="007408DE" w:rsidP="007F02B5">
      <w:pPr>
        <w:tabs>
          <w:tab w:val="left" w:pos="2355"/>
        </w:tabs>
        <w:spacing w:after="0" w:line="360" w:lineRule="auto"/>
        <w:jc w:val="both"/>
        <w:rPr>
          <w:rFonts w:ascii="Arial" w:hAnsi="Arial" w:cs="Arial"/>
          <w:sz w:val="24"/>
          <w:szCs w:val="24"/>
        </w:rPr>
      </w:pPr>
      <w:r>
        <w:rPr>
          <w:rFonts w:ascii="Arial" w:hAnsi="Arial" w:cs="Arial"/>
          <w:sz w:val="24"/>
          <w:szCs w:val="24"/>
        </w:rPr>
        <w:t xml:space="preserve">         </w:t>
      </w:r>
      <w:r w:rsidR="00774CC3" w:rsidRPr="007408DE">
        <w:rPr>
          <w:rFonts w:ascii="Arial" w:hAnsi="Arial" w:cs="Arial"/>
          <w:sz w:val="24"/>
          <w:szCs w:val="24"/>
        </w:rPr>
        <w:t xml:space="preserve">Se presenta el </w:t>
      </w:r>
      <w:r w:rsidR="00D46901">
        <w:rPr>
          <w:rFonts w:ascii="Arial" w:hAnsi="Arial" w:cs="Arial"/>
          <w:sz w:val="24"/>
          <w:szCs w:val="24"/>
        </w:rPr>
        <w:t>p</w:t>
      </w:r>
      <w:r w:rsidR="00774CC3" w:rsidRPr="007408DE">
        <w:rPr>
          <w:rFonts w:ascii="Arial" w:hAnsi="Arial" w:cs="Arial"/>
          <w:sz w:val="24"/>
          <w:szCs w:val="24"/>
        </w:rPr>
        <w:t>royec</w:t>
      </w:r>
      <w:r>
        <w:rPr>
          <w:rFonts w:ascii="Arial" w:hAnsi="Arial" w:cs="Arial"/>
          <w:sz w:val="24"/>
          <w:szCs w:val="24"/>
        </w:rPr>
        <w:t xml:space="preserve">to </w:t>
      </w:r>
      <w:r w:rsidR="00D46901">
        <w:rPr>
          <w:rFonts w:ascii="Arial" w:hAnsi="Arial" w:cs="Arial"/>
          <w:sz w:val="24"/>
          <w:szCs w:val="24"/>
        </w:rPr>
        <w:t>en una sesión de la</w:t>
      </w:r>
      <w:r>
        <w:rPr>
          <w:rFonts w:ascii="Arial" w:hAnsi="Arial" w:cs="Arial"/>
          <w:sz w:val="24"/>
          <w:szCs w:val="24"/>
        </w:rPr>
        <w:t xml:space="preserve"> Comisión Curricular</w:t>
      </w:r>
      <w:r w:rsidR="00D46901">
        <w:rPr>
          <w:rFonts w:ascii="Arial" w:hAnsi="Arial" w:cs="Arial"/>
          <w:sz w:val="24"/>
          <w:szCs w:val="24"/>
        </w:rPr>
        <w:t xml:space="preserve"> de la FCTM</w:t>
      </w:r>
      <w:r>
        <w:rPr>
          <w:rFonts w:ascii="Arial" w:hAnsi="Arial" w:cs="Arial"/>
          <w:sz w:val="24"/>
          <w:szCs w:val="24"/>
        </w:rPr>
        <w:t xml:space="preserve">, en la </w:t>
      </w:r>
      <w:r w:rsidR="00774CC3" w:rsidRPr="007408DE">
        <w:rPr>
          <w:rFonts w:ascii="Arial" w:hAnsi="Arial" w:cs="Arial"/>
          <w:sz w:val="24"/>
          <w:szCs w:val="24"/>
        </w:rPr>
        <w:t xml:space="preserve">cual se acuerda aprobar y enviar a </w:t>
      </w:r>
      <w:r w:rsidRPr="007408DE">
        <w:rPr>
          <w:rFonts w:ascii="Arial" w:hAnsi="Arial" w:cs="Arial"/>
          <w:sz w:val="24"/>
          <w:szCs w:val="24"/>
        </w:rPr>
        <w:t xml:space="preserve">las </w:t>
      </w:r>
      <w:r w:rsidRPr="008136D0">
        <w:rPr>
          <w:rFonts w:ascii="Arial" w:hAnsi="Arial" w:cs="Arial"/>
          <w:sz w:val="24"/>
          <w:szCs w:val="24"/>
        </w:rPr>
        <w:t>Comisiones</w:t>
      </w:r>
      <w:r w:rsidR="00E01EB4" w:rsidRPr="008136D0">
        <w:rPr>
          <w:rFonts w:ascii="Arial" w:hAnsi="Arial" w:cs="Arial"/>
          <w:sz w:val="24"/>
          <w:szCs w:val="24"/>
        </w:rPr>
        <w:t xml:space="preserve"> de Acreditación de las carreras</w:t>
      </w:r>
      <w:r>
        <w:rPr>
          <w:rFonts w:ascii="Arial" w:hAnsi="Arial" w:cs="Arial"/>
          <w:sz w:val="24"/>
          <w:szCs w:val="24"/>
        </w:rPr>
        <w:t xml:space="preserve"> para su respectivo análisis</w:t>
      </w:r>
      <w:r w:rsidR="00774CC3" w:rsidRPr="008136D0">
        <w:rPr>
          <w:rFonts w:ascii="Arial" w:hAnsi="Arial" w:cs="Arial"/>
          <w:sz w:val="24"/>
          <w:szCs w:val="24"/>
        </w:rPr>
        <w:t>. S</w:t>
      </w:r>
      <w:r w:rsidR="00E01EB4" w:rsidRPr="008136D0">
        <w:rPr>
          <w:rFonts w:ascii="Arial" w:hAnsi="Arial" w:cs="Arial"/>
          <w:sz w:val="24"/>
          <w:szCs w:val="24"/>
        </w:rPr>
        <w:t>e establecen reuniones con los sub directores de las Unidades Académicas para seleccionar los cursos del plan de estudios atinentes a las temáticas a desarrolla</w:t>
      </w:r>
      <w:r w:rsidR="007F02B5" w:rsidRPr="008136D0">
        <w:rPr>
          <w:rFonts w:ascii="Arial" w:hAnsi="Arial" w:cs="Arial"/>
          <w:sz w:val="24"/>
          <w:szCs w:val="24"/>
        </w:rPr>
        <w:t>r y para calendarizar una fecha.</w:t>
      </w:r>
      <w:r>
        <w:rPr>
          <w:rFonts w:ascii="Arial" w:hAnsi="Arial" w:cs="Arial"/>
          <w:sz w:val="24"/>
          <w:szCs w:val="24"/>
        </w:rPr>
        <w:t xml:space="preserve"> </w:t>
      </w:r>
    </w:p>
    <w:p w:rsidR="003A651C" w:rsidRPr="007408DE" w:rsidRDefault="003A651C" w:rsidP="007F02B5">
      <w:pPr>
        <w:tabs>
          <w:tab w:val="left" w:pos="2355"/>
        </w:tabs>
        <w:spacing w:after="0" w:line="360" w:lineRule="auto"/>
        <w:jc w:val="both"/>
        <w:rPr>
          <w:rFonts w:ascii="Arial" w:hAnsi="Arial" w:cs="Arial"/>
          <w:b/>
          <w:sz w:val="24"/>
          <w:szCs w:val="24"/>
        </w:rPr>
      </w:pPr>
    </w:p>
    <w:p w:rsidR="003A651C" w:rsidRPr="007408DE" w:rsidRDefault="003A651C" w:rsidP="007F02B5">
      <w:pPr>
        <w:tabs>
          <w:tab w:val="left" w:pos="2355"/>
        </w:tabs>
        <w:spacing w:after="0" w:line="360" w:lineRule="auto"/>
        <w:jc w:val="both"/>
        <w:rPr>
          <w:rFonts w:ascii="Arial" w:hAnsi="Arial" w:cs="Arial"/>
          <w:b/>
          <w:sz w:val="24"/>
          <w:szCs w:val="24"/>
        </w:rPr>
      </w:pPr>
      <w:r w:rsidRPr="007408DE">
        <w:rPr>
          <w:rFonts w:ascii="Arial" w:hAnsi="Arial" w:cs="Arial"/>
          <w:b/>
          <w:sz w:val="24"/>
          <w:szCs w:val="24"/>
        </w:rPr>
        <w:t>III.</w:t>
      </w:r>
      <w:r w:rsidR="00E55D2F" w:rsidRPr="007408DE">
        <w:rPr>
          <w:rFonts w:ascii="Arial" w:hAnsi="Arial" w:cs="Arial"/>
          <w:b/>
          <w:sz w:val="24"/>
          <w:szCs w:val="24"/>
        </w:rPr>
        <w:t xml:space="preserve"> </w:t>
      </w:r>
      <w:r w:rsidR="007408DE" w:rsidRPr="007408DE">
        <w:rPr>
          <w:rFonts w:ascii="Arial" w:hAnsi="Arial" w:cs="Arial"/>
          <w:b/>
          <w:sz w:val="24"/>
          <w:szCs w:val="24"/>
        </w:rPr>
        <w:t xml:space="preserve">Ejecución de </w:t>
      </w:r>
      <w:r w:rsidR="000C35B6">
        <w:rPr>
          <w:rFonts w:ascii="Arial" w:hAnsi="Arial" w:cs="Arial"/>
          <w:b/>
          <w:sz w:val="24"/>
          <w:szCs w:val="24"/>
        </w:rPr>
        <w:t>las capacitaciones</w:t>
      </w:r>
    </w:p>
    <w:p w:rsidR="00EA5BC2" w:rsidRDefault="00120371" w:rsidP="007F02B5">
      <w:pPr>
        <w:tabs>
          <w:tab w:val="left" w:pos="2355"/>
        </w:tabs>
        <w:spacing w:after="0" w:line="360" w:lineRule="auto"/>
        <w:jc w:val="both"/>
        <w:rPr>
          <w:rFonts w:ascii="Arial" w:hAnsi="Arial" w:cs="Arial"/>
          <w:sz w:val="24"/>
          <w:szCs w:val="24"/>
        </w:rPr>
      </w:pPr>
      <w:r>
        <w:rPr>
          <w:rFonts w:ascii="Arial" w:hAnsi="Arial" w:cs="Arial"/>
          <w:sz w:val="24"/>
          <w:szCs w:val="24"/>
        </w:rPr>
        <w:t xml:space="preserve">          </w:t>
      </w:r>
      <w:r w:rsidR="007408DE">
        <w:rPr>
          <w:rFonts w:ascii="Arial" w:hAnsi="Arial" w:cs="Arial"/>
          <w:sz w:val="24"/>
          <w:szCs w:val="24"/>
        </w:rPr>
        <w:t>L</w:t>
      </w:r>
      <w:r w:rsidR="007F02B5" w:rsidRPr="008136D0">
        <w:rPr>
          <w:rFonts w:ascii="Arial" w:hAnsi="Arial" w:cs="Arial"/>
          <w:sz w:val="24"/>
          <w:szCs w:val="24"/>
        </w:rPr>
        <w:t>os t</w:t>
      </w:r>
      <w:r w:rsidR="009A0DB9">
        <w:rPr>
          <w:rFonts w:ascii="Arial" w:hAnsi="Arial" w:cs="Arial"/>
          <w:sz w:val="24"/>
          <w:szCs w:val="24"/>
        </w:rPr>
        <w:t xml:space="preserve">alleres se desarrollan por la asesora académica de la UÉAP </w:t>
      </w:r>
      <w:proofErr w:type="spellStart"/>
      <w:r w:rsidR="009A0DB9">
        <w:rPr>
          <w:rFonts w:ascii="Arial" w:hAnsi="Arial" w:cs="Arial"/>
          <w:sz w:val="24"/>
          <w:szCs w:val="24"/>
        </w:rPr>
        <w:t>asignadasa</w:t>
      </w:r>
      <w:proofErr w:type="spellEnd"/>
      <w:r w:rsidR="009A0DB9">
        <w:rPr>
          <w:rFonts w:ascii="Arial" w:hAnsi="Arial" w:cs="Arial"/>
          <w:sz w:val="24"/>
          <w:szCs w:val="24"/>
        </w:rPr>
        <w:t xml:space="preserve"> la Facultad con colaboración del equipo </w:t>
      </w:r>
      <w:r w:rsidR="00D46901">
        <w:rPr>
          <w:rFonts w:ascii="Arial" w:hAnsi="Arial" w:cs="Arial"/>
          <w:sz w:val="24"/>
          <w:szCs w:val="24"/>
        </w:rPr>
        <w:t xml:space="preserve">asignado a </w:t>
      </w:r>
      <w:r w:rsidR="009A0DB9">
        <w:rPr>
          <w:rFonts w:ascii="Arial" w:hAnsi="Arial" w:cs="Arial"/>
          <w:sz w:val="24"/>
          <w:szCs w:val="24"/>
        </w:rPr>
        <w:t>otras facultades y con la colaboración de personas nombradas como asistentes. Durante el taller, el personal académico a cargo del curso participa en la sesión. La asistencia se registra mediante lista.</w:t>
      </w:r>
    </w:p>
    <w:p w:rsidR="00EA5BC2" w:rsidRDefault="00EA5BC2" w:rsidP="007F02B5">
      <w:pPr>
        <w:tabs>
          <w:tab w:val="left" w:pos="2355"/>
        </w:tabs>
        <w:spacing w:after="0" w:line="360" w:lineRule="auto"/>
        <w:jc w:val="both"/>
        <w:rPr>
          <w:rFonts w:ascii="Arial" w:hAnsi="Arial" w:cs="Arial"/>
          <w:sz w:val="24"/>
          <w:szCs w:val="24"/>
        </w:rPr>
      </w:pPr>
    </w:p>
    <w:p w:rsidR="00EA5BC2" w:rsidRDefault="00EA5BC2" w:rsidP="007F02B5">
      <w:pPr>
        <w:tabs>
          <w:tab w:val="left" w:pos="2355"/>
        </w:tabs>
        <w:spacing w:after="0" w:line="360" w:lineRule="auto"/>
        <w:jc w:val="both"/>
        <w:rPr>
          <w:rFonts w:ascii="Arial" w:hAnsi="Arial" w:cs="Arial"/>
          <w:b/>
          <w:sz w:val="24"/>
          <w:szCs w:val="24"/>
        </w:rPr>
      </w:pPr>
      <w:r w:rsidRPr="00EA5BC2">
        <w:rPr>
          <w:rFonts w:ascii="Arial" w:hAnsi="Arial" w:cs="Arial"/>
          <w:b/>
          <w:sz w:val="24"/>
          <w:szCs w:val="24"/>
        </w:rPr>
        <w:t xml:space="preserve">IV. Evaluación </w:t>
      </w:r>
    </w:p>
    <w:p w:rsidR="00C440E0" w:rsidRDefault="00120371" w:rsidP="00EA5BC2">
      <w:pPr>
        <w:tabs>
          <w:tab w:val="left" w:pos="2355"/>
        </w:tabs>
        <w:spacing w:after="0" w:line="360" w:lineRule="auto"/>
        <w:jc w:val="both"/>
        <w:rPr>
          <w:rFonts w:ascii="Arial" w:hAnsi="Arial" w:cs="Arial"/>
          <w:sz w:val="24"/>
          <w:szCs w:val="24"/>
        </w:rPr>
      </w:pPr>
      <w:r>
        <w:rPr>
          <w:rFonts w:ascii="Arial" w:hAnsi="Arial" w:cs="Arial"/>
          <w:sz w:val="24"/>
          <w:szCs w:val="24"/>
        </w:rPr>
        <w:t xml:space="preserve">           </w:t>
      </w:r>
      <w:r w:rsidR="000966A8">
        <w:rPr>
          <w:rFonts w:ascii="Arial" w:hAnsi="Arial" w:cs="Arial"/>
          <w:sz w:val="24"/>
          <w:szCs w:val="24"/>
        </w:rPr>
        <w:t>Al finalizar cada sesión se a</w:t>
      </w:r>
      <w:r w:rsidR="000966A8" w:rsidRPr="008136D0">
        <w:rPr>
          <w:rFonts w:ascii="Arial" w:hAnsi="Arial" w:cs="Arial"/>
          <w:sz w:val="24"/>
          <w:szCs w:val="24"/>
        </w:rPr>
        <w:t>plica un instrumento de evaluación, en la cual la población estudiantil indica los principales aprendizajes</w:t>
      </w:r>
      <w:r w:rsidR="000966A8">
        <w:rPr>
          <w:rFonts w:ascii="Arial" w:hAnsi="Arial" w:cs="Arial"/>
          <w:sz w:val="24"/>
          <w:szCs w:val="24"/>
        </w:rPr>
        <w:t xml:space="preserve"> </w:t>
      </w:r>
      <w:r w:rsidR="000966A8" w:rsidRPr="008136D0">
        <w:rPr>
          <w:rFonts w:ascii="Arial" w:hAnsi="Arial" w:cs="Arial"/>
          <w:sz w:val="24"/>
          <w:szCs w:val="24"/>
        </w:rPr>
        <w:t xml:space="preserve">(Ver anexo </w:t>
      </w:r>
      <w:r w:rsidR="000966A8">
        <w:rPr>
          <w:rFonts w:ascii="Arial" w:hAnsi="Arial" w:cs="Arial"/>
          <w:sz w:val="24"/>
          <w:szCs w:val="24"/>
        </w:rPr>
        <w:t>1</w:t>
      </w:r>
      <w:r w:rsidR="000966A8" w:rsidRPr="008136D0">
        <w:rPr>
          <w:rFonts w:ascii="Arial" w:hAnsi="Arial" w:cs="Arial"/>
          <w:sz w:val="24"/>
          <w:szCs w:val="24"/>
        </w:rPr>
        <w:t>)</w:t>
      </w:r>
      <w:r w:rsidR="00EA5BC2" w:rsidRPr="000966A8">
        <w:rPr>
          <w:rFonts w:ascii="Arial" w:hAnsi="Arial" w:cs="Arial"/>
          <w:sz w:val="24"/>
          <w:szCs w:val="24"/>
        </w:rPr>
        <w:t>.</w:t>
      </w:r>
      <w:r w:rsidR="00EA5BC2" w:rsidRPr="008136D0">
        <w:rPr>
          <w:rFonts w:ascii="Arial" w:hAnsi="Arial" w:cs="Arial"/>
          <w:sz w:val="24"/>
          <w:szCs w:val="24"/>
        </w:rPr>
        <w:t xml:space="preserve"> Las </w:t>
      </w:r>
      <w:r w:rsidR="009A0DB9">
        <w:rPr>
          <w:rFonts w:ascii="Arial" w:hAnsi="Arial" w:cs="Arial"/>
          <w:sz w:val="24"/>
          <w:szCs w:val="24"/>
        </w:rPr>
        <w:t xml:space="preserve">cuales </w:t>
      </w:r>
      <w:r w:rsidR="00EA5BC2" w:rsidRPr="008136D0">
        <w:rPr>
          <w:rFonts w:ascii="Arial" w:hAnsi="Arial" w:cs="Arial"/>
          <w:sz w:val="24"/>
          <w:szCs w:val="24"/>
        </w:rPr>
        <w:t xml:space="preserve">son tabuladas </w:t>
      </w:r>
      <w:r w:rsidR="009A0DB9">
        <w:rPr>
          <w:rFonts w:ascii="Arial" w:hAnsi="Arial" w:cs="Arial"/>
          <w:sz w:val="24"/>
          <w:szCs w:val="24"/>
        </w:rPr>
        <w:t>p</w:t>
      </w:r>
      <w:r w:rsidR="00CB5061">
        <w:rPr>
          <w:rFonts w:ascii="Arial" w:hAnsi="Arial" w:cs="Arial"/>
          <w:sz w:val="24"/>
          <w:szCs w:val="24"/>
        </w:rPr>
        <w:t xml:space="preserve">or </w:t>
      </w:r>
      <w:r w:rsidR="00AC6420">
        <w:rPr>
          <w:rFonts w:ascii="Arial" w:hAnsi="Arial" w:cs="Arial"/>
          <w:sz w:val="24"/>
          <w:szCs w:val="24"/>
        </w:rPr>
        <w:t>los y las estudiantes</w:t>
      </w:r>
      <w:r w:rsidR="00CB5061">
        <w:rPr>
          <w:rFonts w:ascii="Arial" w:hAnsi="Arial" w:cs="Arial"/>
          <w:sz w:val="24"/>
          <w:szCs w:val="24"/>
        </w:rPr>
        <w:t xml:space="preserve"> asistentes.</w:t>
      </w:r>
      <w:r w:rsidR="00C440E0">
        <w:rPr>
          <w:rFonts w:ascii="Arial" w:hAnsi="Arial" w:cs="Arial"/>
          <w:sz w:val="24"/>
          <w:szCs w:val="24"/>
        </w:rPr>
        <w:t xml:space="preserve"> </w:t>
      </w:r>
    </w:p>
    <w:p w:rsidR="007F02B5" w:rsidRPr="008136D0" w:rsidRDefault="00C440E0" w:rsidP="00E90F0A">
      <w:pPr>
        <w:tabs>
          <w:tab w:val="left" w:pos="2355"/>
        </w:tabs>
        <w:spacing w:after="0" w:line="360" w:lineRule="auto"/>
        <w:jc w:val="both"/>
        <w:rPr>
          <w:rFonts w:ascii="Arial" w:hAnsi="Arial" w:cs="Arial"/>
          <w:b/>
          <w:sz w:val="24"/>
          <w:szCs w:val="24"/>
        </w:rPr>
      </w:pPr>
      <w:r>
        <w:rPr>
          <w:rFonts w:ascii="Arial" w:hAnsi="Arial" w:cs="Arial"/>
          <w:sz w:val="24"/>
          <w:szCs w:val="24"/>
        </w:rPr>
        <w:tab/>
      </w:r>
      <w:r w:rsidR="006411C2" w:rsidRPr="008136D0">
        <w:rPr>
          <w:rFonts w:ascii="Arial" w:hAnsi="Arial" w:cs="Arial"/>
          <w:b/>
          <w:sz w:val="24"/>
          <w:szCs w:val="24"/>
        </w:rPr>
        <w:tab/>
      </w:r>
    </w:p>
    <w:p w:rsidR="00187D96" w:rsidRPr="00FA1452" w:rsidRDefault="003A651C" w:rsidP="001E4346">
      <w:pPr>
        <w:tabs>
          <w:tab w:val="left" w:pos="2355"/>
        </w:tabs>
        <w:rPr>
          <w:rFonts w:ascii="Arial" w:hAnsi="Arial" w:cs="Arial"/>
          <w:b/>
          <w:sz w:val="24"/>
          <w:szCs w:val="24"/>
        </w:rPr>
      </w:pPr>
      <w:r w:rsidRPr="00FA1452">
        <w:rPr>
          <w:rFonts w:ascii="Arial" w:hAnsi="Arial" w:cs="Arial"/>
          <w:b/>
          <w:sz w:val="24"/>
          <w:szCs w:val="24"/>
        </w:rPr>
        <w:t>R</w:t>
      </w:r>
      <w:r w:rsidR="00187D96" w:rsidRPr="00FA1452">
        <w:rPr>
          <w:rFonts w:ascii="Arial" w:hAnsi="Arial" w:cs="Arial"/>
          <w:b/>
          <w:sz w:val="24"/>
          <w:szCs w:val="24"/>
        </w:rPr>
        <w:t>esultados</w:t>
      </w:r>
    </w:p>
    <w:p w:rsidR="00774CC3" w:rsidRPr="00FA1452" w:rsidRDefault="00774CC3" w:rsidP="001E4346">
      <w:pPr>
        <w:tabs>
          <w:tab w:val="left" w:pos="2355"/>
        </w:tabs>
        <w:rPr>
          <w:rFonts w:ascii="Arial" w:hAnsi="Arial" w:cs="Arial"/>
          <w:b/>
          <w:sz w:val="24"/>
          <w:szCs w:val="24"/>
        </w:rPr>
      </w:pPr>
      <w:r w:rsidRPr="00FA1452">
        <w:rPr>
          <w:rFonts w:ascii="Arial" w:hAnsi="Arial" w:cs="Arial"/>
          <w:b/>
          <w:sz w:val="24"/>
          <w:szCs w:val="24"/>
        </w:rPr>
        <w:t xml:space="preserve">I Etapa. Análisis de la cuestión </w:t>
      </w:r>
      <w:r w:rsidR="00FA1452">
        <w:rPr>
          <w:rFonts w:ascii="Arial" w:hAnsi="Arial" w:cs="Arial"/>
          <w:b/>
          <w:sz w:val="24"/>
          <w:szCs w:val="24"/>
        </w:rPr>
        <w:t>para la categorización de las competencias</w:t>
      </w:r>
    </w:p>
    <w:p w:rsidR="00AC6420" w:rsidRDefault="001757FE" w:rsidP="001757FE">
      <w:pPr>
        <w:tabs>
          <w:tab w:val="left" w:pos="2715"/>
        </w:tabs>
        <w:spacing w:after="0" w:line="360" w:lineRule="auto"/>
        <w:ind w:firstLine="720"/>
        <w:jc w:val="both"/>
        <w:rPr>
          <w:rFonts w:ascii="Arial" w:eastAsia="Times New Roman" w:hAnsi="Arial" w:cs="Arial"/>
          <w:sz w:val="24"/>
          <w:szCs w:val="24"/>
        </w:rPr>
      </w:pPr>
      <w:r w:rsidRPr="008136D0">
        <w:rPr>
          <w:rFonts w:ascii="Arial" w:eastAsia="Times New Roman" w:hAnsi="Arial" w:cs="Arial"/>
          <w:sz w:val="24"/>
          <w:szCs w:val="24"/>
        </w:rPr>
        <w:t xml:space="preserve">La formulación del </w:t>
      </w:r>
      <w:r w:rsidR="00097F78">
        <w:rPr>
          <w:rFonts w:ascii="Arial" w:eastAsia="Times New Roman" w:hAnsi="Arial" w:cs="Arial"/>
          <w:sz w:val="24"/>
          <w:szCs w:val="24"/>
        </w:rPr>
        <w:t>p</w:t>
      </w:r>
      <w:r w:rsidRPr="008136D0">
        <w:rPr>
          <w:rFonts w:ascii="Arial" w:eastAsia="Times New Roman" w:hAnsi="Arial" w:cs="Arial"/>
          <w:sz w:val="24"/>
          <w:szCs w:val="24"/>
        </w:rPr>
        <w:t>royecto genera insumos valiosos para articular esfuerzos que se venían desarrollando en las diferentes U</w:t>
      </w:r>
      <w:r w:rsidR="009907F6">
        <w:rPr>
          <w:rFonts w:ascii="Arial" w:eastAsia="Times New Roman" w:hAnsi="Arial" w:cs="Arial"/>
          <w:sz w:val="24"/>
          <w:szCs w:val="24"/>
        </w:rPr>
        <w:t>.A</w:t>
      </w:r>
      <w:r w:rsidRPr="008136D0">
        <w:rPr>
          <w:rFonts w:ascii="Arial" w:eastAsia="Times New Roman" w:hAnsi="Arial" w:cs="Arial"/>
          <w:sz w:val="24"/>
          <w:szCs w:val="24"/>
        </w:rPr>
        <w:t xml:space="preserve"> de la FCTM en el tema de competencias genéricas. Con la revisión de la literatura, experiencias de otras universidades, consulta a diferentes actores de la comunidad universitaria, se determinan proponer las siguientes competencias por nivel.  </w:t>
      </w:r>
    </w:p>
    <w:p w:rsidR="00AC6420" w:rsidRDefault="00AC6420" w:rsidP="001757FE">
      <w:pPr>
        <w:tabs>
          <w:tab w:val="left" w:pos="2715"/>
        </w:tabs>
        <w:spacing w:after="0" w:line="360" w:lineRule="auto"/>
        <w:ind w:firstLine="720"/>
        <w:jc w:val="both"/>
        <w:rPr>
          <w:rFonts w:ascii="Arial" w:eastAsia="Times New Roman" w:hAnsi="Arial" w:cs="Arial"/>
          <w:sz w:val="24"/>
          <w:szCs w:val="24"/>
        </w:rPr>
      </w:pPr>
    </w:p>
    <w:p w:rsidR="00AC6420" w:rsidRDefault="00AC6420" w:rsidP="001757FE">
      <w:pPr>
        <w:tabs>
          <w:tab w:val="left" w:pos="2715"/>
        </w:tabs>
        <w:spacing w:after="0" w:line="360" w:lineRule="auto"/>
        <w:ind w:firstLine="720"/>
        <w:jc w:val="both"/>
        <w:rPr>
          <w:rFonts w:ascii="Arial" w:eastAsia="Times New Roman" w:hAnsi="Arial" w:cs="Arial"/>
          <w:sz w:val="24"/>
          <w:szCs w:val="24"/>
        </w:rPr>
      </w:pPr>
    </w:p>
    <w:p w:rsidR="00AC6420" w:rsidRDefault="00AC6420" w:rsidP="001757FE">
      <w:pPr>
        <w:tabs>
          <w:tab w:val="left" w:pos="2715"/>
        </w:tabs>
        <w:spacing w:after="0" w:line="360" w:lineRule="auto"/>
        <w:ind w:firstLine="720"/>
        <w:jc w:val="both"/>
        <w:rPr>
          <w:rFonts w:ascii="Arial" w:eastAsia="Times New Roman" w:hAnsi="Arial" w:cs="Arial"/>
          <w:sz w:val="24"/>
          <w:szCs w:val="24"/>
        </w:rPr>
      </w:pPr>
    </w:p>
    <w:p w:rsidR="00680DCD" w:rsidRDefault="00680DCD" w:rsidP="001757FE">
      <w:pPr>
        <w:tabs>
          <w:tab w:val="left" w:pos="2715"/>
        </w:tabs>
        <w:spacing w:after="0" w:line="360" w:lineRule="auto"/>
        <w:ind w:firstLine="720"/>
        <w:jc w:val="center"/>
        <w:rPr>
          <w:rFonts w:ascii="Arial" w:eastAsia="Times New Roman" w:hAnsi="Arial" w:cs="Arial"/>
          <w:b/>
          <w:i/>
          <w:sz w:val="24"/>
          <w:szCs w:val="24"/>
        </w:rPr>
      </w:pPr>
    </w:p>
    <w:p w:rsidR="00680DCD" w:rsidRDefault="00680DCD" w:rsidP="001757FE">
      <w:pPr>
        <w:tabs>
          <w:tab w:val="left" w:pos="2715"/>
        </w:tabs>
        <w:spacing w:after="0" w:line="360" w:lineRule="auto"/>
        <w:ind w:firstLine="720"/>
        <w:jc w:val="center"/>
        <w:rPr>
          <w:rFonts w:ascii="Arial" w:eastAsia="Times New Roman" w:hAnsi="Arial" w:cs="Arial"/>
          <w:b/>
          <w:i/>
          <w:sz w:val="24"/>
          <w:szCs w:val="24"/>
        </w:rPr>
      </w:pPr>
    </w:p>
    <w:p w:rsidR="001757FE" w:rsidRPr="008136D0" w:rsidRDefault="001757FE" w:rsidP="001757FE">
      <w:pPr>
        <w:tabs>
          <w:tab w:val="left" w:pos="2715"/>
        </w:tabs>
        <w:spacing w:after="0" w:line="360" w:lineRule="auto"/>
        <w:ind w:firstLine="720"/>
        <w:jc w:val="center"/>
        <w:rPr>
          <w:rFonts w:ascii="Arial" w:eastAsia="Times New Roman" w:hAnsi="Arial" w:cs="Arial"/>
          <w:sz w:val="24"/>
          <w:szCs w:val="24"/>
        </w:rPr>
      </w:pPr>
      <w:r w:rsidRPr="008136D0">
        <w:rPr>
          <w:rFonts w:ascii="Arial" w:eastAsia="Times New Roman" w:hAnsi="Arial" w:cs="Arial"/>
          <w:b/>
          <w:i/>
          <w:sz w:val="24"/>
          <w:szCs w:val="24"/>
        </w:rPr>
        <w:lastRenderedPageBreak/>
        <w:t xml:space="preserve">Figura 1. </w:t>
      </w:r>
      <w:r w:rsidR="00E42AD5" w:rsidRPr="008136D0">
        <w:rPr>
          <w:rFonts w:ascii="Arial" w:eastAsia="Times New Roman" w:hAnsi="Arial" w:cs="Arial"/>
          <w:b/>
          <w:i/>
          <w:sz w:val="24"/>
          <w:szCs w:val="24"/>
        </w:rPr>
        <w:t>C</w:t>
      </w:r>
      <w:r w:rsidRPr="008136D0">
        <w:rPr>
          <w:rFonts w:ascii="Arial" w:eastAsia="Times New Roman" w:hAnsi="Arial" w:cs="Arial"/>
          <w:b/>
          <w:i/>
          <w:sz w:val="24"/>
          <w:szCs w:val="24"/>
        </w:rPr>
        <w:t xml:space="preserve">ompetencias en </w:t>
      </w:r>
      <w:r w:rsidR="00E42AD5" w:rsidRPr="008136D0">
        <w:rPr>
          <w:rFonts w:ascii="Arial" w:eastAsia="Times New Roman" w:hAnsi="Arial" w:cs="Arial"/>
          <w:b/>
          <w:i/>
          <w:sz w:val="24"/>
          <w:szCs w:val="24"/>
        </w:rPr>
        <w:t xml:space="preserve">estudiantes de la FCTM </w:t>
      </w:r>
      <w:r w:rsidRPr="008136D0">
        <w:rPr>
          <w:rFonts w:ascii="Arial" w:eastAsia="Times New Roman" w:hAnsi="Arial" w:cs="Arial"/>
          <w:sz w:val="24"/>
          <w:szCs w:val="24"/>
        </w:rPr>
        <w:t xml:space="preserve"> </w:t>
      </w:r>
    </w:p>
    <w:p w:rsidR="00157097" w:rsidRDefault="009E15E5" w:rsidP="004D3F6F">
      <w:pPr>
        <w:tabs>
          <w:tab w:val="left" w:pos="2715"/>
        </w:tabs>
        <w:spacing w:after="0" w:line="360" w:lineRule="auto"/>
        <w:ind w:firstLine="720"/>
        <w:jc w:val="center"/>
        <w:rPr>
          <w:rFonts w:ascii="Arial" w:hAnsi="Arial" w:cs="Arial"/>
          <w:b/>
          <w:sz w:val="24"/>
          <w:szCs w:val="24"/>
        </w:rPr>
      </w:pPr>
      <w:r>
        <w:rPr>
          <w:noProof/>
        </w:rPr>
        <w:drawing>
          <wp:inline distT="0" distB="0" distL="0" distR="0" wp14:anchorId="5D490A8E" wp14:editId="5AAA9BB4">
            <wp:extent cx="5612130" cy="7119620"/>
            <wp:effectExtent l="0" t="0" r="7620" b="5080"/>
            <wp:docPr id="33" name="Imagen 33"/>
            <wp:cNvGraphicFramePr/>
            <a:graphic xmlns:a="http://schemas.openxmlformats.org/drawingml/2006/main">
              <a:graphicData uri="http://schemas.openxmlformats.org/drawingml/2006/picture">
                <pic:pic xmlns:pic="http://schemas.openxmlformats.org/drawingml/2006/picture">
                  <pic:nvPicPr>
                    <pic:cNvPr id="33" name="Imagen 33"/>
                    <pic:cNvPicPr/>
                  </pic:nvPicPr>
                  <pic:blipFill rotWithShape="1">
                    <a:blip r:embed="rId8"/>
                    <a:srcRect l="34413" t="26515" r="34604" b="8325"/>
                    <a:stretch/>
                  </pic:blipFill>
                  <pic:spPr bwMode="auto">
                    <a:xfrm>
                      <a:off x="0" y="0"/>
                      <a:ext cx="5612130" cy="7119620"/>
                    </a:xfrm>
                    <a:prstGeom prst="rect">
                      <a:avLst/>
                    </a:prstGeom>
                    <a:ln>
                      <a:noFill/>
                    </a:ln>
                    <a:extLst>
                      <a:ext uri="{53640926-AAD7-44D8-BBD7-CCE9431645EC}">
                        <a14:shadowObscured xmlns:a14="http://schemas.microsoft.com/office/drawing/2010/main"/>
                      </a:ext>
                    </a:extLst>
                  </pic:spPr>
                </pic:pic>
              </a:graphicData>
            </a:graphic>
          </wp:inline>
        </w:drawing>
      </w:r>
    </w:p>
    <w:p w:rsidR="00157097" w:rsidRDefault="00157097" w:rsidP="00EA5BC2">
      <w:pPr>
        <w:tabs>
          <w:tab w:val="left" w:pos="2355"/>
        </w:tabs>
        <w:spacing w:after="0" w:line="360" w:lineRule="auto"/>
        <w:jc w:val="both"/>
        <w:rPr>
          <w:rFonts w:ascii="Arial" w:hAnsi="Arial" w:cs="Arial"/>
          <w:b/>
          <w:sz w:val="24"/>
          <w:szCs w:val="24"/>
        </w:rPr>
      </w:pPr>
    </w:p>
    <w:p w:rsidR="00AC6420" w:rsidRDefault="00AC6420" w:rsidP="00EA5BC2">
      <w:pPr>
        <w:tabs>
          <w:tab w:val="left" w:pos="2355"/>
        </w:tabs>
        <w:spacing w:after="0" w:line="360" w:lineRule="auto"/>
        <w:jc w:val="both"/>
        <w:rPr>
          <w:rFonts w:ascii="Arial" w:hAnsi="Arial" w:cs="Arial"/>
          <w:b/>
          <w:sz w:val="24"/>
          <w:szCs w:val="24"/>
        </w:rPr>
      </w:pPr>
    </w:p>
    <w:p w:rsidR="00AC6420" w:rsidRDefault="00AC6420" w:rsidP="00EA5BC2">
      <w:pPr>
        <w:tabs>
          <w:tab w:val="left" w:pos="2355"/>
        </w:tabs>
        <w:spacing w:after="0" w:line="360" w:lineRule="auto"/>
        <w:jc w:val="both"/>
        <w:rPr>
          <w:rFonts w:ascii="Arial" w:hAnsi="Arial" w:cs="Arial"/>
          <w:b/>
          <w:sz w:val="24"/>
          <w:szCs w:val="24"/>
        </w:rPr>
      </w:pPr>
    </w:p>
    <w:p w:rsidR="00157097" w:rsidRDefault="00157097" w:rsidP="00EA5BC2">
      <w:pPr>
        <w:tabs>
          <w:tab w:val="left" w:pos="2355"/>
        </w:tabs>
        <w:spacing w:after="0" w:line="360" w:lineRule="auto"/>
        <w:jc w:val="both"/>
        <w:rPr>
          <w:rFonts w:ascii="Arial" w:hAnsi="Arial" w:cs="Arial"/>
          <w:b/>
          <w:sz w:val="24"/>
          <w:szCs w:val="24"/>
        </w:rPr>
      </w:pPr>
    </w:p>
    <w:p w:rsidR="00EA5BC2" w:rsidRDefault="00EA5BC2" w:rsidP="00EA5BC2">
      <w:pPr>
        <w:tabs>
          <w:tab w:val="left" w:pos="2355"/>
        </w:tabs>
        <w:spacing w:after="0" w:line="360" w:lineRule="auto"/>
        <w:jc w:val="both"/>
        <w:rPr>
          <w:rFonts w:ascii="Arial" w:hAnsi="Arial" w:cs="Arial"/>
          <w:b/>
          <w:sz w:val="24"/>
          <w:szCs w:val="24"/>
        </w:rPr>
      </w:pPr>
      <w:r w:rsidRPr="008136D0">
        <w:rPr>
          <w:rFonts w:ascii="Arial" w:hAnsi="Arial" w:cs="Arial"/>
          <w:b/>
          <w:sz w:val="24"/>
          <w:szCs w:val="24"/>
        </w:rPr>
        <w:t xml:space="preserve">II Etapa. Vinculación y consolidación de estrategias por Facultad </w:t>
      </w:r>
    </w:p>
    <w:p w:rsidR="000C35B6" w:rsidRDefault="005127B0" w:rsidP="000C35B6">
      <w:pPr>
        <w:tabs>
          <w:tab w:val="left" w:pos="2355"/>
        </w:tabs>
        <w:spacing w:after="0" w:line="360" w:lineRule="auto"/>
        <w:jc w:val="both"/>
        <w:rPr>
          <w:rFonts w:ascii="Arial" w:hAnsi="Arial" w:cs="Arial"/>
          <w:sz w:val="24"/>
          <w:szCs w:val="24"/>
        </w:rPr>
      </w:pPr>
      <w:r>
        <w:rPr>
          <w:rFonts w:ascii="Arial" w:hAnsi="Arial" w:cs="Arial"/>
          <w:sz w:val="24"/>
          <w:szCs w:val="24"/>
        </w:rPr>
        <w:t xml:space="preserve">        </w:t>
      </w:r>
      <w:r w:rsidR="0076553C">
        <w:rPr>
          <w:rFonts w:ascii="Arial" w:hAnsi="Arial" w:cs="Arial"/>
          <w:sz w:val="24"/>
          <w:szCs w:val="24"/>
        </w:rPr>
        <w:t xml:space="preserve">La Comisiones de Acreditación de las </w:t>
      </w:r>
      <w:r w:rsidR="00EA5BC2" w:rsidRPr="00EA5BC2">
        <w:rPr>
          <w:rFonts w:ascii="Arial" w:hAnsi="Arial" w:cs="Arial"/>
          <w:sz w:val="24"/>
          <w:szCs w:val="24"/>
        </w:rPr>
        <w:t xml:space="preserve">escuelas de la Facultad </w:t>
      </w:r>
      <w:r w:rsidR="0076553C">
        <w:rPr>
          <w:rFonts w:ascii="Arial" w:hAnsi="Arial" w:cs="Arial"/>
          <w:sz w:val="24"/>
          <w:szCs w:val="24"/>
        </w:rPr>
        <w:t>avalan el proyecto</w:t>
      </w:r>
      <w:r w:rsidR="00EA5BC2" w:rsidRPr="00EA5BC2">
        <w:rPr>
          <w:rFonts w:ascii="Arial" w:hAnsi="Arial" w:cs="Arial"/>
          <w:sz w:val="24"/>
          <w:szCs w:val="24"/>
        </w:rPr>
        <w:t xml:space="preserve">. </w:t>
      </w:r>
      <w:r w:rsidR="000C35B6">
        <w:rPr>
          <w:rFonts w:ascii="Arial" w:hAnsi="Arial" w:cs="Arial"/>
          <w:sz w:val="24"/>
          <w:szCs w:val="24"/>
        </w:rPr>
        <w:t xml:space="preserve">En las </w:t>
      </w:r>
      <w:r w:rsidR="00EA5BC2">
        <w:rPr>
          <w:rFonts w:ascii="Arial" w:hAnsi="Arial" w:cs="Arial"/>
          <w:sz w:val="24"/>
          <w:szCs w:val="24"/>
        </w:rPr>
        <w:t xml:space="preserve">reuniones </w:t>
      </w:r>
      <w:r w:rsidR="000C35B6">
        <w:rPr>
          <w:rFonts w:ascii="Arial" w:hAnsi="Arial" w:cs="Arial"/>
          <w:sz w:val="24"/>
          <w:szCs w:val="24"/>
        </w:rPr>
        <w:t xml:space="preserve">establecidas </w:t>
      </w:r>
      <w:r w:rsidR="00EA5BC2">
        <w:rPr>
          <w:rFonts w:ascii="Arial" w:hAnsi="Arial" w:cs="Arial"/>
          <w:sz w:val="24"/>
          <w:szCs w:val="24"/>
        </w:rPr>
        <w:t>con las personas a cargo de la Sub dirección para calendarizar las fechas en cada curso.</w:t>
      </w:r>
      <w:r w:rsidR="000C35B6">
        <w:rPr>
          <w:rFonts w:ascii="Arial" w:hAnsi="Arial" w:cs="Arial"/>
          <w:sz w:val="24"/>
          <w:szCs w:val="24"/>
        </w:rPr>
        <w:t xml:space="preserve">       </w:t>
      </w:r>
    </w:p>
    <w:p w:rsidR="000C35B6" w:rsidRPr="008136D0" w:rsidRDefault="000C35B6" w:rsidP="000C35B6">
      <w:pPr>
        <w:tabs>
          <w:tab w:val="left" w:pos="2355"/>
        </w:tabs>
        <w:spacing w:after="0" w:line="360" w:lineRule="auto"/>
        <w:jc w:val="both"/>
        <w:rPr>
          <w:rFonts w:ascii="Arial" w:hAnsi="Arial" w:cs="Arial"/>
          <w:sz w:val="24"/>
          <w:szCs w:val="24"/>
        </w:rPr>
      </w:pPr>
      <w:r>
        <w:rPr>
          <w:rFonts w:ascii="Arial" w:hAnsi="Arial" w:cs="Arial"/>
          <w:sz w:val="24"/>
          <w:szCs w:val="24"/>
        </w:rPr>
        <w:t xml:space="preserve">       </w:t>
      </w:r>
      <w:r w:rsidRPr="008136D0">
        <w:rPr>
          <w:rFonts w:ascii="Arial" w:hAnsi="Arial" w:cs="Arial"/>
          <w:sz w:val="24"/>
          <w:szCs w:val="24"/>
        </w:rPr>
        <w:t xml:space="preserve">Posteriormente el </w:t>
      </w:r>
      <w:proofErr w:type="gramStart"/>
      <w:r w:rsidRPr="008136D0">
        <w:rPr>
          <w:rFonts w:ascii="Arial" w:hAnsi="Arial" w:cs="Arial"/>
          <w:sz w:val="24"/>
          <w:szCs w:val="24"/>
        </w:rPr>
        <w:t>sub director</w:t>
      </w:r>
      <w:proofErr w:type="gramEnd"/>
      <w:r w:rsidRPr="008136D0">
        <w:rPr>
          <w:rFonts w:ascii="Arial" w:hAnsi="Arial" w:cs="Arial"/>
          <w:sz w:val="24"/>
          <w:szCs w:val="24"/>
        </w:rPr>
        <w:t xml:space="preserve"> comunica al personal académico para que integre la actividad en los programas de los cursos. Por tanto, se coordina con el profesorado para confirmar detalles del lugar, disponibilidad de recursos tecnológicos, cantidad de estudiantes y tiempo.</w:t>
      </w:r>
    </w:p>
    <w:p w:rsidR="00AC6420" w:rsidRDefault="00AC6420" w:rsidP="000C35B6">
      <w:pPr>
        <w:tabs>
          <w:tab w:val="left" w:pos="2355"/>
        </w:tabs>
        <w:spacing w:after="0" w:line="360" w:lineRule="auto"/>
        <w:jc w:val="both"/>
        <w:rPr>
          <w:rFonts w:ascii="Arial" w:hAnsi="Arial" w:cs="Arial"/>
          <w:b/>
          <w:sz w:val="24"/>
          <w:szCs w:val="24"/>
        </w:rPr>
      </w:pPr>
    </w:p>
    <w:p w:rsidR="00EA5BC2" w:rsidRPr="007408DE" w:rsidRDefault="00EA5BC2" w:rsidP="000C35B6">
      <w:pPr>
        <w:tabs>
          <w:tab w:val="left" w:pos="2355"/>
        </w:tabs>
        <w:spacing w:after="0" w:line="360" w:lineRule="auto"/>
        <w:jc w:val="both"/>
        <w:rPr>
          <w:rFonts w:ascii="Arial" w:hAnsi="Arial" w:cs="Arial"/>
          <w:b/>
          <w:sz w:val="24"/>
          <w:szCs w:val="24"/>
        </w:rPr>
      </w:pPr>
      <w:r w:rsidRPr="007408DE">
        <w:rPr>
          <w:rFonts w:ascii="Arial" w:hAnsi="Arial" w:cs="Arial"/>
          <w:b/>
          <w:sz w:val="24"/>
          <w:szCs w:val="24"/>
        </w:rPr>
        <w:t xml:space="preserve">III. Ejecución de </w:t>
      </w:r>
      <w:r w:rsidR="000C35B6">
        <w:rPr>
          <w:rFonts w:ascii="Arial" w:hAnsi="Arial" w:cs="Arial"/>
          <w:b/>
          <w:sz w:val="24"/>
          <w:szCs w:val="24"/>
        </w:rPr>
        <w:t>las capacitaciones</w:t>
      </w:r>
    </w:p>
    <w:p w:rsidR="00E55D2F" w:rsidRDefault="005127B0" w:rsidP="000C35B6">
      <w:pPr>
        <w:tabs>
          <w:tab w:val="left" w:pos="2355"/>
        </w:tabs>
        <w:spacing w:after="0" w:line="360" w:lineRule="auto"/>
        <w:jc w:val="both"/>
        <w:rPr>
          <w:rFonts w:ascii="Arial" w:hAnsi="Arial" w:cs="Arial"/>
          <w:sz w:val="24"/>
          <w:szCs w:val="24"/>
        </w:rPr>
      </w:pPr>
      <w:r>
        <w:rPr>
          <w:rFonts w:ascii="Arial" w:hAnsi="Arial" w:cs="Arial"/>
          <w:sz w:val="24"/>
          <w:szCs w:val="24"/>
        </w:rPr>
        <w:t xml:space="preserve">    </w:t>
      </w:r>
      <w:r w:rsidR="00336AEE">
        <w:rPr>
          <w:rFonts w:ascii="Arial" w:hAnsi="Arial" w:cs="Arial"/>
          <w:sz w:val="24"/>
          <w:szCs w:val="24"/>
        </w:rPr>
        <w:t xml:space="preserve">Al contar con la información necesaria para el desarrollo de </w:t>
      </w:r>
      <w:r w:rsidR="000C35B6">
        <w:rPr>
          <w:rFonts w:ascii="Arial" w:hAnsi="Arial" w:cs="Arial"/>
          <w:sz w:val="24"/>
          <w:szCs w:val="24"/>
        </w:rPr>
        <w:t>las capaciones</w:t>
      </w:r>
      <w:r w:rsidR="00336AEE">
        <w:rPr>
          <w:rFonts w:ascii="Arial" w:hAnsi="Arial" w:cs="Arial"/>
          <w:sz w:val="24"/>
          <w:szCs w:val="24"/>
        </w:rPr>
        <w:t>, se confirma con cada profesor mediante correo o llamada telefónica el espacio asignado.</w:t>
      </w:r>
      <w:r>
        <w:rPr>
          <w:rFonts w:ascii="Arial" w:hAnsi="Arial" w:cs="Arial"/>
          <w:sz w:val="24"/>
          <w:szCs w:val="24"/>
        </w:rPr>
        <w:t xml:space="preserve"> </w:t>
      </w:r>
      <w:r w:rsidR="00E55D2F" w:rsidRPr="00EA5BC2">
        <w:rPr>
          <w:rFonts w:ascii="Arial" w:hAnsi="Arial" w:cs="Arial"/>
          <w:sz w:val="24"/>
          <w:szCs w:val="24"/>
        </w:rPr>
        <w:t xml:space="preserve">A </w:t>
      </w:r>
      <w:r w:rsidR="00B36757" w:rsidRPr="00EA5BC2">
        <w:rPr>
          <w:rFonts w:ascii="Arial" w:hAnsi="Arial" w:cs="Arial"/>
          <w:sz w:val="24"/>
          <w:szCs w:val="24"/>
        </w:rPr>
        <w:t>continuación,</w:t>
      </w:r>
      <w:r w:rsidR="00E55D2F" w:rsidRPr="00EA5BC2">
        <w:rPr>
          <w:rFonts w:ascii="Arial" w:hAnsi="Arial" w:cs="Arial"/>
          <w:sz w:val="24"/>
          <w:szCs w:val="24"/>
        </w:rPr>
        <w:t xml:space="preserve"> se presenta los </w:t>
      </w:r>
      <w:r w:rsidR="000C35B6">
        <w:rPr>
          <w:rFonts w:ascii="Arial" w:hAnsi="Arial" w:cs="Arial"/>
          <w:sz w:val="24"/>
          <w:szCs w:val="24"/>
        </w:rPr>
        <w:t>datos</w:t>
      </w:r>
      <w:r w:rsidR="00E55D2F" w:rsidRPr="00EA5BC2">
        <w:rPr>
          <w:rFonts w:ascii="Arial" w:hAnsi="Arial" w:cs="Arial"/>
          <w:sz w:val="24"/>
          <w:szCs w:val="24"/>
        </w:rPr>
        <w:t xml:space="preserve"> de </w:t>
      </w:r>
      <w:r w:rsidR="000C35B6">
        <w:rPr>
          <w:rFonts w:ascii="Arial" w:hAnsi="Arial" w:cs="Arial"/>
          <w:sz w:val="24"/>
          <w:szCs w:val="24"/>
        </w:rPr>
        <w:t>la población</w:t>
      </w:r>
      <w:r w:rsidR="00E55D2F" w:rsidRPr="00EA5BC2">
        <w:rPr>
          <w:rFonts w:ascii="Arial" w:hAnsi="Arial" w:cs="Arial"/>
          <w:sz w:val="24"/>
          <w:szCs w:val="24"/>
        </w:rPr>
        <w:t xml:space="preserve"> estudiantil</w:t>
      </w:r>
      <w:r w:rsidR="000C35B6">
        <w:rPr>
          <w:rFonts w:ascii="Arial" w:hAnsi="Arial" w:cs="Arial"/>
          <w:sz w:val="24"/>
          <w:szCs w:val="24"/>
        </w:rPr>
        <w:t xml:space="preserve"> participante y la cantidad de sesiones</w:t>
      </w:r>
      <w:r w:rsidR="00C03B3A">
        <w:rPr>
          <w:rFonts w:ascii="Arial" w:hAnsi="Arial" w:cs="Arial"/>
          <w:sz w:val="24"/>
          <w:szCs w:val="24"/>
        </w:rPr>
        <w:t>:</w:t>
      </w:r>
    </w:p>
    <w:p w:rsidR="00336AEE" w:rsidRPr="00EA5BC2" w:rsidRDefault="00336AEE" w:rsidP="00EA5BC2">
      <w:pPr>
        <w:tabs>
          <w:tab w:val="left" w:pos="2355"/>
        </w:tabs>
        <w:spacing w:after="0"/>
        <w:jc w:val="both"/>
        <w:rPr>
          <w:rFonts w:ascii="Arial" w:hAnsi="Arial" w:cs="Arial"/>
          <w:sz w:val="24"/>
          <w:szCs w:val="24"/>
        </w:rPr>
      </w:pPr>
    </w:p>
    <w:tbl>
      <w:tblPr>
        <w:tblStyle w:val="Tablanormal4"/>
        <w:tblW w:w="8789" w:type="dxa"/>
        <w:tblLook w:val="04A0" w:firstRow="1" w:lastRow="0" w:firstColumn="1" w:lastColumn="0" w:noHBand="0" w:noVBand="1"/>
      </w:tblPr>
      <w:tblGrid>
        <w:gridCol w:w="3969"/>
        <w:gridCol w:w="2410"/>
        <w:gridCol w:w="2410"/>
      </w:tblGrid>
      <w:tr w:rsidR="00B666E8" w:rsidRPr="008136D0" w:rsidTr="000C35B6">
        <w:trPr>
          <w:cnfStyle w:val="100000000000" w:firstRow="1" w:lastRow="0" w:firstColumn="0" w:lastColumn="0" w:oddVBand="0" w:evenVBand="0" w:oddHBand="0" w:evenHBand="0" w:firstRowFirstColumn="0" w:firstRowLastColumn="0" w:lastRowFirstColumn="0" w:lastRowLastColumn="0"/>
          <w:trHeight w:val="326"/>
        </w:trPr>
        <w:tc>
          <w:tcPr>
            <w:cnfStyle w:val="001000000000" w:firstRow="0" w:lastRow="0" w:firstColumn="1" w:lastColumn="0" w:oddVBand="0" w:evenVBand="0" w:oddHBand="0" w:evenHBand="0" w:firstRowFirstColumn="0" w:firstRowLastColumn="0" w:lastRowFirstColumn="0" w:lastRowLastColumn="0"/>
            <w:tcW w:w="8789" w:type="dxa"/>
            <w:gridSpan w:val="3"/>
            <w:hideMark/>
          </w:tcPr>
          <w:p w:rsidR="00B666E8" w:rsidRPr="00336AEE" w:rsidRDefault="00B666E8" w:rsidP="00336AEE">
            <w:pPr>
              <w:jc w:val="center"/>
              <w:rPr>
                <w:rFonts w:ascii="Arial" w:hAnsi="Arial" w:cs="Arial"/>
                <w:sz w:val="24"/>
                <w:szCs w:val="24"/>
              </w:rPr>
            </w:pPr>
            <w:r w:rsidRPr="00336AEE">
              <w:rPr>
                <w:rFonts w:ascii="Arial" w:hAnsi="Arial" w:cs="Arial"/>
                <w:sz w:val="24"/>
                <w:szCs w:val="24"/>
                <w:lang w:val="es-ES"/>
              </w:rPr>
              <w:t>Proyecto</w:t>
            </w:r>
            <w:r w:rsidR="00DE7021">
              <w:rPr>
                <w:rFonts w:ascii="Arial" w:hAnsi="Arial" w:cs="Arial"/>
                <w:sz w:val="24"/>
                <w:szCs w:val="24"/>
                <w:lang w:val="es-ES"/>
              </w:rPr>
              <w:t xml:space="preserve">: </w:t>
            </w:r>
            <w:r w:rsidRPr="00336AEE">
              <w:rPr>
                <w:rFonts w:ascii="Arial" w:hAnsi="Arial" w:cs="Arial"/>
                <w:sz w:val="24"/>
                <w:szCs w:val="24"/>
                <w:lang w:val="es-ES"/>
              </w:rPr>
              <w:t>Competencia</w:t>
            </w:r>
            <w:r w:rsidR="00DE7021">
              <w:rPr>
                <w:rFonts w:ascii="Arial" w:hAnsi="Arial" w:cs="Arial"/>
                <w:sz w:val="24"/>
                <w:szCs w:val="24"/>
                <w:lang w:val="es-ES"/>
              </w:rPr>
              <w:t>,</w:t>
            </w:r>
            <w:r w:rsidRPr="00336AEE">
              <w:rPr>
                <w:rFonts w:ascii="Arial" w:hAnsi="Arial" w:cs="Arial"/>
                <w:sz w:val="24"/>
                <w:szCs w:val="24"/>
                <w:lang w:val="es-ES"/>
              </w:rPr>
              <w:t xml:space="preserve"> UNA Ruta al éxito I ciclo 2017</w:t>
            </w:r>
          </w:p>
        </w:tc>
      </w:tr>
      <w:tr w:rsidR="00B666E8" w:rsidRPr="008136D0" w:rsidTr="004E2921">
        <w:trPr>
          <w:cnfStyle w:val="000000100000" w:firstRow="0" w:lastRow="0" w:firstColumn="0" w:lastColumn="0" w:oddVBand="0" w:evenVBand="0" w:oddHBand="1" w:evenHBand="0" w:firstRowFirstColumn="0" w:firstRowLastColumn="0" w:lastRowFirstColumn="0" w:lastRowLastColumn="0"/>
          <w:trHeight w:val="553"/>
        </w:trPr>
        <w:tc>
          <w:tcPr>
            <w:cnfStyle w:val="001000000000" w:firstRow="0" w:lastRow="0" w:firstColumn="1" w:lastColumn="0" w:oddVBand="0" w:evenVBand="0" w:oddHBand="0" w:evenHBand="0" w:firstRowFirstColumn="0" w:firstRowLastColumn="0" w:lastRowFirstColumn="0" w:lastRowLastColumn="0"/>
            <w:tcW w:w="3969" w:type="dxa"/>
            <w:hideMark/>
          </w:tcPr>
          <w:p w:rsidR="00B666E8" w:rsidRPr="004E2921" w:rsidRDefault="00B666E8" w:rsidP="00336AEE">
            <w:pPr>
              <w:jc w:val="center"/>
              <w:rPr>
                <w:rFonts w:ascii="Arial" w:hAnsi="Arial" w:cs="Arial"/>
                <w:sz w:val="24"/>
                <w:szCs w:val="24"/>
              </w:rPr>
            </w:pPr>
            <w:r w:rsidRPr="004E2921">
              <w:rPr>
                <w:rFonts w:ascii="Arial" w:hAnsi="Arial" w:cs="Arial"/>
                <w:sz w:val="24"/>
                <w:szCs w:val="24"/>
                <w:lang w:val="es-ES"/>
              </w:rPr>
              <w:t>Carrera</w:t>
            </w:r>
          </w:p>
        </w:tc>
        <w:tc>
          <w:tcPr>
            <w:tcW w:w="2410" w:type="dxa"/>
            <w:hideMark/>
          </w:tcPr>
          <w:p w:rsidR="00B666E8" w:rsidRPr="004E2921" w:rsidRDefault="00B666E8" w:rsidP="00336AEE">
            <w:pPr>
              <w:jc w:val="center"/>
              <w:cnfStyle w:val="000000100000" w:firstRow="0" w:lastRow="0" w:firstColumn="0" w:lastColumn="0" w:oddVBand="0" w:evenVBand="0" w:oddHBand="1" w:evenHBand="0" w:firstRowFirstColumn="0" w:firstRowLastColumn="0" w:lastRowFirstColumn="0" w:lastRowLastColumn="0"/>
              <w:rPr>
                <w:rFonts w:ascii="Arial" w:hAnsi="Arial" w:cs="Arial"/>
                <w:b/>
                <w:sz w:val="24"/>
                <w:szCs w:val="24"/>
              </w:rPr>
            </w:pPr>
            <w:r w:rsidRPr="004E2921">
              <w:rPr>
                <w:rFonts w:ascii="Arial" w:hAnsi="Arial" w:cs="Arial"/>
                <w:b/>
                <w:bCs/>
                <w:sz w:val="24"/>
                <w:szCs w:val="24"/>
                <w:lang w:val="es-ES"/>
              </w:rPr>
              <w:t>Cantidad de</w:t>
            </w:r>
            <w:r w:rsidRPr="004E2921">
              <w:rPr>
                <w:rFonts w:ascii="Arial" w:hAnsi="Arial" w:cs="Arial"/>
                <w:b/>
                <w:bCs/>
                <w:sz w:val="24"/>
                <w:szCs w:val="24"/>
                <w:lang w:val="es-ES"/>
              </w:rPr>
              <w:br/>
              <w:t>sesiones</w:t>
            </w:r>
          </w:p>
        </w:tc>
        <w:tc>
          <w:tcPr>
            <w:tcW w:w="2410" w:type="dxa"/>
            <w:hideMark/>
          </w:tcPr>
          <w:p w:rsidR="00B666E8" w:rsidRPr="004E2921" w:rsidRDefault="00B666E8" w:rsidP="00336AEE">
            <w:pPr>
              <w:jc w:val="center"/>
              <w:cnfStyle w:val="000000100000" w:firstRow="0" w:lastRow="0" w:firstColumn="0" w:lastColumn="0" w:oddVBand="0" w:evenVBand="0" w:oddHBand="1" w:evenHBand="0" w:firstRowFirstColumn="0" w:firstRowLastColumn="0" w:lastRowFirstColumn="0" w:lastRowLastColumn="0"/>
              <w:rPr>
                <w:rFonts w:ascii="Arial" w:hAnsi="Arial" w:cs="Arial"/>
                <w:b/>
                <w:sz w:val="24"/>
                <w:szCs w:val="24"/>
              </w:rPr>
            </w:pPr>
            <w:r w:rsidRPr="004E2921">
              <w:rPr>
                <w:rFonts w:ascii="Arial" w:hAnsi="Arial" w:cs="Arial"/>
                <w:b/>
                <w:bCs/>
                <w:sz w:val="24"/>
                <w:szCs w:val="24"/>
                <w:lang w:val="es-ES"/>
              </w:rPr>
              <w:t>Cantidad de participantes</w:t>
            </w:r>
          </w:p>
        </w:tc>
      </w:tr>
      <w:tr w:rsidR="00B666E8" w:rsidRPr="008136D0" w:rsidTr="004E2921">
        <w:trPr>
          <w:trHeight w:val="222"/>
        </w:trPr>
        <w:tc>
          <w:tcPr>
            <w:cnfStyle w:val="001000000000" w:firstRow="0" w:lastRow="0" w:firstColumn="1" w:lastColumn="0" w:oddVBand="0" w:evenVBand="0" w:oddHBand="0" w:evenHBand="0" w:firstRowFirstColumn="0" w:firstRowLastColumn="0" w:lastRowFirstColumn="0" w:lastRowLastColumn="0"/>
            <w:tcW w:w="3969" w:type="dxa"/>
            <w:hideMark/>
          </w:tcPr>
          <w:p w:rsidR="00B666E8" w:rsidRPr="00336AEE" w:rsidRDefault="00B666E8" w:rsidP="00336AEE">
            <w:pPr>
              <w:jc w:val="center"/>
              <w:rPr>
                <w:rFonts w:ascii="Arial" w:hAnsi="Arial" w:cs="Arial"/>
                <w:b w:val="0"/>
                <w:sz w:val="24"/>
                <w:szCs w:val="24"/>
              </w:rPr>
            </w:pPr>
            <w:r w:rsidRPr="00336AEE">
              <w:rPr>
                <w:rFonts w:ascii="Arial" w:hAnsi="Arial" w:cs="Arial"/>
                <w:b w:val="0"/>
                <w:sz w:val="24"/>
                <w:szCs w:val="24"/>
                <w:lang w:val="es-ES"/>
              </w:rPr>
              <w:t>Cartografía y Diseño Digital</w:t>
            </w:r>
          </w:p>
        </w:tc>
        <w:tc>
          <w:tcPr>
            <w:tcW w:w="2410" w:type="dxa"/>
            <w:hideMark/>
          </w:tcPr>
          <w:p w:rsidR="00B666E8" w:rsidRPr="00336AEE" w:rsidRDefault="00B666E8" w:rsidP="00336AEE">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336AEE">
              <w:rPr>
                <w:rFonts w:ascii="Arial" w:hAnsi="Arial" w:cs="Arial"/>
                <w:sz w:val="24"/>
                <w:szCs w:val="24"/>
                <w:lang w:val="es-ES"/>
              </w:rPr>
              <w:t>8</w:t>
            </w:r>
          </w:p>
        </w:tc>
        <w:tc>
          <w:tcPr>
            <w:tcW w:w="2410" w:type="dxa"/>
            <w:hideMark/>
          </w:tcPr>
          <w:p w:rsidR="00B666E8" w:rsidRPr="00336AEE" w:rsidRDefault="00B666E8" w:rsidP="00336AEE">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336AEE">
              <w:rPr>
                <w:rFonts w:ascii="Arial" w:hAnsi="Arial" w:cs="Arial"/>
                <w:sz w:val="24"/>
                <w:szCs w:val="24"/>
              </w:rPr>
              <w:t>149</w:t>
            </w:r>
          </w:p>
        </w:tc>
      </w:tr>
      <w:tr w:rsidR="00B666E8" w:rsidRPr="008136D0" w:rsidTr="004E2921">
        <w:trPr>
          <w:cnfStyle w:val="000000100000" w:firstRow="0" w:lastRow="0" w:firstColumn="0" w:lastColumn="0" w:oddVBand="0" w:evenVBand="0" w:oddHBand="1" w:evenHBand="0" w:firstRowFirstColumn="0" w:firstRowLastColumn="0" w:lastRowFirstColumn="0" w:lastRowLastColumn="0"/>
          <w:trHeight w:val="382"/>
        </w:trPr>
        <w:tc>
          <w:tcPr>
            <w:cnfStyle w:val="001000000000" w:firstRow="0" w:lastRow="0" w:firstColumn="1" w:lastColumn="0" w:oddVBand="0" w:evenVBand="0" w:oddHBand="0" w:evenHBand="0" w:firstRowFirstColumn="0" w:firstRowLastColumn="0" w:lastRowFirstColumn="0" w:lastRowLastColumn="0"/>
            <w:tcW w:w="3969" w:type="dxa"/>
            <w:hideMark/>
          </w:tcPr>
          <w:p w:rsidR="00B666E8" w:rsidRPr="00336AEE" w:rsidRDefault="00B666E8" w:rsidP="00336AEE">
            <w:pPr>
              <w:jc w:val="center"/>
              <w:rPr>
                <w:rFonts w:ascii="Arial" w:hAnsi="Arial" w:cs="Arial"/>
                <w:b w:val="0"/>
                <w:sz w:val="24"/>
                <w:szCs w:val="24"/>
              </w:rPr>
            </w:pPr>
            <w:r w:rsidRPr="00336AEE">
              <w:rPr>
                <w:rFonts w:ascii="Arial" w:hAnsi="Arial" w:cs="Arial"/>
                <w:b w:val="0"/>
                <w:sz w:val="24"/>
                <w:szCs w:val="24"/>
                <w:lang w:val="es-ES"/>
              </w:rPr>
              <w:t>Ciencias Geográficas</w:t>
            </w:r>
          </w:p>
        </w:tc>
        <w:tc>
          <w:tcPr>
            <w:tcW w:w="2410" w:type="dxa"/>
            <w:hideMark/>
          </w:tcPr>
          <w:p w:rsidR="00B666E8" w:rsidRPr="00336AEE" w:rsidRDefault="00B666E8" w:rsidP="00336AEE">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336AEE">
              <w:rPr>
                <w:rFonts w:ascii="Arial" w:hAnsi="Arial" w:cs="Arial"/>
                <w:sz w:val="24"/>
                <w:szCs w:val="24"/>
              </w:rPr>
              <w:t>9</w:t>
            </w:r>
          </w:p>
        </w:tc>
        <w:tc>
          <w:tcPr>
            <w:tcW w:w="2410" w:type="dxa"/>
            <w:hideMark/>
          </w:tcPr>
          <w:p w:rsidR="00B666E8" w:rsidRPr="00336AEE" w:rsidRDefault="00B666E8" w:rsidP="00336AEE">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336AEE">
              <w:rPr>
                <w:rFonts w:ascii="Arial" w:hAnsi="Arial" w:cs="Arial"/>
                <w:sz w:val="24"/>
                <w:szCs w:val="24"/>
              </w:rPr>
              <w:t>177</w:t>
            </w:r>
          </w:p>
        </w:tc>
      </w:tr>
      <w:tr w:rsidR="00B666E8" w:rsidRPr="008136D0" w:rsidTr="004E2921">
        <w:trPr>
          <w:trHeight w:val="287"/>
        </w:trPr>
        <w:tc>
          <w:tcPr>
            <w:cnfStyle w:val="001000000000" w:firstRow="0" w:lastRow="0" w:firstColumn="1" w:lastColumn="0" w:oddVBand="0" w:evenVBand="0" w:oddHBand="0" w:evenHBand="0" w:firstRowFirstColumn="0" w:firstRowLastColumn="0" w:lastRowFirstColumn="0" w:lastRowLastColumn="0"/>
            <w:tcW w:w="3969" w:type="dxa"/>
            <w:hideMark/>
          </w:tcPr>
          <w:p w:rsidR="00B666E8" w:rsidRPr="00336AEE" w:rsidRDefault="00B666E8" w:rsidP="00336AEE">
            <w:pPr>
              <w:jc w:val="center"/>
              <w:rPr>
                <w:rFonts w:ascii="Arial" w:hAnsi="Arial" w:cs="Arial"/>
                <w:b w:val="0"/>
                <w:sz w:val="24"/>
                <w:szCs w:val="24"/>
              </w:rPr>
            </w:pPr>
            <w:r w:rsidRPr="00336AEE">
              <w:rPr>
                <w:rFonts w:ascii="Arial" w:hAnsi="Arial" w:cs="Arial"/>
                <w:b w:val="0"/>
                <w:sz w:val="24"/>
                <w:szCs w:val="24"/>
                <w:lang w:val="es-ES"/>
              </w:rPr>
              <w:t>Ingeniería en Agronomía</w:t>
            </w:r>
          </w:p>
        </w:tc>
        <w:tc>
          <w:tcPr>
            <w:tcW w:w="2410" w:type="dxa"/>
            <w:hideMark/>
          </w:tcPr>
          <w:p w:rsidR="00B666E8" w:rsidRPr="00336AEE" w:rsidRDefault="00B666E8" w:rsidP="00336AEE">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336AEE">
              <w:rPr>
                <w:rFonts w:ascii="Arial" w:hAnsi="Arial" w:cs="Arial"/>
                <w:sz w:val="24"/>
                <w:szCs w:val="24"/>
              </w:rPr>
              <w:t>7</w:t>
            </w:r>
          </w:p>
        </w:tc>
        <w:tc>
          <w:tcPr>
            <w:tcW w:w="2410" w:type="dxa"/>
            <w:hideMark/>
          </w:tcPr>
          <w:p w:rsidR="00B666E8" w:rsidRPr="00336AEE" w:rsidRDefault="00B666E8" w:rsidP="00336AEE">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336AEE">
              <w:rPr>
                <w:rFonts w:ascii="Arial" w:hAnsi="Arial" w:cs="Arial"/>
                <w:sz w:val="24"/>
                <w:szCs w:val="24"/>
              </w:rPr>
              <w:t>166</w:t>
            </w:r>
          </w:p>
        </w:tc>
      </w:tr>
      <w:tr w:rsidR="00B666E8" w:rsidRPr="008136D0" w:rsidTr="004E2921">
        <w:trPr>
          <w:cnfStyle w:val="000000100000" w:firstRow="0" w:lastRow="0" w:firstColumn="0" w:lastColumn="0" w:oddVBand="0" w:evenVBand="0" w:oddHBand="1" w:evenHBand="0" w:firstRowFirstColumn="0" w:firstRowLastColumn="0" w:lastRowFirstColumn="0" w:lastRowLastColumn="0"/>
          <w:trHeight w:val="406"/>
        </w:trPr>
        <w:tc>
          <w:tcPr>
            <w:cnfStyle w:val="001000000000" w:firstRow="0" w:lastRow="0" w:firstColumn="1" w:lastColumn="0" w:oddVBand="0" w:evenVBand="0" w:oddHBand="0" w:evenHBand="0" w:firstRowFirstColumn="0" w:firstRowLastColumn="0" w:lastRowFirstColumn="0" w:lastRowLastColumn="0"/>
            <w:tcW w:w="3969" w:type="dxa"/>
            <w:hideMark/>
          </w:tcPr>
          <w:p w:rsidR="00B666E8" w:rsidRPr="00336AEE" w:rsidRDefault="00B666E8" w:rsidP="00336AEE">
            <w:pPr>
              <w:jc w:val="center"/>
              <w:rPr>
                <w:rFonts w:ascii="Arial" w:hAnsi="Arial" w:cs="Arial"/>
                <w:b w:val="0"/>
                <w:sz w:val="24"/>
                <w:szCs w:val="24"/>
              </w:rPr>
            </w:pPr>
            <w:r w:rsidRPr="00336AEE">
              <w:rPr>
                <w:rFonts w:ascii="Arial" w:hAnsi="Arial" w:cs="Arial"/>
                <w:b w:val="0"/>
                <w:sz w:val="24"/>
                <w:szCs w:val="24"/>
                <w:lang w:val="es-ES"/>
              </w:rPr>
              <w:t>Ingeniería en Gestión Ambiental</w:t>
            </w:r>
          </w:p>
        </w:tc>
        <w:tc>
          <w:tcPr>
            <w:tcW w:w="2410" w:type="dxa"/>
            <w:hideMark/>
          </w:tcPr>
          <w:p w:rsidR="00B666E8" w:rsidRPr="00336AEE" w:rsidRDefault="00B666E8" w:rsidP="00336AEE">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336AEE">
              <w:rPr>
                <w:rFonts w:ascii="Arial" w:hAnsi="Arial" w:cs="Arial"/>
                <w:sz w:val="24"/>
                <w:szCs w:val="24"/>
              </w:rPr>
              <w:t>8</w:t>
            </w:r>
          </w:p>
        </w:tc>
        <w:tc>
          <w:tcPr>
            <w:tcW w:w="2410" w:type="dxa"/>
            <w:hideMark/>
          </w:tcPr>
          <w:p w:rsidR="00B666E8" w:rsidRPr="00336AEE" w:rsidRDefault="00B666E8" w:rsidP="00336AEE">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336AEE">
              <w:rPr>
                <w:rFonts w:ascii="Arial" w:hAnsi="Arial" w:cs="Arial"/>
                <w:sz w:val="24"/>
                <w:szCs w:val="24"/>
              </w:rPr>
              <w:t>172</w:t>
            </w:r>
          </w:p>
        </w:tc>
      </w:tr>
      <w:tr w:rsidR="00B666E8" w:rsidRPr="008136D0" w:rsidTr="004E2921">
        <w:trPr>
          <w:trHeight w:val="284"/>
        </w:trPr>
        <w:tc>
          <w:tcPr>
            <w:cnfStyle w:val="001000000000" w:firstRow="0" w:lastRow="0" w:firstColumn="1" w:lastColumn="0" w:oddVBand="0" w:evenVBand="0" w:oddHBand="0" w:evenHBand="0" w:firstRowFirstColumn="0" w:firstRowLastColumn="0" w:lastRowFirstColumn="0" w:lastRowLastColumn="0"/>
            <w:tcW w:w="3969" w:type="dxa"/>
            <w:hideMark/>
          </w:tcPr>
          <w:p w:rsidR="00B666E8" w:rsidRPr="00336AEE" w:rsidRDefault="00B666E8" w:rsidP="00336AEE">
            <w:pPr>
              <w:jc w:val="center"/>
              <w:rPr>
                <w:rFonts w:ascii="Arial" w:hAnsi="Arial" w:cs="Arial"/>
                <w:b w:val="0"/>
                <w:sz w:val="24"/>
                <w:szCs w:val="24"/>
              </w:rPr>
            </w:pPr>
            <w:r w:rsidRPr="00336AEE">
              <w:rPr>
                <w:rFonts w:ascii="Arial" w:hAnsi="Arial" w:cs="Arial"/>
                <w:b w:val="0"/>
                <w:sz w:val="24"/>
                <w:szCs w:val="24"/>
                <w:lang w:val="es-ES"/>
              </w:rPr>
              <w:t>Ingeniería en Ciencias Forestales</w:t>
            </w:r>
          </w:p>
        </w:tc>
        <w:tc>
          <w:tcPr>
            <w:tcW w:w="2410" w:type="dxa"/>
            <w:hideMark/>
          </w:tcPr>
          <w:p w:rsidR="00B666E8" w:rsidRPr="00336AEE" w:rsidRDefault="00B666E8" w:rsidP="00336AEE">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336AEE">
              <w:rPr>
                <w:rFonts w:ascii="Arial" w:hAnsi="Arial" w:cs="Arial"/>
                <w:sz w:val="24"/>
                <w:szCs w:val="24"/>
              </w:rPr>
              <w:t>9</w:t>
            </w:r>
          </w:p>
        </w:tc>
        <w:tc>
          <w:tcPr>
            <w:tcW w:w="2410" w:type="dxa"/>
            <w:hideMark/>
          </w:tcPr>
          <w:p w:rsidR="00B666E8" w:rsidRPr="00336AEE" w:rsidRDefault="00B666E8" w:rsidP="00336AEE">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336AEE">
              <w:rPr>
                <w:rFonts w:ascii="Arial" w:hAnsi="Arial" w:cs="Arial"/>
                <w:sz w:val="24"/>
                <w:szCs w:val="24"/>
              </w:rPr>
              <w:t>149</w:t>
            </w:r>
          </w:p>
        </w:tc>
      </w:tr>
      <w:tr w:rsidR="00B666E8" w:rsidRPr="008136D0" w:rsidTr="004E292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3969" w:type="dxa"/>
            <w:hideMark/>
          </w:tcPr>
          <w:p w:rsidR="00B666E8" w:rsidRPr="008136D0" w:rsidRDefault="00B666E8" w:rsidP="00336AEE">
            <w:pPr>
              <w:jc w:val="center"/>
              <w:rPr>
                <w:rFonts w:ascii="Arial" w:hAnsi="Arial" w:cs="Arial"/>
                <w:sz w:val="24"/>
                <w:szCs w:val="24"/>
              </w:rPr>
            </w:pPr>
            <w:r w:rsidRPr="008136D0">
              <w:rPr>
                <w:rFonts w:ascii="Arial" w:hAnsi="Arial" w:cs="Arial"/>
                <w:sz w:val="24"/>
                <w:szCs w:val="24"/>
                <w:lang w:val="es-ES"/>
              </w:rPr>
              <w:t>Total</w:t>
            </w:r>
          </w:p>
        </w:tc>
        <w:tc>
          <w:tcPr>
            <w:tcW w:w="2410" w:type="dxa"/>
            <w:hideMark/>
          </w:tcPr>
          <w:p w:rsidR="00B666E8" w:rsidRPr="008136D0" w:rsidRDefault="00B666E8" w:rsidP="00336AEE">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8136D0">
              <w:rPr>
                <w:rFonts w:ascii="Arial" w:hAnsi="Arial" w:cs="Arial"/>
                <w:b/>
                <w:bCs/>
                <w:sz w:val="24"/>
                <w:szCs w:val="24"/>
              </w:rPr>
              <w:t>41</w:t>
            </w:r>
          </w:p>
        </w:tc>
        <w:tc>
          <w:tcPr>
            <w:tcW w:w="2410" w:type="dxa"/>
            <w:hideMark/>
          </w:tcPr>
          <w:p w:rsidR="00B666E8" w:rsidRPr="008136D0" w:rsidRDefault="00B666E8" w:rsidP="00336AEE">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8136D0">
              <w:rPr>
                <w:rFonts w:ascii="Arial" w:hAnsi="Arial" w:cs="Arial"/>
                <w:b/>
                <w:bCs/>
                <w:sz w:val="24"/>
                <w:szCs w:val="24"/>
              </w:rPr>
              <w:t>815</w:t>
            </w:r>
          </w:p>
        </w:tc>
      </w:tr>
    </w:tbl>
    <w:p w:rsidR="00B666E8" w:rsidRPr="008136D0" w:rsidRDefault="00B666E8" w:rsidP="00F54552">
      <w:pPr>
        <w:tabs>
          <w:tab w:val="left" w:pos="2355"/>
        </w:tabs>
        <w:jc w:val="both"/>
        <w:rPr>
          <w:rFonts w:ascii="Arial" w:hAnsi="Arial" w:cs="Arial"/>
          <w:sz w:val="24"/>
          <w:szCs w:val="24"/>
        </w:rPr>
      </w:pPr>
    </w:p>
    <w:p w:rsidR="003A651C" w:rsidRDefault="00336AEE" w:rsidP="00F54552">
      <w:pPr>
        <w:tabs>
          <w:tab w:val="left" w:pos="2355"/>
        </w:tabs>
        <w:spacing w:line="360" w:lineRule="auto"/>
        <w:jc w:val="both"/>
        <w:rPr>
          <w:rFonts w:ascii="Arial" w:hAnsi="Arial" w:cs="Arial"/>
          <w:sz w:val="24"/>
          <w:szCs w:val="24"/>
        </w:rPr>
      </w:pPr>
      <w:r>
        <w:rPr>
          <w:rFonts w:ascii="Arial" w:hAnsi="Arial" w:cs="Arial"/>
          <w:sz w:val="24"/>
          <w:szCs w:val="24"/>
        </w:rPr>
        <w:t xml:space="preserve">   </w:t>
      </w:r>
      <w:r w:rsidR="00B5352C">
        <w:rPr>
          <w:rFonts w:ascii="Arial" w:hAnsi="Arial" w:cs="Arial"/>
          <w:sz w:val="24"/>
          <w:szCs w:val="24"/>
        </w:rPr>
        <w:t xml:space="preserve">  </w:t>
      </w:r>
      <w:r>
        <w:rPr>
          <w:rFonts w:ascii="Arial" w:hAnsi="Arial" w:cs="Arial"/>
          <w:sz w:val="24"/>
          <w:szCs w:val="24"/>
        </w:rPr>
        <w:t xml:space="preserve">  </w:t>
      </w:r>
      <w:r w:rsidR="00B666E8" w:rsidRPr="008136D0">
        <w:rPr>
          <w:rFonts w:ascii="Arial" w:hAnsi="Arial" w:cs="Arial"/>
          <w:sz w:val="24"/>
          <w:szCs w:val="24"/>
        </w:rPr>
        <w:t>En el I ciclo 2017 se atendieron las cinco carreras de la Facultad</w:t>
      </w:r>
      <w:r w:rsidR="00F54552">
        <w:rPr>
          <w:rFonts w:ascii="Arial" w:hAnsi="Arial" w:cs="Arial"/>
          <w:sz w:val="24"/>
          <w:szCs w:val="24"/>
        </w:rPr>
        <w:t xml:space="preserve">. Se desarrollan cuarenta y </w:t>
      </w:r>
      <w:proofErr w:type="gramStart"/>
      <w:r w:rsidR="00F54552">
        <w:rPr>
          <w:rFonts w:ascii="Arial" w:hAnsi="Arial" w:cs="Arial"/>
          <w:sz w:val="24"/>
          <w:szCs w:val="24"/>
        </w:rPr>
        <w:t xml:space="preserve">un </w:t>
      </w:r>
      <w:r w:rsidR="00DE7021">
        <w:rPr>
          <w:rFonts w:ascii="Arial" w:hAnsi="Arial" w:cs="Arial"/>
          <w:sz w:val="24"/>
          <w:szCs w:val="24"/>
        </w:rPr>
        <w:t>sesiones</w:t>
      </w:r>
      <w:proofErr w:type="gramEnd"/>
      <w:r w:rsidR="00F54552">
        <w:rPr>
          <w:rFonts w:ascii="Arial" w:hAnsi="Arial" w:cs="Arial"/>
          <w:sz w:val="24"/>
          <w:szCs w:val="24"/>
        </w:rPr>
        <w:t xml:space="preserve">, en total </w:t>
      </w:r>
      <w:r w:rsidR="00B666E8" w:rsidRPr="008136D0">
        <w:rPr>
          <w:rFonts w:ascii="Arial" w:hAnsi="Arial" w:cs="Arial"/>
          <w:sz w:val="24"/>
          <w:szCs w:val="24"/>
        </w:rPr>
        <w:t>participan</w:t>
      </w:r>
      <w:r w:rsidR="00F54552">
        <w:rPr>
          <w:rFonts w:ascii="Arial" w:hAnsi="Arial" w:cs="Arial"/>
          <w:sz w:val="24"/>
          <w:szCs w:val="24"/>
        </w:rPr>
        <w:t xml:space="preserve"> ochocientos quince estudiantes. Las capacitaciones se desarrollan según se planificaron. </w:t>
      </w:r>
    </w:p>
    <w:p w:rsidR="00AC6420" w:rsidRDefault="00AC6420" w:rsidP="00F54552">
      <w:pPr>
        <w:tabs>
          <w:tab w:val="left" w:pos="2355"/>
        </w:tabs>
        <w:spacing w:line="360" w:lineRule="auto"/>
        <w:jc w:val="both"/>
        <w:rPr>
          <w:rFonts w:ascii="Arial" w:hAnsi="Arial" w:cs="Arial"/>
          <w:sz w:val="24"/>
          <w:szCs w:val="24"/>
        </w:rPr>
      </w:pPr>
    </w:p>
    <w:p w:rsidR="00AC6420" w:rsidRDefault="00AC6420" w:rsidP="00F54552">
      <w:pPr>
        <w:tabs>
          <w:tab w:val="left" w:pos="2355"/>
        </w:tabs>
        <w:spacing w:line="360" w:lineRule="auto"/>
        <w:jc w:val="both"/>
        <w:rPr>
          <w:rFonts w:ascii="Arial" w:hAnsi="Arial" w:cs="Arial"/>
          <w:sz w:val="24"/>
          <w:szCs w:val="24"/>
        </w:rPr>
      </w:pPr>
    </w:p>
    <w:p w:rsidR="00AC6420" w:rsidRPr="008136D0" w:rsidRDefault="00AC6420" w:rsidP="00F54552">
      <w:pPr>
        <w:tabs>
          <w:tab w:val="left" w:pos="2355"/>
        </w:tabs>
        <w:spacing w:line="360" w:lineRule="auto"/>
        <w:jc w:val="both"/>
        <w:rPr>
          <w:rFonts w:ascii="Arial" w:hAnsi="Arial" w:cs="Arial"/>
          <w:sz w:val="24"/>
          <w:szCs w:val="24"/>
        </w:rPr>
      </w:pPr>
    </w:p>
    <w:tbl>
      <w:tblPr>
        <w:tblStyle w:val="Tablanormal4"/>
        <w:tblpPr w:leftFromText="141" w:rightFromText="141" w:vertAnchor="text" w:horzAnchor="margin" w:tblpY="27"/>
        <w:tblW w:w="8789" w:type="dxa"/>
        <w:tblLook w:val="04A0" w:firstRow="1" w:lastRow="0" w:firstColumn="1" w:lastColumn="0" w:noHBand="0" w:noVBand="1"/>
      </w:tblPr>
      <w:tblGrid>
        <w:gridCol w:w="3402"/>
        <w:gridCol w:w="284"/>
        <w:gridCol w:w="142"/>
        <w:gridCol w:w="2126"/>
        <w:gridCol w:w="283"/>
        <w:gridCol w:w="2552"/>
      </w:tblGrid>
      <w:tr w:rsidR="00C26984" w:rsidRPr="008136D0" w:rsidTr="00C26984">
        <w:trPr>
          <w:cnfStyle w:val="100000000000" w:firstRow="1" w:lastRow="0" w:firstColumn="0" w:lastColumn="0" w:oddVBand="0" w:evenVBand="0" w:oddHBand="0" w:evenHBand="0" w:firstRowFirstColumn="0" w:firstRowLastColumn="0" w:lastRowFirstColumn="0" w:lastRowLastColumn="0"/>
          <w:trHeight w:val="368"/>
        </w:trPr>
        <w:tc>
          <w:tcPr>
            <w:cnfStyle w:val="001000000000" w:firstRow="0" w:lastRow="0" w:firstColumn="1" w:lastColumn="0" w:oddVBand="0" w:evenVBand="0" w:oddHBand="0" w:evenHBand="0" w:firstRowFirstColumn="0" w:firstRowLastColumn="0" w:lastRowFirstColumn="0" w:lastRowLastColumn="0"/>
            <w:tcW w:w="8789" w:type="dxa"/>
            <w:gridSpan w:val="6"/>
            <w:hideMark/>
          </w:tcPr>
          <w:p w:rsidR="00C26984" w:rsidRPr="00622B6D" w:rsidRDefault="00C26984" w:rsidP="00C26984">
            <w:pPr>
              <w:spacing w:line="259" w:lineRule="auto"/>
              <w:jc w:val="center"/>
              <w:rPr>
                <w:rFonts w:ascii="Arial" w:hAnsi="Arial" w:cs="Arial"/>
                <w:sz w:val="24"/>
                <w:szCs w:val="24"/>
              </w:rPr>
            </w:pPr>
            <w:r w:rsidRPr="00622B6D">
              <w:rPr>
                <w:rFonts w:ascii="Arial" w:hAnsi="Arial" w:cs="Arial"/>
                <w:sz w:val="24"/>
                <w:szCs w:val="24"/>
                <w:lang w:val="es-ES"/>
              </w:rPr>
              <w:lastRenderedPageBreak/>
              <w:t>Proyec</w:t>
            </w:r>
            <w:r>
              <w:rPr>
                <w:rFonts w:ascii="Arial" w:hAnsi="Arial" w:cs="Arial"/>
                <w:sz w:val="24"/>
                <w:szCs w:val="24"/>
                <w:lang w:val="es-ES"/>
              </w:rPr>
              <w:t>to:</w:t>
            </w:r>
            <w:r w:rsidRPr="00622B6D">
              <w:rPr>
                <w:rFonts w:ascii="Arial" w:hAnsi="Arial" w:cs="Arial"/>
                <w:sz w:val="24"/>
                <w:szCs w:val="24"/>
                <w:lang w:val="es-ES"/>
              </w:rPr>
              <w:t xml:space="preserve"> Competencia</w:t>
            </w:r>
            <w:r>
              <w:rPr>
                <w:rFonts w:ascii="Arial" w:hAnsi="Arial" w:cs="Arial"/>
                <w:sz w:val="24"/>
                <w:szCs w:val="24"/>
                <w:lang w:val="es-ES"/>
              </w:rPr>
              <w:t xml:space="preserve">, </w:t>
            </w:r>
            <w:r w:rsidRPr="00622B6D">
              <w:rPr>
                <w:rFonts w:ascii="Arial" w:hAnsi="Arial" w:cs="Arial"/>
                <w:sz w:val="24"/>
                <w:szCs w:val="24"/>
                <w:lang w:val="es-ES"/>
              </w:rPr>
              <w:t>UNA Ruta al éxito II ciclo 2017</w:t>
            </w:r>
          </w:p>
        </w:tc>
      </w:tr>
      <w:tr w:rsidR="00C26984" w:rsidRPr="008136D0" w:rsidTr="00C26984">
        <w:trPr>
          <w:cnfStyle w:val="000000100000" w:firstRow="0" w:lastRow="0" w:firstColumn="0" w:lastColumn="0" w:oddVBand="0" w:evenVBand="0" w:oddHBand="1"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3402" w:type="dxa"/>
            <w:hideMark/>
          </w:tcPr>
          <w:p w:rsidR="00C26984" w:rsidRPr="00622B6D" w:rsidRDefault="00C26984" w:rsidP="00C26984">
            <w:pPr>
              <w:spacing w:line="259" w:lineRule="auto"/>
              <w:jc w:val="center"/>
              <w:rPr>
                <w:rFonts w:ascii="Arial" w:hAnsi="Arial" w:cs="Arial"/>
                <w:sz w:val="24"/>
                <w:szCs w:val="24"/>
              </w:rPr>
            </w:pPr>
            <w:r w:rsidRPr="00622B6D">
              <w:rPr>
                <w:rFonts w:ascii="Arial" w:hAnsi="Arial" w:cs="Arial"/>
                <w:sz w:val="24"/>
                <w:szCs w:val="24"/>
                <w:lang w:val="es-ES"/>
              </w:rPr>
              <w:t>Carrera</w:t>
            </w:r>
          </w:p>
        </w:tc>
        <w:tc>
          <w:tcPr>
            <w:tcW w:w="2835" w:type="dxa"/>
            <w:gridSpan w:val="4"/>
            <w:hideMark/>
          </w:tcPr>
          <w:p w:rsidR="00C26984" w:rsidRPr="00622B6D" w:rsidRDefault="00C26984" w:rsidP="00C26984">
            <w:pPr>
              <w:spacing w:line="259"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sz w:val="24"/>
                <w:szCs w:val="24"/>
              </w:rPr>
            </w:pPr>
            <w:r w:rsidRPr="00622B6D">
              <w:rPr>
                <w:rFonts w:ascii="Arial" w:hAnsi="Arial" w:cs="Arial"/>
                <w:b/>
                <w:bCs/>
                <w:sz w:val="24"/>
                <w:szCs w:val="24"/>
                <w:lang w:val="es-ES"/>
              </w:rPr>
              <w:t>Cantidad de</w:t>
            </w:r>
            <w:r w:rsidRPr="00622B6D">
              <w:rPr>
                <w:rFonts w:ascii="Arial" w:hAnsi="Arial" w:cs="Arial"/>
                <w:b/>
                <w:bCs/>
                <w:sz w:val="24"/>
                <w:szCs w:val="24"/>
                <w:lang w:val="es-ES"/>
              </w:rPr>
              <w:br/>
              <w:t>sesiones</w:t>
            </w:r>
          </w:p>
        </w:tc>
        <w:tc>
          <w:tcPr>
            <w:tcW w:w="2552" w:type="dxa"/>
            <w:hideMark/>
          </w:tcPr>
          <w:p w:rsidR="00C26984" w:rsidRPr="00622B6D" w:rsidRDefault="00C26984" w:rsidP="00C26984">
            <w:pPr>
              <w:spacing w:line="259"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bCs/>
                <w:sz w:val="24"/>
                <w:szCs w:val="24"/>
                <w:lang w:val="es-ES"/>
              </w:rPr>
            </w:pPr>
            <w:r w:rsidRPr="00622B6D">
              <w:rPr>
                <w:rFonts w:ascii="Arial" w:hAnsi="Arial" w:cs="Arial"/>
                <w:b/>
                <w:bCs/>
                <w:sz w:val="24"/>
                <w:szCs w:val="24"/>
                <w:lang w:val="es-ES"/>
              </w:rPr>
              <w:t xml:space="preserve">Cantidad de </w:t>
            </w:r>
          </w:p>
          <w:p w:rsidR="00C26984" w:rsidRPr="00622B6D" w:rsidRDefault="00C26984" w:rsidP="00C26984">
            <w:pPr>
              <w:spacing w:line="259"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sz w:val="24"/>
                <w:szCs w:val="24"/>
              </w:rPr>
            </w:pPr>
            <w:r w:rsidRPr="00622B6D">
              <w:rPr>
                <w:rFonts w:ascii="Arial" w:hAnsi="Arial" w:cs="Arial"/>
                <w:b/>
                <w:bCs/>
                <w:sz w:val="24"/>
                <w:szCs w:val="24"/>
                <w:lang w:val="es-ES"/>
              </w:rPr>
              <w:t>participantes</w:t>
            </w:r>
          </w:p>
        </w:tc>
      </w:tr>
      <w:tr w:rsidR="00C26984" w:rsidRPr="008136D0" w:rsidTr="00C26984">
        <w:trPr>
          <w:trHeight w:val="268"/>
        </w:trPr>
        <w:tc>
          <w:tcPr>
            <w:cnfStyle w:val="001000000000" w:firstRow="0" w:lastRow="0" w:firstColumn="1" w:lastColumn="0" w:oddVBand="0" w:evenVBand="0" w:oddHBand="0" w:evenHBand="0" w:firstRowFirstColumn="0" w:firstRowLastColumn="0" w:lastRowFirstColumn="0" w:lastRowLastColumn="0"/>
            <w:tcW w:w="3686" w:type="dxa"/>
            <w:gridSpan w:val="2"/>
            <w:hideMark/>
          </w:tcPr>
          <w:p w:rsidR="00C26984" w:rsidRPr="008136D0" w:rsidRDefault="00C26984" w:rsidP="00C26984">
            <w:pPr>
              <w:spacing w:line="259" w:lineRule="auto"/>
              <w:jc w:val="center"/>
              <w:rPr>
                <w:rFonts w:ascii="Arial" w:hAnsi="Arial" w:cs="Arial"/>
                <w:b w:val="0"/>
                <w:sz w:val="24"/>
                <w:szCs w:val="24"/>
              </w:rPr>
            </w:pPr>
            <w:r w:rsidRPr="008136D0">
              <w:rPr>
                <w:rFonts w:ascii="Arial" w:hAnsi="Arial" w:cs="Arial"/>
                <w:b w:val="0"/>
                <w:sz w:val="24"/>
                <w:szCs w:val="24"/>
                <w:lang w:val="es-ES"/>
              </w:rPr>
              <w:t>Cartografía y Diseño Digital</w:t>
            </w:r>
          </w:p>
        </w:tc>
        <w:tc>
          <w:tcPr>
            <w:tcW w:w="2268" w:type="dxa"/>
            <w:gridSpan w:val="2"/>
            <w:hideMark/>
          </w:tcPr>
          <w:p w:rsidR="00C26984" w:rsidRPr="008136D0" w:rsidRDefault="00C41B3A" w:rsidP="00C26984">
            <w:pPr>
              <w:spacing w:line="259"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 xml:space="preserve">  </w:t>
            </w:r>
            <w:r w:rsidR="00C26984" w:rsidRPr="008136D0">
              <w:rPr>
                <w:rFonts w:ascii="Arial" w:hAnsi="Arial" w:cs="Arial"/>
                <w:sz w:val="24"/>
                <w:szCs w:val="24"/>
              </w:rPr>
              <w:t>1</w:t>
            </w:r>
          </w:p>
        </w:tc>
        <w:tc>
          <w:tcPr>
            <w:tcW w:w="2835" w:type="dxa"/>
            <w:gridSpan w:val="2"/>
            <w:hideMark/>
          </w:tcPr>
          <w:p w:rsidR="00C26984" w:rsidRPr="008136D0" w:rsidRDefault="00C26984" w:rsidP="00C26984">
            <w:pPr>
              <w:spacing w:line="259"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8136D0">
              <w:rPr>
                <w:rFonts w:ascii="Arial" w:hAnsi="Arial" w:cs="Arial"/>
                <w:sz w:val="24"/>
                <w:szCs w:val="24"/>
                <w:lang w:val="es-ES"/>
              </w:rPr>
              <w:t>15</w:t>
            </w:r>
          </w:p>
        </w:tc>
      </w:tr>
      <w:tr w:rsidR="00C26984" w:rsidRPr="008136D0" w:rsidTr="00C26984">
        <w:trPr>
          <w:cnfStyle w:val="000000100000" w:firstRow="0" w:lastRow="0" w:firstColumn="0" w:lastColumn="0" w:oddVBand="0" w:evenVBand="0" w:oddHBand="1" w:evenHBand="0" w:firstRowFirstColumn="0" w:firstRowLastColumn="0" w:lastRowFirstColumn="0" w:lastRowLastColumn="0"/>
          <w:trHeight w:val="386"/>
        </w:trPr>
        <w:tc>
          <w:tcPr>
            <w:cnfStyle w:val="001000000000" w:firstRow="0" w:lastRow="0" w:firstColumn="1" w:lastColumn="0" w:oddVBand="0" w:evenVBand="0" w:oddHBand="0" w:evenHBand="0" w:firstRowFirstColumn="0" w:firstRowLastColumn="0" w:lastRowFirstColumn="0" w:lastRowLastColumn="0"/>
            <w:tcW w:w="3828" w:type="dxa"/>
            <w:gridSpan w:val="3"/>
            <w:hideMark/>
          </w:tcPr>
          <w:p w:rsidR="00C26984" w:rsidRPr="008136D0" w:rsidRDefault="00C26984" w:rsidP="00C26984">
            <w:pPr>
              <w:spacing w:line="259" w:lineRule="auto"/>
              <w:jc w:val="center"/>
              <w:rPr>
                <w:rFonts w:ascii="Arial" w:hAnsi="Arial" w:cs="Arial"/>
                <w:b w:val="0"/>
                <w:sz w:val="24"/>
                <w:szCs w:val="24"/>
              </w:rPr>
            </w:pPr>
            <w:r w:rsidRPr="008136D0">
              <w:rPr>
                <w:rFonts w:ascii="Arial" w:hAnsi="Arial" w:cs="Arial"/>
                <w:b w:val="0"/>
                <w:sz w:val="24"/>
                <w:szCs w:val="24"/>
                <w:lang w:val="es-ES"/>
              </w:rPr>
              <w:t>Ciencias Geográficas</w:t>
            </w:r>
          </w:p>
        </w:tc>
        <w:tc>
          <w:tcPr>
            <w:tcW w:w="2126" w:type="dxa"/>
            <w:hideMark/>
          </w:tcPr>
          <w:p w:rsidR="00C26984" w:rsidRPr="008136D0" w:rsidRDefault="00C26984" w:rsidP="00C26984">
            <w:pPr>
              <w:spacing w:line="259"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8136D0">
              <w:rPr>
                <w:rFonts w:ascii="Arial" w:hAnsi="Arial" w:cs="Arial"/>
                <w:sz w:val="24"/>
                <w:szCs w:val="24"/>
              </w:rPr>
              <w:t>8</w:t>
            </w:r>
          </w:p>
        </w:tc>
        <w:tc>
          <w:tcPr>
            <w:tcW w:w="2835" w:type="dxa"/>
            <w:gridSpan w:val="2"/>
            <w:hideMark/>
          </w:tcPr>
          <w:p w:rsidR="00C26984" w:rsidRPr="008136D0" w:rsidRDefault="00C26984" w:rsidP="00C26984">
            <w:pPr>
              <w:spacing w:line="259"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8136D0">
              <w:rPr>
                <w:rFonts w:ascii="Arial" w:hAnsi="Arial" w:cs="Arial"/>
                <w:sz w:val="24"/>
                <w:szCs w:val="24"/>
                <w:lang w:val="es-ES"/>
              </w:rPr>
              <w:t>100</w:t>
            </w:r>
          </w:p>
        </w:tc>
      </w:tr>
      <w:tr w:rsidR="00C26984" w:rsidRPr="008136D0" w:rsidTr="00C26984">
        <w:trPr>
          <w:trHeight w:val="278"/>
        </w:trPr>
        <w:tc>
          <w:tcPr>
            <w:cnfStyle w:val="001000000000" w:firstRow="0" w:lastRow="0" w:firstColumn="1" w:lastColumn="0" w:oddVBand="0" w:evenVBand="0" w:oddHBand="0" w:evenHBand="0" w:firstRowFirstColumn="0" w:firstRowLastColumn="0" w:lastRowFirstColumn="0" w:lastRowLastColumn="0"/>
            <w:tcW w:w="3828" w:type="dxa"/>
            <w:gridSpan w:val="3"/>
            <w:hideMark/>
          </w:tcPr>
          <w:p w:rsidR="00C26984" w:rsidRPr="008136D0" w:rsidRDefault="00C26984" w:rsidP="00C26984">
            <w:pPr>
              <w:spacing w:line="259" w:lineRule="auto"/>
              <w:jc w:val="center"/>
              <w:rPr>
                <w:rFonts w:ascii="Arial" w:hAnsi="Arial" w:cs="Arial"/>
                <w:b w:val="0"/>
                <w:sz w:val="24"/>
                <w:szCs w:val="24"/>
              </w:rPr>
            </w:pPr>
            <w:r w:rsidRPr="008136D0">
              <w:rPr>
                <w:rFonts w:ascii="Arial" w:hAnsi="Arial" w:cs="Arial"/>
                <w:b w:val="0"/>
                <w:sz w:val="24"/>
                <w:szCs w:val="24"/>
                <w:lang w:val="es-ES"/>
              </w:rPr>
              <w:t>Ingeniería en Agronomía</w:t>
            </w:r>
          </w:p>
        </w:tc>
        <w:tc>
          <w:tcPr>
            <w:tcW w:w="2126" w:type="dxa"/>
            <w:hideMark/>
          </w:tcPr>
          <w:p w:rsidR="00C26984" w:rsidRPr="008136D0" w:rsidRDefault="00C26984" w:rsidP="00C26984">
            <w:pPr>
              <w:spacing w:line="259"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8136D0">
              <w:rPr>
                <w:rFonts w:ascii="Arial" w:hAnsi="Arial" w:cs="Arial"/>
                <w:sz w:val="24"/>
                <w:szCs w:val="24"/>
              </w:rPr>
              <w:t>7</w:t>
            </w:r>
          </w:p>
        </w:tc>
        <w:tc>
          <w:tcPr>
            <w:tcW w:w="2835" w:type="dxa"/>
            <w:gridSpan w:val="2"/>
            <w:hideMark/>
          </w:tcPr>
          <w:p w:rsidR="00C26984" w:rsidRPr="008136D0" w:rsidRDefault="00C26984" w:rsidP="00C26984">
            <w:pPr>
              <w:spacing w:line="259"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8136D0">
              <w:rPr>
                <w:rFonts w:ascii="Arial" w:hAnsi="Arial" w:cs="Arial"/>
                <w:sz w:val="24"/>
                <w:szCs w:val="24"/>
                <w:lang w:val="es-ES"/>
              </w:rPr>
              <w:t>177</w:t>
            </w:r>
          </w:p>
        </w:tc>
      </w:tr>
      <w:tr w:rsidR="00C26984" w:rsidRPr="008136D0" w:rsidTr="00C26984">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3828" w:type="dxa"/>
            <w:gridSpan w:val="3"/>
            <w:hideMark/>
          </w:tcPr>
          <w:p w:rsidR="00C26984" w:rsidRPr="008136D0" w:rsidRDefault="00C26984" w:rsidP="00C26984">
            <w:pPr>
              <w:spacing w:line="259" w:lineRule="auto"/>
              <w:jc w:val="center"/>
              <w:rPr>
                <w:rFonts w:ascii="Arial" w:hAnsi="Arial" w:cs="Arial"/>
                <w:b w:val="0"/>
                <w:sz w:val="24"/>
                <w:szCs w:val="24"/>
              </w:rPr>
            </w:pPr>
            <w:r w:rsidRPr="008136D0">
              <w:rPr>
                <w:rFonts w:ascii="Arial" w:hAnsi="Arial" w:cs="Arial"/>
                <w:b w:val="0"/>
                <w:sz w:val="24"/>
                <w:szCs w:val="24"/>
                <w:lang w:val="es-ES"/>
              </w:rPr>
              <w:t>Ingeniería en Gestión Ambiental</w:t>
            </w:r>
          </w:p>
        </w:tc>
        <w:tc>
          <w:tcPr>
            <w:tcW w:w="2126" w:type="dxa"/>
            <w:hideMark/>
          </w:tcPr>
          <w:p w:rsidR="00C26984" w:rsidRPr="008136D0" w:rsidRDefault="00C26984" w:rsidP="00C26984">
            <w:pPr>
              <w:spacing w:line="259"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8136D0">
              <w:rPr>
                <w:rFonts w:ascii="Arial" w:hAnsi="Arial" w:cs="Arial"/>
                <w:sz w:val="24"/>
                <w:szCs w:val="24"/>
              </w:rPr>
              <w:t>8</w:t>
            </w:r>
          </w:p>
        </w:tc>
        <w:tc>
          <w:tcPr>
            <w:tcW w:w="2835" w:type="dxa"/>
            <w:gridSpan w:val="2"/>
            <w:hideMark/>
          </w:tcPr>
          <w:p w:rsidR="00C26984" w:rsidRPr="008136D0" w:rsidRDefault="00C26984" w:rsidP="00C26984">
            <w:pPr>
              <w:spacing w:line="259"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8136D0">
              <w:rPr>
                <w:rFonts w:ascii="Arial" w:hAnsi="Arial" w:cs="Arial"/>
                <w:sz w:val="24"/>
                <w:szCs w:val="24"/>
                <w:lang w:val="es-ES"/>
              </w:rPr>
              <w:t>123</w:t>
            </w:r>
          </w:p>
        </w:tc>
      </w:tr>
      <w:tr w:rsidR="00C26984" w:rsidRPr="008136D0" w:rsidTr="00C26984">
        <w:trPr>
          <w:trHeight w:val="344"/>
        </w:trPr>
        <w:tc>
          <w:tcPr>
            <w:cnfStyle w:val="001000000000" w:firstRow="0" w:lastRow="0" w:firstColumn="1" w:lastColumn="0" w:oddVBand="0" w:evenVBand="0" w:oddHBand="0" w:evenHBand="0" w:firstRowFirstColumn="0" w:firstRowLastColumn="0" w:lastRowFirstColumn="0" w:lastRowLastColumn="0"/>
            <w:tcW w:w="3828" w:type="dxa"/>
            <w:gridSpan w:val="3"/>
            <w:hideMark/>
          </w:tcPr>
          <w:p w:rsidR="00C26984" w:rsidRPr="008136D0" w:rsidRDefault="00C26984" w:rsidP="00C26984">
            <w:pPr>
              <w:spacing w:line="259" w:lineRule="auto"/>
              <w:jc w:val="center"/>
              <w:rPr>
                <w:rFonts w:ascii="Arial" w:hAnsi="Arial" w:cs="Arial"/>
                <w:b w:val="0"/>
                <w:sz w:val="24"/>
                <w:szCs w:val="24"/>
              </w:rPr>
            </w:pPr>
            <w:r w:rsidRPr="008136D0">
              <w:rPr>
                <w:rFonts w:ascii="Arial" w:hAnsi="Arial" w:cs="Arial"/>
                <w:b w:val="0"/>
                <w:sz w:val="24"/>
                <w:szCs w:val="24"/>
                <w:lang w:val="es-ES"/>
              </w:rPr>
              <w:t>Ingeniería en Ciencias Forestales</w:t>
            </w:r>
          </w:p>
        </w:tc>
        <w:tc>
          <w:tcPr>
            <w:tcW w:w="2126" w:type="dxa"/>
            <w:hideMark/>
          </w:tcPr>
          <w:p w:rsidR="00C26984" w:rsidRPr="008136D0" w:rsidRDefault="00C26984" w:rsidP="00C26984">
            <w:pPr>
              <w:spacing w:line="259"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8136D0">
              <w:rPr>
                <w:rFonts w:ascii="Arial" w:hAnsi="Arial" w:cs="Arial"/>
                <w:sz w:val="24"/>
                <w:szCs w:val="24"/>
              </w:rPr>
              <w:t>8</w:t>
            </w:r>
          </w:p>
        </w:tc>
        <w:tc>
          <w:tcPr>
            <w:tcW w:w="2835" w:type="dxa"/>
            <w:gridSpan w:val="2"/>
            <w:hideMark/>
          </w:tcPr>
          <w:p w:rsidR="00C26984" w:rsidRPr="008136D0" w:rsidRDefault="00C26984" w:rsidP="00C26984">
            <w:pPr>
              <w:spacing w:line="259"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8136D0">
              <w:rPr>
                <w:rFonts w:ascii="Arial" w:hAnsi="Arial" w:cs="Arial"/>
                <w:sz w:val="24"/>
                <w:szCs w:val="24"/>
                <w:lang w:val="es-ES"/>
              </w:rPr>
              <w:t>101</w:t>
            </w:r>
          </w:p>
        </w:tc>
      </w:tr>
      <w:tr w:rsidR="00C26984" w:rsidRPr="00F54552" w:rsidTr="00C26984">
        <w:trPr>
          <w:cnfStyle w:val="000000100000" w:firstRow="0" w:lastRow="0" w:firstColumn="0" w:lastColumn="0" w:oddVBand="0" w:evenVBand="0" w:oddHBand="1" w:evenHBand="0" w:firstRowFirstColumn="0" w:firstRowLastColumn="0" w:lastRowFirstColumn="0" w:lastRowLastColumn="0"/>
          <w:trHeight w:val="291"/>
        </w:trPr>
        <w:tc>
          <w:tcPr>
            <w:cnfStyle w:val="001000000000" w:firstRow="0" w:lastRow="0" w:firstColumn="1" w:lastColumn="0" w:oddVBand="0" w:evenVBand="0" w:oddHBand="0" w:evenHBand="0" w:firstRowFirstColumn="0" w:firstRowLastColumn="0" w:lastRowFirstColumn="0" w:lastRowLastColumn="0"/>
            <w:tcW w:w="3828" w:type="dxa"/>
            <w:gridSpan w:val="3"/>
            <w:hideMark/>
          </w:tcPr>
          <w:p w:rsidR="00C26984" w:rsidRPr="00F54552" w:rsidRDefault="00C26984" w:rsidP="00C26984">
            <w:pPr>
              <w:spacing w:line="259" w:lineRule="auto"/>
              <w:jc w:val="center"/>
              <w:rPr>
                <w:rFonts w:ascii="Arial" w:hAnsi="Arial" w:cs="Arial"/>
                <w:sz w:val="24"/>
                <w:szCs w:val="24"/>
              </w:rPr>
            </w:pPr>
            <w:r w:rsidRPr="00F54552">
              <w:rPr>
                <w:rFonts w:ascii="Arial" w:hAnsi="Arial" w:cs="Arial"/>
                <w:sz w:val="24"/>
                <w:szCs w:val="24"/>
                <w:lang w:val="es-ES"/>
              </w:rPr>
              <w:t>Total</w:t>
            </w:r>
          </w:p>
        </w:tc>
        <w:tc>
          <w:tcPr>
            <w:tcW w:w="2126" w:type="dxa"/>
            <w:hideMark/>
          </w:tcPr>
          <w:p w:rsidR="00C26984" w:rsidRPr="00F54552" w:rsidRDefault="00C26984" w:rsidP="00C26984">
            <w:pPr>
              <w:spacing w:line="259"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sz w:val="24"/>
                <w:szCs w:val="24"/>
              </w:rPr>
            </w:pPr>
            <w:r w:rsidRPr="00F54552">
              <w:rPr>
                <w:rFonts w:ascii="Arial" w:hAnsi="Arial" w:cs="Arial"/>
                <w:b/>
                <w:bCs/>
                <w:sz w:val="24"/>
                <w:szCs w:val="24"/>
              </w:rPr>
              <w:t>32</w:t>
            </w:r>
          </w:p>
        </w:tc>
        <w:tc>
          <w:tcPr>
            <w:tcW w:w="2835" w:type="dxa"/>
            <w:gridSpan w:val="2"/>
            <w:hideMark/>
          </w:tcPr>
          <w:p w:rsidR="00C26984" w:rsidRPr="00F54552" w:rsidRDefault="00C26984" w:rsidP="00C26984">
            <w:pPr>
              <w:spacing w:line="259"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sz w:val="24"/>
                <w:szCs w:val="24"/>
              </w:rPr>
            </w:pPr>
            <w:r w:rsidRPr="00F54552">
              <w:rPr>
                <w:rFonts w:ascii="Arial" w:hAnsi="Arial" w:cs="Arial"/>
                <w:b/>
                <w:bCs/>
                <w:sz w:val="24"/>
                <w:szCs w:val="24"/>
              </w:rPr>
              <w:t>516</w:t>
            </w:r>
          </w:p>
        </w:tc>
      </w:tr>
    </w:tbl>
    <w:p w:rsidR="00B666E8" w:rsidRPr="008136D0" w:rsidRDefault="00B666E8" w:rsidP="00F54552">
      <w:pPr>
        <w:tabs>
          <w:tab w:val="left" w:pos="2355"/>
        </w:tabs>
        <w:spacing w:after="0"/>
        <w:rPr>
          <w:rFonts w:ascii="Arial" w:hAnsi="Arial" w:cs="Arial"/>
          <w:sz w:val="24"/>
          <w:szCs w:val="24"/>
        </w:rPr>
      </w:pPr>
    </w:p>
    <w:p w:rsidR="00DE7021" w:rsidRPr="008136D0" w:rsidRDefault="00B5352C" w:rsidP="00DE7021">
      <w:pPr>
        <w:tabs>
          <w:tab w:val="left" w:pos="2355"/>
        </w:tabs>
        <w:spacing w:line="360" w:lineRule="auto"/>
        <w:jc w:val="both"/>
        <w:rPr>
          <w:rFonts w:ascii="Arial" w:hAnsi="Arial" w:cs="Arial"/>
          <w:sz w:val="24"/>
          <w:szCs w:val="24"/>
        </w:rPr>
      </w:pPr>
      <w:r>
        <w:rPr>
          <w:rFonts w:ascii="Arial" w:hAnsi="Arial" w:cs="Arial"/>
          <w:sz w:val="24"/>
          <w:szCs w:val="24"/>
        </w:rPr>
        <w:t xml:space="preserve">            </w:t>
      </w:r>
      <w:r w:rsidR="00886CC6" w:rsidRPr="008136D0">
        <w:rPr>
          <w:rFonts w:ascii="Arial" w:hAnsi="Arial" w:cs="Arial"/>
          <w:sz w:val="24"/>
          <w:szCs w:val="24"/>
        </w:rPr>
        <w:t>En el II ciclo</w:t>
      </w:r>
      <w:r w:rsidR="00DE7021">
        <w:rPr>
          <w:rFonts w:ascii="Arial" w:hAnsi="Arial" w:cs="Arial"/>
          <w:sz w:val="24"/>
          <w:szCs w:val="24"/>
        </w:rPr>
        <w:t xml:space="preserve"> al igual que el anterior</w:t>
      </w:r>
      <w:r w:rsidR="00886CC6" w:rsidRPr="008136D0">
        <w:rPr>
          <w:rFonts w:ascii="Arial" w:hAnsi="Arial" w:cs="Arial"/>
          <w:sz w:val="24"/>
          <w:szCs w:val="24"/>
        </w:rPr>
        <w:t xml:space="preserve"> se </w:t>
      </w:r>
      <w:r w:rsidR="00DE7021">
        <w:rPr>
          <w:rFonts w:ascii="Arial" w:hAnsi="Arial" w:cs="Arial"/>
          <w:sz w:val="24"/>
          <w:szCs w:val="24"/>
        </w:rPr>
        <w:t xml:space="preserve">trabaja con las cinco carreras, se </w:t>
      </w:r>
      <w:r w:rsidR="00C41B3A">
        <w:rPr>
          <w:rFonts w:ascii="Arial" w:hAnsi="Arial" w:cs="Arial"/>
          <w:sz w:val="24"/>
          <w:szCs w:val="24"/>
        </w:rPr>
        <w:t>imparten</w:t>
      </w:r>
      <w:r w:rsidR="00886CC6" w:rsidRPr="008136D0">
        <w:rPr>
          <w:rFonts w:ascii="Arial" w:hAnsi="Arial" w:cs="Arial"/>
          <w:sz w:val="24"/>
          <w:szCs w:val="24"/>
        </w:rPr>
        <w:t xml:space="preserve"> treinta y dos </w:t>
      </w:r>
      <w:r w:rsidR="00DE7021">
        <w:rPr>
          <w:rFonts w:ascii="Arial" w:hAnsi="Arial" w:cs="Arial"/>
          <w:sz w:val="24"/>
          <w:szCs w:val="24"/>
        </w:rPr>
        <w:t>sesiones</w:t>
      </w:r>
      <w:r w:rsidR="00886CC6" w:rsidRPr="008136D0">
        <w:rPr>
          <w:rFonts w:ascii="Arial" w:hAnsi="Arial" w:cs="Arial"/>
          <w:sz w:val="24"/>
          <w:szCs w:val="24"/>
        </w:rPr>
        <w:t xml:space="preserve"> para un total de 516 estudiantes </w:t>
      </w:r>
      <w:r>
        <w:rPr>
          <w:rFonts w:ascii="Arial" w:hAnsi="Arial" w:cs="Arial"/>
          <w:sz w:val="24"/>
          <w:szCs w:val="24"/>
        </w:rPr>
        <w:t>participantes</w:t>
      </w:r>
      <w:r w:rsidR="00DE7021">
        <w:rPr>
          <w:rFonts w:ascii="Arial" w:hAnsi="Arial" w:cs="Arial"/>
          <w:sz w:val="24"/>
          <w:szCs w:val="24"/>
        </w:rPr>
        <w:t>, durante el proceso no se presentan inconvenientes.</w:t>
      </w:r>
    </w:p>
    <w:tbl>
      <w:tblPr>
        <w:tblStyle w:val="Tablanormal4"/>
        <w:tblW w:w="9072" w:type="dxa"/>
        <w:tblLook w:val="04A0" w:firstRow="1" w:lastRow="0" w:firstColumn="1" w:lastColumn="0" w:noHBand="0" w:noVBand="1"/>
      </w:tblPr>
      <w:tblGrid>
        <w:gridCol w:w="1843"/>
        <w:gridCol w:w="2126"/>
        <w:gridCol w:w="1098"/>
        <w:gridCol w:w="603"/>
        <w:gridCol w:w="3402"/>
      </w:tblGrid>
      <w:tr w:rsidR="005561A6" w:rsidRPr="00B5352C" w:rsidTr="00D826E2">
        <w:trPr>
          <w:cnfStyle w:val="100000000000" w:firstRow="1" w:lastRow="0" w:firstColumn="0" w:lastColumn="0" w:oddVBand="0" w:evenVBand="0" w:oddHBand="0" w:evenHBand="0" w:firstRowFirstColumn="0" w:firstRowLastColumn="0" w:lastRowFirstColumn="0" w:lastRowLastColumn="0"/>
          <w:trHeight w:val="195"/>
        </w:trPr>
        <w:tc>
          <w:tcPr>
            <w:cnfStyle w:val="001000000000" w:firstRow="0" w:lastRow="0" w:firstColumn="1" w:lastColumn="0" w:oddVBand="0" w:evenVBand="0" w:oddHBand="0" w:evenHBand="0" w:firstRowFirstColumn="0" w:firstRowLastColumn="0" w:lastRowFirstColumn="0" w:lastRowLastColumn="0"/>
            <w:tcW w:w="9072" w:type="dxa"/>
            <w:gridSpan w:val="5"/>
            <w:hideMark/>
          </w:tcPr>
          <w:p w:rsidR="005561A6" w:rsidRPr="00B5352C" w:rsidRDefault="005561A6" w:rsidP="001A7F06">
            <w:pPr>
              <w:spacing w:after="160"/>
              <w:jc w:val="center"/>
              <w:rPr>
                <w:rFonts w:ascii="Arial" w:hAnsi="Arial" w:cs="Arial"/>
                <w:sz w:val="24"/>
                <w:szCs w:val="24"/>
              </w:rPr>
            </w:pPr>
            <w:r w:rsidRPr="00B5352C">
              <w:rPr>
                <w:rFonts w:ascii="Arial" w:hAnsi="Arial" w:cs="Arial"/>
                <w:sz w:val="24"/>
                <w:szCs w:val="24"/>
                <w:lang w:val="es-ES"/>
              </w:rPr>
              <w:t xml:space="preserve">Proyecto, Competencia: UNA Ruta al éxito </w:t>
            </w:r>
            <w:r w:rsidR="00B5352C" w:rsidRPr="00B5352C">
              <w:rPr>
                <w:rFonts w:ascii="Arial" w:hAnsi="Arial" w:cs="Arial"/>
                <w:sz w:val="24"/>
                <w:szCs w:val="24"/>
                <w:lang w:val="es-ES"/>
              </w:rPr>
              <w:t>durante el año</w:t>
            </w:r>
            <w:r w:rsidRPr="00B5352C">
              <w:rPr>
                <w:rFonts w:ascii="Arial" w:hAnsi="Arial" w:cs="Arial"/>
                <w:sz w:val="24"/>
                <w:szCs w:val="24"/>
                <w:lang w:val="es-ES"/>
              </w:rPr>
              <w:t xml:space="preserve"> 2017</w:t>
            </w:r>
          </w:p>
        </w:tc>
      </w:tr>
      <w:tr w:rsidR="005561A6" w:rsidRPr="00B5352C" w:rsidTr="00D826E2">
        <w:trPr>
          <w:cnfStyle w:val="000000100000" w:firstRow="0" w:lastRow="0" w:firstColumn="0" w:lastColumn="0" w:oddVBand="0" w:evenVBand="0" w:oddHBand="1" w:evenHBand="0" w:firstRowFirstColumn="0" w:firstRowLastColumn="0" w:lastRowFirstColumn="0" w:lastRowLastColumn="0"/>
          <w:trHeight w:val="198"/>
        </w:trPr>
        <w:tc>
          <w:tcPr>
            <w:cnfStyle w:val="001000000000" w:firstRow="0" w:lastRow="0" w:firstColumn="1" w:lastColumn="0" w:oddVBand="0" w:evenVBand="0" w:oddHBand="0" w:evenHBand="0" w:firstRowFirstColumn="0" w:firstRowLastColumn="0" w:lastRowFirstColumn="0" w:lastRowLastColumn="0"/>
            <w:tcW w:w="1843" w:type="dxa"/>
            <w:hideMark/>
          </w:tcPr>
          <w:p w:rsidR="005561A6" w:rsidRPr="00B5352C" w:rsidRDefault="005561A6" w:rsidP="001A7F06">
            <w:pPr>
              <w:spacing w:after="160"/>
              <w:jc w:val="center"/>
              <w:rPr>
                <w:rFonts w:ascii="Arial" w:hAnsi="Arial" w:cs="Arial"/>
                <w:sz w:val="24"/>
                <w:szCs w:val="24"/>
              </w:rPr>
            </w:pPr>
            <w:r w:rsidRPr="00B5352C">
              <w:rPr>
                <w:rFonts w:ascii="Arial" w:hAnsi="Arial" w:cs="Arial"/>
                <w:sz w:val="24"/>
                <w:szCs w:val="24"/>
                <w:lang w:val="es-ES"/>
              </w:rPr>
              <w:t>Carrera</w:t>
            </w:r>
          </w:p>
        </w:tc>
        <w:tc>
          <w:tcPr>
            <w:tcW w:w="3827" w:type="dxa"/>
            <w:gridSpan w:val="3"/>
            <w:hideMark/>
          </w:tcPr>
          <w:p w:rsidR="005561A6" w:rsidRPr="00B5352C" w:rsidRDefault="00813735" w:rsidP="001A7F06">
            <w:pPr>
              <w:spacing w:after="160"/>
              <w:jc w:val="center"/>
              <w:cnfStyle w:val="000000100000" w:firstRow="0" w:lastRow="0" w:firstColumn="0" w:lastColumn="0" w:oddVBand="0" w:evenVBand="0" w:oddHBand="1" w:evenHBand="0" w:firstRowFirstColumn="0" w:firstRowLastColumn="0" w:lastRowFirstColumn="0" w:lastRowLastColumn="0"/>
              <w:rPr>
                <w:rFonts w:ascii="Arial" w:hAnsi="Arial" w:cs="Arial"/>
                <w:b/>
                <w:sz w:val="24"/>
                <w:szCs w:val="24"/>
              </w:rPr>
            </w:pPr>
            <w:r>
              <w:rPr>
                <w:rFonts w:ascii="Arial" w:hAnsi="Arial" w:cs="Arial"/>
                <w:b/>
                <w:bCs/>
                <w:sz w:val="24"/>
                <w:szCs w:val="24"/>
                <w:lang w:val="es-ES"/>
              </w:rPr>
              <w:t xml:space="preserve">             </w:t>
            </w:r>
            <w:r w:rsidR="005561A6" w:rsidRPr="00B5352C">
              <w:rPr>
                <w:rFonts w:ascii="Arial" w:hAnsi="Arial" w:cs="Arial"/>
                <w:b/>
                <w:bCs/>
                <w:sz w:val="24"/>
                <w:szCs w:val="24"/>
                <w:lang w:val="es-ES"/>
              </w:rPr>
              <w:t>Cantidad de</w:t>
            </w:r>
            <w:r w:rsidR="00B5352C" w:rsidRPr="00B5352C">
              <w:rPr>
                <w:rFonts w:ascii="Arial" w:hAnsi="Arial" w:cs="Arial"/>
                <w:b/>
                <w:bCs/>
                <w:sz w:val="24"/>
                <w:szCs w:val="24"/>
                <w:lang w:val="es-ES"/>
              </w:rPr>
              <w:t xml:space="preserve"> </w:t>
            </w:r>
            <w:r w:rsidR="005561A6" w:rsidRPr="00B5352C">
              <w:rPr>
                <w:rFonts w:ascii="Arial" w:hAnsi="Arial" w:cs="Arial"/>
                <w:b/>
                <w:bCs/>
                <w:sz w:val="24"/>
                <w:szCs w:val="24"/>
                <w:lang w:val="es-ES"/>
              </w:rPr>
              <w:t>sesiones</w:t>
            </w:r>
          </w:p>
        </w:tc>
        <w:tc>
          <w:tcPr>
            <w:tcW w:w="3402" w:type="dxa"/>
            <w:hideMark/>
          </w:tcPr>
          <w:p w:rsidR="005561A6" w:rsidRPr="00B5352C" w:rsidRDefault="00813735" w:rsidP="001A7F06">
            <w:pPr>
              <w:spacing w:after="160"/>
              <w:cnfStyle w:val="000000100000" w:firstRow="0" w:lastRow="0" w:firstColumn="0" w:lastColumn="0" w:oddVBand="0" w:evenVBand="0" w:oddHBand="1" w:evenHBand="0" w:firstRowFirstColumn="0" w:firstRowLastColumn="0" w:lastRowFirstColumn="0" w:lastRowLastColumn="0"/>
              <w:rPr>
                <w:rFonts w:ascii="Arial" w:hAnsi="Arial" w:cs="Arial"/>
                <w:b/>
                <w:sz w:val="24"/>
                <w:szCs w:val="24"/>
              </w:rPr>
            </w:pPr>
            <w:r>
              <w:rPr>
                <w:rFonts w:ascii="Arial" w:hAnsi="Arial" w:cs="Arial"/>
                <w:b/>
                <w:bCs/>
                <w:sz w:val="24"/>
                <w:szCs w:val="24"/>
                <w:lang w:val="es-ES"/>
              </w:rPr>
              <w:t>Cantidad de p</w:t>
            </w:r>
            <w:r w:rsidR="005561A6" w:rsidRPr="00B5352C">
              <w:rPr>
                <w:rFonts w:ascii="Arial" w:hAnsi="Arial" w:cs="Arial"/>
                <w:b/>
                <w:bCs/>
                <w:sz w:val="24"/>
                <w:szCs w:val="24"/>
                <w:lang w:val="es-ES"/>
              </w:rPr>
              <w:t>articipantes</w:t>
            </w:r>
          </w:p>
        </w:tc>
      </w:tr>
      <w:tr w:rsidR="005561A6" w:rsidRPr="008136D0" w:rsidTr="00D826E2">
        <w:trPr>
          <w:trHeight w:val="507"/>
        </w:trPr>
        <w:tc>
          <w:tcPr>
            <w:cnfStyle w:val="001000000000" w:firstRow="0" w:lastRow="0" w:firstColumn="1" w:lastColumn="0" w:oddVBand="0" w:evenVBand="0" w:oddHBand="0" w:evenHBand="0" w:firstRowFirstColumn="0" w:firstRowLastColumn="0" w:lastRowFirstColumn="0" w:lastRowLastColumn="0"/>
            <w:tcW w:w="3969" w:type="dxa"/>
            <w:gridSpan w:val="2"/>
            <w:hideMark/>
          </w:tcPr>
          <w:p w:rsidR="005561A6" w:rsidRPr="008136D0" w:rsidRDefault="005561A6" w:rsidP="001A7F06">
            <w:pPr>
              <w:spacing w:after="160"/>
              <w:jc w:val="center"/>
              <w:rPr>
                <w:rFonts w:ascii="Arial" w:hAnsi="Arial" w:cs="Arial"/>
                <w:b w:val="0"/>
                <w:sz w:val="24"/>
                <w:szCs w:val="24"/>
              </w:rPr>
            </w:pPr>
            <w:r w:rsidRPr="008136D0">
              <w:rPr>
                <w:rFonts w:ascii="Arial" w:hAnsi="Arial" w:cs="Arial"/>
                <w:b w:val="0"/>
                <w:sz w:val="24"/>
                <w:szCs w:val="24"/>
                <w:lang w:val="es-ES"/>
              </w:rPr>
              <w:t>Cartografía y Diseño Digital</w:t>
            </w:r>
          </w:p>
        </w:tc>
        <w:tc>
          <w:tcPr>
            <w:tcW w:w="1098" w:type="dxa"/>
            <w:hideMark/>
          </w:tcPr>
          <w:p w:rsidR="005561A6" w:rsidRPr="008136D0" w:rsidRDefault="005561A6" w:rsidP="001A7F06">
            <w:pPr>
              <w:spacing w:after="160"/>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8136D0">
              <w:rPr>
                <w:rFonts w:ascii="Arial" w:hAnsi="Arial" w:cs="Arial"/>
                <w:sz w:val="24"/>
                <w:szCs w:val="24"/>
              </w:rPr>
              <w:t>9</w:t>
            </w:r>
          </w:p>
        </w:tc>
        <w:tc>
          <w:tcPr>
            <w:tcW w:w="4005" w:type="dxa"/>
            <w:gridSpan w:val="2"/>
            <w:hideMark/>
          </w:tcPr>
          <w:p w:rsidR="005561A6" w:rsidRPr="008136D0" w:rsidRDefault="005561A6" w:rsidP="001A7F06">
            <w:pPr>
              <w:spacing w:after="160"/>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8136D0">
              <w:rPr>
                <w:rFonts w:ascii="Arial" w:hAnsi="Arial" w:cs="Arial"/>
                <w:sz w:val="24"/>
                <w:szCs w:val="24"/>
              </w:rPr>
              <w:t>164</w:t>
            </w:r>
          </w:p>
        </w:tc>
      </w:tr>
      <w:tr w:rsidR="005561A6" w:rsidRPr="008136D0" w:rsidTr="00D826E2">
        <w:trPr>
          <w:cnfStyle w:val="000000100000" w:firstRow="0" w:lastRow="0" w:firstColumn="0" w:lastColumn="0" w:oddVBand="0" w:evenVBand="0" w:oddHBand="1" w:evenHBand="0" w:firstRowFirstColumn="0" w:firstRowLastColumn="0" w:lastRowFirstColumn="0" w:lastRowLastColumn="0"/>
          <w:trHeight w:val="507"/>
        </w:trPr>
        <w:tc>
          <w:tcPr>
            <w:cnfStyle w:val="001000000000" w:firstRow="0" w:lastRow="0" w:firstColumn="1" w:lastColumn="0" w:oddVBand="0" w:evenVBand="0" w:oddHBand="0" w:evenHBand="0" w:firstRowFirstColumn="0" w:firstRowLastColumn="0" w:lastRowFirstColumn="0" w:lastRowLastColumn="0"/>
            <w:tcW w:w="3969" w:type="dxa"/>
            <w:gridSpan w:val="2"/>
            <w:hideMark/>
          </w:tcPr>
          <w:p w:rsidR="005561A6" w:rsidRPr="008136D0" w:rsidRDefault="005561A6" w:rsidP="001A7F06">
            <w:pPr>
              <w:spacing w:after="160"/>
              <w:jc w:val="center"/>
              <w:rPr>
                <w:rFonts w:ascii="Arial" w:hAnsi="Arial" w:cs="Arial"/>
                <w:b w:val="0"/>
                <w:sz w:val="24"/>
                <w:szCs w:val="24"/>
              </w:rPr>
            </w:pPr>
            <w:r w:rsidRPr="008136D0">
              <w:rPr>
                <w:rFonts w:ascii="Arial" w:hAnsi="Arial" w:cs="Arial"/>
                <w:b w:val="0"/>
                <w:sz w:val="24"/>
                <w:szCs w:val="24"/>
                <w:lang w:val="es-ES"/>
              </w:rPr>
              <w:t>Ciencias Geográficas</w:t>
            </w:r>
          </w:p>
        </w:tc>
        <w:tc>
          <w:tcPr>
            <w:tcW w:w="1098" w:type="dxa"/>
            <w:hideMark/>
          </w:tcPr>
          <w:p w:rsidR="005561A6" w:rsidRPr="008136D0" w:rsidRDefault="005561A6" w:rsidP="001A7F06">
            <w:pPr>
              <w:spacing w:after="16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8136D0">
              <w:rPr>
                <w:rFonts w:ascii="Arial" w:hAnsi="Arial" w:cs="Arial"/>
                <w:sz w:val="24"/>
                <w:szCs w:val="24"/>
              </w:rPr>
              <w:t>17</w:t>
            </w:r>
          </w:p>
        </w:tc>
        <w:tc>
          <w:tcPr>
            <w:tcW w:w="4005" w:type="dxa"/>
            <w:gridSpan w:val="2"/>
            <w:hideMark/>
          </w:tcPr>
          <w:p w:rsidR="005561A6" w:rsidRPr="008136D0" w:rsidRDefault="005561A6" w:rsidP="001A7F06">
            <w:pPr>
              <w:spacing w:after="16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8136D0">
              <w:rPr>
                <w:rFonts w:ascii="Arial" w:hAnsi="Arial" w:cs="Arial"/>
                <w:sz w:val="24"/>
                <w:szCs w:val="24"/>
              </w:rPr>
              <w:t>251</w:t>
            </w:r>
          </w:p>
        </w:tc>
      </w:tr>
      <w:tr w:rsidR="005561A6" w:rsidRPr="008136D0" w:rsidTr="00D826E2">
        <w:trPr>
          <w:trHeight w:val="507"/>
        </w:trPr>
        <w:tc>
          <w:tcPr>
            <w:cnfStyle w:val="001000000000" w:firstRow="0" w:lastRow="0" w:firstColumn="1" w:lastColumn="0" w:oddVBand="0" w:evenVBand="0" w:oddHBand="0" w:evenHBand="0" w:firstRowFirstColumn="0" w:firstRowLastColumn="0" w:lastRowFirstColumn="0" w:lastRowLastColumn="0"/>
            <w:tcW w:w="3969" w:type="dxa"/>
            <w:gridSpan w:val="2"/>
            <w:hideMark/>
          </w:tcPr>
          <w:p w:rsidR="005561A6" w:rsidRPr="008136D0" w:rsidRDefault="005561A6" w:rsidP="001A7F06">
            <w:pPr>
              <w:spacing w:after="160"/>
              <w:jc w:val="center"/>
              <w:rPr>
                <w:rFonts w:ascii="Arial" w:hAnsi="Arial" w:cs="Arial"/>
                <w:b w:val="0"/>
                <w:sz w:val="24"/>
                <w:szCs w:val="24"/>
              </w:rPr>
            </w:pPr>
            <w:r w:rsidRPr="008136D0">
              <w:rPr>
                <w:rFonts w:ascii="Arial" w:hAnsi="Arial" w:cs="Arial"/>
                <w:b w:val="0"/>
                <w:sz w:val="24"/>
                <w:szCs w:val="24"/>
                <w:lang w:val="es-ES"/>
              </w:rPr>
              <w:t>Ingeniería en Agronomía</w:t>
            </w:r>
          </w:p>
        </w:tc>
        <w:tc>
          <w:tcPr>
            <w:tcW w:w="1098" w:type="dxa"/>
            <w:hideMark/>
          </w:tcPr>
          <w:p w:rsidR="005561A6" w:rsidRPr="008136D0" w:rsidRDefault="005561A6" w:rsidP="001A7F06">
            <w:pPr>
              <w:spacing w:after="160"/>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8136D0">
              <w:rPr>
                <w:rFonts w:ascii="Arial" w:hAnsi="Arial" w:cs="Arial"/>
                <w:sz w:val="24"/>
                <w:szCs w:val="24"/>
              </w:rPr>
              <w:t>14</w:t>
            </w:r>
          </w:p>
        </w:tc>
        <w:tc>
          <w:tcPr>
            <w:tcW w:w="4005" w:type="dxa"/>
            <w:gridSpan w:val="2"/>
            <w:hideMark/>
          </w:tcPr>
          <w:p w:rsidR="005561A6" w:rsidRPr="008136D0" w:rsidRDefault="005561A6" w:rsidP="001A7F06">
            <w:pPr>
              <w:spacing w:after="160"/>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8136D0">
              <w:rPr>
                <w:rFonts w:ascii="Arial" w:hAnsi="Arial" w:cs="Arial"/>
                <w:sz w:val="24"/>
                <w:szCs w:val="24"/>
              </w:rPr>
              <w:t>312</w:t>
            </w:r>
          </w:p>
        </w:tc>
      </w:tr>
      <w:tr w:rsidR="005561A6" w:rsidRPr="008136D0" w:rsidTr="00D826E2">
        <w:trPr>
          <w:cnfStyle w:val="000000100000" w:firstRow="0" w:lastRow="0" w:firstColumn="0" w:lastColumn="0" w:oddVBand="0" w:evenVBand="0" w:oddHBand="1" w:evenHBand="0" w:firstRowFirstColumn="0" w:firstRowLastColumn="0" w:lastRowFirstColumn="0" w:lastRowLastColumn="0"/>
          <w:trHeight w:val="507"/>
        </w:trPr>
        <w:tc>
          <w:tcPr>
            <w:cnfStyle w:val="001000000000" w:firstRow="0" w:lastRow="0" w:firstColumn="1" w:lastColumn="0" w:oddVBand="0" w:evenVBand="0" w:oddHBand="0" w:evenHBand="0" w:firstRowFirstColumn="0" w:firstRowLastColumn="0" w:lastRowFirstColumn="0" w:lastRowLastColumn="0"/>
            <w:tcW w:w="3969" w:type="dxa"/>
            <w:gridSpan w:val="2"/>
            <w:hideMark/>
          </w:tcPr>
          <w:p w:rsidR="005561A6" w:rsidRPr="008136D0" w:rsidRDefault="005561A6" w:rsidP="001A7F06">
            <w:pPr>
              <w:spacing w:after="160"/>
              <w:jc w:val="center"/>
              <w:rPr>
                <w:rFonts w:ascii="Arial" w:hAnsi="Arial" w:cs="Arial"/>
                <w:b w:val="0"/>
                <w:sz w:val="24"/>
                <w:szCs w:val="24"/>
              </w:rPr>
            </w:pPr>
            <w:r w:rsidRPr="008136D0">
              <w:rPr>
                <w:rFonts w:ascii="Arial" w:hAnsi="Arial" w:cs="Arial"/>
                <w:b w:val="0"/>
                <w:sz w:val="24"/>
                <w:szCs w:val="24"/>
                <w:lang w:val="es-ES"/>
              </w:rPr>
              <w:t>Ingeniería en Gestión Ambiental</w:t>
            </w:r>
          </w:p>
        </w:tc>
        <w:tc>
          <w:tcPr>
            <w:tcW w:w="1098" w:type="dxa"/>
            <w:hideMark/>
          </w:tcPr>
          <w:p w:rsidR="005561A6" w:rsidRPr="008136D0" w:rsidRDefault="005561A6" w:rsidP="001A7F06">
            <w:pPr>
              <w:spacing w:after="16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8136D0">
              <w:rPr>
                <w:rFonts w:ascii="Arial" w:hAnsi="Arial" w:cs="Arial"/>
                <w:sz w:val="24"/>
                <w:szCs w:val="24"/>
              </w:rPr>
              <w:t>16</w:t>
            </w:r>
          </w:p>
        </w:tc>
        <w:tc>
          <w:tcPr>
            <w:tcW w:w="4005" w:type="dxa"/>
            <w:gridSpan w:val="2"/>
            <w:hideMark/>
          </w:tcPr>
          <w:p w:rsidR="005561A6" w:rsidRPr="008136D0" w:rsidRDefault="005561A6" w:rsidP="001A7F06">
            <w:pPr>
              <w:spacing w:after="16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8136D0">
              <w:rPr>
                <w:rFonts w:ascii="Arial" w:hAnsi="Arial" w:cs="Arial"/>
                <w:sz w:val="24"/>
                <w:szCs w:val="24"/>
              </w:rPr>
              <w:t>247</w:t>
            </w:r>
          </w:p>
        </w:tc>
      </w:tr>
      <w:tr w:rsidR="005561A6" w:rsidRPr="008136D0" w:rsidTr="00D826E2">
        <w:trPr>
          <w:trHeight w:val="473"/>
        </w:trPr>
        <w:tc>
          <w:tcPr>
            <w:cnfStyle w:val="001000000000" w:firstRow="0" w:lastRow="0" w:firstColumn="1" w:lastColumn="0" w:oddVBand="0" w:evenVBand="0" w:oddHBand="0" w:evenHBand="0" w:firstRowFirstColumn="0" w:firstRowLastColumn="0" w:lastRowFirstColumn="0" w:lastRowLastColumn="0"/>
            <w:tcW w:w="3969" w:type="dxa"/>
            <w:gridSpan w:val="2"/>
            <w:hideMark/>
          </w:tcPr>
          <w:p w:rsidR="005561A6" w:rsidRPr="008136D0" w:rsidRDefault="005561A6" w:rsidP="001A7F06">
            <w:pPr>
              <w:spacing w:after="160"/>
              <w:jc w:val="center"/>
              <w:rPr>
                <w:rFonts w:ascii="Arial" w:hAnsi="Arial" w:cs="Arial"/>
                <w:b w:val="0"/>
                <w:sz w:val="24"/>
                <w:szCs w:val="24"/>
              </w:rPr>
            </w:pPr>
            <w:r w:rsidRPr="008136D0">
              <w:rPr>
                <w:rFonts w:ascii="Arial" w:hAnsi="Arial" w:cs="Arial"/>
                <w:b w:val="0"/>
                <w:sz w:val="24"/>
                <w:szCs w:val="24"/>
                <w:lang w:val="es-ES"/>
              </w:rPr>
              <w:t>Ingeniería en Ciencias Forestales</w:t>
            </w:r>
          </w:p>
        </w:tc>
        <w:tc>
          <w:tcPr>
            <w:tcW w:w="1098" w:type="dxa"/>
            <w:hideMark/>
          </w:tcPr>
          <w:p w:rsidR="005561A6" w:rsidRPr="008136D0" w:rsidRDefault="005561A6" w:rsidP="001A7F06">
            <w:pPr>
              <w:spacing w:after="160"/>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8136D0">
              <w:rPr>
                <w:rFonts w:ascii="Arial" w:hAnsi="Arial" w:cs="Arial"/>
                <w:sz w:val="24"/>
                <w:szCs w:val="24"/>
              </w:rPr>
              <w:t>17</w:t>
            </w:r>
          </w:p>
        </w:tc>
        <w:tc>
          <w:tcPr>
            <w:tcW w:w="4005" w:type="dxa"/>
            <w:gridSpan w:val="2"/>
            <w:hideMark/>
          </w:tcPr>
          <w:p w:rsidR="005561A6" w:rsidRPr="008136D0" w:rsidRDefault="005561A6" w:rsidP="001A7F06">
            <w:pPr>
              <w:spacing w:after="160"/>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8136D0">
              <w:rPr>
                <w:rFonts w:ascii="Arial" w:hAnsi="Arial" w:cs="Arial"/>
                <w:sz w:val="24"/>
                <w:szCs w:val="24"/>
              </w:rPr>
              <w:t>160</w:t>
            </w:r>
          </w:p>
        </w:tc>
      </w:tr>
      <w:tr w:rsidR="005561A6" w:rsidRPr="008136D0" w:rsidTr="00D826E2">
        <w:trPr>
          <w:cnfStyle w:val="000000100000" w:firstRow="0" w:lastRow="0" w:firstColumn="0" w:lastColumn="0" w:oddVBand="0" w:evenVBand="0" w:oddHBand="1" w:evenHBand="0" w:firstRowFirstColumn="0" w:firstRowLastColumn="0" w:lastRowFirstColumn="0" w:lastRowLastColumn="0"/>
          <w:trHeight w:val="507"/>
        </w:trPr>
        <w:tc>
          <w:tcPr>
            <w:cnfStyle w:val="001000000000" w:firstRow="0" w:lastRow="0" w:firstColumn="1" w:lastColumn="0" w:oddVBand="0" w:evenVBand="0" w:oddHBand="0" w:evenHBand="0" w:firstRowFirstColumn="0" w:firstRowLastColumn="0" w:lastRowFirstColumn="0" w:lastRowLastColumn="0"/>
            <w:tcW w:w="3969" w:type="dxa"/>
            <w:gridSpan w:val="2"/>
            <w:hideMark/>
          </w:tcPr>
          <w:p w:rsidR="005561A6" w:rsidRPr="00813735" w:rsidRDefault="005561A6" w:rsidP="001A7F06">
            <w:pPr>
              <w:spacing w:after="160"/>
              <w:jc w:val="center"/>
              <w:rPr>
                <w:rFonts w:ascii="Arial" w:hAnsi="Arial" w:cs="Arial"/>
                <w:sz w:val="24"/>
                <w:szCs w:val="24"/>
              </w:rPr>
            </w:pPr>
            <w:r w:rsidRPr="00813735">
              <w:rPr>
                <w:rFonts w:ascii="Arial" w:hAnsi="Arial" w:cs="Arial"/>
                <w:sz w:val="24"/>
                <w:szCs w:val="24"/>
                <w:lang w:val="es-ES"/>
              </w:rPr>
              <w:t>Total</w:t>
            </w:r>
          </w:p>
        </w:tc>
        <w:tc>
          <w:tcPr>
            <w:tcW w:w="1098" w:type="dxa"/>
            <w:hideMark/>
          </w:tcPr>
          <w:p w:rsidR="005561A6" w:rsidRPr="00813735" w:rsidRDefault="005561A6" w:rsidP="001A7F06">
            <w:pPr>
              <w:spacing w:after="160"/>
              <w:jc w:val="center"/>
              <w:cnfStyle w:val="000000100000" w:firstRow="0" w:lastRow="0" w:firstColumn="0" w:lastColumn="0" w:oddVBand="0" w:evenVBand="0" w:oddHBand="1" w:evenHBand="0" w:firstRowFirstColumn="0" w:firstRowLastColumn="0" w:lastRowFirstColumn="0" w:lastRowLastColumn="0"/>
              <w:rPr>
                <w:rFonts w:ascii="Arial" w:hAnsi="Arial" w:cs="Arial"/>
                <w:b/>
                <w:sz w:val="24"/>
                <w:szCs w:val="24"/>
              </w:rPr>
            </w:pPr>
            <w:r w:rsidRPr="00813735">
              <w:rPr>
                <w:rFonts w:ascii="Arial" w:hAnsi="Arial" w:cs="Arial"/>
                <w:b/>
                <w:bCs/>
                <w:sz w:val="24"/>
                <w:szCs w:val="24"/>
              </w:rPr>
              <w:t>73</w:t>
            </w:r>
          </w:p>
        </w:tc>
        <w:tc>
          <w:tcPr>
            <w:tcW w:w="4005" w:type="dxa"/>
            <w:gridSpan w:val="2"/>
            <w:hideMark/>
          </w:tcPr>
          <w:p w:rsidR="005561A6" w:rsidRPr="00813735" w:rsidRDefault="005561A6" w:rsidP="001A7F06">
            <w:pPr>
              <w:spacing w:after="160"/>
              <w:jc w:val="center"/>
              <w:cnfStyle w:val="000000100000" w:firstRow="0" w:lastRow="0" w:firstColumn="0" w:lastColumn="0" w:oddVBand="0" w:evenVBand="0" w:oddHBand="1" w:evenHBand="0" w:firstRowFirstColumn="0" w:firstRowLastColumn="0" w:lastRowFirstColumn="0" w:lastRowLastColumn="0"/>
              <w:rPr>
                <w:rFonts w:ascii="Arial" w:hAnsi="Arial" w:cs="Arial"/>
                <w:b/>
                <w:sz w:val="24"/>
                <w:szCs w:val="24"/>
              </w:rPr>
            </w:pPr>
            <w:r w:rsidRPr="00813735">
              <w:rPr>
                <w:rFonts w:ascii="Arial" w:hAnsi="Arial" w:cs="Arial"/>
                <w:b/>
                <w:bCs/>
                <w:sz w:val="24"/>
                <w:szCs w:val="24"/>
              </w:rPr>
              <w:t>1134</w:t>
            </w:r>
          </w:p>
        </w:tc>
      </w:tr>
    </w:tbl>
    <w:p w:rsidR="005561A6" w:rsidRPr="008136D0" w:rsidRDefault="005561A6" w:rsidP="001E4346">
      <w:pPr>
        <w:tabs>
          <w:tab w:val="left" w:pos="2355"/>
        </w:tabs>
        <w:rPr>
          <w:rFonts w:ascii="Arial" w:hAnsi="Arial" w:cs="Arial"/>
          <w:sz w:val="24"/>
          <w:szCs w:val="24"/>
        </w:rPr>
      </w:pPr>
    </w:p>
    <w:p w:rsidR="005561A6" w:rsidRDefault="00813735" w:rsidP="002067E6">
      <w:pPr>
        <w:tabs>
          <w:tab w:val="left" w:pos="2355"/>
        </w:tabs>
        <w:spacing w:line="360" w:lineRule="auto"/>
        <w:jc w:val="both"/>
        <w:rPr>
          <w:rFonts w:ascii="Arial" w:hAnsi="Arial" w:cs="Arial"/>
          <w:sz w:val="24"/>
          <w:szCs w:val="24"/>
        </w:rPr>
      </w:pPr>
      <w:r>
        <w:rPr>
          <w:rFonts w:ascii="Arial" w:hAnsi="Arial" w:cs="Arial"/>
          <w:sz w:val="24"/>
          <w:szCs w:val="24"/>
        </w:rPr>
        <w:t xml:space="preserve">            </w:t>
      </w:r>
      <w:r w:rsidR="005561A6" w:rsidRPr="008136D0">
        <w:rPr>
          <w:rFonts w:ascii="Arial" w:hAnsi="Arial" w:cs="Arial"/>
          <w:sz w:val="24"/>
          <w:szCs w:val="24"/>
        </w:rPr>
        <w:t xml:space="preserve">En </w:t>
      </w:r>
      <w:r w:rsidR="002A0C22">
        <w:rPr>
          <w:rFonts w:ascii="Arial" w:hAnsi="Arial" w:cs="Arial"/>
          <w:sz w:val="24"/>
          <w:szCs w:val="24"/>
        </w:rPr>
        <w:t xml:space="preserve">el año 2017 </w:t>
      </w:r>
      <w:r w:rsidR="005561A6" w:rsidRPr="008136D0">
        <w:rPr>
          <w:rFonts w:ascii="Arial" w:hAnsi="Arial" w:cs="Arial"/>
          <w:sz w:val="24"/>
          <w:szCs w:val="24"/>
        </w:rPr>
        <w:t>se realizaron setenta y tres talleres con la participación de mil ciento treinta y cuatro estudiantes</w:t>
      </w:r>
      <w:r w:rsidR="002A0C22">
        <w:rPr>
          <w:rFonts w:ascii="Arial" w:hAnsi="Arial" w:cs="Arial"/>
          <w:sz w:val="24"/>
          <w:szCs w:val="24"/>
        </w:rPr>
        <w:t xml:space="preserve"> de las FCTM</w:t>
      </w:r>
      <w:r w:rsidR="005561A6" w:rsidRPr="008136D0">
        <w:rPr>
          <w:rFonts w:ascii="Arial" w:hAnsi="Arial" w:cs="Arial"/>
          <w:sz w:val="24"/>
          <w:szCs w:val="24"/>
        </w:rPr>
        <w:t xml:space="preserve">. </w:t>
      </w:r>
      <w:r w:rsidR="002067E6">
        <w:rPr>
          <w:rFonts w:ascii="Arial" w:hAnsi="Arial" w:cs="Arial"/>
          <w:sz w:val="24"/>
          <w:szCs w:val="24"/>
        </w:rPr>
        <w:t xml:space="preserve">En todas las sesiones se </w:t>
      </w:r>
      <w:r w:rsidR="00795557">
        <w:rPr>
          <w:rFonts w:ascii="Arial" w:hAnsi="Arial" w:cs="Arial"/>
          <w:sz w:val="24"/>
          <w:szCs w:val="24"/>
        </w:rPr>
        <w:t>registró</w:t>
      </w:r>
      <w:r w:rsidR="002067E6">
        <w:rPr>
          <w:rFonts w:ascii="Arial" w:hAnsi="Arial" w:cs="Arial"/>
          <w:sz w:val="24"/>
          <w:szCs w:val="24"/>
        </w:rPr>
        <w:t xml:space="preserve"> la asistencia, lo que </w:t>
      </w:r>
      <w:r w:rsidR="00795557">
        <w:rPr>
          <w:rFonts w:ascii="Arial" w:hAnsi="Arial" w:cs="Arial"/>
          <w:sz w:val="24"/>
          <w:szCs w:val="24"/>
        </w:rPr>
        <w:t>permitió</w:t>
      </w:r>
      <w:r w:rsidR="002067E6">
        <w:rPr>
          <w:rFonts w:ascii="Arial" w:hAnsi="Arial" w:cs="Arial"/>
          <w:sz w:val="24"/>
          <w:szCs w:val="24"/>
        </w:rPr>
        <w:t xml:space="preserve"> </w:t>
      </w:r>
      <w:r w:rsidR="00795557">
        <w:rPr>
          <w:rFonts w:ascii="Arial" w:hAnsi="Arial" w:cs="Arial"/>
          <w:sz w:val="24"/>
          <w:szCs w:val="24"/>
        </w:rPr>
        <w:t xml:space="preserve">la emisión de certificados para la población estudiantil, los cuales fueron elaborados por el Vicedecanato de la </w:t>
      </w:r>
      <w:r w:rsidR="002A0C22">
        <w:rPr>
          <w:rFonts w:ascii="Arial" w:hAnsi="Arial" w:cs="Arial"/>
          <w:sz w:val="24"/>
          <w:szCs w:val="24"/>
        </w:rPr>
        <w:t>f</w:t>
      </w:r>
      <w:r w:rsidR="00795557">
        <w:rPr>
          <w:rFonts w:ascii="Arial" w:hAnsi="Arial" w:cs="Arial"/>
          <w:sz w:val="24"/>
          <w:szCs w:val="24"/>
        </w:rPr>
        <w:t xml:space="preserve">acultad y entregados por el área administrativa de cada </w:t>
      </w:r>
      <w:r w:rsidR="002A0C22">
        <w:rPr>
          <w:rFonts w:ascii="Arial" w:hAnsi="Arial" w:cs="Arial"/>
          <w:sz w:val="24"/>
          <w:szCs w:val="24"/>
        </w:rPr>
        <w:t>U.A.</w:t>
      </w:r>
    </w:p>
    <w:p w:rsidR="00795557" w:rsidRPr="00795557" w:rsidRDefault="00795557" w:rsidP="007C039D">
      <w:pPr>
        <w:tabs>
          <w:tab w:val="left" w:pos="2355"/>
        </w:tabs>
        <w:spacing w:after="0" w:line="360" w:lineRule="auto"/>
        <w:jc w:val="both"/>
        <w:rPr>
          <w:rFonts w:ascii="Arial" w:hAnsi="Arial" w:cs="Arial"/>
          <w:b/>
          <w:sz w:val="24"/>
          <w:szCs w:val="24"/>
        </w:rPr>
      </w:pPr>
      <w:r w:rsidRPr="00795557">
        <w:rPr>
          <w:rFonts w:ascii="Arial" w:hAnsi="Arial" w:cs="Arial"/>
          <w:b/>
          <w:sz w:val="24"/>
          <w:szCs w:val="24"/>
        </w:rPr>
        <w:t>IV Etapa. Evaluación</w:t>
      </w:r>
    </w:p>
    <w:p w:rsidR="00BB61CD" w:rsidRDefault="000966A8" w:rsidP="00BB61CD">
      <w:pPr>
        <w:spacing w:after="0" w:line="360" w:lineRule="auto"/>
        <w:ind w:firstLine="709"/>
        <w:jc w:val="both"/>
        <w:rPr>
          <w:rFonts w:ascii="Arial" w:hAnsi="Arial" w:cs="Arial"/>
          <w:sz w:val="24"/>
          <w:szCs w:val="24"/>
        </w:rPr>
      </w:pPr>
      <w:r>
        <w:rPr>
          <w:rFonts w:ascii="Arial" w:hAnsi="Arial" w:cs="Arial"/>
          <w:sz w:val="24"/>
          <w:szCs w:val="24"/>
        </w:rPr>
        <w:t xml:space="preserve">De las evaluaciones aplicas, la información sistematizada aporta insumos para los informes presentados a cada Unidad Académica, los cuales permiten realimentar el proyecto y los procesos de acreditación y reacreditación. A </w:t>
      </w:r>
      <w:proofErr w:type="gramStart"/>
      <w:r>
        <w:rPr>
          <w:rFonts w:ascii="Arial" w:hAnsi="Arial" w:cs="Arial"/>
          <w:sz w:val="24"/>
          <w:szCs w:val="24"/>
        </w:rPr>
        <w:lastRenderedPageBreak/>
        <w:t>continuación</w:t>
      </w:r>
      <w:proofErr w:type="gramEnd"/>
      <w:r>
        <w:rPr>
          <w:rFonts w:ascii="Arial" w:hAnsi="Arial" w:cs="Arial"/>
          <w:sz w:val="24"/>
          <w:szCs w:val="24"/>
        </w:rPr>
        <w:t xml:space="preserve"> se presentan </w:t>
      </w:r>
      <w:r w:rsidR="009512A7" w:rsidRPr="008136D0">
        <w:rPr>
          <w:rFonts w:ascii="Arial" w:hAnsi="Arial" w:cs="Arial"/>
          <w:sz w:val="24"/>
          <w:szCs w:val="24"/>
        </w:rPr>
        <w:t xml:space="preserve">unidades de análisis </w:t>
      </w:r>
      <w:r w:rsidR="00BB61CD">
        <w:rPr>
          <w:rFonts w:ascii="Arial" w:hAnsi="Arial" w:cs="Arial"/>
          <w:sz w:val="24"/>
          <w:szCs w:val="24"/>
        </w:rPr>
        <w:t xml:space="preserve">representativas y </w:t>
      </w:r>
      <w:r w:rsidR="009512A7" w:rsidRPr="008136D0">
        <w:rPr>
          <w:rFonts w:ascii="Arial" w:hAnsi="Arial" w:cs="Arial"/>
          <w:sz w:val="24"/>
          <w:szCs w:val="24"/>
        </w:rPr>
        <w:t xml:space="preserve">extraídas </w:t>
      </w:r>
      <w:r>
        <w:rPr>
          <w:rFonts w:ascii="Arial" w:hAnsi="Arial" w:cs="Arial"/>
          <w:sz w:val="24"/>
          <w:szCs w:val="24"/>
        </w:rPr>
        <w:t>del i</w:t>
      </w:r>
      <w:r w:rsidR="00BB61CD">
        <w:rPr>
          <w:rFonts w:ascii="Arial" w:hAnsi="Arial" w:cs="Arial"/>
          <w:sz w:val="24"/>
          <w:szCs w:val="24"/>
        </w:rPr>
        <w:t xml:space="preserve">nstrumento atinente a principales aprendizajes </w:t>
      </w:r>
    </w:p>
    <w:p w:rsidR="00E30BEA" w:rsidRDefault="007447AE" w:rsidP="00E30BEA">
      <w:pPr>
        <w:pStyle w:val="Prrafodelista"/>
        <w:numPr>
          <w:ilvl w:val="0"/>
          <w:numId w:val="8"/>
        </w:numPr>
        <w:spacing w:line="360" w:lineRule="auto"/>
        <w:jc w:val="both"/>
        <w:rPr>
          <w:rFonts w:ascii="Arial" w:hAnsi="Arial" w:cs="Arial"/>
        </w:rPr>
      </w:pPr>
      <w:r w:rsidRPr="00E30BEA">
        <w:rPr>
          <w:rFonts w:ascii="Arial" w:hAnsi="Arial" w:cs="Arial"/>
        </w:rPr>
        <w:t>"Como mejorar mi tiempo para lograr hacer los trabajos y tener un tiempo de ocio”.</w:t>
      </w:r>
    </w:p>
    <w:p w:rsidR="00E30BEA" w:rsidRDefault="007447AE" w:rsidP="00E30BEA">
      <w:pPr>
        <w:pStyle w:val="Prrafodelista"/>
        <w:numPr>
          <w:ilvl w:val="0"/>
          <w:numId w:val="8"/>
        </w:numPr>
        <w:spacing w:line="360" w:lineRule="auto"/>
        <w:jc w:val="both"/>
        <w:rPr>
          <w:rFonts w:ascii="Arial" w:hAnsi="Arial" w:cs="Arial"/>
        </w:rPr>
      </w:pPr>
      <w:r w:rsidRPr="00E30BEA">
        <w:rPr>
          <w:rFonts w:ascii="Arial" w:hAnsi="Arial" w:cs="Arial"/>
        </w:rPr>
        <w:t xml:space="preserve">"Me di cuenta lo mal que estoy y quiero </w:t>
      </w:r>
      <w:proofErr w:type="gramStart"/>
      <w:r w:rsidRPr="00E30BEA">
        <w:rPr>
          <w:rFonts w:ascii="Arial" w:hAnsi="Arial" w:cs="Arial"/>
        </w:rPr>
        <w:t>cambiar“</w:t>
      </w:r>
      <w:proofErr w:type="gramEnd"/>
      <w:r w:rsidRPr="00E30BEA">
        <w:rPr>
          <w:rFonts w:ascii="Arial" w:hAnsi="Arial" w:cs="Arial"/>
        </w:rPr>
        <w:t>.</w:t>
      </w:r>
    </w:p>
    <w:p w:rsidR="00E30BEA" w:rsidRDefault="007447AE" w:rsidP="00E30BEA">
      <w:pPr>
        <w:pStyle w:val="Prrafodelista"/>
        <w:numPr>
          <w:ilvl w:val="0"/>
          <w:numId w:val="8"/>
        </w:numPr>
        <w:spacing w:line="360" w:lineRule="auto"/>
        <w:jc w:val="both"/>
        <w:rPr>
          <w:rFonts w:ascii="Arial" w:hAnsi="Arial" w:cs="Arial"/>
        </w:rPr>
      </w:pPr>
      <w:r w:rsidRPr="00E30BEA">
        <w:rPr>
          <w:rFonts w:ascii="Arial" w:hAnsi="Arial" w:cs="Arial"/>
        </w:rPr>
        <w:t xml:space="preserve">"Las competencias que tengo que fortalecer y </w:t>
      </w:r>
      <w:proofErr w:type="gramStart"/>
      <w:r w:rsidRPr="00E30BEA">
        <w:rPr>
          <w:rFonts w:ascii="Arial" w:hAnsi="Arial" w:cs="Arial"/>
        </w:rPr>
        <w:t>potenciar“</w:t>
      </w:r>
      <w:proofErr w:type="gramEnd"/>
      <w:r w:rsidRPr="00E30BEA">
        <w:rPr>
          <w:rFonts w:ascii="Arial" w:hAnsi="Arial" w:cs="Arial"/>
        </w:rPr>
        <w:t>.</w:t>
      </w:r>
    </w:p>
    <w:p w:rsidR="00E30BEA" w:rsidRDefault="007447AE" w:rsidP="00E30BEA">
      <w:pPr>
        <w:pStyle w:val="Prrafodelista"/>
        <w:numPr>
          <w:ilvl w:val="0"/>
          <w:numId w:val="8"/>
        </w:numPr>
        <w:spacing w:line="360" w:lineRule="auto"/>
        <w:jc w:val="both"/>
        <w:rPr>
          <w:rFonts w:ascii="Arial" w:hAnsi="Arial" w:cs="Arial"/>
        </w:rPr>
      </w:pPr>
      <w:r w:rsidRPr="00E30BEA">
        <w:rPr>
          <w:rFonts w:ascii="Arial" w:hAnsi="Arial" w:cs="Arial"/>
        </w:rPr>
        <w:t xml:space="preserve">"Que hay que ser activo, comunicativo y también que es muy importante </w:t>
      </w:r>
      <w:proofErr w:type="gramStart"/>
      <w:r w:rsidRPr="00E30BEA">
        <w:rPr>
          <w:rFonts w:ascii="Arial" w:hAnsi="Arial" w:cs="Arial"/>
        </w:rPr>
        <w:t>trabajar  en</w:t>
      </w:r>
      <w:proofErr w:type="gramEnd"/>
      <w:r w:rsidRPr="00E30BEA">
        <w:rPr>
          <w:rFonts w:ascii="Arial" w:hAnsi="Arial" w:cs="Arial"/>
        </w:rPr>
        <w:t xml:space="preserve"> grupo y conocerse a sí mismo”.</w:t>
      </w:r>
    </w:p>
    <w:p w:rsidR="00E30BEA" w:rsidRDefault="009512A7" w:rsidP="00E30BEA">
      <w:pPr>
        <w:pStyle w:val="Prrafodelista"/>
        <w:numPr>
          <w:ilvl w:val="0"/>
          <w:numId w:val="8"/>
        </w:numPr>
        <w:spacing w:line="360" w:lineRule="auto"/>
        <w:jc w:val="both"/>
        <w:rPr>
          <w:rFonts w:ascii="Arial" w:hAnsi="Arial" w:cs="Arial"/>
        </w:rPr>
      </w:pPr>
      <w:r w:rsidRPr="00E30BEA">
        <w:rPr>
          <w:rFonts w:ascii="Arial" w:hAnsi="Arial" w:cs="Arial"/>
        </w:rPr>
        <w:t xml:space="preserve">"El manejo de emociones, la paciencia y </w:t>
      </w:r>
      <w:proofErr w:type="gramStart"/>
      <w:r w:rsidRPr="00E30BEA">
        <w:rPr>
          <w:rFonts w:ascii="Arial" w:hAnsi="Arial" w:cs="Arial"/>
        </w:rPr>
        <w:t>autocontrol“</w:t>
      </w:r>
      <w:proofErr w:type="gramEnd"/>
      <w:r w:rsidRPr="00E30BEA">
        <w:rPr>
          <w:rFonts w:ascii="Arial" w:hAnsi="Arial" w:cs="Arial"/>
        </w:rPr>
        <w:t>.</w:t>
      </w:r>
    </w:p>
    <w:p w:rsidR="00E30BEA" w:rsidRDefault="009512A7" w:rsidP="00E30BEA">
      <w:pPr>
        <w:pStyle w:val="Prrafodelista"/>
        <w:numPr>
          <w:ilvl w:val="0"/>
          <w:numId w:val="8"/>
        </w:numPr>
        <w:spacing w:line="360" w:lineRule="auto"/>
        <w:jc w:val="both"/>
        <w:rPr>
          <w:rFonts w:ascii="Arial" w:hAnsi="Arial" w:cs="Arial"/>
        </w:rPr>
      </w:pPr>
      <w:r w:rsidRPr="00E30BEA">
        <w:rPr>
          <w:rFonts w:ascii="Arial" w:hAnsi="Arial" w:cs="Arial"/>
        </w:rPr>
        <w:t xml:space="preserve">"Que un líder siempre debe "actualizarse" por las diferentes situaciones y personas con las que se </w:t>
      </w:r>
      <w:proofErr w:type="gramStart"/>
      <w:r w:rsidRPr="00E30BEA">
        <w:rPr>
          <w:rFonts w:ascii="Arial" w:hAnsi="Arial" w:cs="Arial"/>
        </w:rPr>
        <w:t>enfrenta“</w:t>
      </w:r>
      <w:proofErr w:type="gramEnd"/>
    </w:p>
    <w:p w:rsidR="00E30BEA" w:rsidRDefault="009512A7" w:rsidP="00E30BEA">
      <w:pPr>
        <w:pStyle w:val="Prrafodelista"/>
        <w:numPr>
          <w:ilvl w:val="0"/>
          <w:numId w:val="8"/>
        </w:numPr>
        <w:spacing w:line="360" w:lineRule="auto"/>
        <w:jc w:val="both"/>
        <w:rPr>
          <w:rFonts w:ascii="Arial" w:hAnsi="Arial" w:cs="Arial"/>
        </w:rPr>
      </w:pPr>
      <w:r w:rsidRPr="00E30BEA">
        <w:rPr>
          <w:rFonts w:ascii="Arial" w:hAnsi="Arial" w:cs="Arial"/>
        </w:rPr>
        <w:t>"Que hay una serie de cualidades que debo procurar ir mejorando durante la vida, día a día".</w:t>
      </w:r>
    </w:p>
    <w:p w:rsidR="00E30BEA" w:rsidRDefault="007447AE" w:rsidP="00E30BEA">
      <w:pPr>
        <w:pStyle w:val="Prrafodelista"/>
        <w:numPr>
          <w:ilvl w:val="0"/>
          <w:numId w:val="8"/>
        </w:numPr>
        <w:spacing w:line="360" w:lineRule="auto"/>
        <w:jc w:val="both"/>
        <w:rPr>
          <w:rFonts w:ascii="Arial" w:hAnsi="Arial" w:cs="Arial"/>
        </w:rPr>
      </w:pPr>
      <w:r w:rsidRPr="00E30BEA">
        <w:rPr>
          <w:rFonts w:ascii="Arial" w:hAnsi="Arial" w:cs="Arial"/>
        </w:rPr>
        <w:t>Planificar las exposiciones para optimizar el tiempo y utilizar las ideas asertivas”.</w:t>
      </w:r>
    </w:p>
    <w:p w:rsidR="00E30BEA" w:rsidRDefault="007447AE" w:rsidP="00E30BEA">
      <w:pPr>
        <w:pStyle w:val="Prrafodelista"/>
        <w:numPr>
          <w:ilvl w:val="0"/>
          <w:numId w:val="8"/>
        </w:numPr>
        <w:spacing w:line="360" w:lineRule="auto"/>
        <w:jc w:val="both"/>
        <w:rPr>
          <w:rFonts w:ascii="Arial" w:hAnsi="Arial" w:cs="Arial"/>
        </w:rPr>
      </w:pPr>
      <w:r w:rsidRPr="00E30BEA">
        <w:rPr>
          <w:rFonts w:ascii="Arial" w:hAnsi="Arial" w:cs="Arial"/>
        </w:rPr>
        <w:t xml:space="preserve">"Manejo de situaciones, conflictos. Todos tenemos </w:t>
      </w:r>
      <w:proofErr w:type="gramStart"/>
      <w:r w:rsidRPr="00E30BEA">
        <w:rPr>
          <w:rFonts w:ascii="Arial" w:hAnsi="Arial" w:cs="Arial"/>
        </w:rPr>
        <w:t>situaciones  que</w:t>
      </w:r>
      <w:proofErr w:type="gramEnd"/>
      <w:r w:rsidRPr="00E30BEA">
        <w:rPr>
          <w:rFonts w:ascii="Arial" w:hAnsi="Arial" w:cs="Arial"/>
        </w:rPr>
        <w:t xml:space="preserve"> nos aquejan  y no siempre se tiene la mente abierta y se abarcan todos los puntos de vista“.</w:t>
      </w:r>
    </w:p>
    <w:p w:rsidR="00E30BEA" w:rsidRDefault="007447AE" w:rsidP="00E30BEA">
      <w:pPr>
        <w:pStyle w:val="Prrafodelista"/>
        <w:numPr>
          <w:ilvl w:val="0"/>
          <w:numId w:val="8"/>
        </w:numPr>
        <w:spacing w:line="360" w:lineRule="auto"/>
        <w:jc w:val="both"/>
        <w:rPr>
          <w:rFonts w:ascii="Arial" w:hAnsi="Arial" w:cs="Arial"/>
        </w:rPr>
      </w:pPr>
      <w:r w:rsidRPr="00E30BEA">
        <w:rPr>
          <w:rFonts w:ascii="Arial" w:hAnsi="Arial" w:cs="Arial"/>
        </w:rPr>
        <w:t xml:space="preserve">"Identificar y analizar que los conflictos tienen diferentes </w:t>
      </w:r>
      <w:proofErr w:type="gramStart"/>
      <w:r w:rsidRPr="00E30BEA">
        <w:rPr>
          <w:rFonts w:ascii="Arial" w:hAnsi="Arial" w:cs="Arial"/>
        </w:rPr>
        <w:t>partes“</w:t>
      </w:r>
      <w:proofErr w:type="gramEnd"/>
      <w:r w:rsidRPr="00E30BEA">
        <w:rPr>
          <w:rFonts w:ascii="Arial" w:hAnsi="Arial" w:cs="Arial"/>
        </w:rPr>
        <w:t>.</w:t>
      </w:r>
    </w:p>
    <w:p w:rsidR="00E30BEA" w:rsidRDefault="007447AE" w:rsidP="00E30BEA">
      <w:pPr>
        <w:pStyle w:val="Prrafodelista"/>
        <w:numPr>
          <w:ilvl w:val="0"/>
          <w:numId w:val="8"/>
        </w:numPr>
        <w:spacing w:line="360" w:lineRule="auto"/>
        <w:jc w:val="both"/>
        <w:rPr>
          <w:rFonts w:ascii="Arial" w:hAnsi="Arial" w:cs="Arial"/>
        </w:rPr>
      </w:pPr>
      <w:r w:rsidRPr="00E30BEA">
        <w:rPr>
          <w:rFonts w:ascii="Arial" w:hAnsi="Arial" w:cs="Arial"/>
        </w:rPr>
        <w:t>"Reconocimiento de las propias emociones y conflictos antes de considerar a los demás en mis problemas</w:t>
      </w:r>
      <w:r w:rsidR="00E30BEA">
        <w:rPr>
          <w:rFonts w:ascii="Arial" w:hAnsi="Arial" w:cs="Arial"/>
        </w:rPr>
        <w:t>”</w:t>
      </w:r>
      <w:r w:rsidRPr="00E30BEA">
        <w:rPr>
          <w:rFonts w:ascii="Arial" w:hAnsi="Arial" w:cs="Arial"/>
        </w:rPr>
        <w:t>.</w:t>
      </w:r>
    </w:p>
    <w:p w:rsidR="007D65C7" w:rsidRPr="00E30BEA" w:rsidRDefault="007447AE" w:rsidP="00E30BEA">
      <w:pPr>
        <w:pStyle w:val="Prrafodelista"/>
        <w:numPr>
          <w:ilvl w:val="0"/>
          <w:numId w:val="8"/>
        </w:numPr>
        <w:spacing w:line="360" w:lineRule="auto"/>
        <w:jc w:val="both"/>
        <w:rPr>
          <w:rFonts w:ascii="Arial" w:hAnsi="Arial" w:cs="Arial"/>
        </w:rPr>
      </w:pPr>
      <w:r w:rsidRPr="00E30BEA">
        <w:rPr>
          <w:rFonts w:ascii="Arial" w:hAnsi="Arial" w:cs="Arial"/>
        </w:rPr>
        <w:t>“Ser ético es importante, la falta de ética entorpece el desarrollo sostenible”.</w:t>
      </w:r>
    </w:p>
    <w:p w:rsidR="005561A6" w:rsidRPr="008136D0" w:rsidRDefault="00844E6C" w:rsidP="001F456B">
      <w:pPr>
        <w:spacing w:after="0" w:line="360" w:lineRule="auto"/>
        <w:ind w:firstLine="360"/>
        <w:jc w:val="both"/>
        <w:rPr>
          <w:rFonts w:ascii="Arial" w:hAnsi="Arial" w:cs="Arial"/>
          <w:sz w:val="24"/>
          <w:szCs w:val="24"/>
        </w:rPr>
      </w:pPr>
      <w:r>
        <w:rPr>
          <w:rFonts w:ascii="Arial" w:hAnsi="Arial" w:cs="Arial"/>
          <w:sz w:val="24"/>
          <w:szCs w:val="24"/>
        </w:rPr>
        <w:t xml:space="preserve">      </w:t>
      </w:r>
    </w:p>
    <w:p w:rsidR="00187D96" w:rsidRPr="00A744FD" w:rsidRDefault="00187D96" w:rsidP="00844E6C">
      <w:pPr>
        <w:tabs>
          <w:tab w:val="left" w:pos="2355"/>
        </w:tabs>
        <w:spacing w:after="0"/>
        <w:rPr>
          <w:rFonts w:ascii="Arial" w:hAnsi="Arial" w:cs="Arial"/>
          <w:b/>
          <w:sz w:val="24"/>
          <w:szCs w:val="24"/>
        </w:rPr>
      </w:pPr>
      <w:r w:rsidRPr="00A744FD">
        <w:rPr>
          <w:rFonts w:ascii="Arial" w:hAnsi="Arial" w:cs="Arial"/>
          <w:b/>
          <w:sz w:val="24"/>
          <w:szCs w:val="24"/>
        </w:rPr>
        <w:t>Conclusiones</w:t>
      </w:r>
    </w:p>
    <w:p w:rsidR="00844E6C" w:rsidRDefault="00844E6C" w:rsidP="00844E6C">
      <w:pPr>
        <w:tabs>
          <w:tab w:val="left" w:pos="2355"/>
        </w:tabs>
        <w:spacing w:after="0" w:line="360" w:lineRule="auto"/>
        <w:ind w:firstLine="708"/>
        <w:jc w:val="both"/>
        <w:rPr>
          <w:rFonts w:ascii="Arial" w:hAnsi="Arial" w:cs="Arial"/>
          <w:sz w:val="24"/>
          <w:szCs w:val="24"/>
        </w:rPr>
      </w:pPr>
      <w:r>
        <w:rPr>
          <w:rFonts w:ascii="Arial" w:hAnsi="Arial" w:cs="Arial"/>
          <w:sz w:val="24"/>
          <w:szCs w:val="24"/>
        </w:rPr>
        <w:t>El Proyecto Competencia UNA ruta al éxito</w:t>
      </w:r>
      <w:r w:rsidR="00D07C37">
        <w:rPr>
          <w:rFonts w:ascii="Arial" w:hAnsi="Arial" w:cs="Arial"/>
          <w:sz w:val="24"/>
          <w:szCs w:val="24"/>
        </w:rPr>
        <w:t xml:space="preserve"> es una estrategia integrada de la FCTM que</w:t>
      </w:r>
      <w:r>
        <w:rPr>
          <w:rFonts w:ascii="Arial" w:hAnsi="Arial" w:cs="Arial"/>
          <w:sz w:val="24"/>
          <w:szCs w:val="24"/>
        </w:rPr>
        <w:t xml:space="preserve"> responde</w:t>
      </w:r>
      <w:r w:rsidR="00B666E8" w:rsidRPr="008136D0">
        <w:rPr>
          <w:rFonts w:ascii="Arial" w:hAnsi="Arial" w:cs="Arial"/>
          <w:sz w:val="24"/>
          <w:szCs w:val="24"/>
        </w:rPr>
        <w:t xml:space="preserve"> a</w:t>
      </w:r>
      <w:r w:rsidR="00D07C37">
        <w:rPr>
          <w:rFonts w:ascii="Arial" w:hAnsi="Arial" w:cs="Arial"/>
          <w:sz w:val="24"/>
          <w:szCs w:val="24"/>
        </w:rPr>
        <w:t xml:space="preserve"> las</w:t>
      </w:r>
      <w:r w:rsidR="00B666E8" w:rsidRPr="008136D0">
        <w:rPr>
          <w:rFonts w:ascii="Arial" w:hAnsi="Arial" w:cs="Arial"/>
          <w:sz w:val="24"/>
          <w:szCs w:val="24"/>
        </w:rPr>
        <w:t xml:space="preserve"> necesidades </w:t>
      </w:r>
      <w:r w:rsidR="00D07C37">
        <w:rPr>
          <w:rFonts w:ascii="Arial" w:hAnsi="Arial" w:cs="Arial"/>
          <w:sz w:val="24"/>
          <w:szCs w:val="24"/>
        </w:rPr>
        <w:t>de capacitación de la población estudiantil para el</w:t>
      </w:r>
      <w:r>
        <w:rPr>
          <w:rFonts w:ascii="Arial" w:hAnsi="Arial" w:cs="Arial"/>
          <w:sz w:val="24"/>
          <w:szCs w:val="24"/>
        </w:rPr>
        <w:t xml:space="preserve"> desarrollo, fortalecimiento y potenciación de competencias genérica</w:t>
      </w:r>
      <w:r w:rsidR="00D07C37">
        <w:rPr>
          <w:rFonts w:ascii="Arial" w:hAnsi="Arial" w:cs="Arial"/>
          <w:sz w:val="24"/>
          <w:szCs w:val="24"/>
        </w:rPr>
        <w:t xml:space="preserve">s demandadas </w:t>
      </w:r>
      <w:r w:rsidR="00452003">
        <w:rPr>
          <w:rFonts w:ascii="Arial" w:hAnsi="Arial" w:cs="Arial"/>
          <w:sz w:val="24"/>
          <w:szCs w:val="24"/>
        </w:rPr>
        <w:t xml:space="preserve">durante </w:t>
      </w:r>
      <w:r w:rsidR="00D07C37">
        <w:rPr>
          <w:rFonts w:ascii="Arial" w:hAnsi="Arial" w:cs="Arial"/>
          <w:sz w:val="24"/>
          <w:szCs w:val="24"/>
        </w:rPr>
        <w:t xml:space="preserve">su trayectoria </w:t>
      </w:r>
      <w:r w:rsidR="00452003">
        <w:rPr>
          <w:rFonts w:ascii="Arial" w:hAnsi="Arial" w:cs="Arial"/>
          <w:sz w:val="24"/>
          <w:szCs w:val="24"/>
        </w:rPr>
        <w:t>académica</w:t>
      </w:r>
      <w:r w:rsidR="00D07C37">
        <w:rPr>
          <w:rFonts w:ascii="Arial" w:hAnsi="Arial" w:cs="Arial"/>
          <w:sz w:val="24"/>
          <w:szCs w:val="24"/>
        </w:rPr>
        <w:t xml:space="preserve"> y en el mundo del trabajo</w:t>
      </w:r>
      <w:r>
        <w:rPr>
          <w:rFonts w:ascii="Arial" w:hAnsi="Arial" w:cs="Arial"/>
          <w:sz w:val="24"/>
          <w:szCs w:val="24"/>
        </w:rPr>
        <w:t xml:space="preserve">. </w:t>
      </w:r>
    </w:p>
    <w:p w:rsidR="003F2A72" w:rsidRDefault="00844E6C" w:rsidP="00A744FD">
      <w:pPr>
        <w:tabs>
          <w:tab w:val="left" w:pos="2355"/>
        </w:tabs>
        <w:spacing w:after="0" w:line="360" w:lineRule="auto"/>
        <w:jc w:val="both"/>
        <w:rPr>
          <w:rFonts w:ascii="Arial" w:hAnsi="Arial" w:cs="Arial"/>
          <w:sz w:val="24"/>
          <w:szCs w:val="24"/>
        </w:rPr>
      </w:pPr>
      <w:r>
        <w:rPr>
          <w:rFonts w:ascii="Arial" w:hAnsi="Arial" w:cs="Arial"/>
          <w:sz w:val="24"/>
          <w:szCs w:val="24"/>
        </w:rPr>
        <w:t xml:space="preserve">          </w:t>
      </w:r>
      <w:r w:rsidR="00D07C37" w:rsidRPr="008136D0">
        <w:rPr>
          <w:rFonts w:ascii="Arial" w:hAnsi="Arial" w:cs="Arial"/>
          <w:sz w:val="24"/>
          <w:szCs w:val="24"/>
        </w:rPr>
        <w:t xml:space="preserve">Los temas desarrollados </w:t>
      </w:r>
      <w:r w:rsidR="00D07C37">
        <w:rPr>
          <w:rFonts w:ascii="Arial" w:hAnsi="Arial" w:cs="Arial"/>
          <w:sz w:val="24"/>
          <w:szCs w:val="24"/>
        </w:rPr>
        <w:t>en el primer año de carrera</w:t>
      </w:r>
      <w:r w:rsidR="003F2A72">
        <w:rPr>
          <w:rFonts w:ascii="Arial" w:hAnsi="Arial" w:cs="Arial"/>
          <w:sz w:val="24"/>
          <w:szCs w:val="24"/>
        </w:rPr>
        <w:t xml:space="preserve"> responden a la autorregulación del aprendizaje, en miras de prevenir</w:t>
      </w:r>
      <w:r w:rsidR="00D07C37">
        <w:rPr>
          <w:rFonts w:ascii="Arial" w:hAnsi="Arial" w:cs="Arial"/>
          <w:sz w:val="24"/>
          <w:szCs w:val="24"/>
        </w:rPr>
        <w:t xml:space="preserve"> la deserción estudiantil, al ser el periodo de mayor vulnerabilida</w:t>
      </w:r>
      <w:r w:rsidR="003F2A72">
        <w:rPr>
          <w:rFonts w:ascii="Arial" w:hAnsi="Arial" w:cs="Arial"/>
          <w:sz w:val="24"/>
          <w:szCs w:val="24"/>
        </w:rPr>
        <w:t>d</w:t>
      </w:r>
      <w:r w:rsidR="00452003">
        <w:rPr>
          <w:rFonts w:ascii="Arial" w:hAnsi="Arial" w:cs="Arial"/>
          <w:sz w:val="24"/>
          <w:szCs w:val="24"/>
        </w:rPr>
        <w:t xml:space="preserve">. En el año 2019, se podrá identificar el impacto </w:t>
      </w:r>
      <w:r w:rsidR="00452003">
        <w:rPr>
          <w:rFonts w:ascii="Arial" w:hAnsi="Arial" w:cs="Arial"/>
          <w:sz w:val="24"/>
          <w:szCs w:val="24"/>
        </w:rPr>
        <w:lastRenderedPageBreak/>
        <w:t xml:space="preserve">de este proyecto en los indicadores de permanencia y deserción de la población estudiantil </w:t>
      </w:r>
      <w:r w:rsidR="00F06489">
        <w:rPr>
          <w:rFonts w:ascii="Arial" w:hAnsi="Arial" w:cs="Arial"/>
          <w:sz w:val="24"/>
          <w:szCs w:val="24"/>
        </w:rPr>
        <w:t xml:space="preserve">que ingreso en el año 2017. </w:t>
      </w:r>
    </w:p>
    <w:p w:rsidR="00A92ECE" w:rsidRPr="008136D0" w:rsidRDefault="00F06489" w:rsidP="00A744FD">
      <w:pPr>
        <w:tabs>
          <w:tab w:val="left" w:pos="2355"/>
        </w:tabs>
        <w:spacing w:after="0" w:line="360" w:lineRule="auto"/>
        <w:jc w:val="both"/>
        <w:rPr>
          <w:rFonts w:ascii="Arial" w:hAnsi="Arial" w:cs="Arial"/>
          <w:sz w:val="24"/>
          <w:szCs w:val="24"/>
        </w:rPr>
      </w:pPr>
      <w:r>
        <w:rPr>
          <w:rFonts w:ascii="Arial" w:hAnsi="Arial" w:cs="Arial"/>
          <w:sz w:val="24"/>
          <w:szCs w:val="24"/>
        </w:rPr>
        <w:t xml:space="preserve">           </w:t>
      </w:r>
      <w:r w:rsidR="00A92ECE" w:rsidRPr="008136D0">
        <w:rPr>
          <w:rFonts w:ascii="Arial" w:hAnsi="Arial" w:cs="Arial"/>
          <w:sz w:val="24"/>
          <w:szCs w:val="24"/>
        </w:rPr>
        <w:t>En total participan mil ciento treinta y cuatro estudiantes en l</w:t>
      </w:r>
      <w:r w:rsidR="004C485F">
        <w:rPr>
          <w:rFonts w:ascii="Arial" w:hAnsi="Arial" w:cs="Arial"/>
          <w:sz w:val="24"/>
          <w:szCs w:val="24"/>
        </w:rPr>
        <w:t>a</w:t>
      </w:r>
      <w:r w:rsidR="00A92ECE" w:rsidRPr="008136D0">
        <w:rPr>
          <w:rFonts w:ascii="Arial" w:hAnsi="Arial" w:cs="Arial"/>
          <w:sz w:val="24"/>
          <w:szCs w:val="24"/>
        </w:rPr>
        <w:t xml:space="preserve">s setenta y tres </w:t>
      </w:r>
      <w:r w:rsidR="004C485F">
        <w:rPr>
          <w:rFonts w:ascii="Arial" w:hAnsi="Arial" w:cs="Arial"/>
          <w:sz w:val="24"/>
          <w:szCs w:val="24"/>
        </w:rPr>
        <w:t>capacitaciones</w:t>
      </w:r>
      <w:r w:rsidR="00A92ECE" w:rsidRPr="008136D0">
        <w:rPr>
          <w:rFonts w:ascii="Arial" w:hAnsi="Arial" w:cs="Arial"/>
          <w:sz w:val="24"/>
          <w:szCs w:val="24"/>
        </w:rPr>
        <w:t xml:space="preserve"> desarrollad</w:t>
      </w:r>
      <w:r w:rsidR="004C485F">
        <w:rPr>
          <w:rFonts w:ascii="Arial" w:hAnsi="Arial" w:cs="Arial"/>
          <w:sz w:val="24"/>
          <w:szCs w:val="24"/>
        </w:rPr>
        <w:t>a</w:t>
      </w:r>
      <w:r w:rsidR="00A92ECE" w:rsidRPr="008136D0">
        <w:rPr>
          <w:rFonts w:ascii="Arial" w:hAnsi="Arial" w:cs="Arial"/>
          <w:sz w:val="24"/>
          <w:szCs w:val="24"/>
        </w:rPr>
        <w:t>s para lo cual el Vicedecanato de la FCTM elabora los certificados de participación que son distribuidos por cada Unidad Académica.</w:t>
      </w:r>
    </w:p>
    <w:p w:rsidR="00CC4612" w:rsidRPr="008136D0" w:rsidRDefault="00111736" w:rsidP="00A744FD">
      <w:pPr>
        <w:tabs>
          <w:tab w:val="left" w:pos="2355"/>
        </w:tabs>
        <w:spacing w:after="0" w:line="360" w:lineRule="auto"/>
        <w:jc w:val="both"/>
        <w:rPr>
          <w:rFonts w:ascii="Arial" w:hAnsi="Arial" w:cs="Arial"/>
          <w:sz w:val="24"/>
          <w:szCs w:val="24"/>
        </w:rPr>
      </w:pPr>
      <w:r>
        <w:rPr>
          <w:rFonts w:ascii="Arial" w:hAnsi="Arial" w:cs="Arial"/>
          <w:sz w:val="24"/>
          <w:szCs w:val="24"/>
        </w:rPr>
        <w:t xml:space="preserve">           Las personas que facilitan las </w:t>
      </w:r>
      <w:proofErr w:type="gramStart"/>
      <w:r>
        <w:rPr>
          <w:rFonts w:ascii="Arial" w:hAnsi="Arial" w:cs="Arial"/>
          <w:sz w:val="24"/>
          <w:szCs w:val="24"/>
        </w:rPr>
        <w:t>capacitaciones,</w:t>
      </w:r>
      <w:proofErr w:type="gramEnd"/>
      <w:r>
        <w:rPr>
          <w:rFonts w:ascii="Arial" w:hAnsi="Arial" w:cs="Arial"/>
          <w:sz w:val="24"/>
          <w:szCs w:val="24"/>
        </w:rPr>
        <w:t xml:space="preserve"> generalmente son funcionarios de ÉAEP, </w:t>
      </w:r>
      <w:r w:rsidR="00CC4612" w:rsidRPr="008136D0">
        <w:rPr>
          <w:rFonts w:ascii="Arial" w:hAnsi="Arial" w:cs="Arial"/>
          <w:sz w:val="24"/>
          <w:szCs w:val="24"/>
        </w:rPr>
        <w:t xml:space="preserve">sin </w:t>
      </w:r>
      <w:r w:rsidR="00D07C37" w:rsidRPr="008136D0">
        <w:rPr>
          <w:rFonts w:ascii="Arial" w:hAnsi="Arial" w:cs="Arial"/>
          <w:sz w:val="24"/>
          <w:szCs w:val="24"/>
        </w:rPr>
        <w:t>embargo,</w:t>
      </w:r>
      <w:r w:rsidR="00CC4612" w:rsidRPr="008136D0">
        <w:rPr>
          <w:rFonts w:ascii="Arial" w:hAnsi="Arial" w:cs="Arial"/>
          <w:sz w:val="24"/>
          <w:szCs w:val="24"/>
        </w:rPr>
        <w:t xml:space="preserve"> se cuenta con la participación de estudiantes de la carrera de Orientación y Enseñanza del Español, lo cual se visualiza como una oportunidad para plantear un proyecto de certificación curricular </w:t>
      </w:r>
      <w:r>
        <w:rPr>
          <w:rFonts w:ascii="Arial" w:hAnsi="Arial" w:cs="Arial"/>
          <w:sz w:val="24"/>
          <w:szCs w:val="24"/>
        </w:rPr>
        <w:t>para validar la experiencia desarrollada, el cual se visualiza desde la posición ganar-ganar.</w:t>
      </w:r>
    </w:p>
    <w:p w:rsidR="00B666E8" w:rsidRPr="008136D0" w:rsidRDefault="00111736" w:rsidP="00A744FD">
      <w:pPr>
        <w:tabs>
          <w:tab w:val="left" w:pos="2355"/>
        </w:tabs>
        <w:spacing w:after="0" w:line="360" w:lineRule="auto"/>
        <w:jc w:val="both"/>
        <w:rPr>
          <w:rFonts w:ascii="Arial" w:hAnsi="Arial" w:cs="Arial"/>
          <w:sz w:val="24"/>
          <w:szCs w:val="24"/>
        </w:rPr>
      </w:pPr>
      <w:r>
        <w:rPr>
          <w:rFonts w:ascii="Arial" w:hAnsi="Arial" w:cs="Arial"/>
          <w:sz w:val="24"/>
          <w:szCs w:val="24"/>
        </w:rPr>
        <w:t xml:space="preserve">             </w:t>
      </w:r>
      <w:r w:rsidR="00CC4612" w:rsidRPr="008136D0">
        <w:rPr>
          <w:rFonts w:ascii="Arial" w:hAnsi="Arial" w:cs="Arial"/>
          <w:sz w:val="24"/>
          <w:szCs w:val="24"/>
        </w:rPr>
        <w:t>Este proyecto se visualiza como oportunidad para integrar a otras instancias universitarias y externas para el desarrollo de</w:t>
      </w:r>
      <w:r w:rsidR="004F6C8A">
        <w:rPr>
          <w:rFonts w:ascii="Arial" w:hAnsi="Arial" w:cs="Arial"/>
          <w:sz w:val="24"/>
          <w:szCs w:val="24"/>
        </w:rPr>
        <w:t xml:space="preserve"> capacitaciones</w:t>
      </w:r>
      <w:r w:rsidR="00CC4612" w:rsidRPr="008136D0">
        <w:rPr>
          <w:rFonts w:ascii="Arial" w:hAnsi="Arial" w:cs="Arial"/>
          <w:sz w:val="24"/>
          <w:szCs w:val="24"/>
        </w:rPr>
        <w:t xml:space="preserve"> en miras de potenciar competencias en la población estudiantil, así mismo se considera</w:t>
      </w:r>
      <w:r w:rsidR="004F6C8A">
        <w:rPr>
          <w:rFonts w:ascii="Arial" w:hAnsi="Arial" w:cs="Arial"/>
          <w:sz w:val="24"/>
          <w:szCs w:val="24"/>
        </w:rPr>
        <w:t xml:space="preserve"> oportuno</w:t>
      </w:r>
      <w:r w:rsidR="00CC4612" w:rsidRPr="008136D0">
        <w:rPr>
          <w:rFonts w:ascii="Arial" w:hAnsi="Arial" w:cs="Arial"/>
          <w:sz w:val="24"/>
          <w:szCs w:val="24"/>
        </w:rPr>
        <w:t xml:space="preserve"> impulsar la capacitación en docentes </w:t>
      </w:r>
      <w:r w:rsidR="004F6C8A">
        <w:rPr>
          <w:rFonts w:ascii="Arial" w:hAnsi="Arial" w:cs="Arial"/>
          <w:sz w:val="24"/>
          <w:szCs w:val="24"/>
        </w:rPr>
        <w:t xml:space="preserve">en estas temáticas </w:t>
      </w:r>
      <w:r w:rsidR="00CC4612" w:rsidRPr="008136D0">
        <w:rPr>
          <w:rFonts w:ascii="Arial" w:hAnsi="Arial" w:cs="Arial"/>
          <w:sz w:val="24"/>
          <w:szCs w:val="24"/>
        </w:rPr>
        <w:t>para que integren en su</w:t>
      </w:r>
      <w:r w:rsidR="004F6C8A">
        <w:rPr>
          <w:rFonts w:ascii="Arial" w:hAnsi="Arial" w:cs="Arial"/>
          <w:sz w:val="24"/>
          <w:szCs w:val="24"/>
        </w:rPr>
        <w:t>s estrategias de</w:t>
      </w:r>
      <w:r w:rsidR="00CC4612" w:rsidRPr="008136D0">
        <w:rPr>
          <w:rFonts w:ascii="Arial" w:hAnsi="Arial" w:cs="Arial"/>
          <w:sz w:val="24"/>
          <w:szCs w:val="24"/>
        </w:rPr>
        <w:t xml:space="preserve"> mediación pedagógica</w:t>
      </w:r>
      <w:r w:rsidR="004F6C8A">
        <w:rPr>
          <w:rFonts w:ascii="Arial" w:hAnsi="Arial" w:cs="Arial"/>
          <w:sz w:val="24"/>
          <w:szCs w:val="24"/>
        </w:rPr>
        <w:t xml:space="preserve"> y evaluación el desarrollo, fortalecimiento y potenciación </w:t>
      </w:r>
      <w:proofErr w:type="gramStart"/>
      <w:r w:rsidR="004F6C8A">
        <w:rPr>
          <w:rFonts w:ascii="Arial" w:hAnsi="Arial" w:cs="Arial"/>
          <w:sz w:val="24"/>
          <w:szCs w:val="24"/>
        </w:rPr>
        <w:t xml:space="preserve">de </w:t>
      </w:r>
      <w:r w:rsidR="00CC4612" w:rsidRPr="008136D0">
        <w:rPr>
          <w:rFonts w:ascii="Arial" w:hAnsi="Arial" w:cs="Arial"/>
          <w:sz w:val="24"/>
          <w:szCs w:val="24"/>
        </w:rPr>
        <w:t xml:space="preserve"> competencias</w:t>
      </w:r>
      <w:proofErr w:type="gramEnd"/>
      <w:r w:rsidR="00CC4612" w:rsidRPr="008136D0">
        <w:rPr>
          <w:rFonts w:ascii="Arial" w:hAnsi="Arial" w:cs="Arial"/>
          <w:sz w:val="24"/>
          <w:szCs w:val="24"/>
        </w:rPr>
        <w:t>.</w:t>
      </w:r>
    </w:p>
    <w:p w:rsidR="00CC4612" w:rsidRPr="008136D0" w:rsidRDefault="00CC4612" w:rsidP="001E4346">
      <w:pPr>
        <w:tabs>
          <w:tab w:val="left" w:pos="2355"/>
        </w:tabs>
        <w:rPr>
          <w:rFonts w:ascii="Arial" w:hAnsi="Arial" w:cs="Arial"/>
          <w:sz w:val="24"/>
          <w:szCs w:val="24"/>
        </w:rPr>
      </w:pPr>
    </w:p>
    <w:p w:rsidR="00CC4612" w:rsidRPr="00D07C37" w:rsidRDefault="00CC4612" w:rsidP="001E4346">
      <w:pPr>
        <w:tabs>
          <w:tab w:val="left" w:pos="2355"/>
        </w:tabs>
        <w:rPr>
          <w:rFonts w:ascii="Arial" w:hAnsi="Arial" w:cs="Arial"/>
          <w:b/>
          <w:sz w:val="24"/>
          <w:szCs w:val="24"/>
        </w:rPr>
      </w:pPr>
      <w:r w:rsidRPr="00D07C37">
        <w:rPr>
          <w:rFonts w:ascii="Arial" w:hAnsi="Arial" w:cs="Arial"/>
          <w:b/>
          <w:sz w:val="24"/>
          <w:szCs w:val="24"/>
        </w:rPr>
        <w:t>Bibliografía</w:t>
      </w:r>
    </w:p>
    <w:p w:rsidR="007447AE" w:rsidRDefault="007447AE" w:rsidP="007447AE">
      <w:pPr>
        <w:spacing w:after="0" w:line="360" w:lineRule="auto"/>
        <w:ind w:left="567" w:hanging="567"/>
        <w:jc w:val="both"/>
        <w:rPr>
          <w:rStyle w:val="Hipervnculo"/>
          <w:rFonts w:ascii="Arial" w:hAnsi="Arial" w:cs="Arial"/>
          <w:sz w:val="24"/>
          <w:szCs w:val="24"/>
          <w:lang w:val="es-MX"/>
        </w:rPr>
      </w:pPr>
      <w:r w:rsidRPr="008136D0">
        <w:rPr>
          <w:rFonts w:ascii="Arial" w:hAnsi="Arial" w:cs="Arial"/>
          <w:sz w:val="24"/>
          <w:szCs w:val="24"/>
          <w:lang w:val="es-MX"/>
        </w:rPr>
        <w:t xml:space="preserve">González, L. (2005). </w:t>
      </w:r>
      <w:r w:rsidRPr="008136D0">
        <w:rPr>
          <w:rFonts w:ascii="Arial" w:hAnsi="Arial" w:cs="Arial"/>
          <w:i/>
          <w:sz w:val="24"/>
          <w:szCs w:val="24"/>
          <w:lang w:val="es-MX"/>
        </w:rPr>
        <w:t>Estudio sobre la repitencia y deserción en la Educación Superior Chilena</w:t>
      </w:r>
      <w:r w:rsidRPr="008136D0">
        <w:rPr>
          <w:rFonts w:ascii="Arial" w:hAnsi="Arial" w:cs="Arial"/>
          <w:sz w:val="24"/>
          <w:szCs w:val="24"/>
          <w:lang w:val="es-MX"/>
        </w:rPr>
        <w:t xml:space="preserve">. Recuperado de </w:t>
      </w:r>
      <w:hyperlink r:id="rId9" w:history="1">
        <w:r w:rsidRPr="008136D0">
          <w:rPr>
            <w:rStyle w:val="Hipervnculo"/>
            <w:rFonts w:ascii="Arial" w:hAnsi="Arial" w:cs="Arial"/>
            <w:sz w:val="24"/>
            <w:szCs w:val="24"/>
            <w:lang w:val="es-MX"/>
          </w:rPr>
          <w:t>www.iesalc.unesco.org.ve</w:t>
        </w:r>
      </w:hyperlink>
    </w:p>
    <w:p w:rsidR="004C485F" w:rsidRDefault="004C485F" w:rsidP="004C485F">
      <w:pPr>
        <w:spacing w:after="0" w:line="360" w:lineRule="auto"/>
        <w:ind w:left="567" w:hanging="567"/>
        <w:jc w:val="both"/>
        <w:rPr>
          <w:rFonts w:ascii="Arial" w:hAnsi="Arial" w:cs="Arial"/>
          <w:sz w:val="24"/>
          <w:szCs w:val="24"/>
          <w:lang w:val="es-MX"/>
        </w:rPr>
      </w:pPr>
      <w:r w:rsidRPr="004C485F">
        <w:rPr>
          <w:rFonts w:ascii="Arial" w:hAnsi="Arial" w:cs="Arial"/>
          <w:sz w:val="24"/>
          <w:szCs w:val="24"/>
          <w:lang w:val="es-MX"/>
        </w:rPr>
        <w:t xml:space="preserve">Riesco, M. (2008). </w:t>
      </w:r>
      <w:r w:rsidRPr="004C485F">
        <w:rPr>
          <w:rFonts w:ascii="Arial" w:hAnsi="Arial" w:cs="Arial"/>
          <w:i/>
          <w:sz w:val="24"/>
          <w:szCs w:val="24"/>
          <w:lang w:val="es-MX"/>
        </w:rPr>
        <w:t>El enfoque por competencias en el EEES y sus implicaciones en la enseñanza y el aprendizaje.</w:t>
      </w:r>
      <w:r w:rsidRPr="004C485F">
        <w:rPr>
          <w:rFonts w:ascii="Arial" w:hAnsi="Arial" w:cs="Arial"/>
          <w:sz w:val="24"/>
          <w:szCs w:val="24"/>
          <w:lang w:val="es-MX"/>
        </w:rPr>
        <w:t xml:space="preserve"> Tendencias pedagógicas, 13 (79-106).</w:t>
      </w:r>
    </w:p>
    <w:p w:rsidR="007A240C" w:rsidRPr="007A240C" w:rsidRDefault="007A240C" w:rsidP="007A240C">
      <w:pPr>
        <w:spacing w:after="0" w:line="360" w:lineRule="auto"/>
        <w:ind w:left="567" w:hanging="567"/>
        <w:jc w:val="both"/>
        <w:rPr>
          <w:rFonts w:ascii="Arial" w:hAnsi="Arial" w:cs="Arial"/>
          <w:sz w:val="24"/>
          <w:szCs w:val="24"/>
          <w:lang w:val="es-MX"/>
        </w:rPr>
      </w:pPr>
      <w:r w:rsidRPr="007A240C">
        <w:rPr>
          <w:rFonts w:ascii="Arial" w:hAnsi="Arial" w:cs="Arial"/>
          <w:sz w:val="24"/>
          <w:szCs w:val="24"/>
          <w:lang w:val="es-MX"/>
        </w:rPr>
        <w:t>Universidad Nacional. 2018. UNA Transparente.com. Recuperado de: </w:t>
      </w:r>
      <w:hyperlink r:id="rId10" w:tgtFrame="_blank" w:history="1">
        <w:r w:rsidRPr="007A240C">
          <w:rPr>
            <w:rFonts w:ascii="Arial" w:hAnsi="Arial" w:cs="Arial"/>
            <w:sz w:val="24"/>
            <w:szCs w:val="24"/>
            <w:lang w:val="es-MX"/>
          </w:rPr>
          <w:t>https://www.transparencia.una.ac.cr/</w:t>
        </w:r>
      </w:hyperlink>
    </w:p>
    <w:p w:rsidR="008F170F" w:rsidRDefault="008F170F" w:rsidP="007A240C">
      <w:pPr>
        <w:spacing w:after="0" w:line="360" w:lineRule="auto"/>
        <w:ind w:left="567" w:hanging="567"/>
        <w:jc w:val="both"/>
        <w:rPr>
          <w:rFonts w:ascii="Arial" w:hAnsi="Arial" w:cs="Arial"/>
          <w:sz w:val="24"/>
          <w:szCs w:val="24"/>
          <w:lang w:val="es-MX"/>
        </w:rPr>
      </w:pPr>
      <w:proofErr w:type="spellStart"/>
      <w:r w:rsidRPr="008F170F">
        <w:rPr>
          <w:rFonts w:ascii="Arial" w:hAnsi="Arial" w:cs="Arial"/>
          <w:sz w:val="24"/>
          <w:szCs w:val="24"/>
          <w:lang w:val="es-MX"/>
        </w:rPr>
        <w:t>Wattíez</w:t>
      </w:r>
      <w:proofErr w:type="spellEnd"/>
      <w:r w:rsidRPr="008F170F">
        <w:rPr>
          <w:rFonts w:ascii="Arial" w:hAnsi="Arial" w:cs="Arial"/>
          <w:sz w:val="24"/>
          <w:szCs w:val="24"/>
          <w:lang w:val="es-MX"/>
        </w:rPr>
        <w:t xml:space="preserve">; Quiñónez y Gamarra (2007). Reflexiones y perspectivas de la educación superior en América Latina: Informe Final Proyecto </w:t>
      </w:r>
      <w:proofErr w:type="spellStart"/>
      <w:r w:rsidRPr="008F170F">
        <w:rPr>
          <w:rFonts w:ascii="Arial" w:hAnsi="Arial" w:cs="Arial"/>
          <w:sz w:val="24"/>
          <w:szCs w:val="24"/>
          <w:lang w:val="es-MX"/>
        </w:rPr>
        <w:t>Tuning</w:t>
      </w:r>
      <w:proofErr w:type="spellEnd"/>
      <w:r w:rsidRPr="008F170F">
        <w:rPr>
          <w:rFonts w:ascii="Arial" w:hAnsi="Arial" w:cs="Arial"/>
          <w:sz w:val="24"/>
          <w:szCs w:val="24"/>
          <w:lang w:val="es-MX"/>
        </w:rPr>
        <w:t xml:space="preserve"> 2004 – 2007, Universidad de Deusto, Universidad de </w:t>
      </w:r>
      <w:proofErr w:type="spellStart"/>
      <w:r w:rsidRPr="008F170F">
        <w:rPr>
          <w:rFonts w:ascii="Arial" w:hAnsi="Arial" w:cs="Arial"/>
          <w:sz w:val="24"/>
          <w:szCs w:val="24"/>
          <w:lang w:val="es-MX"/>
        </w:rPr>
        <w:t>Groningen</w:t>
      </w:r>
      <w:proofErr w:type="spellEnd"/>
      <w:r w:rsidRPr="008F170F">
        <w:rPr>
          <w:rFonts w:ascii="Arial" w:hAnsi="Arial" w:cs="Arial"/>
          <w:sz w:val="24"/>
          <w:szCs w:val="24"/>
          <w:lang w:val="es-MX"/>
        </w:rPr>
        <w:t>.</w:t>
      </w:r>
    </w:p>
    <w:p w:rsidR="007A240C" w:rsidRDefault="007A240C" w:rsidP="004C485F">
      <w:pPr>
        <w:spacing w:after="0" w:line="360" w:lineRule="auto"/>
        <w:jc w:val="both"/>
        <w:rPr>
          <w:rFonts w:ascii="Arial" w:hAnsi="Arial" w:cs="Arial"/>
          <w:sz w:val="24"/>
          <w:szCs w:val="24"/>
          <w:lang w:val="es-MX"/>
        </w:rPr>
      </w:pPr>
    </w:p>
    <w:p w:rsidR="004C485F" w:rsidRPr="008136D0" w:rsidRDefault="004C485F" w:rsidP="007447AE">
      <w:pPr>
        <w:spacing w:after="0" w:line="360" w:lineRule="auto"/>
        <w:ind w:left="567" w:hanging="567"/>
        <w:jc w:val="both"/>
        <w:rPr>
          <w:rFonts w:ascii="Arial" w:hAnsi="Arial" w:cs="Arial"/>
          <w:sz w:val="24"/>
          <w:szCs w:val="24"/>
          <w:lang w:val="es-MX"/>
        </w:rPr>
      </w:pPr>
    </w:p>
    <w:sectPr w:rsidR="004C485F" w:rsidRPr="008136D0">
      <w:footerReference w:type="default" r:id="rId11"/>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80FC7" w:rsidRDefault="00D80FC7" w:rsidP="00AC6420">
      <w:pPr>
        <w:spacing w:after="0" w:line="240" w:lineRule="auto"/>
      </w:pPr>
      <w:r>
        <w:separator/>
      </w:r>
    </w:p>
  </w:endnote>
  <w:endnote w:type="continuationSeparator" w:id="0">
    <w:p w:rsidR="00D80FC7" w:rsidRDefault="00D80FC7" w:rsidP="00AC642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7278327"/>
      <w:docPartObj>
        <w:docPartGallery w:val="Page Numbers (Bottom of Page)"/>
        <w:docPartUnique/>
      </w:docPartObj>
    </w:sdtPr>
    <w:sdtEndPr>
      <w:rPr>
        <w:noProof/>
      </w:rPr>
    </w:sdtEndPr>
    <w:sdtContent>
      <w:p w:rsidR="00AC6420" w:rsidRDefault="00AC6420">
        <w:pPr>
          <w:pStyle w:val="Piedepgina"/>
          <w:jc w:val="right"/>
        </w:pPr>
        <w:r>
          <w:fldChar w:fldCharType="begin"/>
        </w:r>
        <w:r>
          <w:instrText xml:space="preserve"> PAGE   \* MERGEFORMAT </w:instrText>
        </w:r>
        <w:r>
          <w:fldChar w:fldCharType="separate"/>
        </w:r>
        <w:r>
          <w:rPr>
            <w:noProof/>
          </w:rPr>
          <w:t>2</w:t>
        </w:r>
        <w:r>
          <w:rPr>
            <w:noProof/>
          </w:rPr>
          <w:fldChar w:fldCharType="end"/>
        </w:r>
      </w:p>
    </w:sdtContent>
  </w:sdt>
  <w:p w:rsidR="00AC6420" w:rsidRDefault="00AC6420">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80FC7" w:rsidRDefault="00D80FC7" w:rsidP="00AC6420">
      <w:pPr>
        <w:spacing w:after="0" w:line="240" w:lineRule="auto"/>
      </w:pPr>
      <w:r>
        <w:separator/>
      </w:r>
    </w:p>
  </w:footnote>
  <w:footnote w:type="continuationSeparator" w:id="0">
    <w:p w:rsidR="00D80FC7" w:rsidRDefault="00D80FC7" w:rsidP="00AC642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C620B4"/>
    <w:multiLevelType w:val="hybridMultilevel"/>
    <w:tmpl w:val="A42EFB6C"/>
    <w:lvl w:ilvl="0" w:tplc="211C7576">
      <w:start w:val="1"/>
      <w:numFmt w:val="bullet"/>
      <w:lvlText w:val="•"/>
      <w:lvlJc w:val="left"/>
      <w:pPr>
        <w:tabs>
          <w:tab w:val="num" w:pos="720"/>
        </w:tabs>
        <w:ind w:left="720" w:hanging="360"/>
      </w:pPr>
      <w:rPr>
        <w:rFonts w:ascii="Arial" w:hAnsi="Arial" w:hint="default"/>
      </w:rPr>
    </w:lvl>
    <w:lvl w:ilvl="1" w:tplc="8F589FA0" w:tentative="1">
      <w:start w:val="1"/>
      <w:numFmt w:val="bullet"/>
      <w:lvlText w:val="•"/>
      <w:lvlJc w:val="left"/>
      <w:pPr>
        <w:tabs>
          <w:tab w:val="num" w:pos="1440"/>
        </w:tabs>
        <w:ind w:left="1440" w:hanging="360"/>
      </w:pPr>
      <w:rPr>
        <w:rFonts w:ascii="Arial" w:hAnsi="Arial" w:hint="default"/>
      </w:rPr>
    </w:lvl>
    <w:lvl w:ilvl="2" w:tplc="5560D55A" w:tentative="1">
      <w:start w:val="1"/>
      <w:numFmt w:val="bullet"/>
      <w:lvlText w:val="•"/>
      <w:lvlJc w:val="left"/>
      <w:pPr>
        <w:tabs>
          <w:tab w:val="num" w:pos="2160"/>
        </w:tabs>
        <w:ind w:left="2160" w:hanging="360"/>
      </w:pPr>
      <w:rPr>
        <w:rFonts w:ascii="Arial" w:hAnsi="Arial" w:hint="default"/>
      </w:rPr>
    </w:lvl>
    <w:lvl w:ilvl="3" w:tplc="9A48598A" w:tentative="1">
      <w:start w:val="1"/>
      <w:numFmt w:val="bullet"/>
      <w:lvlText w:val="•"/>
      <w:lvlJc w:val="left"/>
      <w:pPr>
        <w:tabs>
          <w:tab w:val="num" w:pos="2880"/>
        </w:tabs>
        <w:ind w:left="2880" w:hanging="360"/>
      </w:pPr>
      <w:rPr>
        <w:rFonts w:ascii="Arial" w:hAnsi="Arial" w:hint="default"/>
      </w:rPr>
    </w:lvl>
    <w:lvl w:ilvl="4" w:tplc="69A66AA2" w:tentative="1">
      <w:start w:val="1"/>
      <w:numFmt w:val="bullet"/>
      <w:lvlText w:val="•"/>
      <w:lvlJc w:val="left"/>
      <w:pPr>
        <w:tabs>
          <w:tab w:val="num" w:pos="3600"/>
        </w:tabs>
        <w:ind w:left="3600" w:hanging="360"/>
      </w:pPr>
      <w:rPr>
        <w:rFonts w:ascii="Arial" w:hAnsi="Arial" w:hint="default"/>
      </w:rPr>
    </w:lvl>
    <w:lvl w:ilvl="5" w:tplc="467C7B46" w:tentative="1">
      <w:start w:val="1"/>
      <w:numFmt w:val="bullet"/>
      <w:lvlText w:val="•"/>
      <w:lvlJc w:val="left"/>
      <w:pPr>
        <w:tabs>
          <w:tab w:val="num" w:pos="4320"/>
        </w:tabs>
        <w:ind w:left="4320" w:hanging="360"/>
      </w:pPr>
      <w:rPr>
        <w:rFonts w:ascii="Arial" w:hAnsi="Arial" w:hint="default"/>
      </w:rPr>
    </w:lvl>
    <w:lvl w:ilvl="6" w:tplc="B218D89A" w:tentative="1">
      <w:start w:val="1"/>
      <w:numFmt w:val="bullet"/>
      <w:lvlText w:val="•"/>
      <w:lvlJc w:val="left"/>
      <w:pPr>
        <w:tabs>
          <w:tab w:val="num" w:pos="5040"/>
        </w:tabs>
        <w:ind w:left="5040" w:hanging="360"/>
      </w:pPr>
      <w:rPr>
        <w:rFonts w:ascii="Arial" w:hAnsi="Arial" w:hint="default"/>
      </w:rPr>
    </w:lvl>
    <w:lvl w:ilvl="7" w:tplc="4BE4DE04" w:tentative="1">
      <w:start w:val="1"/>
      <w:numFmt w:val="bullet"/>
      <w:lvlText w:val="•"/>
      <w:lvlJc w:val="left"/>
      <w:pPr>
        <w:tabs>
          <w:tab w:val="num" w:pos="5760"/>
        </w:tabs>
        <w:ind w:left="5760" w:hanging="360"/>
      </w:pPr>
      <w:rPr>
        <w:rFonts w:ascii="Arial" w:hAnsi="Arial" w:hint="default"/>
      </w:rPr>
    </w:lvl>
    <w:lvl w:ilvl="8" w:tplc="DF72AE18"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1A153FAD"/>
    <w:multiLevelType w:val="hybridMultilevel"/>
    <w:tmpl w:val="0E9E124C"/>
    <w:lvl w:ilvl="0" w:tplc="41B6530C">
      <w:start w:val="1"/>
      <w:numFmt w:val="bullet"/>
      <w:lvlText w:val="•"/>
      <w:lvlJc w:val="left"/>
      <w:pPr>
        <w:tabs>
          <w:tab w:val="num" w:pos="720"/>
        </w:tabs>
        <w:ind w:left="720" w:hanging="360"/>
      </w:pPr>
      <w:rPr>
        <w:rFonts w:ascii="Arial" w:hAnsi="Arial" w:hint="default"/>
      </w:rPr>
    </w:lvl>
    <w:lvl w:ilvl="1" w:tplc="623A9F5C" w:tentative="1">
      <w:start w:val="1"/>
      <w:numFmt w:val="bullet"/>
      <w:lvlText w:val="•"/>
      <w:lvlJc w:val="left"/>
      <w:pPr>
        <w:tabs>
          <w:tab w:val="num" w:pos="1440"/>
        </w:tabs>
        <w:ind w:left="1440" w:hanging="360"/>
      </w:pPr>
      <w:rPr>
        <w:rFonts w:ascii="Arial" w:hAnsi="Arial" w:hint="default"/>
      </w:rPr>
    </w:lvl>
    <w:lvl w:ilvl="2" w:tplc="03DEB9CA" w:tentative="1">
      <w:start w:val="1"/>
      <w:numFmt w:val="bullet"/>
      <w:lvlText w:val="•"/>
      <w:lvlJc w:val="left"/>
      <w:pPr>
        <w:tabs>
          <w:tab w:val="num" w:pos="2160"/>
        </w:tabs>
        <w:ind w:left="2160" w:hanging="360"/>
      </w:pPr>
      <w:rPr>
        <w:rFonts w:ascii="Arial" w:hAnsi="Arial" w:hint="default"/>
      </w:rPr>
    </w:lvl>
    <w:lvl w:ilvl="3" w:tplc="0F684896" w:tentative="1">
      <w:start w:val="1"/>
      <w:numFmt w:val="bullet"/>
      <w:lvlText w:val="•"/>
      <w:lvlJc w:val="left"/>
      <w:pPr>
        <w:tabs>
          <w:tab w:val="num" w:pos="2880"/>
        </w:tabs>
        <w:ind w:left="2880" w:hanging="360"/>
      </w:pPr>
      <w:rPr>
        <w:rFonts w:ascii="Arial" w:hAnsi="Arial" w:hint="default"/>
      </w:rPr>
    </w:lvl>
    <w:lvl w:ilvl="4" w:tplc="30268E24" w:tentative="1">
      <w:start w:val="1"/>
      <w:numFmt w:val="bullet"/>
      <w:lvlText w:val="•"/>
      <w:lvlJc w:val="left"/>
      <w:pPr>
        <w:tabs>
          <w:tab w:val="num" w:pos="3600"/>
        </w:tabs>
        <w:ind w:left="3600" w:hanging="360"/>
      </w:pPr>
      <w:rPr>
        <w:rFonts w:ascii="Arial" w:hAnsi="Arial" w:hint="default"/>
      </w:rPr>
    </w:lvl>
    <w:lvl w:ilvl="5" w:tplc="A72E4078" w:tentative="1">
      <w:start w:val="1"/>
      <w:numFmt w:val="bullet"/>
      <w:lvlText w:val="•"/>
      <w:lvlJc w:val="left"/>
      <w:pPr>
        <w:tabs>
          <w:tab w:val="num" w:pos="4320"/>
        </w:tabs>
        <w:ind w:left="4320" w:hanging="360"/>
      </w:pPr>
      <w:rPr>
        <w:rFonts w:ascii="Arial" w:hAnsi="Arial" w:hint="default"/>
      </w:rPr>
    </w:lvl>
    <w:lvl w:ilvl="6" w:tplc="9B882384" w:tentative="1">
      <w:start w:val="1"/>
      <w:numFmt w:val="bullet"/>
      <w:lvlText w:val="•"/>
      <w:lvlJc w:val="left"/>
      <w:pPr>
        <w:tabs>
          <w:tab w:val="num" w:pos="5040"/>
        </w:tabs>
        <w:ind w:left="5040" w:hanging="360"/>
      </w:pPr>
      <w:rPr>
        <w:rFonts w:ascii="Arial" w:hAnsi="Arial" w:hint="default"/>
      </w:rPr>
    </w:lvl>
    <w:lvl w:ilvl="7" w:tplc="D48A6386" w:tentative="1">
      <w:start w:val="1"/>
      <w:numFmt w:val="bullet"/>
      <w:lvlText w:val="•"/>
      <w:lvlJc w:val="left"/>
      <w:pPr>
        <w:tabs>
          <w:tab w:val="num" w:pos="5760"/>
        </w:tabs>
        <w:ind w:left="5760" w:hanging="360"/>
      </w:pPr>
      <w:rPr>
        <w:rFonts w:ascii="Arial" w:hAnsi="Arial" w:hint="default"/>
      </w:rPr>
    </w:lvl>
    <w:lvl w:ilvl="8" w:tplc="77BAAE0C"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1A1B3D17"/>
    <w:multiLevelType w:val="hybridMultilevel"/>
    <w:tmpl w:val="C1BE468A"/>
    <w:lvl w:ilvl="0" w:tplc="8716DDE4">
      <w:start w:val="1"/>
      <w:numFmt w:val="bullet"/>
      <w:lvlText w:val="•"/>
      <w:lvlJc w:val="left"/>
      <w:pPr>
        <w:tabs>
          <w:tab w:val="num" w:pos="720"/>
        </w:tabs>
        <w:ind w:left="720" w:hanging="360"/>
      </w:pPr>
      <w:rPr>
        <w:rFonts w:ascii="Arial" w:hAnsi="Arial" w:hint="default"/>
      </w:rPr>
    </w:lvl>
    <w:lvl w:ilvl="1" w:tplc="0E9481EE" w:tentative="1">
      <w:start w:val="1"/>
      <w:numFmt w:val="bullet"/>
      <w:lvlText w:val="•"/>
      <w:lvlJc w:val="left"/>
      <w:pPr>
        <w:tabs>
          <w:tab w:val="num" w:pos="1440"/>
        </w:tabs>
        <w:ind w:left="1440" w:hanging="360"/>
      </w:pPr>
      <w:rPr>
        <w:rFonts w:ascii="Arial" w:hAnsi="Arial" w:hint="default"/>
      </w:rPr>
    </w:lvl>
    <w:lvl w:ilvl="2" w:tplc="0ED4623E" w:tentative="1">
      <w:start w:val="1"/>
      <w:numFmt w:val="bullet"/>
      <w:lvlText w:val="•"/>
      <w:lvlJc w:val="left"/>
      <w:pPr>
        <w:tabs>
          <w:tab w:val="num" w:pos="2160"/>
        </w:tabs>
        <w:ind w:left="2160" w:hanging="360"/>
      </w:pPr>
      <w:rPr>
        <w:rFonts w:ascii="Arial" w:hAnsi="Arial" w:hint="default"/>
      </w:rPr>
    </w:lvl>
    <w:lvl w:ilvl="3" w:tplc="6FBE5F28" w:tentative="1">
      <w:start w:val="1"/>
      <w:numFmt w:val="bullet"/>
      <w:lvlText w:val="•"/>
      <w:lvlJc w:val="left"/>
      <w:pPr>
        <w:tabs>
          <w:tab w:val="num" w:pos="2880"/>
        </w:tabs>
        <w:ind w:left="2880" w:hanging="360"/>
      </w:pPr>
      <w:rPr>
        <w:rFonts w:ascii="Arial" w:hAnsi="Arial" w:hint="default"/>
      </w:rPr>
    </w:lvl>
    <w:lvl w:ilvl="4" w:tplc="EB7EDA22" w:tentative="1">
      <w:start w:val="1"/>
      <w:numFmt w:val="bullet"/>
      <w:lvlText w:val="•"/>
      <w:lvlJc w:val="left"/>
      <w:pPr>
        <w:tabs>
          <w:tab w:val="num" w:pos="3600"/>
        </w:tabs>
        <w:ind w:left="3600" w:hanging="360"/>
      </w:pPr>
      <w:rPr>
        <w:rFonts w:ascii="Arial" w:hAnsi="Arial" w:hint="default"/>
      </w:rPr>
    </w:lvl>
    <w:lvl w:ilvl="5" w:tplc="0E3A1C1E" w:tentative="1">
      <w:start w:val="1"/>
      <w:numFmt w:val="bullet"/>
      <w:lvlText w:val="•"/>
      <w:lvlJc w:val="left"/>
      <w:pPr>
        <w:tabs>
          <w:tab w:val="num" w:pos="4320"/>
        </w:tabs>
        <w:ind w:left="4320" w:hanging="360"/>
      </w:pPr>
      <w:rPr>
        <w:rFonts w:ascii="Arial" w:hAnsi="Arial" w:hint="default"/>
      </w:rPr>
    </w:lvl>
    <w:lvl w:ilvl="6" w:tplc="09A8E406" w:tentative="1">
      <w:start w:val="1"/>
      <w:numFmt w:val="bullet"/>
      <w:lvlText w:val="•"/>
      <w:lvlJc w:val="left"/>
      <w:pPr>
        <w:tabs>
          <w:tab w:val="num" w:pos="5040"/>
        </w:tabs>
        <w:ind w:left="5040" w:hanging="360"/>
      </w:pPr>
      <w:rPr>
        <w:rFonts w:ascii="Arial" w:hAnsi="Arial" w:hint="default"/>
      </w:rPr>
    </w:lvl>
    <w:lvl w:ilvl="7" w:tplc="68062C52" w:tentative="1">
      <w:start w:val="1"/>
      <w:numFmt w:val="bullet"/>
      <w:lvlText w:val="•"/>
      <w:lvlJc w:val="left"/>
      <w:pPr>
        <w:tabs>
          <w:tab w:val="num" w:pos="5760"/>
        </w:tabs>
        <w:ind w:left="5760" w:hanging="360"/>
      </w:pPr>
      <w:rPr>
        <w:rFonts w:ascii="Arial" w:hAnsi="Arial" w:hint="default"/>
      </w:rPr>
    </w:lvl>
    <w:lvl w:ilvl="8" w:tplc="B8504C6E"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1C4420FF"/>
    <w:multiLevelType w:val="hybridMultilevel"/>
    <w:tmpl w:val="1A768BE8"/>
    <w:lvl w:ilvl="0" w:tplc="C0A6130A">
      <w:start w:val="1"/>
      <w:numFmt w:val="bullet"/>
      <w:lvlText w:val="•"/>
      <w:lvlJc w:val="left"/>
      <w:pPr>
        <w:tabs>
          <w:tab w:val="num" w:pos="720"/>
        </w:tabs>
        <w:ind w:left="720" w:hanging="360"/>
      </w:pPr>
      <w:rPr>
        <w:rFonts w:ascii="Arial" w:hAnsi="Arial" w:hint="default"/>
      </w:rPr>
    </w:lvl>
    <w:lvl w:ilvl="1" w:tplc="E71CBBFE" w:tentative="1">
      <w:start w:val="1"/>
      <w:numFmt w:val="bullet"/>
      <w:lvlText w:val="•"/>
      <w:lvlJc w:val="left"/>
      <w:pPr>
        <w:tabs>
          <w:tab w:val="num" w:pos="1440"/>
        </w:tabs>
        <w:ind w:left="1440" w:hanging="360"/>
      </w:pPr>
      <w:rPr>
        <w:rFonts w:ascii="Arial" w:hAnsi="Arial" w:hint="default"/>
      </w:rPr>
    </w:lvl>
    <w:lvl w:ilvl="2" w:tplc="7158A4CA" w:tentative="1">
      <w:start w:val="1"/>
      <w:numFmt w:val="bullet"/>
      <w:lvlText w:val="•"/>
      <w:lvlJc w:val="left"/>
      <w:pPr>
        <w:tabs>
          <w:tab w:val="num" w:pos="2160"/>
        </w:tabs>
        <w:ind w:left="2160" w:hanging="360"/>
      </w:pPr>
      <w:rPr>
        <w:rFonts w:ascii="Arial" w:hAnsi="Arial" w:hint="default"/>
      </w:rPr>
    </w:lvl>
    <w:lvl w:ilvl="3" w:tplc="6FB4E938" w:tentative="1">
      <w:start w:val="1"/>
      <w:numFmt w:val="bullet"/>
      <w:lvlText w:val="•"/>
      <w:lvlJc w:val="left"/>
      <w:pPr>
        <w:tabs>
          <w:tab w:val="num" w:pos="2880"/>
        </w:tabs>
        <w:ind w:left="2880" w:hanging="360"/>
      </w:pPr>
      <w:rPr>
        <w:rFonts w:ascii="Arial" w:hAnsi="Arial" w:hint="default"/>
      </w:rPr>
    </w:lvl>
    <w:lvl w:ilvl="4" w:tplc="9B0236C2" w:tentative="1">
      <w:start w:val="1"/>
      <w:numFmt w:val="bullet"/>
      <w:lvlText w:val="•"/>
      <w:lvlJc w:val="left"/>
      <w:pPr>
        <w:tabs>
          <w:tab w:val="num" w:pos="3600"/>
        </w:tabs>
        <w:ind w:left="3600" w:hanging="360"/>
      </w:pPr>
      <w:rPr>
        <w:rFonts w:ascii="Arial" w:hAnsi="Arial" w:hint="default"/>
      </w:rPr>
    </w:lvl>
    <w:lvl w:ilvl="5" w:tplc="1A8E2DD6" w:tentative="1">
      <w:start w:val="1"/>
      <w:numFmt w:val="bullet"/>
      <w:lvlText w:val="•"/>
      <w:lvlJc w:val="left"/>
      <w:pPr>
        <w:tabs>
          <w:tab w:val="num" w:pos="4320"/>
        </w:tabs>
        <w:ind w:left="4320" w:hanging="360"/>
      </w:pPr>
      <w:rPr>
        <w:rFonts w:ascii="Arial" w:hAnsi="Arial" w:hint="default"/>
      </w:rPr>
    </w:lvl>
    <w:lvl w:ilvl="6" w:tplc="B750FFD4" w:tentative="1">
      <w:start w:val="1"/>
      <w:numFmt w:val="bullet"/>
      <w:lvlText w:val="•"/>
      <w:lvlJc w:val="left"/>
      <w:pPr>
        <w:tabs>
          <w:tab w:val="num" w:pos="5040"/>
        </w:tabs>
        <w:ind w:left="5040" w:hanging="360"/>
      </w:pPr>
      <w:rPr>
        <w:rFonts w:ascii="Arial" w:hAnsi="Arial" w:hint="default"/>
      </w:rPr>
    </w:lvl>
    <w:lvl w:ilvl="7" w:tplc="1FA0B600" w:tentative="1">
      <w:start w:val="1"/>
      <w:numFmt w:val="bullet"/>
      <w:lvlText w:val="•"/>
      <w:lvlJc w:val="left"/>
      <w:pPr>
        <w:tabs>
          <w:tab w:val="num" w:pos="5760"/>
        </w:tabs>
        <w:ind w:left="5760" w:hanging="360"/>
      </w:pPr>
      <w:rPr>
        <w:rFonts w:ascii="Arial" w:hAnsi="Arial" w:hint="default"/>
      </w:rPr>
    </w:lvl>
    <w:lvl w:ilvl="8" w:tplc="9A0EB0F8"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21644241"/>
    <w:multiLevelType w:val="hybridMultilevel"/>
    <w:tmpl w:val="FDC2986E"/>
    <w:lvl w:ilvl="0" w:tplc="40FEA74E">
      <w:start w:val="1"/>
      <w:numFmt w:val="bullet"/>
      <w:lvlText w:val="•"/>
      <w:lvlJc w:val="left"/>
      <w:pPr>
        <w:tabs>
          <w:tab w:val="num" w:pos="720"/>
        </w:tabs>
        <w:ind w:left="720" w:hanging="360"/>
      </w:pPr>
      <w:rPr>
        <w:rFonts w:ascii="Arial" w:hAnsi="Arial" w:hint="default"/>
      </w:rPr>
    </w:lvl>
    <w:lvl w:ilvl="1" w:tplc="C8D63686" w:tentative="1">
      <w:start w:val="1"/>
      <w:numFmt w:val="bullet"/>
      <w:lvlText w:val="•"/>
      <w:lvlJc w:val="left"/>
      <w:pPr>
        <w:tabs>
          <w:tab w:val="num" w:pos="1440"/>
        </w:tabs>
        <w:ind w:left="1440" w:hanging="360"/>
      </w:pPr>
      <w:rPr>
        <w:rFonts w:ascii="Arial" w:hAnsi="Arial" w:hint="default"/>
      </w:rPr>
    </w:lvl>
    <w:lvl w:ilvl="2" w:tplc="218EAB18" w:tentative="1">
      <w:start w:val="1"/>
      <w:numFmt w:val="bullet"/>
      <w:lvlText w:val="•"/>
      <w:lvlJc w:val="left"/>
      <w:pPr>
        <w:tabs>
          <w:tab w:val="num" w:pos="2160"/>
        </w:tabs>
        <w:ind w:left="2160" w:hanging="360"/>
      </w:pPr>
      <w:rPr>
        <w:rFonts w:ascii="Arial" w:hAnsi="Arial" w:hint="default"/>
      </w:rPr>
    </w:lvl>
    <w:lvl w:ilvl="3" w:tplc="4B1A771E" w:tentative="1">
      <w:start w:val="1"/>
      <w:numFmt w:val="bullet"/>
      <w:lvlText w:val="•"/>
      <w:lvlJc w:val="left"/>
      <w:pPr>
        <w:tabs>
          <w:tab w:val="num" w:pos="2880"/>
        </w:tabs>
        <w:ind w:left="2880" w:hanging="360"/>
      </w:pPr>
      <w:rPr>
        <w:rFonts w:ascii="Arial" w:hAnsi="Arial" w:hint="default"/>
      </w:rPr>
    </w:lvl>
    <w:lvl w:ilvl="4" w:tplc="30221152" w:tentative="1">
      <w:start w:val="1"/>
      <w:numFmt w:val="bullet"/>
      <w:lvlText w:val="•"/>
      <w:lvlJc w:val="left"/>
      <w:pPr>
        <w:tabs>
          <w:tab w:val="num" w:pos="3600"/>
        </w:tabs>
        <w:ind w:left="3600" w:hanging="360"/>
      </w:pPr>
      <w:rPr>
        <w:rFonts w:ascii="Arial" w:hAnsi="Arial" w:hint="default"/>
      </w:rPr>
    </w:lvl>
    <w:lvl w:ilvl="5" w:tplc="FDAC6EC6" w:tentative="1">
      <w:start w:val="1"/>
      <w:numFmt w:val="bullet"/>
      <w:lvlText w:val="•"/>
      <w:lvlJc w:val="left"/>
      <w:pPr>
        <w:tabs>
          <w:tab w:val="num" w:pos="4320"/>
        </w:tabs>
        <w:ind w:left="4320" w:hanging="360"/>
      </w:pPr>
      <w:rPr>
        <w:rFonts w:ascii="Arial" w:hAnsi="Arial" w:hint="default"/>
      </w:rPr>
    </w:lvl>
    <w:lvl w:ilvl="6" w:tplc="FD3EE9F6" w:tentative="1">
      <w:start w:val="1"/>
      <w:numFmt w:val="bullet"/>
      <w:lvlText w:val="•"/>
      <w:lvlJc w:val="left"/>
      <w:pPr>
        <w:tabs>
          <w:tab w:val="num" w:pos="5040"/>
        </w:tabs>
        <w:ind w:left="5040" w:hanging="360"/>
      </w:pPr>
      <w:rPr>
        <w:rFonts w:ascii="Arial" w:hAnsi="Arial" w:hint="default"/>
      </w:rPr>
    </w:lvl>
    <w:lvl w:ilvl="7" w:tplc="1CFA034C" w:tentative="1">
      <w:start w:val="1"/>
      <w:numFmt w:val="bullet"/>
      <w:lvlText w:val="•"/>
      <w:lvlJc w:val="left"/>
      <w:pPr>
        <w:tabs>
          <w:tab w:val="num" w:pos="5760"/>
        </w:tabs>
        <w:ind w:left="5760" w:hanging="360"/>
      </w:pPr>
      <w:rPr>
        <w:rFonts w:ascii="Arial" w:hAnsi="Arial" w:hint="default"/>
      </w:rPr>
    </w:lvl>
    <w:lvl w:ilvl="8" w:tplc="E8B861D2"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414D6F93"/>
    <w:multiLevelType w:val="hybridMultilevel"/>
    <w:tmpl w:val="45CE71A0"/>
    <w:lvl w:ilvl="0" w:tplc="140A0001">
      <w:start w:val="1"/>
      <w:numFmt w:val="bullet"/>
      <w:lvlText w:val=""/>
      <w:lvlJc w:val="left"/>
      <w:pPr>
        <w:ind w:left="1925" w:hanging="360"/>
      </w:pPr>
      <w:rPr>
        <w:rFonts w:ascii="Symbol" w:hAnsi="Symbol" w:hint="default"/>
      </w:rPr>
    </w:lvl>
    <w:lvl w:ilvl="1" w:tplc="140A0003" w:tentative="1">
      <w:start w:val="1"/>
      <w:numFmt w:val="bullet"/>
      <w:lvlText w:val="o"/>
      <w:lvlJc w:val="left"/>
      <w:pPr>
        <w:ind w:left="2645" w:hanging="360"/>
      </w:pPr>
      <w:rPr>
        <w:rFonts w:ascii="Courier New" w:hAnsi="Courier New" w:cs="Courier New" w:hint="default"/>
      </w:rPr>
    </w:lvl>
    <w:lvl w:ilvl="2" w:tplc="140A0005" w:tentative="1">
      <w:start w:val="1"/>
      <w:numFmt w:val="bullet"/>
      <w:lvlText w:val=""/>
      <w:lvlJc w:val="left"/>
      <w:pPr>
        <w:ind w:left="3365" w:hanging="360"/>
      </w:pPr>
      <w:rPr>
        <w:rFonts w:ascii="Wingdings" w:hAnsi="Wingdings" w:hint="default"/>
      </w:rPr>
    </w:lvl>
    <w:lvl w:ilvl="3" w:tplc="140A0001" w:tentative="1">
      <w:start w:val="1"/>
      <w:numFmt w:val="bullet"/>
      <w:lvlText w:val=""/>
      <w:lvlJc w:val="left"/>
      <w:pPr>
        <w:ind w:left="4085" w:hanging="360"/>
      </w:pPr>
      <w:rPr>
        <w:rFonts w:ascii="Symbol" w:hAnsi="Symbol" w:hint="default"/>
      </w:rPr>
    </w:lvl>
    <w:lvl w:ilvl="4" w:tplc="140A0003" w:tentative="1">
      <w:start w:val="1"/>
      <w:numFmt w:val="bullet"/>
      <w:lvlText w:val="o"/>
      <w:lvlJc w:val="left"/>
      <w:pPr>
        <w:ind w:left="4805" w:hanging="360"/>
      </w:pPr>
      <w:rPr>
        <w:rFonts w:ascii="Courier New" w:hAnsi="Courier New" w:cs="Courier New" w:hint="default"/>
      </w:rPr>
    </w:lvl>
    <w:lvl w:ilvl="5" w:tplc="140A0005" w:tentative="1">
      <w:start w:val="1"/>
      <w:numFmt w:val="bullet"/>
      <w:lvlText w:val=""/>
      <w:lvlJc w:val="left"/>
      <w:pPr>
        <w:ind w:left="5525" w:hanging="360"/>
      </w:pPr>
      <w:rPr>
        <w:rFonts w:ascii="Wingdings" w:hAnsi="Wingdings" w:hint="default"/>
      </w:rPr>
    </w:lvl>
    <w:lvl w:ilvl="6" w:tplc="140A0001" w:tentative="1">
      <w:start w:val="1"/>
      <w:numFmt w:val="bullet"/>
      <w:lvlText w:val=""/>
      <w:lvlJc w:val="left"/>
      <w:pPr>
        <w:ind w:left="6245" w:hanging="360"/>
      </w:pPr>
      <w:rPr>
        <w:rFonts w:ascii="Symbol" w:hAnsi="Symbol" w:hint="default"/>
      </w:rPr>
    </w:lvl>
    <w:lvl w:ilvl="7" w:tplc="140A0003" w:tentative="1">
      <w:start w:val="1"/>
      <w:numFmt w:val="bullet"/>
      <w:lvlText w:val="o"/>
      <w:lvlJc w:val="left"/>
      <w:pPr>
        <w:ind w:left="6965" w:hanging="360"/>
      </w:pPr>
      <w:rPr>
        <w:rFonts w:ascii="Courier New" w:hAnsi="Courier New" w:cs="Courier New" w:hint="default"/>
      </w:rPr>
    </w:lvl>
    <w:lvl w:ilvl="8" w:tplc="140A0005" w:tentative="1">
      <w:start w:val="1"/>
      <w:numFmt w:val="bullet"/>
      <w:lvlText w:val=""/>
      <w:lvlJc w:val="left"/>
      <w:pPr>
        <w:ind w:left="7685" w:hanging="360"/>
      </w:pPr>
      <w:rPr>
        <w:rFonts w:ascii="Wingdings" w:hAnsi="Wingdings" w:hint="default"/>
      </w:rPr>
    </w:lvl>
  </w:abstractNum>
  <w:abstractNum w:abstractNumId="6" w15:restartNumberingAfterBreak="0">
    <w:nsid w:val="71341719"/>
    <w:multiLevelType w:val="hybridMultilevel"/>
    <w:tmpl w:val="B38217A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7" w15:restartNumberingAfterBreak="0">
    <w:nsid w:val="77DF7F37"/>
    <w:multiLevelType w:val="hybridMultilevel"/>
    <w:tmpl w:val="57BC4266"/>
    <w:lvl w:ilvl="0" w:tplc="B46632E6">
      <w:start w:val="1"/>
      <w:numFmt w:val="bullet"/>
      <w:lvlText w:val="•"/>
      <w:lvlJc w:val="left"/>
      <w:pPr>
        <w:tabs>
          <w:tab w:val="num" w:pos="720"/>
        </w:tabs>
        <w:ind w:left="720" w:hanging="360"/>
      </w:pPr>
      <w:rPr>
        <w:rFonts w:ascii="Times New Roman" w:hAnsi="Times New Roman" w:hint="default"/>
      </w:rPr>
    </w:lvl>
    <w:lvl w:ilvl="1" w:tplc="2230D108" w:tentative="1">
      <w:start w:val="1"/>
      <w:numFmt w:val="bullet"/>
      <w:lvlText w:val="•"/>
      <w:lvlJc w:val="left"/>
      <w:pPr>
        <w:tabs>
          <w:tab w:val="num" w:pos="1440"/>
        </w:tabs>
        <w:ind w:left="1440" w:hanging="360"/>
      </w:pPr>
      <w:rPr>
        <w:rFonts w:ascii="Times New Roman" w:hAnsi="Times New Roman" w:hint="default"/>
      </w:rPr>
    </w:lvl>
    <w:lvl w:ilvl="2" w:tplc="C0F2780A" w:tentative="1">
      <w:start w:val="1"/>
      <w:numFmt w:val="bullet"/>
      <w:lvlText w:val="•"/>
      <w:lvlJc w:val="left"/>
      <w:pPr>
        <w:tabs>
          <w:tab w:val="num" w:pos="2160"/>
        </w:tabs>
        <w:ind w:left="2160" w:hanging="360"/>
      </w:pPr>
      <w:rPr>
        <w:rFonts w:ascii="Times New Roman" w:hAnsi="Times New Roman" w:hint="default"/>
      </w:rPr>
    </w:lvl>
    <w:lvl w:ilvl="3" w:tplc="81088200" w:tentative="1">
      <w:start w:val="1"/>
      <w:numFmt w:val="bullet"/>
      <w:lvlText w:val="•"/>
      <w:lvlJc w:val="left"/>
      <w:pPr>
        <w:tabs>
          <w:tab w:val="num" w:pos="2880"/>
        </w:tabs>
        <w:ind w:left="2880" w:hanging="360"/>
      </w:pPr>
      <w:rPr>
        <w:rFonts w:ascii="Times New Roman" w:hAnsi="Times New Roman" w:hint="default"/>
      </w:rPr>
    </w:lvl>
    <w:lvl w:ilvl="4" w:tplc="BD0AE238" w:tentative="1">
      <w:start w:val="1"/>
      <w:numFmt w:val="bullet"/>
      <w:lvlText w:val="•"/>
      <w:lvlJc w:val="left"/>
      <w:pPr>
        <w:tabs>
          <w:tab w:val="num" w:pos="3600"/>
        </w:tabs>
        <w:ind w:left="3600" w:hanging="360"/>
      </w:pPr>
      <w:rPr>
        <w:rFonts w:ascii="Times New Roman" w:hAnsi="Times New Roman" w:hint="default"/>
      </w:rPr>
    </w:lvl>
    <w:lvl w:ilvl="5" w:tplc="2202E81A" w:tentative="1">
      <w:start w:val="1"/>
      <w:numFmt w:val="bullet"/>
      <w:lvlText w:val="•"/>
      <w:lvlJc w:val="left"/>
      <w:pPr>
        <w:tabs>
          <w:tab w:val="num" w:pos="4320"/>
        </w:tabs>
        <w:ind w:left="4320" w:hanging="360"/>
      </w:pPr>
      <w:rPr>
        <w:rFonts w:ascii="Times New Roman" w:hAnsi="Times New Roman" w:hint="default"/>
      </w:rPr>
    </w:lvl>
    <w:lvl w:ilvl="6" w:tplc="B9F6999A" w:tentative="1">
      <w:start w:val="1"/>
      <w:numFmt w:val="bullet"/>
      <w:lvlText w:val="•"/>
      <w:lvlJc w:val="left"/>
      <w:pPr>
        <w:tabs>
          <w:tab w:val="num" w:pos="5040"/>
        </w:tabs>
        <w:ind w:left="5040" w:hanging="360"/>
      </w:pPr>
      <w:rPr>
        <w:rFonts w:ascii="Times New Roman" w:hAnsi="Times New Roman" w:hint="default"/>
      </w:rPr>
    </w:lvl>
    <w:lvl w:ilvl="7" w:tplc="398048E8" w:tentative="1">
      <w:start w:val="1"/>
      <w:numFmt w:val="bullet"/>
      <w:lvlText w:val="•"/>
      <w:lvlJc w:val="left"/>
      <w:pPr>
        <w:tabs>
          <w:tab w:val="num" w:pos="5760"/>
        </w:tabs>
        <w:ind w:left="5760" w:hanging="360"/>
      </w:pPr>
      <w:rPr>
        <w:rFonts w:ascii="Times New Roman" w:hAnsi="Times New Roman" w:hint="default"/>
      </w:rPr>
    </w:lvl>
    <w:lvl w:ilvl="8" w:tplc="76C27822" w:tentative="1">
      <w:start w:val="1"/>
      <w:numFmt w:val="bullet"/>
      <w:lvlText w:val="•"/>
      <w:lvlJc w:val="left"/>
      <w:pPr>
        <w:tabs>
          <w:tab w:val="num" w:pos="6480"/>
        </w:tabs>
        <w:ind w:left="6480" w:hanging="360"/>
      </w:pPr>
      <w:rPr>
        <w:rFonts w:ascii="Times New Roman" w:hAnsi="Times New Roman" w:hint="default"/>
      </w:rPr>
    </w:lvl>
  </w:abstractNum>
  <w:num w:numId="1">
    <w:abstractNumId w:val="3"/>
  </w:num>
  <w:num w:numId="2">
    <w:abstractNumId w:val="2"/>
  </w:num>
  <w:num w:numId="3">
    <w:abstractNumId w:val="7"/>
  </w:num>
  <w:num w:numId="4">
    <w:abstractNumId w:val="1"/>
  </w:num>
  <w:num w:numId="5">
    <w:abstractNumId w:val="0"/>
  </w:num>
  <w:num w:numId="6">
    <w:abstractNumId w:val="4"/>
  </w:num>
  <w:num w:numId="7">
    <w:abstractNumId w:val="5"/>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E4346"/>
    <w:rsid w:val="000655CF"/>
    <w:rsid w:val="00066549"/>
    <w:rsid w:val="00070898"/>
    <w:rsid w:val="000966A8"/>
    <w:rsid w:val="00097F78"/>
    <w:rsid w:val="000C1638"/>
    <w:rsid w:val="000C35B6"/>
    <w:rsid w:val="000C7BF7"/>
    <w:rsid w:val="00111736"/>
    <w:rsid w:val="00120371"/>
    <w:rsid w:val="00157097"/>
    <w:rsid w:val="001739D2"/>
    <w:rsid w:val="001757FE"/>
    <w:rsid w:val="00187D96"/>
    <w:rsid w:val="001A7F06"/>
    <w:rsid w:val="001E4346"/>
    <w:rsid w:val="001F30E4"/>
    <w:rsid w:val="001F456B"/>
    <w:rsid w:val="002067E6"/>
    <w:rsid w:val="00224BA1"/>
    <w:rsid w:val="00232C91"/>
    <w:rsid w:val="00240F5B"/>
    <w:rsid w:val="00244826"/>
    <w:rsid w:val="002A0C22"/>
    <w:rsid w:val="002A10FC"/>
    <w:rsid w:val="002D3473"/>
    <w:rsid w:val="00306750"/>
    <w:rsid w:val="00313AFB"/>
    <w:rsid w:val="0032011D"/>
    <w:rsid w:val="00331081"/>
    <w:rsid w:val="00336AEE"/>
    <w:rsid w:val="00344E09"/>
    <w:rsid w:val="003A651C"/>
    <w:rsid w:val="003F2A72"/>
    <w:rsid w:val="003F6437"/>
    <w:rsid w:val="00412F35"/>
    <w:rsid w:val="00452003"/>
    <w:rsid w:val="0049398D"/>
    <w:rsid w:val="004C485F"/>
    <w:rsid w:val="004C4F84"/>
    <w:rsid w:val="004D3F6F"/>
    <w:rsid w:val="004E2921"/>
    <w:rsid w:val="004F6C8A"/>
    <w:rsid w:val="005127B0"/>
    <w:rsid w:val="00512951"/>
    <w:rsid w:val="00530D96"/>
    <w:rsid w:val="005561A6"/>
    <w:rsid w:val="00591174"/>
    <w:rsid w:val="005B158B"/>
    <w:rsid w:val="005D084E"/>
    <w:rsid w:val="005D6C75"/>
    <w:rsid w:val="005E32AE"/>
    <w:rsid w:val="00622B6D"/>
    <w:rsid w:val="006411C2"/>
    <w:rsid w:val="006543DB"/>
    <w:rsid w:val="00680DCD"/>
    <w:rsid w:val="00690A32"/>
    <w:rsid w:val="00697DF4"/>
    <w:rsid w:val="006A2DB5"/>
    <w:rsid w:val="006C11E6"/>
    <w:rsid w:val="007408DE"/>
    <w:rsid w:val="007447AE"/>
    <w:rsid w:val="0076553C"/>
    <w:rsid w:val="00774CC3"/>
    <w:rsid w:val="00795557"/>
    <w:rsid w:val="007A240C"/>
    <w:rsid w:val="007C039D"/>
    <w:rsid w:val="007C2025"/>
    <w:rsid w:val="007D007B"/>
    <w:rsid w:val="007D65C7"/>
    <w:rsid w:val="007E4268"/>
    <w:rsid w:val="007F02B5"/>
    <w:rsid w:val="008136D0"/>
    <w:rsid w:val="00813735"/>
    <w:rsid w:val="00844E6C"/>
    <w:rsid w:val="00886CC6"/>
    <w:rsid w:val="00887E5E"/>
    <w:rsid w:val="008F170F"/>
    <w:rsid w:val="0091096B"/>
    <w:rsid w:val="009512A7"/>
    <w:rsid w:val="00981E7C"/>
    <w:rsid w:val="009907F6"/>
    <w:rsid w:val="00997906"/>
    <w:rsid w:val="009A0DB9"/>
    <w:rsid w:val="009D34FF"/>
    <w:rsid w:val="009E15E5"/>
    <w:rsid w:val="009F7557"/>
    <w:rsid w:val="00A03901"/>
    <w:rsid w:val="00A27714"/>
    <w:rsid w:val="00A309C0"/>
    <w:rsid w:val="00A744FD"/>
    <w:rsid w:val="00A839B1"/>
    <w:rsid w:val="00A92ECE"/>
    <w:rsid w:val="00AC6420"/>
    <w:rsid w:val="00B038D1"/>
    <w:rsid w:val="00B13425"/>
    <w:rsid w:val="00B36757"/>
    <w:rsid w:val="00B5352C"/>
    <w:rsid w:val="00B666E8"/>
    <w:rsid w:val="00BB61CD"/>
    <w:rsid w:val="00BC706E"/>
    <w:rsid w:val="00C03B3A"/>
    <w:rsid w:val="00C07E7F"/>
    <w:rsid w:val="00C1604F"/>
    <w:rsid w:val="00C22016"/>
    <w:rsid w:val="00C26984"/>
    <w:rsid w:val="00C27763"/>
    <w:rsid w:val="00C400B9"/>
    <w:rsid w:val="00C41B3A"/>
    <w:rsid w:val="00C440E0"/>
    <w:rsid w:val="00C54D8E"/>
    <w:rsid w:val="00C63827"/>
    <w:rsid w:val="00CB5061"/>
    <w:rsid w:val="00CB57E2"/>
    <w:rsid w:val="00CC4612"/>
    <w:rsid w:val="00CD085E"/>
    <w:rsid w:val="00D07C37"/>
    <w:rsid w:val="00D46901"/>
    <w:rsid w:val="00D80FC7"/>
    <w:rsid w:val="00D826E2"/>
    <w:rsid w:val="00DE7021"/>
    <w:rsid w:val="00E01EB4"/>
    <w:rsid w:val="00E05A49"/>
    <w:rsid w:val="00E30BEA"/>
    <w:rsid w:val="00E42AD5"/>
    <w:rsid w:val="00E55D2F"/>
    <w:rsid w:val="00E64B37"/>
    <w:rsid w:val="00E90F0A"/>
    <w:rsid w:val="00EA5BC2"/>
    <w:rsid w:val="00EC2027"/>
    <w:rsid w:val="00EC45A7"/>
    <w:rsid w:val="00ED4268"/>
    <w:rsid w:val="00EF6405"/>
    <w:rsid w:val="00F06489"/>
    <w:rsid w:val="00F342B6"/>
    <w:rsid w:val="00F54552"/>
    <w:rsid w:val="00FA1452"/>
    <w:rsid w:val="00FA3606"/>
    <w:rsid w:val="00FA5A4B"/>
    <w:rsid w:val="00FB20B2"/>
    <w:rsid w:val="00FC04D1"/>
    <w:rsid w:val="00FD044E"/>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3A971DD-5FD0-4106-B5E6-078E008752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tulo2">
    <w:name w:val="heading 2"/>
    <w:basedOn w:val="Normal"/>
    <w:next w:val="Normal"/>
    <w:link w:val="Ttulo2Car"/>
    <w:uiPriority w:val="9"/>
    <w:unhideWhenUsed/>
    <w:qFormat/>
    <w:rsid w:val="00ED4268"/>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unhideWhenUsed/>
    <w:rsid w:val="001E4346"/>
    <w:pPr>
      <w:spacing w:before="100" w:beforeAutospacing="1" w:after="100" w:afterAutospacing="1" w:line="240" w:lineRule="auto"/>
    </w:pPr>
    <w:rPr>
      <w:rFonts w:ascii="Times New Roman" w:eastAsia="Times New Roman" w:hAnsi="Times New Roman" w:cs="Times New Roman"/>
      <w:sz w:val="24"/>
      <w:szCs w:val="24"/>
      <w:lang w:eastAsia="es-CR"/>
    </w:rPr>
  </w:style>
  <w:style w:type="paragraph" w:styleId="Prrafodelista">
    <w:name w:val="List Paragraph"/>
    <w:basedOn w:val="Normal"/>
    <w:uiPriority w:val="34"/>
    <w:qFormat/>
    <w:rsid w:val="00187D96"/>
    <w:pPr>
      <w:spacing w:after="0" w:line="240" w:lineRule="auto"/>
      <w:ind w:left="720"/>
      <w:contextualSpacing/>
    </w:pPr>
    <w:rPr>
      <w:rFonts w:ascii="Times New Roman" w:eastAsia="Times New Roman" w:hAnsi="Times New Roman" w:cs="Times New Roman"/>
      <w:sz w:val="24"/>
      <w:szCs w:val="24"/>
      <w:lang w:eastAsia="es-CR"/>
    </w:rPr>
  </w:style>
  <w:style w:type="paragraph" w:styleId="Sinespaciado">
    <w:name w:val="No Spacing"/>
    <w:qFormat/>
    <w:rsid w:val="00C27763"/>
    <w:pPr>
      <w:suppressAutoHyphens/>
      <w:spacing w:after="0" w:line="240" w:lineRule="auto"/>
    </w:pPr>
    <w:rPr>
      <w:rFonts w:ascii="Calibri" w:eastAsia="Calibri" w:hAnsi="Calibri" w:cs="Times New Roman"/>
      <w:lang w:eastAsia="zh-CN"/>
    </w:rPr>
  </w:style>
  <w:style w:type="table" w:styleId="Tablanormal4">
    <w:name w:val="Plain Table 4"/>
    <w:basedOn w:val="Tablanormal"/>
    <w:uiPriority w:val="44"/>
    <w:rsid w:val="00B666E8"/>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Hipervnculo">
    <w:name w:val="Hyperlink"/>
    <w:uiPriority w:val="99"/>
    <w:unhideWhenUsed/>
    <w:rsid w:val="007447AE"/>
    <w:rPr>
      <w:color w:val="0000FF"/>
      <w:u w:val="single"/>
    </w:rPr>
  </w:style>
  <w:style w:type="paragraph" w:styleId="Encabezado">
    <w:name w:val="header"/>
    <w:basedOn w:val="Normal"/>
    <w:link w:val="EncabezadoCar"/>
    <w:uiPriority w:val="99"/>
    <w:unhideWhenUsed/>
    <w:rsid w:val="00AC6420"/>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AC6420"/>
  </w:style>
  <w:style w:type="paragraph" w:styleId="Piedepgina">
    <w:name w:val="footer"/>
    <w:basedOn w:val="Normal"/>
    <w:link w:val="PiedepginaCar"/>
    <w:uiPriority w:val="99"/>
    <w:unhideWhenUsed/>
    <w:rsid w:val="00AC6420"/>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AC6420"/>
  </w:style>
  <w:style w:type="character" w:customStyle="1" w:styleId="Ttulo2Car">
    <w:name w:val="Título 2 Car"/>
    <w:basedOn w:val="Fuentedeprrafopredeter"/>
    <w:link w:val="Ttulo2"/>
    <w:uiPriority w:val="9"/>
    <w:rsid w:val="00ED4268"/>
    <w:rPr>
      <w:rFonts w:asciiTheme="majorHAnsi" w:eastAsiaTheme="majorEastAsia" w:hAnsiTheme="majorHAnsi" w:cstheme="majorBidi"/>
      <w:color w:val="2E74B5"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34180629">
      <w:bodyDiv w:val="1"/>
      <w:marLeft w:val="0"/>
      <w:marRight w:val="0"/>
      <w:marTop w:val="0"/>
      <w:marBottom w:val="0"/>
      <w:divBdr>
        <w:top w:val="none" w:sz="0" w:space="0" w:color="auto"/>
        <w:left w:val="none" w:sz="0" w:space="0" w:color="auto"/>
        <w:bottom w:val="none" w:sz="0" w:space="0" w:color="auto"/>
        <w:right w:val="none" w:sz="0" w:space="0" w:color="auto"/>
      </w:divBdr>
    </w:div>
    <w:div w:id="685639618">
      <w:bodyDiv w:val="1"/>
      <w:marLeft w:val="0"/>
      <w:marRight w:val="0"/>
      <w:marTop w:val="0"/>
      <w:marBottom w:val="0"/>
      <w:divBdr>
        <w:top w:val="none" w:sz="0" w:space="0" w:color="auto"/>
        <w:left w:val="none" w:sz="0" w:space="0" w:color="auto"/>
        <w:bottom w:val="none" w:sz="0" w:space="0" w:color="auto"/>
        <w:right w:val="none" w:sz="0" w:space="0" w:color="auto"/>
      </w:divBdr>
      <w:divsChild>
        <w:div w:id="656230402">
          <w:marLeft w:val="547"/>
          <w:marRight w:val="0"/>
          <w:marTop w:val="86"/>
          <w:marBottom w:val="0"/>
          <w:divBdr>
            <w:top w:val="none" w:sz="0" w:space="0" w:color="auto"/>
            <w:left w:val="none" w:sz="0" w:space="0" w:color="auto"/>
            <w:bottom w:val="none" w:sz="0" w:space="0" w:color="auto"/>
            <w:right w:val="none" w:sz="0" w:space="0" w:color="auto"/>
          </w:divBdr>
        </w:div>
        <w:div w:id="1361929611">
          <w:marLeft w:val="547"/>
          <w:marRight w:val="0"/>
          <w:marTop w:val="86"/>
          <w:marBottom w:val="0"/>
          <w:divBdr>
            <w:top w:val="none" w:sz="0" w:space="0" w:color="auto"/>
            <w:left w:val="none" w:sz="0" w:space="0" w:color="auto"/>
            <w:bottom w:val="none" w:sz="0" w:space="0" w:color="auto"/>
            <w:right w:val="none" w:sz="0" w:space="0" w:color="auto"/>
          </w:divBdr>
        </w:div>
        <w:div w:id="1469660930">
          <w:marLeft w:val="547"/>
          <w:marRight w:val="0"/>
          <w:marTop w:val="86"/>
          <w:marBottom w:val="0"/>
          <w:divBdr>
            <w:top w:val="none" w:sz="0" w:space="0" w:color="auto"/>
            <w:left w:val="none" w:sz="0" w:space="0" w:color="auto"/>
            <w:bottom w:val="none" w:sz="0" w:space="0" w:color="auto"/>
            <w:right w:val="none" w:sz="0" w:space="0" w:color="auto"/>
          </w:divBdr>
        </w:div>
        <w:div w:id="1779258758">
          <w:marLeft w:val="547"/>
          <w:marRight w:val="0"/>
          <w:marTop w:val="86"/>
          <w:marBottom w:val="0"/>
          <w:divBdr>
            <w:top w:val="none" w:sz="0" w:space="0" w:color="auto"/>
            <w:left w:val="none" w:sz="0" w:space="0" w:color="auto"/>
            <w:bottom w:val="none" w:sz="0" w:space="0" w:color="auto"/>
            <w:right w:val="none" w:sz="0" w:space="0" w:color="auto"/>
          </w:divBdr>
        </w:div>
      </w:divsChild>
    </w:div>
    <w:div w:id="785390639">
      <w:bodyDiv w:val="1"/>
      <w:marLeft w:val="0"/>
      <w:marRight w:val="0"/>
      <w:marTop w:val="0"/>
      <w:marBottom w:val="0"/>
      <w:divBdr>
        <w:top w:val="none" w:sz="0" w:space="0" w:color="auto"/>
        <w:left w:val="none" w:sz="0" w:space="0" w:color="auto"/>
        <w:bottom w:val="none" w:sz="0" w:space="0" w:color="auto"/>
        <w:right w:val="none" w:sz="0" w:space="0" w:color="auto"/>
      </w:divBdr>
      <w:divsChild>
        <w:div w:id="1538277240">
          <w:marLeft w:val="547"/>
          <w:marRight w:val="0"/>
          <w:marTop w:val="91"/>
          <w:marBottom w:val="0"/>
          <w:divBdr>
            <w:top w:val="none" w:sz="0" w:space="0" w:color="auto"/>
            <w:left w:val="none" w:sz="0" w:space="0" w:color="auto"/>
            <w:bottom w:val="none" w:sz="0" w:space="0" w:color="auto"/>
            <w:right w:val="none" w:sz="0" w:space="0" w:color="auto"/>
          </w:divBdr>
        </w:div>
        <w:div w:id="210118302">
          <w:marLeft w:val="547"/>
          <w:marRight w:val="0"/>
          <w:marTop w:val="91"/>
          <w:marBottom w:val="0"/>
          <w:divBdr>
            <w:top w:val="none" w:sz="0" w:space="0" w:color="auto"/>
            <w:left w:val="none" w:sz="0" w:space="0" w:color="auto"/>
            <w:bottom w:val="none" w:sz="0" w:space="0" w:color="auto"/>
            <w:right w:val="none" w:sz="0" w:space="0" w:color="auto"/>
          </w:divBdr>
        </w:div>
        <w:div w:id="1025791693">
          <w:marLeft w:val="547"/>
          <w:marRight w:val="0"/>
          <w:marTop w:val="91"/>
          <w:marBottom w:val="0"/>
          <w:divBdr>
            <w:top w:val="none" w:sz="0" w:space="0" w:color="auto"/>
            <w:left w:val="none" w:sz="0" w:space="0" w:color="auto"/>
            <w:bottom w:val="none" w:sz="0" w:space="0" w:color="auto"/>
            <w:right w:val="none" w:sz="0" w:space="0" w:color="auto"/>
          </w:divBdr>
        </w:div>
        <w:div w:id="1092507201">
          <w:marLeft w:val="547"/>
          <w:marRight w:val="0"/>
          <w:marTop w:val="91"/>
          <w:marBottom w:val="0"/>
          <w:divBdr>
            <w:top w:val="none" w:sz="0" w:space="0" w:color="auto"/>
            <w:left w:val="none" w:sz="0" w:space="0" w:color="auto"/>
            <w:bottom w:val="none" w:sz="0" w:space="0" w:color="auto"/>
            <w:right w:val="none" w:sz="0" w:space="0" w:color="auto"/>
          </w:divBdr>
        </w:div>
        <w:div w:id="1853372334">
          <w:marLeft w:val="547"/>
          <w:marRight w:val="0"/>
          <w:marTop w:val="91"/>
          <w:marBottom w:val="0"/>
          <w:divBdr>
            <w:top w:val="none" w:sz="0" w:space="0" w:color="auto"/>
            <w:left w:val="none" w:sz="0" w:space="0" w:color="auto"/>
            <w:bottom w:val="none" w:sz="0" w:space="0" w:color="auto"/>
            <w:right w:val="none" w:sz="0" w:space="0" w:color="auto"/>
          </w:divBdr>
        </w:div>
      </w:divsChild>
    </w:div>
    <w:div w:id="886910482">
      <w:bodyDiv w:val="1"/>
      <w:marLeft w:val="0"/>
      <w:marRight w:val="0"/>
      <w:marTop w:val="0"/>
      <w:marBottom w:val="0"/>
      <w:divBdr>
        <w:top w:val="none" w:sz="0" w:space="0" w:color="auto"/>
        <w:left w:val="none" w:sz="0" w:space="0" w:color="auto"/>
        <w:bottom w:val="none" w:sz="0" w:space="0" w:color="auto"/>
        <w:right w:val="none" w:sz="0" w:space="0" w:color="auto"/>
      </w:divBdr>
    </w:div>
    <w:div w:id="902985453">
      <w:bodyDiv w:val="1"/>
      <w:marLeft w:val="0"/>
      <w:marRight w:val="0"/>
      <w:marTop w:val="0"/>
      <w:marBottom w:val="0"/>
      <w:divBdr>
        <w:top w:val="none" w:sz="0" w:space="0" w:color="auto"/>
        <w:left w:val="none" w:sz="0" w:space="0" w:color="auto"/>
        <w:bottom w:val="none" w:sz="0" w:space="0" w:color="auto"/>
        <w:right w:val="none" w:sz="0" w:space="0" w:color="auto"/>
      </w:divBdr>
    </w:div>
    <w:div w:id="918755122">
      <w:bodyDiv w:val="1"/>
      <w:marLeft w:val="0"/>
      <w:marRight w:val="0"/>
      <w:marTop w:val="0"/>
      <w:marBottom w:val="0"/>
      <w:divBdr>
        <w:top w:val="none" w:sz="0" w:space="0" w:color="auto"/>
        <w:left w:val="none" w:sz="0" w:space="0" w:color="auto"/>
        <w:bottom w:val="none" w:sz="0" w:space="0" w:color="auto"/>
        <w:right w:val="none" w:sz="0" w:space="0" w:color="auto"/>
      </w:divBdr>
    </w:div>
    <w:div w:id="931547538">
      <w:bodyDiv w:val="1"/>
      <w:marLeft w:val="0"/>
      <w:marRight w:val="0"/>
      <w:marTop w:val="0"/>
      <w:marBottom w:val="0"/>
      <w:divBdr>
        <w:top w:val="none" w:sz="0" w:space="0" w:color="auto"/>
        <w:left w:val="none" w:sz="0" w:space="0" w:color="auto"/>
        <w:bottom w:val="none" w:sz="0" w:space="0" w:color="auto"/>
        <w:right w:val="none" w:sz="0" w:space="0" w:color="auto"/>
      </w:divBdr>
    </w:div>
    <w:div w:id="939027632">
      <w:bodyDiv w:val="1"/>
      <w:marLeft w:val="0"/>
      <w:marRight w:val="0"/>
      <w:marTop w:val="0"/>
      <w:marBottom w:val="0"/>
      <w:divBdr>
        <w:top w:val="none" w:sz="0" w:space="0" w:color="auto"/>
        <w:left w:val="none" w:sz="0" w:space="0" w:color="auto"/>
        <w:bottom w:val="none" w:sz="0" w:space="0" w:color="auto"/>
        <w:right w:val="none" w:sz="0" w:space="0" w:color="auto"/>
      </w:divBdr>
    </w:div>
    <w:div w:id="1019089695">
      <w:bodyDiv w:val="1"/>
      <w:marLeft w:val="0"/>
      <w:marRight w:val="0"/>
      <w:marTop w:val="0"/>
      <w:marBottom w:val="0"/>
      <w:divBdr>
        <w:top w:val="none" w:sz="0" w:space="0" w:color="auto"/>
        <w:left w:val="none" w:sz="0" w:space="0" w:color="auto"/>
        <w:bottom w:val="none" w:sz="0" w:space="0" w:color="auto"/>
        <w:right w:val="none" w:sz="0" w:space="0" w:color="auto"/>
      </w:divBdr>
      <w:divsChild>
        <w:div w:id="2099130506">
          <w:marLeft w:val="547"/>
          <w:marRight w:val="0"/>
          <w:marTop w:val="86"/>
          <w:marBottom w:val="0"/>
          <w:divBdr>
            <w:top w:val="none" w:sz="0" w:space="0" w:color="auto"/>
            <w:left w:val="none" w:sz="0" w:space="0" w:color="auto"/>
            <w:bottom w:val="none" w:sz="0" w:space="0" w:color="auto"/>
            <w:right w:val="none" w:sz="0" w:space="0" w:color="auto"/>
          </w:divBdr>
        </w:div>
        <w:div w:id="987366822">
          <w:marLeft w:val="547"/>
          <w:marRight w:val="0"/>
          <w:marTop w:val="86"/>
          <w:marBottom w:val="0"/>
          <w:divBdr>
            <w:top w:val="none" w:sz="0" w:space="0" w:color="auto"/>
            <w:left w:val="none" w:sz="0" w:space="0" w:color="auto"/>
            <w:bottom w:val="none" w:sz="0" w:space="0" w:color="auto"/>
            <w:right w:val="none" w:sz="0" w:space="0" w:color="auto"/>
          </w:divBdr>
        </w:div>
        <w:div w:id="1238051852">
          <w:marLeft w:val="547"/>
          <w:marRight w:val="0"/>
          <w:marTop w:val="86"/>
          <w:marBottom w:val="0"/>
          <w:divBdr>
            <w:top w:val="none" w:sz="0" w:space="0" w:color="auto"/>
            <w:left w:val="none" w:sz="0" w:space="0" w:color="auto"/>
            <w:bottom w:val="none" w:sz="0" w:space="0" w:color="auto"/>
            <w:right w:val="none" w:sz="0" w:space="0" w:color="auto"/>
          </w:divBdr>
        </w:div>
        <w:div w:id="1433546353">
          <w:marLeft w:val="547"/>
          <w:marRight w:val="0"/>
          <w:marTop w:val="86"/>
          <w:marBottom w:val="0"/>
          <w:divBdr>
            <w:top w:val="none" w:sz="0" w:space="0" w:color="auto"/>
            <w:left w:val="none" w:sz="0" w:space="0" w:color="auto"/>
            <w:bottom w:val="none" w:sz="0" w:space="0" w:color="auto"/>
            <w:right w:val="none" w:sz="0" w:space="0" w:color="auto"/>
          </w:divBdr>
        </w:div>
      </w:divsChild>
    </w:div>
    <w:div w:id="1214922153">
      <w:bodyDiv w:val="1"/>
      <w:marLeft w:val="0"/>
      <w:marRight w:val="0"/>
      <w:marTop w:val="0"/>
      <w:marBottom w:val="0"/>
      <w:divBdr>
        <w:top w:val="none" w:sz="0" w:space="0" w:color="auto"/>
        <w:left w:val="none" w:sz="0" w:space="0" w:color="auto"/>
        <w:bottom w:val="none" w:sz="0" w:space="0" w:color="auto"/>
        <w:right w:val="none" w:sz="0" w:space="0" w:color="auto"/>
      </w:divBdr>
      <w:divsChild>
        <w:div w:id="2043163216">
          <w:marLeft w:val="547"/>
          <w:marRight w:val="0"/>
          <w:marTop w:val="154"/>
          <w:marBottom w:val="0"/>
          <w:divBdr>
            <w:top w:val="none" w:sz="0" w:space="0" w:color="auto"/>
            <w:left w:val="none" w:sz="0" w:space="0" w:color="auto"/>
            <w:bottom w:val="none" w:sz="0" w:space="0" w:color="auto"/>
            <w:right w:val="none" w:sz="0" w:space="0" w:color="auto"/>
          </w:divBdr>
        </w:div>
      </w:divsChild>
    </w:div>
    <w:div w:id="1277517041">
      <w:bodyDiv w:val="1"/>
      <w:marLeft w:val="0"/>
      <w:marRight w:val="0"/>
      <w:marTop w:val="0"/>
      <w:marBottom w:val="0"/>
      <w:divBdr>
        <w:top w:val="none" w:sz="0" w:space="0" w:color="auto"/>
        <w:left w:val="none" w:sz="0" w:space="0" w:color="auto"/>
        <w:bottom w:val="none" w:sz="0" w:space="0" w:color="auto"/>
        <w:right w:val="none" w:sz="0" w:space="0" w:color="auto"/>
      </w:divBdr>
    </w:div>
    <w:div w:id="1378512118">
      <w:bodyDiv w:val="1"/>
      <w:marLeft w:val="0"/>
      <w:marRight w:val="0"/>
      <w:marTop w:val="0"/>
      <w:marBottom w:val="0"/>
      <w:divBdr>
        <w:top w:val="none" w:sz="0" w:space="0" w:color="auto"/>
        <w:left w:val="none" w:sz="0" w:space="0" w:color="auto"/>
        <w:bottom w:val="none" w:sz="0" w:space="0" w:color="auto"/>
        <w:right w:val="none" w:sz="0" w:space="0" w:color="auto"/>
      </w:divBdr>
    </w:div>
    <w:div w:id="1414813377">
      <w:bodyDiv w:val="1"/>
      <w:marLeft w:val="0"/>
      <w:marRight w:val="0"/>
      <w:marTop w:val="0"/>
      <w:marBottom w:val="0"/>
      <w:divBdr>
        <w:top w:val="none" w:sz="0" w:space="0" w:color="auto"/>
        <w:left w:val="none" w:sz="0" w:space="0" w:color="auto"/>
        <w:bottom w:val="none" w:sz="0" w:space="0" w:color="auto"/>
        <w:right w:val="none" w:sz="0" w:space="0" w:color="auto"/>
      </w:divBdr>
      <w:divsChild>
        <w:div w:id="1372028694">
          <w:marLeft w:val="547"/>
          <w:marRight w:val="0"/>
          <w:marTop w:val="96"/>
          <w:marBottom w:val="0"/>
          <w:divBdr>
            <w:top w:val="none" w:sz="0" w:space="0" w:color="auto"/>
            <w:left w:val="none" w:sz="0" w:space="0" w:color="auto"/>
            <w:bottom w:val="none" w:sz="0" w:space="0" w:color="auto"/>
            <w:right w:val="none" w:sz="0" w:space="0" w:color="auto"/>
          </w:divBdr>
        </w:div>
        <w:div w:id="1131821604">
          <w:marLeft w:val="547"/>
          <w:marRight w:val="0"/>
          <w:marTop w:val="96"/>
          <w:marBottom w:val="0"/>
          <w:divBdr>
            <w:top w:val="none" w:sz="0" w:space="0" w:color="auto"/>
            <w:left w:val="none" w:sz="0" w:space="0" w:color="auto"/>
            <w:bottom w:val="none" w:sz="0" w:space="0" w:color="auto"/>
            <w:right w:val="none" w:sz="0" w:space="0" w:color="auto"/>
          </w:divBdr>
        </w:div>
        <w:div w:id="845511826">
          <w:marLeft w:val="547"/>
          <w:marRight w:val="0"/>
          <w:marTop w:val="96"/>
          <w:marBottom w:val="0"/>
          <w:divBdr>
            <w:top w:val="none" w:sz="0" w:space="0" w:color="auto"/>
            <w:left w:val="none" w:sz="0" w:space="0" w:color="auto"/>
            <w:bottom w:val="none" w:sz="0" w:space="0" w:color="auto"/>
            <w:right w:val="none" w:sz="0" w:space="0" w:color="auto"/>
          </w:divBdr>
        </w:div>
        <w:div w:id="1488210011">
          <w:marLeft w:val="547"/>
          <w:marRight w:val="0"/>
          <w:marTop w:val="96"/>
          <w:marBottom w:val="0"/>
          <w:divBdr>
            <w:top w:val="none" w:sz="0" w:space="0" w:color="auto"/>
            <w:left w:val="none" w:sz="0" w:space="0" w:color="auto"/>
            <w:bottom w:val="none" w:sz="0" w:space="0" w:color="auto"/>
            <w:right w:val="none" w:sz="0" w:space="0" w:color="auto"/>
          </w:divBdr>
        </w:div>
        <w:div w:id="626011375">
          <w:marLeft w:val="547"/>
          <w:marRight w:val="0"/>
          <w:marTop w:val="96"/>
          <w:marBottom w:val="0"/>
          <w:divBdr>
            <w:top w:val="none" w:sz="0" w:space="0" w:color="auto"/>
            <w:left w:val="none" w:sz="0" w:space="0" w:color="auto"/>
            <w:bottom w:val="none" w:sz="0" w:space="0" w:color="auto"/>
            <w:right w:val="none" w:sz="0" w:space="0" w:color="auto"/>
          </w:divBdr>
        </w:div>
      </w:divsChild>
    </w:div>
    <w:div w:id="1593778737">
      <w:bodyDiv w:val="1"/>
      <w:marLeft w:val="0"/>
      <w:marRight w:val="0"/>
      <w:marTop w:val="0"/>
      <w:marBottom w:val="0"/>
      <w:divBdr>
        <w:top w:val="none" w:sz="0" w:space="0" w:color="auto"/>
        <w:left w:val="none" w:sz="0" w:space="0" w:color="auto"/>
        <w:bottom w:val="none" w:sz="0" w:space="0" w:color="auto"/>
        <w:right w:val="none" w:sz="0" w:space="0" w:color="auto"/>
      </w:divBdr>
      <w:divsChild>
        <w:div w:id="506869976">
          <w:marLeft w:val="547"/>
          <w:marRight w:val="0"/>
          <w:marTop w:val="0"/>
          <w:marBottom w:val="0"/>
          <w:divBdr>
            <w:top w:val="none" w:sz="0" w:space="0" w:color="auto"/>
            <w:left w:val="none" w:sz="0" w:space="0" w:color="auto"/>
            <w:bottom w:val="none" w:sz="0" w:space="0" w:color="auto"/>
            <w:right w:val="none" w:sz="0" w:space="0" w:color="auto"/>
          </w:divBdr>
        </w:div>
      </w:divsChild>
    </w:div>
    <w:div w:id="1743331612">
      <w:bodyDiv w:val="1"/>
      <w:marLeft w:val="0"/>
      <w:marRight w:val="0"/>
      <w:marTop w:val="0"/>
      <w:marBottom w:val="0"/>
      <w:divBdr>
        <w:top w:val="none" w:sz="0" w:space="0" w:color="auto"/>
        <w:left w:val="none" w:sz="0" w:space="0" w:color="auto"/>
        <w:bottom w:val="none" w:sz="0" w:space="0" w:color="auto"/>
        <w:right w:val="none" w:sz="0" w:space="0" w:color="auto"/>
      </w:divBdr>
    </w:div>
    <w:div w:id="1884520267">
      <w:bodyDiv w:val="1"/>
      <w:marLeft w:val="0"/>
      <w:marRight w:val="0"/>
      <w:marTop w:val="0"/>
      <w:marBottom w:val="0"/>
      <w:divBdr>
        <w:top w:val="none" w:sz="0" w:space="0" w:color="auto"/>
        <w:left w:val="none" w:sz="0" w:space="0" w:color="auto"/>
        <w:bottom w:val="none" w:sz="0" w:space="0" w:color="auto"/>
        <w:right w:val="none" w:sz="0" w:space="0" w:color="auto"/>
      </w:divBdr>
    </w:div>
    <w:div w:id="2063556824">
      <w:bodyDiv w:val="1"/>
      <w:marLeft w:val="0"/>
      <w:marRight w:val="0"/>
      <w:marTop w:val="0"/>
      <w:marBottom w:val="0"/>
      <w:divBdr>
        <w:top w:val="none" w:sz="0" w:space="0" w:color="auto"/>
        <w:left w:val="none" w:sz="0" w:space="0" w:color="auto"/>
        <w:bottom w:val="none" w:sz="0" w:space="0" w:color="auto"/>
        <w:right w:val="none" w:sz="0" w:space="0" w:color="auto"/>
      </w:divBdr>
    </w:div>
    <w:div w:id="21281149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s://www.transparencia.una.ac.cr/" TargetMode="External"/><Relationship Id="rId4" Type="http://schemas.openxmlformats.org/officeDocument/2006/relationships/settings" Target="settings.xml"/><Relationship Id="rId9" Type="http://schemas.openxmlformats.org/officeDocument/2006/relationships/hyperlink" Target="http://www.iesalc.unesco.org.ve"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31F9FB5-6FA6-4DC9-A3B2-737A92BA94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2809</Words>
  <Characters>15452</Characters>
  <Application>Microsoft Office Word</Application>
  <DocSecurity>0</DocSecurity>
  <Lines>128</Lines>
  <Paragraphs>36</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18225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Una</dc:creator>
  <cp:keywords/>
  <dc:description/>
  <cp:lastModifiedBy>ANDREA MORA  CAMPOS</cp:lastModifiedBy>
  <cp:revision>2</cp:revision>
  <dcterms:created xsi:type="dcterms:W3CDTF">2018-09-03T14:52:00Z</dcterms:created>
  <dcterms:modified xsi:type="dcterms:W3CDTF">2018-09-03T14:52:00Z</dcterms:modified>
</cp:coreProperties>
</file>