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1202" w:rsidRDefault="0080487F">
      <w:pPr>
        <w:tabs>
          <w:tab w:val="left" w:pos="3510"/>
        </w:tabs>
        <w:rPr>
          <w:rFonts w:ascii="Arial" w:eastAsia="Arial" w:hAnsi="Arial" w:cs="Arial"/>
        </w:rPr>
      </w:pPr>
      <w:r>
        <w:rPr>
          <w:rFonts w:ascii="Arial" w:eastAsia="Arial" w:hAnsi="Arial" w:cs="Arial"/>
        </w:rPr>
        <w:tab/>
      </w: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sz w:val="24"/>
          <w:szCs w:val="24"/>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80487F">
      <w:pPr>
        <w:tabs>
          <w:tab w:val="left" w:pos="3510"/>
        </w:tabs>
        <w:jc w:val="center"/>
        <w:rPr>
          <w:rFonts w:ascii="Arial" w:eastAsia="Arial" w:hAnsi="Arial" w:cs="Arial"/>
          <w:sz w:val="72"/>
          <w:szCs w:val="72"/>
        </w:rPr>
      </w:pPr>
      <w:r>
        <w:rPr>
          <w:rFonts w:ascii="Arial" w:eastAsia="Arial" w:hAnsi="Arial" w:cs="Arial"/>
          <w:sz w:val="72"/>
          <w:szCs w:val="72"/>
        </w:rPr>
        <w:t>Manual del Sistema de Gestión Integrado en Calidad y Riesgos</w:t>
      </w: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tbl>
      <w:tblPr>
        <w:tblStyle w:val="a"/>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92"/>
        <w:gridCol w:w="2993"/>
        <w:gridCol w:w="2993"/>
      </w:tblGrid>
      <w:tr w:rsidR="001F1202">
        <w:tc>
          <w:tcPr>
            <w:tcW w:w="2992"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1F1202" w:rsidRDefault="001F1202">
            <w:pPr>
              <w:pBdr>
                <w:top w:val="nil"/>
                <w:left w:val="nil"/>
                <w:bottom w:val="nil"/>
                <w:right w:val="nil"/>
                <w:between w:val="nil"/>
              </w:pBdr>
              <w:tabs>
                <w:tab w:val="center" w:pos="4419"/>
                <w:tab w:val="right" w:pos="8838"/>
              </w:tabs>
              <w:rPr>
                <w:rFonts w:ascii="Arial" w:eastAsia="Arial" w:hAnsi="Arial" w:cs="Arial"/>
                <w:color w:val="000000"/>
              </w:rPr>
            </w:pPr>
          </w:p>
        </w:tc>
        <w:tc>
          <w:tcPr>
            <w:tcW w:w="29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1F1202">
        <w:tc>
          <w:tcPr>
            <w:tcW w:w="2992"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1F1202">
        <w:tc>
          <w:tcPr>
            <w:tcW w:w="2992"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1F1202" w:rsidRDefault="001F1202">
      <w:pPr>
        <w:tabs>
          <w:tab w:val="left" w:pos="3510"/>
        </w:tabs>
        <w:rPr>
          <w:rFonts w:ascii="Arial" w:eastAsia="Arial" w:hAnsi="Arial" w:cs="Arial"/>
        </w:rPr>
      </w:pPr>
    </w:p>
    <w:p w:rsidR="001F1202" w:rsidRPr="002A6CBE" w:rsidRDefault="0080487F">
      <w:pPr>
        <w:keepNext/>
        <w:keepLines/>
        <w:pBdr>
          <w:top w:val="nil"/>
          <w:left w:val="nil"/>
          <w:bottom w:val="nil"/>
          <w:right w:val="nil"/>
          <w:between w:val="nil"/>
        </w:pBdr>
        <w:spacing w:before="480" w:after="0"/>
        <w:rPr>
          <w:rFonts w:ascii="Arial" w:eastAsia="Arial" w:hAnsi="Arial" w:cs="Arial"/>
          <w:b/>
          <w:color w:val="000000"/>
          <w:sz w:val="28"/>
          <w:szCs w:val="28"/>
        </w:rPr>
      </w:pPr>
      <w:r w:rsidRPr="002A6CBE">
        <w:rPr>
          <w:rFonts w:ascii="Arial" w:eastAsia="Arial" w:hAnsi="Arial" w:cs="Arial"/>
          <w:b/>
          <w:color w:val="000000"/>
          <w:sz w:val="28"/>
          <w:szCs w:val="28"/>
        </w:rPr>
        <w:lastRenderedPageBreak/>
        <w:t>Contenido</w:t>
      </w:r>
    </w:p>
    <w:sdt>
      <w:sdtPr>
        <w:rPr>
          <w:rFonts w:ascii="Arial" w:hAnsi="Arial" w:cs="Arial"/>
        </w:rPr>
        <w:id w:val="1507089914"/>
        <w:docPartObj>
          <w:docPartGallery w:val="Table of Contents"/>
          <w:docPartUnique/>
        </w:docPartObj>
      </w:sdtPr>
      <w:sdtEndPr/>
      <w:sdtContent>
        <w:p w:rsidR="002E0196" w:rsidRPr="002E0196" w:rsidRDefault="0080487F">
          <w:pPr>
            <w:pStyle w:val="TOC1"/>
            <w:tabs>
              <w:tab w:val="left" w:pos="440"/>
              <w:tab w:val="right" w:pos="8828"/>
            </w:tabs>
            <w:rPr>
              <w:rFonts w:ascii="Arial" w:eastAsiaTheme="minorEastAsia" w:hAnsi="Arial" w:cs="Arial"/>
              <w:noProof/>
            </w:rPr>
          </w:pPr>
          <w:r w:rsidRPr="002E0196">
            <w:rPr>
              <w:rFonts w:ascii="Arial" w:hAnsi="Arial" w:cs="Arial"/>
            </w:rPr>
            <w:fldChar w:fldCharType="begin"/>
          </w:r>
          <w:r w:rsidRPr="002E0196">
            <w:rPr>
              <w:rFonts w:ascii="Arial" w:hAnsi="Arial" w:cs="Arial"/>
            </w:rPr>
            <w:instrText xml:space="preserve"> TOC \h \u \z </w:instrText>
          </w:r>
          <w:r w:rsidRPr="002E0196">
            <w:rPr>
              <w:rFonts w:ascii="Arial" w:hAnsi="Arial" w:cs="Arial"/>
            </w:rPr>
            <w:fldChar w:fldCharType="separate"/>
          </w:r>
          <w:hyperlink w:anchor="_Toc520101001" w:history="1">
            <w:r w:rsidR="002E0196" w:rsidRPr="002E0196">
              <w:rPr>
                <w:rStyle w:val="Hyperlink"/>
                <w:rFonts w:ascii="Arial" w:hAnsi="Arial" w:cs="Arial"/>
                <w:noProof/>
              </w:rPr>
              <w:t>1.</w:t>
            </w:r>
            <w:r w:rsidR="002E0196" w:rsidRPr="002E0196">
              <w:rPr>
                <w:rFonts w:ascii="Arial" w:eastAsiaTheme="minorEastAsia" w:hAnsi="Arial" w:cs="Arial"/>
                <w:noProof/>
              </w:rPr>
              <w:tab/>
            </w:r>
            <w:r w:rsidR="002E0196" w:rsidRPr="002E0196">
              <w:rPr>
                <w:rStyle w:val="Hyperlink"/>
                <w:rFonts w:ascii="Arial" w:hAnsi="Arial" w:cs="Arial"/>
                <w:noProof/>
              </w:rPr>
              <w:t>OBJETIVO</w:t>
            </w:r>
            <w:r w:rsidR="002E0196" w:rsidRPr="002E0196">
              <w:rPr>
                <w:rFonts w:ascii="Arial" w:hAnsi="Arial" w:cs="Arial"/>
                <w:noProof/>
                <w:webHidden/>
              </w:rPr>
              <w:tab/>
            </w:r>
            <w:r w:rsidR="002E0196" w:rsidRPr="002E0196">
              <w:rPr>
                <w:rFonts w:ascii="Arial" w:hAnsi="Arial" w:cs="Arial"/>
                <w:noProof/>
                <w:webHidden/>
              </w:rPr>
              <w:fldChar w:fldCharType="begin"/>
            </w:r>
            <w:r w:rsidR="002E0196" w:rsidRPr="002E0196">
              <w:rPr>
                <w:rFonts w:ascii="Arial" w:hAnsi="Arial" w:cs="Arial"/>
                <w:noProof/>
                <w:webHidden/>
              </w:rPr>
              <w:instrText xml:space="preserve"> PAGEREF _Toc520101001 \h </w:instrText>
            </w:r>
            <w:r w:rsidR="002E0196" w:rsidRPr="002E0196">
              <w:rPr>
                <w:rFonts w:ascii="Arial" w:hAnsi="Arial" w:cs="Arial"/>
                <w:noProof/>
                <w:webHidden/>
              </w:rPr>
            </w:r>
            <w:r w:rsidR="002E0196" w:rsidRPr="002E0196">
              <w:rPr>
                <w:rFonts w:ascii="Arial" w:hAnsi="Arial" w:cs="Arial"/>
                <w:noProof/>
                <w:webHidden/>
              </w:rPr>
              <w:fldChar w:fldCharType="separate"/>
            </w:r>
            <w:r w:rsidR="002E0196" w:rsidRPr="002E0196">
              <w:rPr>
                <w:rFonts w:ascii="Arial" w:hAnsi="Arial" w:cs="Arial"/>
                <w:noProof/>
                <w:webHidden/>
              </w:rPr>
              <w:t>3</w:t>
            </w:r>
            <w:r w:rsidR="002E0196" w:rsidRPr="002E0196">
              <w:rPr>
                <w:rFonts w:ascii="Arial" w:hAnsi="Arial" w:cs="Arial"/>
                <w:noProof/>
                <w:webHidden/>
              </w:rPr>
              <w:fldChar w:fldCharType="end"/>
            </w:r>
          </w:hyperlink>
        </w:p>
        <w:p w:rsidR="002E0196" w:rsidRPr="002E0196" w:rsidRDefault="002E0196">
          <w:pPr>
            <w:pStyle w:val="TOC1"/>
            <w:tabs>
              <w:tab w:val="left" w:pos="440"/>
              <w:tab w:val="right" w:pos="8828"/>
            </w:tabs>
            <w:rPr>
              <w:rFonts w:ascii="Arial" w:eastAsiaTheme="minorEastAsia" w:hAnsi="Arial" w:cs="Arial"/>
              <w:noProof/>
            </w:rPr>
          </w:pPr>
          <w:hyperlink w:anchor="_Toc520101002" w:history="1">
            <w:r w:rsidRPr="002E0196">
              <w:rPr>
                <w:rStyle w:val="Hyperlink"/>
                <w:rFonts w:ascii="Arial" w:hAnsi="Arial" w:cs="Arial"/>
                <w:noProof/>
              </w:rPr>
              <w:t>2.</w:t>
            </w:r>
            <w:r w:rsidRPr="002E0196">
              <w:rPr>
                <w:rFonts w:ascii="Arial" w:eastAsiaTheme="minorEastAsia" w:hAnsi="Arial" w:cs="Arial"/>
                <w:noProof/>
              </w:rPr>
              <w:tab/>
            </w:r>
            <w:r w:rsidRPr="002E0196">
              <w:rPr>
                <w:rStyle w:val="Hyperlink"/>
                <w:rFonts w:ascii="Arial" w:hAnsi="Arial" w:cs="Arial"/>
                <w:noProof/>
              </w:rPr>
              <w:t>ALCANCE</w:t>
            </w:r>
            <w:r w:rsidRPr="002E0196">
              <w:rPr>
                <w:rFonts w:ascii="Arial" w:hAnsi="Arial" w:cs="Arial"/>
                <w:noProof/>
                <w:webHidden/>
              </w:rPr>
              <w:tab/>
            </w:r>
            <w:r w:rsidRPr="002E0196">
              <w:rPr>
                <w:rFonts w:ascii="Arial" w:hAnsi="Arial" w:cs="Arial"/>
                <w:noProof/>
                <w:webHidden/>
              </w:rPr>
              <w:fldChar w:fldCharType="begin"/>
            </w:r>
            <w:r w:rsidRPr="002E0196">
              <w:rPr>
                <w:rFonts w:ascii="Arial" w:hAnsi="Arial" w:cs="Arial"/>
                <w:noProof/>
                <w:webHidden/>
              </w:rPr>
              <w:instrText xml:space="preserve"> PAGEREF _Toc520101002 \h </w:instrText>
            </w:r>
            <w:r w:rsidRPr="002E0196">
              <w:rPr>
                <w:rFonts w:ascii="Arial" w:hAnsi="Arial" w:cs="Arial"/>
                <w:noProof/>
                <w:webHidden/>
              </w:rPr>
            </w:r>
            <w:r w:rsidRPr="002E0196">
              <w:rPr>
                <w:rFonts w:ascii="Arial" w:hAnsi="Arial" w:cs="Arial"/>
                <w:noProof/>
                <w:webHidden/>
              </w:rPr>
              <w:fldChar w:fldCharType="separate"/>
            </w:r>
            <w:r w:rsidRPr="002E0196">
              <w:rPr>
                <w:rFonts w:ascii="Arial" w:hAnsi="Arial" w:cs="Arial"/>
                <w:noProof/>
                <w:webHidden/>
              </w:rPr>
              <w:t>3</w:t>
            </w:r>
            <w:r w:rsidRPr="002E0196">
              <w:rPr>
                <w:rFonts w:ascii="Arial" w:hAnsi="Arial" w:cs="Arial"/>
                <w:noProof/>
                <w:webHidden/>
              </w:rPr>
              <w:fldChar w:fldCharType="end"/>
            </w:r>
          </w:hyperlink>
        </w:p>
        <w:p w:rsidR="002E0196" w:rsidRPr="002E0196" w:rsidRDefault="002E0196">
          <w:pPr>
            <w:pStyle w:val="TOC1"/>
            <w:tabs>
              <w:tab w:val="left" w:pos="440"/>
              <w:tab w:val="right" w:pos="8828"/>
            </w:tabs>
            <w:rPr>
              <w:rFonts w:ascii="Arial" w:eastAsiaTheme="minorEastAsia" w:hAnsi="Arial" w:cs="Arial"/>
              <w:noProof/>
            </w:rPr>
          </w:pPr>
          <w:hyperlink w:anchor="_Toc520101003" w:history="1">
            <w:r w:rsidRPr="002E0196">
              <w:rPr>
                <w:rStyle w:val="Hyperlink"/>
                <w:rFonts w:ascii="Arial" w:hAnsi="Arial" w:cs="Arial"/>
                <w:noProof/>
              </w:rPr>
              <w:t>3.</w:t>
            </w:r>
            <w:r w:rsidRPr="002E0196">
              <w:rPr>
                <w:rFonts w:ascii="Arial" w:eastAsiaTheme="minorEastAsia" w:hAnsi="Arial" w:cs="Arial"/>
                <w:noProof/>
              </w:rPr>
              <w:tab/>
            </w:r>
            <w:r w:rsidRPr="002E0196">
              <w:rPr>
                <w:rStyle w:val="Hyperlink"/>
                <w:rFonts w:ascii="Arial" w:hAnsi="Arial" w:cs="Arial"/>
                <w:noProof/>
              </w:rPr>
              <w:t>RESPONSABILIDADES</w:t>
            </w:r>
            <w:r w:rsidRPr="002E0196">
              <w:rPr>
                <w:rFonts w:ascii="Arial" w:hAnsi="Arial" w:cs="Arial"/>
                <w:noProof/>
                <w:webHidden/>
              </w:rPr>
              <w:tab/>
            </w:r>
            <w:r w:rsidRPr="002E0196">
              <w:rPr>
                <w:rFonts w:ascii="Arial" w:hAnsi="Arial" w:cs="Arial"/>
                <w:noProof/>
                <w:webHidden/>
              </w:rPr>
              <w:fldChar w:fldCharType="begin"/>
            </w:r>
            <w:r w:rsidRPr="002E0196">
              <w:rPr>
                <w:rFonts w:ascii="Arial" w:hAnsi="Arial" w:cs="Arial"/>
                <w:noProof/>
                <w:webHidden/>
              </w:rPr>
              <w:instrText xml:space="preserve"> PAGEREF _Toc520101003 \h </w:instrText>
            </w:r>
            <w:r w:rsidRPr="002E0196">
              <w:rPr>
                <w:rFonts w:ascii="Arial" w:hAnsi="Arial" w:cs="Arial"/>
                <w:noProof/>
                <w:webHidden/>
              </w:rPr>
            </w:r>
            <w:r w:rsidRPr="002E0196">
              <w:rPr>
                <w:rFonts w:ascii="Arial" w:hAnsi="Arial" w:cs="Arial"/>
                <w:noProof/>
                <w:webHidden/>
              </w:rPr>
              <w:fldChar w:fldCharType="separate"/>
            </w:r>
            <w:r w:rsidRPr="002E0196">
              <w:rPr>
                <w:rFonts w:ascii="Arial" w:hAnsi="Arial" w:cs="Arial"/>
                <w:noProof/>
                <w:webHidden/>
              </w:rPr>
              <w:t>3</w:t>
            </w:r>
            <w:r w:rsidRPr="002E0196">
              <w:rPr>
                <w:rFonts w:ascii="Arial" w:hAnsi="Arial" w:cs="Arial"/>
                <w:noProof/>
                <w:webHidden/>
              </w:rPr>
              <w:fldChar w:fldCharType="end"/>
            </w:r>
          </w:hyperlink>
        </w:p>
        <w:p w:rsidR="002E0196" w:rsidRPr="002E0196" w:rsidRDefault="002E0196">
          <w:pPr>
            <w:pStyle w:val="TOC1"/>
            <w:tabs>
              <w:tab w:val="left" w:pos="440"/>
              <w:tab w:val="right" w:pos="8828"/>
            </w:tabs>
            <w:rPr>
              <w:rFonts w:ascii="Arial" w:eastAsiaTheme="minorEastAsia" w:hAnsi="Arial" w:cs="Arial"/>
              <w:noProof/>
            </w:rPr>
          </w:pPr>
          <w:hyperlink w:anchor="_Toc520101004" w:history="1">
            <w:r w:rsidRPr="002E0196">
              <w:rPr>
                <w:rStyle w:val="Hyperlink"/>
                <w:rFonts w:ascii="Arial" w:hAnsi="Arial" w:cs="Arial"/>
                <w:noProof/>
              </w:rPr>
              <w:t>5.</w:t>
            </w:r>
            <w:r w:rsidRPr="002E0196">
              <w:rPr>
                <w:rFonts w:ascii="Arial" w:eastAsiaTheme="minorEastAsia" w:hAnsi="Arial" w:cs="Arial"/>
                <w:noProof/>
              </w:rPr>
              <w:tab/>
            </w:r>
            <w:r w:rsidRPr="002E0196">
              <w:rPr>
                <w:rStyle w:val="Hyperlink"/>
                <w:rFonts w:ascii="Arial" w:hAnsi="Arial" w:cs="Arial"/>
                <w:noProof/>
              </w:rPr>
              <w:t>CONTENIDO</w:t>
            </w:r>
            <w:r w:rsidRPr="002E0196">
              <w:rPr>
                <w:rFonts w:ascii="Arial" w:hAnsi="Arial" w:cs="Arial"/>
                <w:noProof/>
                <w:webHidden/>
              </w:rPr>
              <w:tab/>
            </w:r>
            <w:r w:rsidRPr="002E0196">
              <w:rPr>
                <w:rFonts w:ascii="Arial" w:hAnsi="Arial" w:cs="Arial"/>
                <w:noProof/>
                <w:webHidden/>
              </w:rPr>
              <w:fldChar w:fldCharType="begin"/>
            </w:r>
            <w:r w:rsidRPr="002E0196">
              <w:rPr>
                <w:rFonts w:ascii="Arial" w:hAnsi="Arial" w:cs="Arial"/>
                <w:noProof/>
                <w:webHidden/>
              </w:rPr>
              <w:instrText xml:space="preserve"> PAGEREF _Toc520101004 \h </w:instrText>
            </w:r>
            <w:r w:rsidRPr="002E0196">
              <w:rPr>
                <w:rFonts w:ascii="Arial" w:hAnsi="Arial" w:cs="Arial"/>
                <w:noProof/>
                <w:webHidden/>
              </w:rPr>
            </w:r>
            <w:r w:rsidRPr="002E0196">
              <w:rPr>
                <w:rFonts w:ascii="Arial" w:hAnsi="Arial" w:cs="Arial"/>
                <w:noProof/>
                <w:webHidden/>
              </w:rPr>
              <w:fldChar w:fldCharType="separate"/>
            </w:r>
            <w:r w:rsidRPr="002E0196">
              <w:rPr>
                <w:rFonts w:ascii="Arial" w:hAnsi="Arial" w:cs="Arial"/>
                <w:noProof/>
                <w:webHidden/>
              </w:rPr>
              <w:t>3</w:t>
            </w:r>
            <w:r w:rsidRPr="002E0196">
              <w:rPr>
                <w:rFonts w:ascii="Arial" w:hAnsi="Arial" w:cs="Arial"/>
                <w:noProof/>
                <w:webHidden/>
              </w:rPr>
              <w:fldChar w:fldCharType="end"/>
            </w:r>
          </w:hyperlink>
        </w:p>
        <w:p w:rsidR="002E0196" w:rsidRPr="002E0196" w:rsidRDefault="002E0196">
          <w:pPr>
            <w:pStyle w:val="TOC1"/>
            <w:tabs>
              <w:tab w:val="left" w:pos="440"/>
              <w:tab w:val="right" w:pos="8828"/>
            </w:tabs>
            <w:rPr>
              <w:rFonts w:ascii="Arial" w:eastAsiaTheme="minorEastAsia" w:hAnsi="Arial" w:cs="Arial"/>
              <w:noProof/>
            </w:rPr>
          </w:pPr>
          <w:hyperlink w:anchor="_Toc520101005" w:history="1">
            <w:r w:rsidRPr="002E0196">
              <w:rPr>
                <w:rStyle w:val="Hyperlink"/>
                <w:rFonts w:ascii="Arial" w:hAnsi="Arial" w:cs="Arial"/>
                <w:noProof/>
              </w:rPr>
              <w:t>6.</w:t>
            </w:r>
            <w:r w:rsidRPr="002E0196">
              <w:rPr>
                <w:rFonts w:ascii="Arial" w:eastAsiaTheme="minorEastAsia" w:hAnsi="Arial" w:cs="Arial"/>
                <w:noProof/>
              </w:rPr>
              <w:tab/>
            </w:r>
            <w:r w:rsidRPr="002E0196">
              <w:rPr>
                <w:rStyle w:val="Hyperlink"/>
                <w:rFonts w:ascii="Arial" w:hAnsi="Arial" w:cs="Arial"/>
                <w:noProof/>
              </w:rPr>
              <w:t>ANEXOS</w:t>
            </w:r>
            <w:r w:rsidRPr="002E0196">
              <w:rPr>
                <w:rFonts w:ascii="Arial" w:hAnsi="Arial" w:cs="Arial"/>
                <w:noProof/>
                <w:webHidden/>
              </w:rPr>
              <w:tab/>
            </w:r>
            <w:r w:rsidRPr="002E0196">
              <w:rPr>
                <w:rFonts w:ascii="Arial" w:hAnsi="Arial" w:cs="Arial"/>
                <w:noProof/>
                <w:webHidden/>
              </w:rPr>
              <w:fldChar w:fldCharType="begin"/>
            </w:r>
            <w:r w:rsidRPr="002E0196">
              <w:rPr>
                <w:rFonts w:ascii="Arial" w:hAnsi="Arial" w:cs="Arial"/>
                <w:noProof/>
                <w:webHidden/>
              </w:rPr>
              <w:instrText xml:space="preserve"> PAGEREF _Toc520101005 \h </w:instrText>
            </w:r>
            <w:r w:rsidRPr="002E0196">
              <w:rPr>
                <w:rFonts w:ascii="Arial" w:hAnsi="Arial" w:cs="Arial"/>
                <w:noProof/>
                <w:webHidden/>
              </w:rPr>
            </w:r>
            <w:r w:rsidRPr="002E0196">
              <w:rPr>
                <w:rFonts w:ascii="Arial" w:hAnsi="Arial" w:cs="Arial"/>
                <w:noProof/>
                <w:webHidden/>
              </w:rPr>
              <w:fldChar w:fldCharType="separate"/>
            </w:r>
            <w:r w:rsidRPr="002E0196">
              <w:rPr>
                <w:rFonts w:ascii="Arial" w:hAnsi="Arial" w:cs="Arial"/>
                <w:noProof/>
                <w:webHidden/>
              </w:rPr>
              <w:t>7</w:t>
            </w:r>
            <w:r w:rsidRPr="002E0196">
              <w:rPr>
                <w:rFonts w:ascii="Arial" w:hAnsi="Arial" w:cs="Arial"/>
                <w:noProof/>
                <w:webHidden/>
              </w:rPr>
              <w:fldChar w:fldCharType="end"/>
            </w:r>
          </w:hyperlink>
        </w:p>
        <w:p w:rsidR="002E0196" w:rsidRPr="002E0196" w:rsidRDefault="002E0196">
          <w:pPr>
            <w:pStyle w:val="TOC1"/>
            <w:tabs>
              <w:tab w:val="left" w:pos="440"/>
              <w:tab w:val="right" w:pos="8828"/>
            </w:tabs>
            <w:rPr>
              <w:rFonts w:ascii="Arial" w:eastAsiaTheme="minorEastAsia" w:hAnsi="Arial" w:cs="Arial"/>
              <w:noProof/>
            </w:rPr>
          </w:pPr>
          <w:hyperlink w:anchor="_Toc520101006" w:history="1">
            <w:r w:rsidRPr="002E0196">
              <w:rPr>
                <w:rStyle w:val="Hyperlink"/>
                <w:rFonts w:ascii="Arial" w:hAnsi="Arial" w:cs="Arial"/>
                <w:noProof/>
              </w:rPr>
              <w:t>7.</w:t>
            </w:r>
            <w:r w:rsidRPr="002E0196">
              <w:rPr>
                <w:rFonts w:ascii="Arial" w:eastAsiaTheme="minorEastAsia" w:hAnsi="Arial" w:cs="Arial"/>
                <w:noProof/>
              </w:rPr>
              <w:tab/>
            </w:r>
            <w:r w:rsidRPr="002E0196">
              <w:rPr>
                <w:rStyle w:val="Hyperlink"/>
                <w:rFonts w:ascii="Arial" w:hAnsi="Arial" w:cs="Arial"/>
                <w:noProof/>
              </w:rPr>
              <w:t>REFERENCIAS</w:t>
            </w:r>
            <w:r w:rsidRPr="002E0196">
              <w:rPr>
                <w:rFonts w:ascii="Arial" w:hAnsi="Arial" w:cs="Arial"/>
                <w:noProof/>
                <w:webHidden/>
              </w:rPr>
              <w:tab/>
            </w:r>
            <w:r w:rsidRPr="002E0196">
              <w:rPr>
                <w:rFonts w:ascii="Arial" w:hAnsi="Arial" w:cs="Arial"/>
                <w:noProof/>
                <w:webHidden/>
              </w:rPr>
              <w:fldChar w:fldCharType="begin"/>
            </w:r>
            <w:r w:rsidRPr="002E0196">
              <w:rPr>
                <w:rFonts w:ascii="Arial" w:hAnsi="Arial" w:cs="Arial"/>
                <w:noProof/>
                <w:webHidden/>
              </w:rPr>
              <w:instrText xml:space="preserve"> PAGEREF _Toc520101006 \h </w:instrText>
            </w:r>
            <w:r w:rsidRPr="002E0196">
              <w:rPr>
                <w:rFonts w:ascii="Arial" w:hAnsi="Arial" w:cs="Arial"/>
                <w:noProof/>
                <w:webHidden/>
              </w:rPr>
            </w:r>
            <w:r w:rsidRPr="002E0196">
              <w:rPr>
                <w:rFonts w:ascii="Arial" w:hAnsi="Arial" w:cs="Arial"/>
                <w:noProof/>
                <w:webHidden/>
              </w:rPr>
              <w:fldChar w:fldCharType="separate"/>
            </w:r>
            <w:r w:rsidRPr="002E0196">
              <w:rPr>
                <w:rFonts w:ascii="Arial" w:hAnsi="Arial" w:cs="Arial"/>
                <w:noProof/>
                <w:webHidden/>
              </w:rPr>
              <w:t>7</w:t>
            </w:r>
            <w:r w:rsidRPr="002E0196">
              <w:rPr>
                <w:rFonts w:ascii="Arial" w:hAnsi="Arial" w:cs="Arial"/>
                <w:noProof/>
                <w:webHidden/>
              </w:rPr>
              <w:fldChar w:fldCharType="end"/>
            </w:r>
          </w:hyperlink>
        </w:p>
        <w:p w:rsidR="002E0196" w:rsidRPr="002E0196" w:rsidRDefault="002E0196">
          <w:pPr>
            <w:pStyle w:val="TOC1"/>
            <w:tabs>
              <w:tab w:val="left" w:pos="440"/>
              <w:tab w:val="right" w:pos="8828"/>
            </w:tabs>
            <w:rPr>
              <w:rFonts w:ascii="Arial" w:eastAsiaTheme="minorEastAsia" w:hAnsi="Arial" w:cs="Arial"/>
              <w:noProof/>
            </w:rPr>
          </w:pPr>
          <w:hyperlink w:anchor="_Toc520101007" w:history="1">
            <w:r w:rsidRPr="002E0196">
              <w:rPr>
                <w:rStyle w:val="Hyperlink"/>
                <w:rFonts w:ascii="Arial" w:hAnsi="Arial" w:cs="Arial"/>
                <w:noProof/>
              </w:rPr>
              <w:t>8.</w:t>
            </w:r>
            <w:r w:rsidRPr="002E0196">
              <w:rPr>
                <w:rFonts w:ascii="Arial" w:eastAsiaTheme="minorEastAsia" w:hAnsi="Arial" w:cs="Arial"/>
                <w:noProof/>
              </w:rPr>
              <w:tab/>
            </w:r>
            <w:r w:rsidRPr="002E0196">
              <w:rPr>
                <w:rStyle w:val="Hyperlink"/>
                <w:rFonts w:ascii="Arial" w:hAnsi="Arial" w:cs="Arial"/>
                <w:noProof/>
              </w:rPr>
              <w:t>CONTROL DE CAMBIOS</w:t>
            </w:r>
            <w:r w:rsidRPr="002E0196">
              <w:rPr>
                <w:rFonts w:ascii="Arial" w:hAnsi="Arial" w:cs="Arial"/>
                <w:noProof/>
                <w:webHidden/>
              </w:rPr>
              <w:tab/>
            </w:r>
            <w:r w:rsidRPr="002E0196">
              <w:rPr>
                <w:rFonts w:ascii="Arial" w:hAnsi="Arial" w:cs="Arial"/>
                <w:noProof/>
                <w:webHidden/>
              </w:rPr>
              <w:fldChar w:fldCharType="begin"/>
            </w:r>
            <w:r w:rsidRPr="002E0196">
              <w:rPr>
                <w:rFonts w:ascii="Arial" w:hAnsi="Arial" w:cs="Arial"/>
                <w:noProof/>
                <w:webHidden/>
              </w:rPr>
              <w:instrText xml:space="preserve"> PAGEREF _Toc520101007 \h </w:instrText>
            </w:r>
            <w:r w:rsidRPr="002E0196">
              <w:rPr>
                <w:rFonts w:ascii="Arial" w:hAnsi="Arial" w:cs="Arial"/>
                <w:noProof/>
                <w:webHidden/>
              </w:rPr>
            </w:r>
            <w:r w:rsidRPr="002E0196">
              <w:rPr>
                <w:rFonts w:ascii="Arial" w:hAnsi="Arial" w:cs="Arial"/>
                <w:noProof/>
                <w:webHidden/>
              </w:rPr>
              <w:fldChar w:fldCharType="separate"/>
            </w:r>
            <w:r w:rsidRPr="002E0196">
              <w:rPr>
                <w:rFonts w:ascii="Arial" w:hAnsi="Arial" w:cs="Arial"/>
                <w:noProof/>
                <w:webHidden/>
              </w:rPr>
              <w:t>7</w:t>
            </w:r>
            <w:r w:rsidRPr="002E0196">
              <w:rPr>
                <w:rFonts w:ascii="Arial" w:hAnsi="Arial" w:cs="Arial"/>
                <w:noProof/>
                <w:webHidden/>
              </w:rPr>
              <w:fldChar w:fldCharType="end"/>
            </w:r>
          </w:hyperlink>
        </w:p>
        <w:p w:rsidR="001F1202" w:rsidRPr="002A6CBE" w:rsidRDefault="0080487F">
          <w:pPr>
            <w:rPr>
              <w:rFonts w:ascii="Arial" w:eastAsia="Arial" w:hAnsi="Arial" w:cs="Arial"/>
            </w:rPr>
          </w:pPr>
          <w:r w:rsidRPr="002E0196">
            <w:rPr>
              <w:rFonts w:ascii="Arial" w:hAnsi="Arial" w:cs="Arial"/>
            </w:rPr>
            <w:fldChar w:fldCharType="end"/>
          </w:r>
        </w:p>
      </w:sdtContent>
    </w:sdt>
    <w:p w:rsidR="001F1202" w:rsidRPr="002A6CBE"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bookmarkStart w:id="0" w:name="_GoBack"/>
      <w:bookmarkEnd w:id="0"/>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3510"/>
        </w:tabs>
        <w:rPr>
          <w:rFonts w:ascii="Arial" w:eastAsia="Arial" w:hAnsi="Arial" w:cs="Arial"/>
        </w:rPr>
      </w:pPr>
    </w:p>
    <w:p w:rsidR="001F1202" w:rsidRDefault="001F1202">
      <w:pPr>
        <w:tabs>
          <w:tab w:val="left" w:pos="1935"/>
        </w:tabs>
        <w:rPr>
          <w:rFonts w:ascii="Arial" w:eastAsia="Arial" w:hAnsi="Arial" w:cs="Arial"/>
        </w:rPr>
      </w:pPr>
    </w:p>
    <w:p w:rsidR="001F1202" w:rsidRDefault="0080487F">
      <w:pPr>
        <w:pStyle w:val="Heading1"/>
        <w:numPr>
          <w:ilvl w:val="0"/>
          <w:numId w:val="3"/>
        </w:numPr>
      </w:pPr>
      <w:bookmarkStart w:id="1" w:name="_Toc520101001"/>
      <w:r>
        <w:lastRenderedPageBreak/>
        <w:t>OBJETIVO</w:t>
      </w:r>
      <w:bookmarkEnd w:id="1"/>
    </w:p>
    <w:p w:rsidR="001F1202" w:rsidRDefault="0080487F">
      <w:pPr>
        <w:spacing w:after="0" w:line="360" w:lineRule="auto"/>
        <w:ind w:firstLine="709"/>
        <w:jc w:val="both"/>
        <w:rPr>
          <w:rFonts w:ascii="Arial" w:eastAsia="Arial" w:hAnsi="Arial" w:cs="Arial"/>
        </w:rPr>
      </w:pPr>
      <w:r>
        <w:rPr>
          <w:rFonts w:ascii="Arial" w:eastAsia="Arial" w:hAnsi="Arial" w:cs="Arial"/>
        </w:rPr>
        <w:t>Establecer los lineamientos que definen el sistema integrado de gestión en calidad y riesgos basado en las normas INTE-ISO/IEC 17025:2017, ISO/IEC 31000:2011, directrices ECA y requisitos legales aplicables, del Laboratorio _______________.</w:t>
      </w:r>
    </w:p>
    <w:p w:rsidR="001F1202" w:rsidRDefault="001F1202">
      <w:pPr>
        <w:tabs>
          <w:tab w:val="left" w:pos="3510"/>
        </w:tabs>
        <w:spacing w:after="0" w:line="360" w:lineRule="auto"/>
        <w:ind w:firstLine="709"/>
        <w:jc w:val="both"/>
        <w:rPr>
          <w:rFonts w:ascii="Arial" w:eastAsia="Arial" w:hAnsi="Arial" w:cs="Arial"/>
        </w:rPr>
      </w:pPr>
    </w:p>
    <w:p w:rsidR="001F1202" w:rsidRDefault="0080487F">
      <w:pPr>
        <w:pStyle w:val="Heading1"/>
        <w:numPr>
          <w:ilvl w:val="0"/>
          <w:numId w:val="3"/>
        </w:numPr>
      </w:pPr>
      <w:bookmarkStart w:id="2" w:name="_Toc520101002"/>
      <w:r>
        <w:t>ALCANCE</w:t>
      </w:r>
      <w:bookmarkEnd w:id="2"/>
    </w:p>
    <w:p w:rsidR="001F1202" w:rsidRDefault="0080487F">
      <w:pPr>
        <w:spacing w:after="0" w:line="360" w:lineRule="auto"/>
        <w:ind w:firstLine="709"/>
        <w:jc w:val="both"/>
        <w:rPr>
          <w:rFonts w:ascii="Arial" w:eastAsia="Arial" w:hAnsi="Arial" w:cs="Arial"/>
        </w:rPr>
      </w:pPr>
      <w:r>
        <w:rPr>
          <w:rFonts w:ascii="Arial" w:eastAsia="Arial" w:hAnsi="Arial" w:cs="Arial"/>
        </w:rPr>
        <w:t xml:space="preserve">Este Manual aplica para las actividades del Laboratorio _____________ y los ensayos acreditados ante el Ente Costarricense de Acreditación (ECA).  </w:t>
      </w:r>
      <w:r>
        <w:rPr>
          <w:rFonts w:ascii="Arial" w:eastAsia="Arial" w:hAnsi="Arial" w:cs="Arial"/>
        </w:rPr>
        <w:tab/>
      </w:r>
    </w:p>
    <w:p w:rsidR="001F1202" w:rsidRDefault="001F1202">
      <w:pPr>
        <w:spacing w:after="0" w:line="360" w:lineRule="auto"/>
        <w:ind w:firstLine="709"/>
        <w:jc w:val="both"/>
        <w:rPr>
          <w:rFonts w:ascii="Arial" w:eastAsia="Arial" w:hAnsi="Arial" w:cs="Arial"/>
        </w:rPr>
      </w:pPr>
    </w:p>
    <w:p w:rsidR="001F1202" w:rsidRDefault="0080487F">
      <w:pPr>
        <w:pStyle w:val="Heading1"/>
        <w:numPr>
          <w:ilvl w:val="0"/>
          <w:numId w:val="3"/>
        </w:numPr>
      </w:pPr>
      <w:bookmarkStart w:id="3" w:name="_Toc520101003"/>
      <w:r>
        <w:t>RESPONSABILIDADES</w:t>
      </w:r>
      <w:bookmarkEnd w:id="3"/>
    </w:p>
    <w:p w:rsidR="001F1202" w:rsidRDefault="00AD2A06">
      <w:pPr>
        <w:numPr>
          <w:ilvl w:val="1"/>
          <w:numId w:val="4"/>
        </w:numPr>
        <w:pBdr>
          <w:top w:val="nil"/>
          <w:left w:val="nil"/>
          <w:bottom w:val="nil"/>
          <w:right w:val="nil"/>
          <w:between w:val="nil"/>
        </w:pBdr>
        <w:tabs>
          <w:tab w:val="left" w:pos="709"/>
        </w:tabs>
        <w:spacing w:after="0"/>
        <w:contextualSpacing/>
        <w:jc w:val="both"/>
        <w:rPr>
          <w:rFonts w:ascii="Arial" w:eastAsia="Arial" w:hAnsi="Arial" w:cs="Arial"/>
          <w:color w:val="000000"/>
        </w:rPr>
      </w:pPr>
      <w:r>
        <w:rPr>
          <w:rFonts w:ascii="Arial" w:eastAsia="Arial" w:hAnsi="Arial" w:cs="Arial"/>
          <w:color w:val="000000"/>
        </w:rPr>
        <w:t xml:space="preserve">Encargado del </w:t>
      </w:r>
      <w:r w:rsidR="0080487F">
        <w:rPr>
          <w:rFonts w:ascii="Arial" w:eastAsia="Arial" w:hAnsi="Arial" w:cs="Arial"/>
          <w:color w:val="000000"/>
        </w:rPr>
        <w:t>Laboratorio: es el responsable de:</w:t>
      </w:r>
    </w:p>
    <w:p w:rsidR="001F1202" w:rsidRDefault="0080487F">
      <w:pPr>
        <w:numPr>
          <w:ilvl w:val="0"/>
          <w:numId w:val="1"/>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V</w:t>
      </w:r>
      <w:r w:rsidR="00AD2A06">
        <w:rPr>
          <w:rFonts w:ascii="Arial" w:eastAsia="Arial" w:hAnsi="Arial" w:cs="Arial"/>
          <w:color w:val="000000"/>
        </w:rPr>
        <w:t xml:space="preserve">elar por la gestión técnica del </w:t>
      </w:r>
      <w:r>
        <w:rPr>
          <w:rFonts w:ascii="Arial" w:eastAsia="Arial" w:hAnsi="Arial" w:cs="Arial"/>
          <w:color w:val="000000"/>
        </w:rPr>
        <w:t>Laboratorio así como del personal asignado.</w:t>
      </w:r>
    </w:p>
    <w:p w:rsidR="001F1202" w:rsidRDefault="0080487F">
      <w:pPr>
        <w:numPr>
          <w:ilvl w:val="0"/>
          <w:numId w:val="1"/>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Asegurar la disposición de recursos para la implementación del sistema integrado de gestión.</w:t>
      </w:r>
    </w:p>
    <w:p w:rsidR="001F1202" w:rsidRDefault="0080487F">
      <w:pPr>
        <w:numPr>
          <w:ilvl w:val="1"/>
          <w:numId w:val="4"/>
        </w:numPr>
        <w:pBdr>
          <w:top w:val="nil"/>
          <w:left w:val="nil"/>
          <w:bottom w:val="nil"/>
          <w:right w:val="nil"/>
          <w:between w:val="nil"/>
        </w:pBdr>
        <w:tabs>
          <w:tab w:val="left" w:pos="709"/>
        </w:tabs>
        <w:spacing w:after="0"/>
        <w:contextualSpacing/>
        <w:jc w:val="both"/>
        <w:rPr>
          <w:rFonts w:ascii="Arial" w:eastAsia="Arial" w:hAnsi="Arial" w:cs="Arial"/>
          <w:color w:val="000000"/>
        </w:rPr>
      </w:pPr>
      <w:r>
        <w:rPr>
          <w:rFonts w:ascii="Arial" w:eastAsia="Arial" w:hAnsi="Arial" w:cs="Arial"/>
          <w:color w:val="000000"/>
        </w:rPr>
        <w:t>Encargado de Calidad: es el responsable de:</w:t>
      </w:r>
    </w:p>
    <w:p w:rsidR="001F1202" w:rsidRDefault="0080487F">
      <w:pPr>
        <w:numPr>
          <w:ilvl w:val="0"/>
          <w:numId w:val="5"/>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Velar por la adecuada implementación, mant</w:t>
      </w:r>
      <w:r>
        <w:rPr>
          <w:rFonts w:ascii="Arial" w:eastAsia="Arial" w:hAnsi="Arial" w:cs="Arial"/>
          <w:color w:val="000000"/>
        </w:rPr>
        <w:t>enimiento, actualización y mejora continua del Sistema Integrado de Gestión.</w:t>
      </w:r>
    </w:p>
    <w:p w:rsidR="001F1202" w:rsidRDefault="0080487F">
      <w:pPr>
        <w:numPr>
          <w:ilvl w:val="0"/>
          <w:numId w:val="5"/>
        </w:numPr>
        <w:pBdr>
          <w:top w:val="nil"/>
          <w:left w:val="nil"/>
          <w:bottom w:val="nil"/>
          <w:right w:val="nil"/>
          <w:between w:val="nil"/>
        </w:pBdr>
        <w:tabs>
          <w:tab w:val="left" w:pos="3510"/>
        </w:tabs>
        <w:spacing w:after="0"/>
        <w:contextualSpacing/>
        <w:jc w:val="both"/>
        <w:rPr>
          <w:color w:val="000000"/>
        </w:rPr>
      </w:pPr>
      <w:r>
        <w:rPr>
          <w:rFonts w:ascii="Arial" w:eastAsia="Arial" w:hAnsi="Arial" w:cs="Arial"/>
          <w:color w:val="000000"/>
        </w:rPr>
        <w:t>Ser el representante del Laboratorio ante el ECA.</w:t>
      </w:r>
    </w:p>
    <w:p w:rsidR="001F1202" w:rsidRDefault="001F1202">
      <w:pPr>
        <w:tabs>
          <w:tab w:val="left" w:pos="3510"/>
        </w:tabs>
        <w:spacing w:after="0"/>
        <w:jc w:val="both"/>
        <w:rPr>
          <w:rFonts w:ascii="Arial" w:eastAsia="Arial" w:hAnsi="Arial" w:cs="Arial"/>
        </w:rPr>
      </w:pPr>
    </w:p>
    <w:p w:rsidR="001F1202" w:rsidRDefault="0080487F">
      <w:pPr>
        <w:pStyle w:val="Heading1"/>
        <w:numPr>
          <w:ilvl w:val="0"/>
          <w:numId w:val="4"/>
        </w:numPr>
      </w:pPr>
      <w:bookmarkStart w:id="4" w:name="_Toc520101004"/>
      <w:r>
        <w:t>CONTENIDO</w:t>
      </w:r>
      <w:bookmarkEnd w:id="4"/>
    </w:p>
    <w:p w:rsidR="001F1202" w:rsidRDefault="001F1202">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1F1202" w:rsidRDefault="0080487F">
      <w:pPr>
        <w:numPr>
          <w:ilvl w:val="1"/>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Estructura organizacional</w:t>
      </w:r>
    </w:p>
    <w:p w:rsidR="001F1202" w:rsidRDefault="001F1202">
      <w:pPr>
        <w:pBdr>
          <w:top w:val="nil"/>
          <w:left w:val="nil"/>
          <w:bottom w:val="nil"/>
          <w:right w:val="nil"/>
          <w:between w:val="nil"/>
        </w:pBdr>
        <w:spacing w:after="0"/>
        <w:ind w:left="502"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Requisitos legales.</w:t>
      </w:r>
    </w:p>
    <w:p w:rsidR="001F1202" w:rsidRDefault="0080487F">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El Laboratorio pertenece a una entidad legal superior que es la Universidad Nacional, a continuación se detalla la información.</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Nombre de la entidad legal:</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Cédula jurídica:</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Representante legal:</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Ubicación geográfica:</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lastRenderedPageBreak/>
        <w:t>Nombre del Laboratorio:</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Escuela a la que pertenece:</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Encargado institucional:</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Ubicación en el campus:</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Teléfonos de contacto:</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Correo de contacto:</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El Laboratorio cuenta con un permiso de funcionamiento, a continuación se describen los detalles:</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Número de referencia:</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Área de salud asignada:</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Código CIIU:</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Actividad:</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Fecha de vencimiento:</w:t>
      </w:r>
    </w:p>
    <w:p w:rsidR="001F1202" w:rsidRDefault="0080487F">
      <w:pPr>
        <w:numPr>
          <w:ilvl w:val="4"/>
          <w:numId w:val="2"/>
        </w:numPr>
        <w:pBdr>
          <w:top w:val="nil"/>
          <w:left w:val="nil"/>
          <w:bottom w:val="nil"/>
          <w:right w:val="nil"/>
          <w:between w:val="nil"/>
        </w:pBdr>
        <w:ind w:left="1560" w:hanging="425"/>
        <w:contextualSpacing/>
        <w:jc w:val="both"/>
        <w:rPr>
          <w:color w:val="000000"/>
          <w:highlight w:val="yellow"/>
        </w:rPr>
      </w:pPr>
      <w:r>
        <w:rPr>
          <w:rFonts w:ascii="Arial" w:eastAsia="Arial" w:hAnsi="Arial" w:cs="Arial"/>
          <w:color w:val="000000"/>
          <w:highlight w:val="yellow"/>
        </w:rPr>
        <w:t>Agregar más de ser necesario</w:t>
      </w:r>
    </w:p>
    <w:p w:rsidR="001F1202" w:rsidRDefault="001F1202">
      <w:pPr>
        <w:jc w:val="both"/>
        <w:rPr>
          <w:rFonts w:ascii="Arial" w:eastAsia="Arial" w:hAnsi="Arial" w:cs="Arial"/>
        </w:rPr>
      </w:pPr>
    </w:p>
    <w:p w:rsidR="001F1202" w:rsidRDefault="0080487F">
      <w:pPr>
        <w:numPr>
          <w:ilvl w:val="2"/>
          <w:numId w:val="2"/>
        </w:numPr>
        <w:pBdr>
          <w:top w:val="nil"/>
          <w:left w:val="nil"/>
          <w:bottom w:val="nil"/>
          <w:right w:val="nil"/>
          <w:between w:val="nil"/>
        </w:pBdr>
        <w:contextualSpacing/>
        <w:jc w:val="both"/>
        <w:rPr>
          <w:rFonts w:ascii="Arial" w:eastAsia="Arial" w:hAnsi="Arial" w:cs="Arial"/>
          <w:color w:val="000000"/>
        </w:rPr>
      </w:pPr>
      <w:r>
        <w:rPr>
          <w:rFonts w:ascii="Arial" w:eastAsia="Arial" w:hAnsi="Arial" w:cs="Arial"/>
          <w:color w:val="000000"/>
        </w:rPr>
        <w:t>Organigrama del Laboratorio</w:t>
      </w:r>
    </w:p>
    <w:p w:rsidR="001F1202" w:rsidRDefault="0080487F">
      <w:pPr>
        <w:jc w:val="both"/>
        <w:rPr>
          <w:rFonts w:ascii="Arial" w:eastAsia="Arial" w:hAnsi="Arial" w:cs="Arial"/>
        </w:rPr>
      </w:pPr>
      <w:r>
        <w:rPr>
          <w:rFonts w:ascii="Arial" w:eastAsia="Arial" w:hAnsi="Arial" w:cs="Arial"/>
          <w:highlight w:val="yellow"/>
        </w:rPr>
        <w:t>Incluir figura.</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1"/>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Contexto de la organización</w:t>
      </w: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highlight w:val="yellow"/>
        </w:rPr>
      </w:pPr>
      <w:r>
        <w:rPr>
          <w:rFonts w:ascii="Arial" w:eastAsia="Arial" w:hAnsi="Arial" w:cs="Arial"/>
          <w:color w:val="000000"/>
        </w:rPr>
        <w:t xml:space="preserve">El establecimiento del contexto se realiza según los lineamientos definidos en el procedimiento de Gestión del Riesgo </w:t>
      </w:r>
      <w:r>
        <w:rPr>
          <w:rFonts w:ascii="Arial" w:eastAsia="Arial" w:hAnsi="Arial" w:cs="Arial"/>
          <w:color w:val="000000"/>
          <w:highlight w:val="yellow"/>
        </w:rPr>
        <w:t>código.</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1"/>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Alcance del Sistema Integrado de Gestión</w:t>
      </w: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El laboratorio establece un sistema de gestión para todas las áreas de la organización e</w:t>
      </w:r>
      <w:r>
        <w:rPr>
          <w:rFonts w:ascii="Arial" w:eastAsia="Arial" w:hAnsi="Arial" w:cs="Arial"/>
          <w:color w:val="000000"/>
        </w:rPr>
        <w:t xml:space="preserve"> incluye un </w:t>
      </w:r>
      <w:r w:rsidR="002A6CBE">
        <w:rPr>
          <w:rFonts w:ascii="Arial" w:eastAsia="Arial" w:hAnsi="Arial" w:cs="Arial"/>
          <w:color w:val="000000"/>
        </w:rPr>
        <w:t xml:space="preserve">alcance acreditado ante el ECA </w:t>
      </w:r>
      <w:r>
        <w:rPr>
          <w:rFonts w:ascii="Arial" w:eastAsia="Arial" w:hAnsi="Arial" w:cs="Arial"/>
          <w:color w:val="000000"/>
        </w:rPr>
        <w:t>de los siguientes ensayos:</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rPr>
      </w:pPr>
      <w:r>
        <w:rPr>
          <w:rFonts w:ascii="Arial" w:eastAsia="Arial" w:hAnsi="Arial" w:cs="Arial"/>
          <w:color w:val="000000"/>
        </w:rPr>
        <w:t>Muestreo</w:t>
      </w:r>
    </w:p>
    <w:p w:rsidR="001F1202" w:rsidRDefault="0080487F">
      <w:pPr>
        <w:numPr>
          <w:ilvl w:val="4"/>
          <w:numId w:val="2"/>
        </w:numPr>
        <w:pBdr>
          <w:top w:val="nil"/>
          <w:left w:val="nil"/>
          <w:bottom w:val="nil"/>
          <w:right w:val="nil"/>
          <w:between w:val="nil"/>
        </w:pBdr>
        <w:spacing w:after="0"/>
        <w:ind w:left="1560" w:hanging="425"/>
        <w:contextualSpacing/>
        <w:jc w:val="both"/>
        <w:rPr>
          <w:color w:val="000000"/>
          <w:highlight w:val="yellow"/>
        </w:rPr>
      </w:pPr>
      <w:r>
        <w:rPr>
          <w:rFonts w:ascii="Arial" w:eastAsia="Arial" w:hAnsi="Arial" w:cs="Arial"/>
          <w:color w:val="000000"/>
          <w:highlight w:val="yellow"/>
        </w:rPr>
        <w:t>Añadir más de ser necesario</w:t>
      </w:r>
    </w:p>
    <w:p w:rsidR="001F1202" w:rsidRDefault="001F1202">
      <w:pPr>
        <w:pBdr>
          <w:top w:val="nil"/>
          <w:left w:val="nil"/>
          <w:bottom w:val="nil"/>
          <w:right w:val="nil"/>
          <w:between w:val="nil"/>
        </w:pBdr>
        <w:spacing w:after="0"/>
        <w:ind w:left="2215" w:hanging="720"/>
        <w:jc w:val="both"/>
        <w:rPr>
          <w:rFonts w:ascii="Arial" w:eastAsia="Arial" w:hAnsi="Arial" w:cs="Arial"/>
          <w:color w:val="000000"/>
        </w:rPr>
      </w:pPr>
    </w:p>
    <w:p w:rsidR="001F1202" w:rsidRDefault="0080487F">
      <w:pPr>
        <w:numPr>
          <w:ilvl w:val="1"/>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Recursos</w:t>
      </w:r>
    </w:p>
    <w:p w:rsidR="001F1202" w:rsidRDefault="001F1202">
      <w:pPr>
        <w:pBdr>
          <w:top w:val="nil"/>
          <w:left w:val="nil"/>
          <w:bottom w:val="nil"/>
          <w:right w:val="nil"/>
          <w:between w:val="nil"/>
        </w:pBdr>
        <w:spacing w:after="0"/>
        <w:ind w:left="720" w:hanging="720"/>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Personal.</w:t>
      </w:r>
    </w:p>
    <w:p w:rsidR="001F1202" w:rsidRDefault="0080487F">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lastRenderedPageBreak/>
        <w:t xml:space="preserve">En el procedimiento de personal </w:t>
      </w:r>
      <w:r>
        <w:rPr>
          <w:rFonts w:ascii="Arial" w:eastAsia="Arial" w:hAnsi="Arial" w:cs="Arial"/>
          <w:color w:val="000000"/>
          <w:highlight w:val="yellow"/>
        </w:rPr>
        <w:t>código</w:t>
      </w:r>
      <w:r>
        <w:rPr>
          <w:rFonts w:ascii="Arial" w:eastAsia="Arial" w:hAnsi="Arial" w:cs="Arial"/>
          <w:color w:val="000000"/>
        </w:rPr>
        <w:t xml:space="preserve"> se encuentran los requisitos para el proceso de selec</w:t>
      </w:r>
      <w:r w:rsidR="008644C4">
        <w:rPr>
          <w:rFonts w:ascii="Arial" w:eastAsia="Arial" w:hAnsi="Arial" w:cs="Arial"/>
          <w:color w:val="000000"/>
        </w:rPr>
        <w:t xml:space="preserve">ción, capacitación, evaluación </w:t>
      </w:r>
      <w:r>
        <w:rPr>
          <w:rFonts w:ascii="Arial" w:eastAsia="Arial" w:hAnsi="Arial" w:cs="Arial"/>
          <w:color w:val="000000"/>
        </w:rPr>
        <w:t>del personal que el Laboratorio determina necesario para el cumplimiento de sus actividades.</w:t>
      </w:r>
    </w:p>
    <w:p w:rsidR="001F1202" w:rsidRDefault="0080487F">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También estab</w:t>
      </w:r>
      <w:r w:rsidR="008644C4">
        <w:rPr>
          <w:rFonts w:ascii="Arial" w:eastAsia="Arial" w:hAnsi="Arial" w:cs="Arial"/>
          <w:color w:val="000000"/>
        </w:rPr>
        <w:t xml:space="preserve">lece las medidas para asegurar </w:t>
      </w:r>
      <w:r>
        <w:rPr>
          <w:rFonts w:ascii="Arial" w:eastAsia="Arial" w:hAnsi="Arial" w:cs="Arial"/>
          <w:color w:val="000000"/>
        </w:rPr>
        <w:t>la imparcialidad y confidenciali</w:t>
      </w:r>
      <w:r>
        <w:rPr>
          <w:rFonts w:ascii="Arial" w:eastAsia="Arial" w:hAnsi="Arial" w:cs="Arial"/>
          <w:color w:val="000000"/>
        </w:rPr>
        <w:t>dad durante todo el proceso.</w:t>
      </w:r>
    </w:p>
    <w:p w:rsidR="001F1202" w:rsidRDefault="001F1202">
      <w:pPr>
        <w:pBdr>
          <w:top w:val="nil"/>
          <w:left w:val="nil"/>
          <w:bottom w:val="nil"/>
          <w:right w:val="nil"/>
          <w:between w:val="nil"/>
        </w:pBdr>
        <w:spacing w:after="0"/>
        <w:ind w:left="502"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Instalaciones y condiciones ambientales.</w:t>
      </w:r>
    </w:p>
    <w:p w:rsidR="001F1202" w:rsidRDefault="008644C4">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Pr>
          <w:rFonts w:ascii="Arial" w:eastAsia="Arial" w:hAnsi="Arial" w:cs="Arial"/>
          <w:color w:val="000000"/>
        </w:rPr>
        <w:t xml:space="preserve"> Instalaciones y condiciones ambientales que indica los medios de control del ambiente en las instalaciones del Laboratorio.</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Equipamiento.</w:t>
      </w:r>
    </w:p>
    <w:p w:rsidR="001F1202" w:rsidRDefault="008644C4">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Pr>
          <w:rFonts w:ascii="Arial" w:eastAsia="Arial" w:hAnsi="Arial" w:cs="Arial"/>
          <w:color w:val="000000"/>
        </w:rPr>
        <w:t xml:space="preserve"> Equipos </w:t>
      </w:r>
      <w:r w:rsidR="00C20675">
        <w:rPr>
          <w:rFonts w:ascii="Arial" w:eastAsia="Arial" w:hAnsi="Arial" w:cs="Arial"/>
          <w:color w:val="000000"/>
        </w:rPr>
        <w:t>donde se define el control de los equipos utilizados para las mediciones en el Laboratorio.</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Trazabilidad metrológica.</w:t>
      </w:r>
    </w:p>
    <w:p w:rsidR="001F1202" w:rsidRDefault="008644C4">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sidR="00C11904">
        <w:rPr>
          <w:rFonts w:ascii="Arial" w:eastAsia="Arial" w:hAnsi="Arial" w:cs="Arial"/>
          <w:color w:val="000000"/>
        </w:rPr>
        <w:t xml:space="preserve"> Aseguramiento de la Calidad en el cual se incluye </w:t>
      </w:r>
      <w:r w:rsidR="00AD2A06">
        <w:rPr>
          <w:rFonts w:ascii="Arial" w:eastAsia="Arial" w:hAnsi="Arial" w:cs="Arial"/>
          <w:color w:val="000000"/>
        </w:rPr>
        <w:t>los aspectos de trazabilidad que se deben tomar en cuenta dentro del sistema de gestión.</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Productos y servicios suministrados externamente.</w:t>
      </w:r>
    </w:p>
    <w:p w:rsidR="001F1202" w:rsidRDefault="008644C4">
      <w:pPr>
        <w:numPr>
          <w:ilvl w:val="3"/>
          <w:numId w:val="2"/>
        </w:numPr>
        <w:pBdr>
          <w:top w:val="nil"/>
          <w:left w:val="nil"/>
          <w:bottom w:val="nil"/>
          <w:right w:val="nil"/>
          <w:between w:val="nil"/>
        </w:pBdr>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sidR="00AD2A06">
        <w:rPr>
          <w:rFonts w:ascii="Arial" w:eastAsia="Arial" w:hAnsi="Arial" w:cs="Arial"/>
          <w:color w:val="000000"/>
        </w:rPr>
        <w:t xml:space="preserve"> Productos y Servicios suministrados externamente donde se definen los criterios a tomar en cuenta para la selección de proveedores,</w:t>
      </w:r>
      <w:r w:rsidR="00625B25">
        <w:rPr>
          <w:rFonts w:ascii="Arial" w:eastAsia="Arial" w:hAnsi="Arial" w:cs="Arial"/>
          <w:color w:val="000000"/>
        </w:rPr>
        <w:t xml:space="preserve"> la gestión de las compras realizadas y</w:t>
      </w:r>
      <w:r w:rsidR="00AD2A06">
        <w:rPr>
          <w:rFonts w:ascii="Arial" w:eastAsia="Arial" w:hAnsi="Arial" w:cs="Arial"/>
          <w:color w:val="000000"/>
        </w:rPr>
        <w:t xml:space="preserve"> la evaluación de su desempeño</w:t>
      </w:r>
      <w:r w:rsidR="00625B25">
        <w:rPr>
          <w:rFonts w:ascii="Arial" w:eastAsia="Arial" w:hAnsi="Arial" w:cs="Arial"/>
          <w:color w:val="000000"/>
        </w:rPr>
        <w:t>.</w:t>
      </w:r>
      <w:r w:rsidR="00AD2A06">
        <w:rPr>
          <w:rFonts w:ascii="Arial" w:eastAsia="Arial" w:hAnsi="Arial" w:cs="Arial"/>
          <w:color w:val="000000"/>
        </w:rPr>
        <w:t xml:space="preserve">  </w:t>
      </w:r>
    </w:p>
    <w:p w:rsidR="001F1202" w:rsidRDefault="001F1202">
      <w:pPr>
        <w:jc w:val="both"/>
        <w:rPr>
          <w:rFonts w:ascii="Arial" w:eastAsia="Arial" w:hAnsi="Arial" w:cs="Arial"/>
        </w:rPr>
      </w:pPr>
    </w:p>
    <w:p w:rsidR="001F1202" w:rsidRDefault="0080487F">
      <w:pPr>
        <w:numPr>
          <w:ilvl w:val="1"/>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Proceso.</w:t>
      </w:r>
    </w:p>
    <w:p w:rsidR="001F1202" w:rsidRDefault="0080487F">
      <w:pPr>
        <w:numPr>
          <w:ilvl w:val="2"/>
          <w:numId w:val="2"/>
        </w:numPr>
        <w:pBdr>
          <w:top w:val="nil"/>
          <w:left w:val="nil"/>
          <w:bottom w:val="nil"/>
          <w:right w:val="nil"/>
          <w:between w:val="nil"/>
        </w:pBdr>
        <w:contextualSpacing/>
        <w:jc w:val="both"/>
        <w:rPr>
          <w:rFonts w:ascii="Arial" w:eastAsia="Arial" w:hAnsi="Arial" w:cs="Arial"/>
          <w:color w:val="000000"/>
        </w:rPr>
      </w:pPr>
      <w:r>
        <w:rPr>
          <w:rFonts w:ascii="Arial" w:eastAsia="Arial" w:hAnsi="Arial" w:cs="Arial"/>
          <w:color w:val="000000"/>
        </w:rPr>
        <w:t>Mapa del proceso.</w:t>
      </w:r>
    </w:p>
    <w:p w:rsidR="001F1202" w:rsidRDefault="0080487F">
      <w:pPr>
        <w:jc w:val="both"/>
        <w:rPr>
          <w:rFonts w:ascii="Arial" w:eastAsia="Arial" w:hAnsi="Arial" w:cs="Arial"/>
        </w:rPr>
      </w:pPr>
      <w:r>
        <w:rPr>
          <w:rFonts w:ascii="Arial" w:eastAsia="Arial" w:hAnsi="Arial" w:cs="Arial"/>
          <w:highlight w:val="yellow"/>
        </w:rPr>
        <w:t>Incluir figura.</w:t>
      </w:r>
    </w:p>
    <w:p w:rsidR="001F1202" w:rsidRDefault="001F1202">
      <w:pPr>
        <w:jc w:val="both"/>
        <w:rPr>
          <w:rFonts w:ascii="Arial" w:eastAsia="Arial" w:hAnsi="Arial" w:cs="Arial"/>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Solicitudes, ofertas y contratos.</w:t>
      </w:r>
    </w:p>
    <w:p w:rsidR="001F1202" w:rsidRDefault="0080487F">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 Revisión de solicitudes, ofertas y contratos que determina el accionar del Laboratorio en materia de las relaciones con las partes interesadas externas.</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Métodos de ensayo.</w:t>
      </w:r>
    </w:p>
    <w:p w:rsidR="001F1202" w:rsidRDefault="008644C4">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Pr>
          <w:rFonts w:ascii="Arial" w:eastAsia="Arial" w:hAnsi="Arial" w:cs="Arial"/>
          <w:color w:val="000000"/>
        </w:rPr>
        <w:t xml:space="preserve"> Gestión Documental en el cual se determinan las directrices para la elaboración, revisión y modificación de los documentos correspondientes a los métodos de ensayo y el procedimiento </w:t>
      </w:r>
      <w:r w:rsidRPr="008644C4">
        <w:rPr>
          <w:rFonts w:ascii="Arial" w:eastAsia="Arial" w:hAnsi="Arial" w:cs="Arial"/>
          <w:color w:val="000000"/>
          <w:highlight w:val="yellow"/>
        </w:rPr>
        <w:t>código</w:t>
      </w:r>
      <w:r>
        <w:rPr>
          <w:rFonts w:ascii="Arial" w:eastAsia="Arial" w:hAnsi="Arial" w:cs="Arial"/>
          <w:color w:val="000000"/>
        </w:rPr>
        <w:t xml:space="preserve"> de Validación de métodos de ensayo establece los parámetros a considerar para la validación de los métodos de referencia que el Laboratorio considere implementar en sus instalaciones.</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Muestreo</w:t>
      </w:r>
    </w:p>
    <w:p w:rsidR="001F1202" w:rsidRDefault="00625B25">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Pr>
          <w:rFonts w:ascii="Arial" w:eastAsia="Arial" w:hAnsi="Arial" w:cs="Arial"/>
          <w:color w:val="000000"/>
        </w:rPr>
        <w:t xml:space="preserve"> Muestreo en el cual se define el proceso de selección de los métodos para el muestreo, la validación del mismo y la determinación de los recursos necesarios para la toma de muestras.</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Registros</w:t>
      </w:r>
    </w:p>
    <w:p w:rsidR="001F1202" w:rsidRDefault="00625B25">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Aseguramiento de la calidad</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Política de gestión integrada.</w:t>
      </w:r>
    </w:p>
    <w:p w:rsidR="001F1202" w:rsidRDefault="0080487F">
      <w:pPr>
        <w:numPr>
          <w:ilvl w:val="4"/>
          <w:numId w:val="2"/>
        </w:numPr>
        <w:pBdr>
          <w:top w:val="nil"/>
          <w:left w:val="nil"/>
          <w:bottom w:val="nil"/>
          <w:right w:val="nil"/>
          <w:between w:val="nil"/>
        </w:pBdr>
        <w:ind w:left="1560" w:hanging="425"/>
        <w:contextualSpacing/>
        <w:jc w:val="both"/>
        <w:rPr>
          <w:color w:val="000000"/>
        </w:rPr>
      </w:pPr>
      <w:r>
        <w:rPr>
          <w:rFonts w:ascii="Arial" w:eastAsia="Arial" w:hAnsi="Arial" w:cs="Arial"/>
          <w:color w:val="000000"/>
        </w:rPr>
        <w:t>Es política del Laboratorio __________________________ de la Universidad  Nacional brindar soporte oportuno y de calidad a nuestros clientes en servicios analíticos de matrices _____________ mediante la implementación de un Sistema de Gestión Integrado baj</w:t>
      </w:r>
      <w:r>
        <w:rPr>
          <w:rFonts w:ascii="Arial" w:eastAsia="Arial" w:hAnsi="Arial" w:cs="Arial"/>
          <w:color w:val="000000"/>
        </w:rPr>
        <w:t>o las normas INTE-ISO/IEC 17025:2017 e INTE/ISO 31000:2011 y los requisitos legales aplicables, asegurando la imparcialidad, confidencialidad y la rendición de cuentas; incluyendo el compromiso con la mejora continua en todos nuestros procesos y la adecuac</w:t>
      </w:r>
      <w:r>
        <w:rPr>
          <w:rFonts w:ascii="Arial" w:eastAsia="Arial" w:hAnsi="Arial" w:cs="Arial"/>
          <w:color w:val="000000"/>
        </w:rPr>
        <w:t xml:space="preserve">ión periódica del marco de referencia para la gestión del riesgo según sea necesario. El </w:t>
      </w:r>
      <w:r>
        <w:rPr>
          <w:rFonts w:ascii="Arial" w:eastAsia="Arial" w:hAnsi="Arial" w:cs="Arial"/>
          <w:color w:val="000000"/>
          <w:highlight w:val="yellow"/>
        </w:rPr>
        <w:t>Encargado de la Dirección</w:t>
      </w:r>
      <w:r w:rsidR="00625B25">
        <w:rPr>
          <w:rFonts w:ascii="Arial" w:eastAsia="Arial" w:hAnsi="Arial" w:cs="Arial"/>
          <w:color w:val="000000"/>
        </w:rPr>
        <w:t xml:space="preserve"> </w:t>
      </w:r>
      <w:r>
        <w:rPr>
          <w:rFonts w:ascii="Arial" w:eastAsia="Arial" w:hAnsi="Arial" w:cs="Arial"/>
          <w:color w:val="000000"/>
        </w:rPr>
        <w:t>se compromete a brindar los recursos necesarios para el desarrollo, ejecución y cumplimiento de los objetivos de calidad y los planes de tra</w:t>
      </w:r>
      <w:r>
        <w:rPr>
          <w:rFonts w:ascii="Arial" w:eastAsia="Arial" w:hAnsi="Arial" w:cs="Arial"/>
          <w:color w:val="000000"/>
        </w:rPr>
        <w:t>tamiento de riesgos establecidos por el Laboratorio.</w:t>
      </w:r>
    </w:p>
    <w:p w:rsidR="001F1202" w:rsidRDefault="001F1202">
      <w:pPr>
        <w:jc w:val="both"/>
        <w:rPr>
          <w:rFonts w:ascii="Arial" w:eastAsia="Arial" w:hAnsi="Arial" w:cs="Arial"/>
        </w:rPr>
      </w:pPr>
    </w:p>
    <w:p w:rsidR="001F1202" w:rsidRDefault="0080487F">
      <w:pPr>
        <w:numPr>
          <w:ilvl w:val="3"/>
          <w:numId w:val="2"/>
        </w:numPr>
        <w:pBdr>
          <w:top w:val="nil"/>
          <w:left w:val="nil"/>
          <w:bottom w:val="nil"/>
          <w:right w:val="nil"/>
          <w:between w:val="nil"/>
        </w:pBdr>
        <w:contextualSpacing/>
        <w:jc w:val="both"/>
        <w:rPr>
          <w:rFonts w:ascii="Arial" w:eastAsia="Arial" w:hAnsi="Arial" w:cs="Arial"/>
          <w:color w:val="000000"/>
        </w:rPr>
      </w:pPr>
      <w:r>
        <w:rPr>
          <w:rFonts w:ascii="Arial" w:eastAsia="Arial" w:hAnsi="Arial" w:cs="Arial"/>
          <w:color w:val="000000"/>
        </w:rPr>
        <w:t>Objetivos de gestión de la calidad.</w:t>
      </w:r>
    </w:p>
    <w:p w:rsidR="001F1202" w:rsidRDefault="0080487F">
      <w:pPr>
        <w:jc w:val="both"/>
        <w:rPr>
          <w:rFonts w:ascii="Arial" w:eastAsia="Arial" w:hAnsi="Arial" w:cs="Arial"/>
        </w:rPr>
      </w:pPr>
      <w:r>
        <w:rPr>
          <w:rFonts w:ascii="Arial" w:eastAsia="Arial" w:hAnsi="Arial" w:cs="Arial"/>
          <w:highlight w:val="yellow"/>
        </w:rPr>
        <w:t>Agregar objetivos.</w:t>
      </w:r>
    </w:p>
    <w:p w:rsidR="001F1202" w:rsidRDefault="0080487F">
      <w:pPr>
        <w:numPr>
          <w:ilvl w:val="3"/>
          <w:numId w:val="2"/>
        </w:numPr>
        <w:pBdr>
          <w:top w:val="nil"/>
          <w:left w:val="nil"/>
          <w:bottom w:val="nil"/>
          <w:right w:val="nil"/>
          <w:between w:val="nil"/>
        </w:pBdr>
        <w:contextualSpacing/>
        <w:jc w:val="both"/>
        <w:rPr>
          <w:rFonts w:ascii="Arial" w:eastAsia="Arial" w:hAnsi="Arial" w:cs="Arial"/>
          <w:color w:val="000000"/>
        </w:rPr>
      </w:pPr>
      <w:r>
        <w:rPr>
          <w:rFonts w:ascii="Arial" w:eastAsia="Arial" w:hAnsi="Arial" w:cs="Arial"/>
          <w:color w:val="000000"/>
        </w:rPr>
        <w:lastRenderedPageBreak/>
        <w:t>Objetivos de gestión del riesgo.</w:t>
      </w:r>
    </w:p>
    <w:p w:rsidR="001F1202" w:rsidRDefault="0080487F">
      <w:pPr>
        <w:jc w:val="both"/>
        <w:rPr>
          <w:rFonts w:ascii="Arial" w:eastAsia="Arial" w:hAnsi="Arial" w:cs="Arial"/>
        </w:rPr>
      </w:pPr>
      <w:r>
        <w:rPr>
          <w:rFonts w:ascii="Arial" w:eastAsia="Arial" w:hAnsi="Arial" w:cs="Arial"/>
          <w:highlight w:val="yellow"/>
        </w:rPr>
        <w:t>Agregar objetivos.</w:t>
      </w:r>
    </w:p>
    <w:p w:rsidR="001F1202" w:rsidRDefault="001F1202">
      <w:pPr>
        <w:pBdr>
          <w:top w:val="nil"/>
          <w:left w:val="nil"/>
          <w:bottom w:val="nil"/>
          <w:right w:val="nil"/>
          <w:between w:val="nil"/>
        </w:pBdr>
        <w:spacing w:after="0"/>
        <w:ind w:left="2215"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Informe de resultados.</w:t>
      </w:r>
    </w:p>
    <w:p w:rsidR="001F1202" w:rsidRDefault="00625B25">
      <w:pPr>
        <w:numPr>
          <w:ilvl w:val="3"/>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sidR="008B3E3A">
        <w:rPr>
          <w:rFonts w:ascii="Arial" w:eastAsia="Arial" w:hAnsi="Arial" w:cs="Arial"/>
          <w:color w:val="000000"/>
        </w:rPr>
        <w:t xml:space="preserve"> Informe de Resultados donde se encuentran los aspectos a incluir en el formato de los informes en los cuales se reportan los resultados generados por el Laboratorio hacia el cliente. </w:t>
      </w:r>
    </w:p>
    <w:p w:rsidR="001F1202" w:rsidRDefault="001F1202">
      <w:pPr>
        <w:pBdr>
          <w:top w:val="nil"/>
          <w:left w:val="nil"/>
          <w:bottom w:val="nil"/>
          <w:right w:val="nil"/>
          <w:between w:val="nil"/>
        </w:pBdr>
        <w:spacing w:after="0"/>
        <w:ind w:left="1080" w:hanging="720"/>
        <w:jc w:val="both"/>
        <w:rPr>
          <w:rFonts w:ascii="Arial" w:eastAsia="Arial" w:hAnsi="Arial" w:cs="Arial"/>
          <w:color w:val="000000"/>
        </w:rPr>
      </w:pPr>
    </w:p>
    <w:p w:rsidR="001F1202" w:rsidRDefault="0080487F">
      <w:pPr>
        <w:numPr>
          <w:ilvl w:val="2"/>
          <w:numId w:val="2"/>
        </w:numPr>
        <w:pBdr>
          <w:top w:val="nil"/>
          <w:left w:val="nil"/>
          <w:bottom w:val="nil"/>
          <w:right w:val="nil"/>
          <w:between w:val="nil"/>
        </w:pBdr>
        <w:spacing w:after="0"/>
        <w:contextualSpacing/>
        <w:jc w:val="both"/>
        <w:rPr>
          <w:rFonts w:ascii="Arial" w:eastAsia="Arial" w:hAnsi="Arial" w:cs="Arial"/>
          <w:color w:val="000000"/>
        </w:rPr>
      </w:pPr>
      <w:r>
        <w:rPr>
          <w:rFonts w:ascii="Arial" w:eastAsia="Arial" w:hAnsi="Arial" w:cs="Arial"/>
          <w:color w:val="000000"/>
        </w:rPr>
        <w:t>Gestión de la información.</w:t>
      </w:r>
    </w:p>
    <w:p w:rsidR="001F1202" w:rsidRDefault="002E0196">
      <w:pPr>
        <w:numPr>
          <w:ilvl w:val="3"/>
          <w:numId w:val="2"/>
        </w:numPr>
        <w:pBdr>
          <w:top w:val="nil"/>
          <w:left w:val="nil"/>
          <w:bottom w:val="nil"/>
          <w:right w:val="nil"/>
          <w:between w:val="nil"/>
        </w:pBdr>
        <w:contextualSpacing/>
        <w:jc w:val="both"/>
        <w:rPr>
          <w:rFonts w:ascii="Arial" w:eastAsia="Arial" w:hAnsi="Arial" w:cs="Arial"/>
          <w:color w:val="000000"/>
        </w:rPr>
      </w:pPr>
      <w:r>
        <w:rPr>
          <w:rFonts w:ascii="Arial" w:eastAsia="Arial" w:hAnsi="Arial" w:cs="Arial"/>
          <w:color w:val="000000"/>
        </w:rPr>
        <w:t xml:space="preserve">Se establece el procedimiento </w:t>
      </w:r>
      <w:r>
        <w:rPr>
          <w:rFonts w:ascii="Arial" w:eastAsia="Arial" w:hAnsi="Arial" w:cs="Arial"/>
          <w:color w:val="000000"/>
          <w:highlight w:val="yellow"/>
        </w:rPr>
        <w:t>código</w:t>
      </w:r>
      <w:r>
        <w:rPr>
          <w:rFonts w:ascii="Arial" w:eastAsia="Arial" w:hAnsi="Arial" w:cs="Arial"/>
          <w:color w:val="000000"/>
        </w:rPr>
        <w:t xml:space="preserve"> de</w:t>
      </w:r>
      <w:r>
        <w:rPr>
          <w:rFonts w:ascii="Arial" w:eastAsia="Arial" w:hAnsi="Arial" w:cs="Arial"/>
          <w:color w:val="000000"/>
        </w:rPr>
        <w:t xml:space="preserve"> Gestión Documental en el cual se incluyen las pautas para la manipulación de la información generada por el Laboratorio como parte de sus actividades, así como también el manejo de la información suministrada por los clientes.</w:t>
      </w:r>
    </w:p>
    <w:p w:rsidR="001F1202" w:rsidRDefault="001F1202">
      <w:pPr>
        <w:jc w:val="both"/>
        <w:rPr>
          <w:rFonts w:ascii="Arial" w:eastAsia="Arial" w:hAnsi="Arial" w:cs="Arial"/>
        </w:rPr>
      </w:pPr>
      <w:bookmarkStart w:id="5" w:name="_2et92p0" w:colFirst="0" w:colLast="0"/>
      <w:bookmarkEnd w:id="5"/>
    </w:p>
    <w:p w:rsidR="001F1202" w:rsidRDefault="0080487F">
      <w:pPr>
        <w:pStyle w:val="Heading1"/>
        <w:numPr>
          <w:ilvl w:val="0"/>
          <w:numId w:val="4"/>
        </w:numPr>
      </w:pPr>
      <w:bookmarkStart w:id="6" w:name="_Toc520101005"/>
      <w:r>
        <w:t>ANEXOS</w:t>
      </w:r>
      <w:bookmarkEnd w:id="6"/>
    </w:p>
    <w:p w:rsidR="002E0196" w:rsidRPr="002E0196" w:rsidRDefault="002E0196" w:rsidP="002E0196">
      <w:pPr>
        <w:jc w:val="both"/>
        <w:rPr>
          <w:rFonts w:ascii="Arial" w:eastAsia="Arial" w:hAnsi="Arial" w:cs="Arial"/>
        </w:rPr>
      </w:pPr>
      <w:r>
        <w:rPr>
          <w:rFonts w:ascii="Arial" w:eastAsia="Arial" w:hAnsi="Arial" w:cs="Arial"/>
          <w:highlight w:val="yellow"/>
        </w:rPr>
        <w:t>Agregar anexos de ser necesario</w:t>
      </w:r>
      <w:r w:rsidRPr="002E0196">
        <w:rPr>
          <w:rFonts w:ascii="Arial" w:eastAsia="Arial" w:hAnsi="Arial" w:cs="Arial"/>
          <w:highlight w:val="yellow"/>
        </w:rPr>
        <w:t>.</w:t>
      </w:r>
    </w:p>
    <w:p w:rsidR="001F1202" w:rsidRDefault="001F1202">
      <w:pPr>
        <w:tabs>
          <w:tab w:val="left" w:pos="3510"/>
        </w:tabs>
        <w:jc w:val="both"/>
        <w:rPr>
          <w:rFonts w:ascii="Arial" w:eastAsia="Arial" w:hAnsi="Arial" w:cs="Arial"/>
          <w:b/>
        </w:rPr>
      </w:pPr>
    </w:p>
    <w:p w:rsidR="001F1202" w:rsidRDefault="0080487F">
      <w:pPr>
        <w:pStyle w:val="Heading1"/>
        <w:numPr>
          <w:ilvl w:val="0"/>
          <w:numId w:val="4"/>
        </w:numPr>
      </w:pPr>
      <w:bookmarkStart w:id="7" w:name="_Toc520101006"/>
      <w:r>
        <w:t>REFERENCIAS</w:t>
      </w:r>
      <w:bookmarkEnd w:id="7"/>
    </w:p>
    <w:p w:rsidR="001F1202" w:rsidRDefault="0080487F">
      <w:pPr>
        <w:numPr>
          <w:ilvl w:val="1"/>
          <w:numId w:val="4"/>
        </w:numPr>
        <w:pBdr>
          <w:top w:val="nil"/>
          <w:left w:val="nil"/>
          <w:bottom w:val="nil"/>
          <w:right w:val="nil"/>
          <w:between w:val="nil"/>
        </w:pBdr>
        <w:tabs>
          <w:tab w:val="left" w:pos="567"/>
        </w:tabs>
        <w:spacing w:after="0"/>
        <w:contextualSpacing/>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1F1202" w:rsidRDefault="0080487F">
      <w:pPr>
        <w:numPr>
          <w:ilvl w:val="1"/>
          <w:numId w:val="4"/>
        </w:numPr>
        <w:pBdr>
          <w:top w:val="nil"/>
          <w:left w:val="nil"/>
          <w:bottom w:val="nil"/>
          <w:right w:val="nil"/>
          <w:between w:val="nil"/>
        </w:pBdr>
        <w:tabs>
          <w:tab w:val="left" w:pos="567"/>
        </w:tabs>
        <w:spacing w:after="0"/>
        <w:contextualSpacing/>
        <w:jc w:val="both"/>
        <w:rPr>
          <w:rFonts w:ascii="Arial" w:eastAsia="Arial" w:hAnsi="Arial" w:cs="Arial"/>
          <w:color w:val="000000"/>
        </w:rPr>
      </w:pPr>
      <w:r>
        <w:rPr>
          <w:rFonts w:ascii="Arial" w:eastAsia="Arial" w:hAnsi="Arial" w:cs="Arial"/>
          <w:color w:val="000000"/>
        </w:rPr>
        <w:t>Norma INTE/ISO 31000:2011.  Gestión del riesgo. Principios y directrices. INTECO, Costa Rica,</w:t>
      </w:r>
      <w:r>
        <w:rPr>
          <w:rFonts w:ascii="Arial" w:eastAsia="Arial" w:hAnsi="Arial" w:cs="Arial"/>
          <w:color w:val="000000"/>
        </w:rPr>
        <w:t xml:space="preserve"> 04 de noviembre del 2011.</w:t>
      </w:r>
    </w:p>
    <w:p w:rsidR="001F1202" w:rsidRDefault="0080487F">
      <w:pPr>
        <w:numPr>
          <w:ilvl w:val="1"/>
          <w:numId w:val="4"/>
        </w:numPr>
        <w:pBdr>
          <w:top w:val="nil"/>
          <w:left w:val="nil"/>
          <w:bottom w:val="nil"/>
          <w:right w:val="nil"/>
          <w:between w:val="nil"/>
        </w:pBdr>
        <w:tabs>
          <w:tab w:val="left" w:pos="567"/>
        </w:tabs>
        <w:contextualSpacing/>
        <w:jc w:val="both"/>
        <w:rPr>
          <w:rFonts w:ascii="Arial" w:eastAsia="Arial" w:hAnsi="Arial" w:cs="Arial"/>
          <w:color w:val="000000"/>
        </w:rPr>
      </w:pPr>
      <w:r>
        <w:rPr>
          <w:rFonts w:ascii="Arial" w:eastAsia="Arial" w:hAnsi="Arial" w:cs="Arial"/>
          <w:color w:val="000000"/>
        </w:rPr>
        <w:t>Norma ISO 9001:2015. Sistemas de gestión de la Calidad – Requisitos (traducción oficial). ISO, Suiza, 15 de setiembre del 2015.</w:t>
      </w:r>
    </w:p>
    <w:p w:rsidR="001F1202" w:rsidRDefault="001F1202" w:rsidP="002E0196">
      <w:pPr>
        <w:pBdr>
          <w:top w:val="nil"/>
          <w:left w:val="nil"/>
          <w:bottom w:val="nil"/>
          <w:right w:val="nil"/>
          <w:between w:val="nil"/>
        </w:pBdr>
        <w:tabs>
          <w:tab w:val="left" w:pos="3510"/>
        </w:tabs>
        <w:jc w:val="both"/>
        <w:rPr>
          <w:rFonts w:ascii="Arial" w:eastAsia="Arial" w:hAnsi="Arial" w:cs="Arial"/>
          <w:color w:val="000000"/>
        </w:rPr>
      </w:pPr>
    </w:p>
    <w:p w:rsidR="001F1202" w:rsidRDefault="0080487F">
      <w:pPr>
        <w:pStyle w:val="Heading1"/>
        <w:numPr>
          <w:ilvl w:val="0"/>
          <w:numId w:val="4"/>
        </w:numPr>
      </w:pPr>
      <w:bookmarkStart w:id="8" w:name="_Toc520101007"/>
      <w:r>
        <w:t>CONTROL DE CAMBIOS</w:t>
      </w:r>
      <w:bookmarkEnd w:id="8"/>
    </w:p>
    <w:tbl>
      <w:tblPr>
        <w:tblStyle w:val="a0"/>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1F1202">
        <w:tc>
          <w:tcPr>
            <w:tcW w:w="2365" w:type="dxa"/>
          </w:tcPr>
          <w:p w:rsidR="001F1202" w:rsidRDefault="0080487F">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1F1202" w:rsidRDefault="0080487F">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1F1202">
        <w:tc>
          <w:tcPr>
            <w:tcW w:w="2365" w:type="dxa"/>
          </w:tcPr>
          <w:p w:rsidR="001F1202" w:rsidRDefault="0080487F">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1F1202" w:rsidRDefault="0080487F">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1F1202" w:rsidRDefault="001F1202" w:rsidP="002E0196">
      <w:pPr>
        <w:pBdr>
          <w:top w:val="nil"/>
          <w:left w:val="nil"/>
          <w:bottom w:val="nil"/>
          <w:right w:val="nil"/>
          <w:between w:val="nil"/>
        </w:pBdr>
        <w:tabs>
          <w:tab w:val="left" w:pos="3510"/>
        </w:tabs>
        <w:rPr>
          <w:rFonts w:ascii="Arial" w:eastAsia="Arial" w:hAnsi="Arial" w:cs="Arial"/>
          <w:color w:val="000000"/>
        </w:rPr>
      </w:pPr>
    </w:p>
    <w:sectPr w:rsidR="001F1202">
      <w:headerReference w:type="default" r:id="rId7"/>
      <w:foot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487F" w:rsidRDefault="0080487F">
      <w:pPr>
        <w:spacing w:after="0" w:line="240" w:lineRule="auto"/>
      </w:pPr>
      <w:r>
        <w:separator/>
      </w:r>
    </w:p>
  </w:endnote>
  <w:endnote w:type="continuationSeparator" w:id="0">
    <w:p w:rsidR="0080487F" w:rsidRDefault="008048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202" w:rsidRDefault="0080487F">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sidR="002A6CBE">
      <w:rPr>
        <w:rFonts w:ascii="Arial" w:eastAsia="Arial" w:hAnsi="Arial" w:cs="Arial"/>
        <w:color w:val="000000"/>
      </w:rPr>
      <w:fldChar w:fldCharType="separate"/>
    </w:r>
    <w:r w:rsidR="002E0196">
      <w:rPr>
        <w:rFonts w:ascii="Arial" w:eastAsia="Arial" w:hAnsi="Arial" w:cs="Arial"/>
        <w:noProof/>
        <w:color w:val="000000"/>
      </w:rPr>
      <w:t>1</w:t>
    </w:r>
    <w:r>
      <w:rPr>
        <w:rFonts w:ascii="Arial" w:eastAsia="Arial" w:hAnsi="Arial" w:cs="Arial"/>
        <w:color w:val="000000"/>
      </w:rPr>
      <w:fldChar w:fldCharType="end"/>
    </w:r>
  </w:p>
  <w:p w:rsidR="001F1202" w:rsidRDefault="001F1202">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487F" w:rsidRDefault="0080487F">
      <w:pPr>
        <w:spacing w:after="0" w:line="240" w:lineRule="auto"/>
      </w:pPr>
      <w:r>
        <w:separator/>
      </w:r>
    </w:p>
  </w:footnote>
  <w:footnote w:type="continuationSeparator" w:id="0">
    <w:p w:rsidR="0080487F" w:rsidRDefault="008048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202" w:rsidRDefault="001F1202">
    <w:pPr>
      <w:pBdr>
        <w:top w:val="nil"/>
        <w:left w:val="nil"/>
        <w:bottom w:val="nil"/>
        <w:right w:val="nil"/>
        <w:between w:val="nil"/>
      </w:pBdr>
      <w:tabs>
        <w:tab w:val="center" w:pos="4419"/>
        <w:tab w:val="right" w:pos="8838"/>
      </w:tabs>
      <w:spacing w:after="0" w:line="240" w:lineRule="auto"/>
      <w:rPr>
        <w:color w:val="000000"/>
      </w:rPr>
    </w:pPr>
  </w:p>
  <w:tbl>
    <w:tblPr>
      <w:tblStyle w:val="a1"/>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4961"/>
      <w:gridCol w:w="1924"/>
    </w:tblGrid>
    <w:tr w:rsidR="001F1202">
      <w:tc>
        <w:tcPr>
          <w:tcW w:w="2093" w:type="dxa"/>
          <w:vMerge w:val="restart"/>
        </w:tcPr>
        <w:p w:rsidR="001F1202" w:rsidRDefault="0080487F">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rPr>
            <w:drawing>
              <wp:inline distT="0" distB="0" distL="114300" distR="114300">
                <wp:extent cx="1110615" cy="101854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961" w:type="dxa"/>
          <w:vMerge w:val="restart"/>
        </w:tcPr>
        <w:p w:rsidR="001F1202" w:rsidRDefault="0080487F">
          <w:pPr>
            <w:keepNext/>
            <w:spacing w:before="120" w:after="120"/>
            <w:jc w:val="center"/>
            <w:rPr>
              <w:rFonts w:ascii="Arial" w:eastAsia="Arial" w:hAnsi="Arial" w:cs="Arial"/>
              <w:b/>
            </w:rPr>
          </w:pPr>
          <w:r>
            <w:rPr>
              <w:rFonts w:ascii="Arial" w:eastAsia="Arial" w:hAnsi="Arial" w:cs="Arial"/>
              <w:b/>
            </w:rPr>
            <w:t>UNIVERSIDAD NACIONAL</w:t>
          </w:r>
        </w:p>
        <w:p w:rsidR="001F1202" w:rsidRDefault="0080487F">
          <w:pPr>
            <w:keepNext/>
            <w:spacing w:before="120" w:after="120"/>
            <w:jc w:val="center"/>
            <w:rPr>
              <w:rFonts w:ascii="Arial" w:eastAsia="Arial" w:hAnsi="Arial" w:cs="Arial"/>
              <w:b/>
            </w:rPr>
          </w:pPr>
          <w:r>
            <w:rPr>
              <w:rFonts w:ascii="Arial" w:eastAsia="Arial" w:hAnsi="Arial" w:cs="Arial"/>
              <w:b/>
            </w:rPr>
            <w:t>ESCUELA DE _____________________</w:t>
          </w:r>
        </w:p>
        <w:p w:rsidR="001F1202" w:rsidRDefault="0080487F">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924" w:type="dxa"/>
        </w:tcPr>
        <w:p w:rsidR="001F1202" w:rsidRDefault="001F1202">
          <w:pPr>
            <w:pBdr>
              <w:top w:val="nil"/>
              <w:left w:val="nil"/>
              <w:bottom w:val="nil"/>
              <w:right w:val="nil"/>
              <w:between w:val="nil"/>
            </w:pBdr>
            <w:tabs>
              <w:tab w:val="center" w:pos="4381"/>
              <w:tab w:val="left" w:pos="6300"/>
            </w:tabs>
            <w:rPr>
              <w:rFonts w:ascii="Arial" w:eastAsia="Arial" w:hAnsi="Arial" w:cs="Arial"/>
              <w:color w:val="000000"/>
            </w:rPr>
          </w:pPr>
        </w:p>
        <w:p w:rsidR="001F1202" w:rsidRDefault="001F1202">
          <w:pPr>
            <w:pBdr>
              <w:top w:val="nil"/>
              <w:left w:val="nil"/>
              <w:bottom w:val="nil"/>
              <w:right w:val="nil"/>
              <w:between w:val="nil"/>
            </w:pBdr>
            <w:tabs>
              <w:tab w:val="center" w:pos="4381"/>
              <w:tab w:val="left" w:pos="6300"/>
            </w:tabs>
            <w:jc w:val="center"/>
            <w:rPr>
              <w:rFonts w:ascii="Arial" w:eastAsia="Arial" w:hAnsi="Arial" w:cs="Arial"/>
              <w:color w:val="000000"/>
            </w:rPr>
          </w:pPr>
        </w:p>
        <w:p w:rsidR="001F1202" w:rsidRDefault="0080487F">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1F1202">
      <w:tc>
        <w:tcPr>
          <w:tcW w:w="2093" w:type="dxa"/>
          <w:vMerge/>
        </w:tcPr>
        <w:p w:rsidR="001F1202" w:rsidRDefault="001F1202">
          <w:pPr>
            <w:widowControl w:val="0"/>
            <w:pBdr>
              <w:top w:val="nil"/>
              <w:left w:val="nil"/>
              <w:bottom w:val="nil"/>
              <w:right w:val="nil"/>
              <w:between w:val="nil"/>
            </w:pBdr>
            <w:spacing w:line="276" w:lineRule="auto"/>
            <w:rPr>
              <w:rFonts w:ascii="Arial" w:eastAsia="Arial" w:hAnsi="Arial" w:cs="Arial"/>
              <w:color w:val="000000"/>
            </w:rPr>
          </w:pPr>
        </w:p>
      </w:tc>
      <w:tc>
        <w:tcPr>
          <w:tcW w:w="4961" w:type="dxa"/>
          <w:vMerge/>
        </w:tcPr>
        <w:p w:rsidR="001F1202" w:rsidRDefault="001F1202">
          <w:pPr>
            <w:widowControl w:val="0"/>
            <w:pBdr>
              <w:top w:val="nil"/>
              <w:left w:val="nil"/>
              <w:bottom w:val="nil"/>
              <w:right w:val="nil"/>
              <w:between w:val="nil"/>
            </w:pBdr>
            <w:spacing w:line="276" w:lineRule="auto"/>
            <w:rPr>
              <w:rFonts w:ascii="Arial" w:eastAsia="Arial" w:hAnsi="Arial" w:cs="Arial"/>
              <w:color w:val="000000"/>
            </w:rPr>
          </w:pPr>
        </w:p>
      </w:tc>
      <w:tc>
        <w:tcPr>
          <w:tcW w:w="1924" w:type="dxa"/>
        </w:tcPr>
        <w:p w:rsidR="001F1202" w:rsidRDefault="0080487F">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sidR="002A6CBE">
            <w:rPr>
              <w:rFonts w:ascii="Arial" w:eastAsia="Arial" w:hAnsi="Arial" w:cs="Arial"/>
              <w:color w:val="000000"/>
            </w:rPr>
            <w:fldChar w:fldCharType="separate"/>
          </w:r>
          <w:r w:rsidR="002E0196">
            <w:rPr>
              <w:rFonts w:ascii="Arial" w:eastAsia="Arial" w:hAnsi="Arial" w:cs="Arial"/>
              <w:noProof/>
              <w:color w:val="000000"/>
            </w:rPr>
            <w:t>1</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sidR="002A6CBE">
            <w:rPr>
              <w:rFonts w:ascii="Arial" w:eastAsia="Arial" w:hAnsi="Arial" w:cs="Arial"/>
              <w:color w:val="000000"/>
            </w:rPr>
            <w:fldChar w:fldCharType="separate"/>
          </w:r>
          <w:r w:rsidR="002E0196">
            <w:rPr>
              <w:rFonts w:ascii="Arial" w:eastAsia="Arial" w:hAnsi="Arial" w:cs="Arial"/>
              <w:noProof/>
              <w:color w:val="000000"/>
            </w:rPr>
            <w:t>7</w:t>
          </w:r>
          <w:r>
            <w:rPr>
              <w:rFonts w:ascii="Arial" w:eastAsia="Arial" w:hAnsi="Arial" w:cs="Arial"/>
              <w:color w:val="000000"/>
            </w:rPr>
            <w:fldChar w:fldCharType="end"/>
          </w:r>
        </w:p>
      </w:tc>
    </w:tr>
    <w:tr w:rsidR="001F1202">
      <w:trPr>
        <w:trHeight w:val="640"/>
      </w:trPr>
      <w:tc>
        <w:tcPr>
          <w:tcW w:w="2093" w:type="dxa"/>
        </w:tcPr>
        <w:p w:rsidR="001F1202" w:rsidRDefault="0080487F">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961" w:type="dxa"/>
        </w:tcPr>
        <w:p w:rsidR="001F1202" w:rsidRDefault="0080487F">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924" w:type="dxa"/>
        </w:tcPr>
        <w:p w:rsidR="001F1202" w:rsidRDefault="0080487F">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1F1202" w:rsidRDefault="001F1202">
    <w:pPr>
      <w:pBdr>
        <w:top w:val="nil"/>
        <w:left w:val="nil"/>
        <w:bottom w:val="nil"/>
        <w:right w:val="nil"/>
        <w:between w:val="nil"/>
      </w:pBdr>
      <w:tabs>
        <w:tab w:val="center" w:pos="4419"/>
        <w:tab w:val="right" w:pos="8838"/>
      </w:tabs>
      <w:spacing w:after="0" w:line="240" w:lineRule="auto"/>
      <w:rPr>
        <w:color w:val="000000"/>
      </w:rPr>
    </w:pPr>
  </w:p>
  <w:p w:rsidR="001F1202" w:rsidRDefault="001F1202">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F064D"/>
    <w:multiLevelType w:val="multilevel"/>
    <w:tmpl w:val="F67EFDD6"/>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 w15:restartNumberingAfterBreak="0">
    <w:nsid w:val="5ACC18E4"/>
    <w:multiLevelType w:val="multilevel"/>
    <w:tmpl w:val="1AB4C2A0"/>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5E4C5EC8"/>
    <w:multiLevelType w:val="multilevel"/>
    <w:tmpl w:val="E54E9B1C"/>
    <w:lvl w:ilvl="0">
      <w:start w:val="5"/>
      <w:numFmt w:val="decimal"/>
      <w:lvlText w:val="%1."/>
      <w:lvlJc w:val="left"/>
      <w:pPr>
        <w:ind w:left="720" w:hanging="360"/>
      </w:pPr>
    </w:lvl>
    <w:lvl w:ilvl="1">
      <w:start w:val="1"/>
      <w:numFmt w:val="decimal"/>
      <w:lvlText w:val="%1.%2."/>
      <w:lvlJc w:val="left"/>
      <w:pPr>
        <w:ind w:left="502"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bullet"/>
      <w:lvlText w:val="●"/>
      <w:lvlJc w:val="left"/>
      <w:pPr>
        <w:ind w:left="2215" w:hanging="1080"/>
      </w:pPr>
      <w:rPr>
        <w:rFonts w:ascii="Noto Sans Symbols" w:eastAsia="Noto Sans Symbols" w:hAnsi="Noto Sans Symbols" w:cs="Noto Sans Symbols"/>
      </w:rPr>
    </w:lvl>
    <w:lvl w:ilvl="5">
      <w:start w:val="1"/>
      <w:numFmt w:val="decimal"/>
      <w:lvlText w:val="%1.%2.%3.%4.●.%6."/>
      <w:lvlJc w:val="left"/>
      <w:pPr>
        <w:ind w:left="1440" w:hanging="1080"/>
      </w:pPr>
    </w:lvl>
    <w:lvl w:ilvl="6">
      <w:start w:val="1"/>
      <w:numFmt w:val="decimal"/>
      <w:lvlText w:val="%1.%2.%3.%4.●.%6.%7."/>
      <w:lvlJc w:val="left"/>
      <w:pPr>
        <w:ind w:left="1800" w:hanging="1440"/>
      </w:pPr>
    </w:lvl>
    <w:lvl w:ilvl="7">
      <w:start w:val="1"/>
      <w:numFmt w:val="decimal"/>
      <w:lvlText w:val="%1.%2.%3.%4.●.%6.%7.%8."/>
      <w:lvlJc w:val="left"/>
      <w:pPr>
        <w:ind w:left="1800" w:hanging="1440"/>
      </w:pPr>
    </w:lvl>
    <w:lvl w:ilvl="8">
      <w:start w:val="1"/>
      <w:numFmt w:val="decimal"/>
      <w:lvlText w:val="%1.%2.%3.%4.●.%6.%7.%8.%9."/>
      <w:lvlJc w:val="left"/>
      <w:pPr>
        <w:ind w:left="2160" w:hanging="1800"/>
      </w:pPr>
    </w:lvl>
  </w:abstractNum>
  <w:abstractNum w:abstractNumId="3" w15:restartNumberingAfterBreak="0">
    <w:nsid w:val="74C2779D"/>
    <w:multiLevelType w:val="multilevel"/>
    <w:tmpl w:val="05D41586"/>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4" w15:restartNumberingAfterBreak="0">
    <w:nsid w:val="7BBE6D27"/>
    <w:multiLevelType w:val="multilevel"/>
    <w:tmpl w:val="8EEEBBA8"/>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1F1202"/>
    <w:rsid w:val="001F1202"/>
    <w:rsid w:val="002A6CBE"/>
    <w:rsid w:val="002E0196"/>
    <w:rsid w:val="00625B25"/>
    <w:rsid w:val="0080487F"/>
    <w:rsid w:val="008644C4"/>
    <w:rsid w:val="008B3E3A"/>
    <w:rsid w:val="00AD2A06"/>
    <w:rsid w:val="00C11904"/>
    <w:rsid w:val="00C2067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798421"/>
  <w15:docId w15:val="{BE0B7CDB-61FC-4F24-BF84-EB89FCB70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R" w:eastAsia="es-C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after="120" w:line="360" w:lineRule="auto"/>
      <w:jc w:val="both"/>
      <w:outlineLvl w:val="0"/>
    </w:pPr>
    <w:rPr>
      <w:rFonts w:ascii="Arial" w:eastAsia="Arial" w:hAnsi="Arial" w:cs="Arial"/>
      <w:b/>
      <w:sz w:val="24"/>
      <w:szCs w:val="24"/>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paragraph" w:styleId="TOC1">
    <w:name w:val="toc 1"/>
    <w:basedOn w:val="Normal"/>
    <w:next w:val="Normal"/>
    <w:autoRedefine/>
    <w:uiPriority w:val="39"/>
    <w:unhideWhenUsed/>
    <w:rsid w:val="002A6CBE"/>
    <w:pPr>
      <w:spacing w:after="100"/>
    </w:pPr>
  </w:style>
  <w:style w:type="character" w:styleId="Hyperlink">
    <w:name w:val="Hyperlink"/>
    <w:basedOn w:val="DefaultParagraphFont"/>
    <w:uiPriority w:val="99"/>
    <w:unhideWhenUsed/>
    <w:rsid w:val="002A6CBE"/>
    <w:rPr>
      <w:color w:val="0000FF" w:themeColor="hyperlink"/>
      <w:u w:val="single"/>
    </w:rPr>
  </w:style>
  <w:style w:type="paragraph" w:styleId="ListParagraph">
    <w:name w:val="List Paragraph"/>
    <w:basedOn w:val="Normal"/>
    <w:uiPriority w:val="34"/>
    <w:qFormat/>
    <w:rsid w:val="002E01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7</Pages>
  <Words>1068</Words>
  <Characters>5877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María Teresa López Maietta</cp:lastModifiedBy>
  <cp:revision>5</cp:revision>
  <dcterms:created xsi:type="dcterms:W3CDTF">2018-07-23T14:33:00Z</dcterms:created>
  <dcterms:modified xsi:type="dcterms:W3CDTF">2018-07-23T15:21:00Z</dcterms:modified>
</cp:coreProperties>
</file>