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6E981" w14:textId="56974386" w:rsidR="00E54DF4" w:rsidRDefault="00E54DF4" w:rsidP="65F106F5">
      <w:pPr>
        <w:spacing w:line="480" w:lineRule="auto"/>
        <w:jc w:val="center"/>
        <w:rPr>
          <w:rFonts w:ascii="Times New Roman" w:eastAsia="Times New Roman" w:hAnsi="Times New Roman" w:cs="Times New Roman"/>
          <w:sz w:val="24"/>
          <w:szCs w:val="24"/>
          <w:lang w:val="es-MX"/>
        </w:rPr>
      </w:pPr>
    </w:p>
    <w:p w14:paraId="1221D6D8" w14:textId="12657D16" w:rsidR="00AA7893" w:rsidRDefault="65F106F5" w:rsidP="65F106F5">
      <w:pPr>
        <w:spacing w:line="480" w:lineRule="auto"/>
        <w:jc w:val="center"/>
        <w:rPr>
          <w:rFonts w:ascii="Times New Roman" w:eastAsia="Times New Roman" w:hAnsi="Times New Roman" w:cs="Times New Roman"/>
          <w:sz w:val="24"/>
          <w:szCs w:val="24"/>
        </w:rPr>
      </w:pPr>
      <w:r w:rsidRPr="2048A69B">
        <w:rPr>
          <w:rFonts w:ascii="Times New Roman" w:eastAsia="Times New Roman" w:hAnsi="Times New Roman" w:cs="Times New Roman"/>
          <w:sz w:val="24"/>
          <w:szCs w:val="24"/>
          <w:lang w:val="es-MX"/>
        </w:rPr>
        <w:t>Universidad Nacional, Costa Rica</w:t>
      </w:r>
      <w:r w:rsidRPr="2048A69B">
        <w:rPr>
          <w:rFonts w:ascii="Times New Roman" w:eastAsia="Times New Roman" w:hAnsi="Times New Roman" w:cs="Times New Roman"/>
          <w:b/>
          <w:bCs/>
          <w:sz w:val="24"/>
          <w:szCs w:val="24"/>
          <w:lang w:val="es-MX"/>
        </w:rPr>
        <w:t xml:space="preserve"> </w:t>
      </w:r>
    </w:p>
    <w:p w14:paraId="07D9BF1E" w14:textId="5B9CE953" w:rsidR="00AA7893" w:rsidRDefault="65F106F5" w:rsidP="65F106F5">
      <w:pPr>
        <w:spacing w:line="480" w:lineRule="auto"/>
        <w:jc w:val="center"/>
        <w:rPr>
          <w:rFonts w:ascii="Times New Roman" w:eastAsia="Times New Roman" w:hAnsi="Times New Roman" w:cs="Times New Roman"/>
          <w:sz w:val="24"/>
          <w:szCs w:val="24"/>
        </w:rPr>
      </w:pPr>
      <w:r w:rsidRPr="2048A69B">
        <w:rPr>
          <w:rFonts w:ascii="Times New Roman" w:eastAsia="Times New Roman" w:hAnsi="Times New Roman" w:cs="Times New Roman"/>
          <w:sz w:val="24"/>
          <w:szCs w:val="24"/>
          <w:lang w:val="es-MX"/>
        </w:rPr>
        <w:t>Sede Regional Chorotega</w:t>
      </w:r>
    </w:p>
    <w:p w14:paraId="14425EDA" w14:textId="5F1C5DDB" w:rsidR="00AA7893" w:rsidRDefault="65F106F5" w:rsidP="65F106F5">
      <w:pPr>
        <w:spacing w:line="480" w:lineRule="auto"/>
        <w:jc w:val="center"/>
        <w:rPr>
          <w:rFonts w:ascii="Times New Roman" w:eastAsia="Times New Roman" w:hAnsi="Times New Roman" w:cs="Times New Roman"/>
          <w:sz w:val="24"/>
          <w:szCs w:val="24"/>
        </w:rPr>
      </w:pPr>
      <w:r w:rsidRPr="2048A69B">
        <w:rPr>
          <w:rFonts w:ascii="Times New Roman" w:eastAsia="Times New Roman" w:hAnsi="Times New Roman" w:cs="Times New Roman"/>
          <w:sz w:val="24"/>
          <w:szCs w:val="24"/>
          <w:lang w:val="es-MX"/>
        </w:rPr>
        <w:t xml:space="preserve"> Campus Liberia </w:t>
      </w:r>
    </w:p>
    <w:p w14:paraId="67094DBC" w14:textId="3399FAD0" w:rsidR="00AA7893" w:rsidRDefault="65F106F5" w:rsidP="65F106F5">
      <w:pPr>
        <w:spacing w:line="480" w:lineRule="auto"/>
        <w:jc w:val="center"/>
        <w:rPr>
          <w:rFonts w:ascii="Times New Roman" w:eastAsia="Times New Roman" w:hAnsi="Times New Roman" w:cs="Times New Roman"/>
          <w:sz w:val="24"/>
          <w:szCs w:val="24"/>
        </w:rPr>
      </w:pPr>
      <w:r w:rsidRPr="65F106F5">
        <w:rPr>
          <w:rFonts w:ascii="Times New Roman" w:eastAsia="Times New Roman" w:hAnsi="Times New Roman" w:cs="Times New Roman"/>
          <w:sz w:val="24"/>
          <w:szCs w:val="24"/>
          <w:lang w:val="es-MX"/>
        </w:rPr>
        <w:t>Titulo:</w:t>
      </w:r>
    </w:p>
    <w:p w14:paraId="52335FA6" w14:textId="28BC0B65" w:rsidR="00AA7893" w:rsidRDefault="4BAA9B6E" w:rsidP="2048A69B">
      <w:pPr>
        <w:spacing w:line="480" w:lineRule="auto"/>
        <w:jc w:val="center"/>
        <w:rPr>
          <w:rFonts w:ascii="Times New Roman" w:eastAsia="Times New Roman" w:hAnsi="Times New Roman" w:cs="Times New Roman"/>
          <w:b/>
          <w:bCs/>
          <w:sz w:val="24"/>
          <w:szCs w:val="24"/>
        </w:rPr>
      </w:pPr>
      <w:r w:rsidRPr="4BAA9B6E">
        <w:rPr>
          <w:rFonts w:ascii="Times New Roman" w:eastAsia="Times New Roman" w:hAnsi="Times New Roman" w:cs="Times New Roman"/>
          <w:b/>
          <w:bCs/>
          <w:sz w:val="24"/>
          <w:szCs w:val="24"/>
          <w:lang w:val="es-MX"/>
        </w:rPr>
        <w:t xml:space="preserve"> </w:t>
      </w:r>
      <w:r w:rsidRPr="4BAA9B6E">
        <w:rPr>
          <w:rFonts w:ascii="Times New Roman" w:eastAsia="Times New Roman" w:hAnsi="Times New Roman" w:cs="Times New Roman"/>
          <w:b/>
          <w:bCs/>
          <w:sz w:val="24"/>
          <w:szCs w:val="24"/>
          <w:lang w:val="es-ES"/>
        </w:rPr>
        <w:t xml:space="preserve">Propuesta de </w:t>
      </w:r>
      <w:r w:rsidR="008E2E22">
        <w:rPr>
          <w:rFonts w:ascii="Times New Roman" w:eastAsia="Times New Roman" w:hAnsi="Times New Roman" w:cs="Times New Roman"/>
          <w:b/>
          <w:bCs/>
          <w:sz w:val="24"/>
          <w:szCs w:val="24"/>
          <w:lang w:val="es-ES"/>
        </w:rPr>
        <w:t xml:space="preserve">un </w:t>
      </w:r>
      <w:r w:rsidRPr="4BAA9B6E">
        <w:rPr>
          <w:rFonts w:ascii="Times New Roman" w:eastAsia="Times New Roman" w:hAnsi="Times New Roman" w:cs="Times New Roman"/>
          <w:b/>
          <w:bCs/>
          <w:sz w:val="24"/>
          <w:szCs w:val="24"/>
          <w:lang w:val="es-ES"/>
        </w:rPr>
        <w:t xml:space="preserve">prediseño de </w:t>
      </w:r>
      <w:r w:rsidR="008E2E22">
        <w:rPr>
          <w:rFonts w:ascii="Times New Roman" w:eastAsia="Times New Roman" w:hAnsi="Times New Roman" w:cs="Times New Roman"/>
          <w:b/>
          <w:bCs/>
          <w:sz w:val="24"/>
          <w:szCs w:val="24"/>
          <w:lang w:val="es-ES"/>
        </w:rPr>
        <w:t>s</w:t>
      </w:r>
      <w:r w:rsidRPr="4BAA9B6E">
        <w:rPr>
          <w:rFonts w:ascii="Times New Roman" w:eastAsia="Times New Roman" w:hAnsi="Times New Roman" w:cs="Times New Roman"/>
          <w:b/>
          <w:bCs/>
          <w:sz w:val="24"/>
          <w:szCs w:val="24"/>
          <w:lang w:val="es-ES"/>
        </w:rPr>
        <w:t xml:space="preserve">istema de </w:t>
      </w:r>
      <w:r w:rsidR="008E2E22">
        <w:rPr>
          <w:rFonts w:ascii="Times New Roman" w:eastAsia="Times New Roman" w:hAnsi="Times New Roman" w:cs="Times New Roman"/>
          <w:b/>
          <w:bCs/>
          <w:sz w:val="24"/>
          <w:szCs w:val="24"/>
          <w:lang w:val="es-ES"/>
        </w:rPr>
        <w:t>c</w:t>
      </w:r>
      <w:r w:rsidRPr="4BAA9B6E">
        <w:rPr>
          <w:rFonts w:ascii="Times New Roman" w:eastAsia="Times New Roman" w:hAnsi="Times New Roman" w:cs="Times New Roman"/>
          <w:b/>
          <w:bCs/>
          <w:sz w:val="24"/>
          <w:szCs w:val="24"/>
          <w:lang w:val="es-ES"/>
        </w:rPr>
        <w:t xml:space="preserve">aptación de </w:t>
      </w:r>
      <w:r w:rsidR="008E2E22">
        <w:rPr>
          <w:rFonts w:ascii="Times New Roman" w:eastAsia="Times New Roman" w:hAnsi="Times New Roman" w:cs="Times New Roman"/>
          <w:b/>
          <w:bCs/>
          <w:sz w:val="24"/>
          <w:szCs w:val="24"/>
          <w:lang w:val="es-ES"/>
        </w:rPr>
        <w:t>a</w:t>
      </w:r>
      <w:r w:rsidRPr="4BAA9B6E">
        <w:rPr>
          <w:rFonts w:ascii="Times New Roman" w:eastAsia="Times New Roman" w:hAnsi="Times New Roman" w:cs="Times New Roman"/>
          <w:b/>
          <w:bCs/>
          <w:sz w:val="24"/>
          <w:szCs w:val="24"/>
          <w:lang w:val="es-ES"/>
        </w:rPr>
        <w:t xml:space="preserve">gua de </w:t>
      </w:r>
      <w:r w:rsidR="008E2E22">
        <w:rPr>
          <w:rFonts w:ascii="Times New Roman" w:eastAsia="Times New Roman" w:hAnsi="Times New Roman" w:cs="Times New Roman"/>
          <w:b/>
          <w:bCs/>
          <w:sz w:val="24"/>
          <w:szCs w:val="24"/>
          <w:lang w:val="es-ES"/>
        </w:rPr>
        <w:t>l</w:t>
      </w:r>
      <w:r w:rsidRPr="4BAA9B6E">
        <w:rPr>
          <w:rFonts w:ascii="Times New Roman" w:eastAsia="Times New Roman" w:hAnsi="Times New Roman" w:cs="Times New Roman"/>
          <w:b/>
          <w:bCs/>
          <w:sz w:val="24"/>
          <w:szCs w:val="24"/>
          <w:lang w:val="es-ES"/>
        </w:rPr>
        <w:t xml:space="preserve">luvia SCALL para uso agropecuario </w:t>
      </w:r>
      <w:r w:rsidR="008E2E22">
        <w:rPr>
          <w:rFonts w:ascii="Times New Roman" w:eastAsia="Times New Roman" w:hAnsi="Times New Roman" w:cs="Times New Roman"/>
          <w:b/>
          <w:bCs/>
          <w:sz w:val="24"/>
          <w:szCs w:val="24"/>
          <w:lang w:val="es-ES"/>
        </w:rPr>
        <w:t>en</w:t>
      </w:r>
      <w:r w:rsidRPr="4BAA9B6E">
        <w:rPr>
          <w:rFonts w:ascii="Times New Roman" w:eastAsia="Times New Roman" w:hAnsi="Times New Roman" w:cs="Times New Roman"/>
          <w:b/>
          <w:bCs/>
          <w:sz w:val="24"/>
          <w:szCs w:val="24"/>
          <w:lang w:val="es-ES"/>
        </w:rPr>
        <w:t xml:space="preserve"> las instalaciones de</w:t>
      </w:r>
      <w:r w:rsidR="009760B3">
        <w:rPr>
          <w:rFonts w:ascii="Times New Roman" w:eastAsia="Times New Roman" w:hAnsi="Times New Roman" w:cs="Times New Roman"/>
          <w:b/>
          <w:bCs/>
          <w:sz w:val="24"/>
          <w:szCs w:val="24"/>
          <w:lang w:val="es-ES"/>
        </w:rPr>
        <w:t>l</w:t>
      </w:r>
      <w:r w:rsidRPr="4BAA9B6E">
        <w:rPr>
          <w:rFonts w:ascii="Times New Roman" w:eastAsia="Times New Roman" w:hAnsi="Times New Roman" w:cs="Times New Roman"/>
          <w:b/>
          <w:bCs/>
          <w:sz w:val="24"/>
          <w:szCs w:val="24"/>
          <w:lang w:val="es-ES"/>
        </w:rPr>
        <w:t xml:space="preserve"> Campus Tecnológico Local San Carlos, ubicado en Santa Clara de San Carlos, Alajuela, Costa Rica</w:t>
      </w:r>
    </w:p>
    <w:p w14:paraId="1AEE56B0" w14:textId="7A5A209B" w:rsidR="00AA7893" w:rsidRDefault="628C46DC" w:rsidP="628C46DC">
      <w:pPr>
        <w:spacing w:line="480" w:lineRule="auto"/>
        <w:jc w:val="center"/>
        <w:rPr>
          <w:rFonts w:ascii="Times New Roman" w:eastAsia="Times New Roman" w:hAnsi="Times New Roman" w:cs="Times New Roman"/>
          <w:sz w:val="24"/>
          <w:szCs w:val="24"/>
          <w:lang w:val="es-MX"/>
        </w:rPr>
      </w:pPr>
      <w:r w:rsidRPr="628C46DC">
        <w:rPr>
          <w:rFonts w:ascii="Times New Roman" w:eastAsia="Times New Roman" w:hAnsi="Times New Roman" w:cs="Times New Roman"/>
          <w:sz w:val="24"/>
          <w:szCs w:val="24"/>
          <w:lang w:val="es-MX"/>
        </w:rPr>
        <w:t>Informe final</w:t>
      </w:r>
    </w:p>
    <w:p w14:paraId="14540C6A" w14:textId="3B21FB84" w:rsidR="00AA7893" w:rsidRDefault="628C46DC" w:rsidP="65F106F5">
      <w:pPr>
        <w:spacing w:line="480" w:lineRule="auto"/>
        <w:jc w:val="center"/>
        <w:rPr>
          <w:rFonts w:ascii="Times New Roman" w:eastAsia="Times New Roman" w:hAnsi="Times New Roman" w:cs="Times New Roman"/>
          <w:sz w:val="24"/>
          <w:szCs w:val="24"/>
        </w:rPr>
      </w:pPr>
      <w:r w:rsidRPr="628C46DC">
        <w:rPr>
          <w:rFonts w:ascii="Times New Roman" w:eastAsia="Times New Roman" w:hAnsi="Times New Roman" w:cs="Times New Roman"/>
          <w:sz w:val="24"/>
          <w:szCs w:val="24"/>
          <w:lang w:val="es-MX"/>
        </w:rPr>
        <w:t xml:space="preserve">Proyecto final de graduación para optar por el grado de </w:t>
      </w:r>
      <w:r w:rsidR="005F01E9">
        <w:rPr>
          <w:rFonts w:ascii="Times New Roman" w:eastAsia="Times New Roman" w:hAnsi="Times New Roman" w:cs="Times New Roman"/>
          <w:sz w:val="24"/>
          <w:szCs w:val="24"/>
          <w:lang w:val="es-MX"/>
        </w:rPr>
        <w:t>l</w:t>
      </w:r>
      <w:r w:rsidRPr="628C46DC">
        <w:rPr>
          <w:rFonts w:ascii="Times New Roman" w:eastAsia="Times New Roman" w:hAnsi="Times New Roman" w:cs="Times New Roman"/>
          <w:sz w:val="24"/>
          <w:szCs w:val="24"/>
          <w:lang w:val="es-MX"/>
        </w:rPr>
        <w:t>icenciatura en Ingeniería Hidrológica</w:t>
      </w:r>
    </w:p>
    <w:p w14:paraId="26E464DC" w14:textId="27FB5265" w:rsidR="00AA7893" w:rsidRDefault="65F106F5" w:rsidP="65F106F5">
      <w:pPr>
        <w:spacing w:line="480" w:lineRule="auto"/>
        <w:jc w:val="center"/>
        <w:rPr>
          <w:rFonts w:ascii="Times New Roman" w:eastAsia="Times New Roman" w:hAnsi="Times New Roman" w:cs="Times New Roman"/>
          <w:sz w:val="24"/>
          <w:szCs w:val="24"/>
        </w:rPr>
      </w:pPr>
      <w:r w:rsidRPr="65F106F5">
        <w:rPr>
          <w:rFonts w:ascii="Times New Roman" w:eastAsia="Times New Roman" w:hAnsi="Times New Roman" w:cs="Times New Roman"/>
          <w:sz w:val="24"/>
          <w:szCs w:val="24"/>
          <w:lang w:val="es-MX"/>
        </w:rPr>
        <w:t xml:space="preserve"> Sustentantes: </w:t>
      </w:r>
    </w:p>
    <w:p w14:paraId="4BC3C8D1" w14:textId="67772EA5" w:rsidR="00AA7893" w:rsidRDefault="628C46DC" w:rsidP="65F106F5">
      <w:pPr>
        <w:spacing w:line="480" w:lineRule="auto"/>
        <w:jc w:val="center"/>
        <w:rPr>
          <w:rFonts w:ascii="Times New Roman" w:eastAsia="Times New Roman" w:hAnsi="Times New Roman" w:cs="Times New Roman"/>
          <w:sz w:val="24"/>
          <w:szCs w:val="24"/>
        </w:rPr>
      </w:pPr>
      <w:r w:rsidRPr="628C46DC">
        <w:rPr>
          <w:rFonts w:ascii="Times New Roman" w:eastAsia="Times New Roman" w:hAnsi="Times New Roman" w:cs="Times New Roman"/>
          <w:sz w:val="24"/>
          <w:szCs w:val="24"/>
          <w:lang w:val="es-MX"/>
        </w:rPr>
        <w:t>Karen Priscilla Centeno Reyes</w:t>
      </w:r>
    </w:p>
    <w:p w14:paraId="379C5AF7" w14:textId="00F23489" w:rsidR="00AA7893" w:rsidRDefault="65F106F5" w:rsidP="65F106F5">
      <w:pPr>
        <w:spacing w:line="480" w:lineRule="auto"/>
        <w:jc w:val="center"/>
        <w:rPr>
          <w:rFonts w:ascii="Times New Roman" w:eastAsia="Times New Roman" w:hAnsi="Times New Roman" w:cs="Times New Roman"/>
          <w:sz w:val="24"/>
          <w:szCs w:val="24"/>
        </w:rPr>
      </w:pPr>
      <w:r w:rsidRPr="65F106F5">
        <w:rPr>
          <w:rFonts w:ascii="Times New Roman" w:eastAsia="Times New Roman" w:hAnsi="Times New Roman" w:cs="Times New Roman"/>
          <w:sz w:val="24"/>
          <w:szCs w:val="24"/>
          <w:lang w:val="es-MX"/>
        </w:rPr>
        <w:t>Cédula 504380652</w:t>
      </w:r>
    </w:p>
    <w:p w14:paraId="4E7A5F85" w14:textId="2D548986" w:rsidR="00AA7893" w:rsidRDefault="628C46DC" w:rsidP="65F106F5">
      <w:pPr>
        <w:spacing w:line="480" w:lineRule="auto"/>
        <w:jc w:val="center"/>
        <w:rPr>
          <w:rFonts w:ascii="Times New Roman" w:eastAsia="Times New Roman" w:hAnsi="Times New Roman" w:cs="Times New Roman"/>
          <w:sz w:val="24"/>
          <w:szCs w:val="24"/>
        </w:rPr>
      </w:pPr>
      <w:r w:rsidRPr="628C46DC">
        <w:rPr>
          <w:rFonts w:ascii="Times New Roman" w:eastAsia="Times New Roman" w:hAnsi="Times New Roman" w:cs="Times New Roman"/>
          <w:sz w:val="24"/>
          <w:szCs w:val="24"/>
          <w:lang w:val="es-ES"/>
        </w:rPr>
        <w:t xml:space="preserve"> María José Gamboa Espinoza</w:t>
      </w:r>
    </w:p>
    <w:p w14:paraId="359B2BAD" w14:textId="66D61BA6" w:rsidR="00AA7893" w:rsidRDefault="65F106F5" w:rsidP="65F106F5">
      <w:pPr>
        <w:spacing w:line="480" w:lineRule="auto"/>
        <w:jc w:val="center"/>
        <w:rPr>
          <w:rFonts w:ascii="Times New Roman" w:eastAsia="Times New Roman" w:hAnsi="Times New Roman" w:cs="Times New Roman"/>
          <w:sz w:val="24"/>
          <w:szCs w:val="24"/>
        </w:rPr>
      </w:pPr>
      <w:r w:rsidRPr="65F106F5">
        <w:rPr>
          <w:rFonts w:ascii="Times New Roman" w:eastAsia="Times New Roman" w:hAnsi="Times New Roman" w:cs="Times New Roman"/>
          <w:sz w:val="24"/>
          <w:szCs w:val="24"/>
          <w:lang w:val="es-ES"/>
        </w:rPr>
        <w:t>Cédula 208220109</w:t>
      </w:r>
    </w:p>
    <w:p w14:paraId="62885D1D" w14:textId="13B2D57E" w:rsidR="00AA7893" w:rsidRDefault="00AA7893" w:rsidP="65F106F5">
      <w:pPr>
        <w:spacing w:line="480" w:lineRule="auto"/>
        <w:jc w:val="center"/>
        <w:rPr>
          <w:rFonts w:ascii="Times New Roman" w:eastAsia="Times New Roman" w:hAnsi="Times New Roman" w:cs="Times New Roman"/>
          <w:sz w:val="24"/>
          <w:szCs w:val="24"/>
        </w:rPr>
      </w:pPr>
    </w:p>
    <w:p w14:paraId="0B131033" w14:textId="50D34B03" w:rsidR="00AA7893" w:rsidRDefault="65F106F5" w:rsidP="65F106F5">
      <w:pPr>
        <w:spacing w:line="480" w:lineRule="auto"/>
        <w:jc w:val="center"/>
        <w:rPr>
          <w:rFonts w:ascii="Times New Roman" w:eastAsia="Times New Roman" w:hAnsi="Times New Roman" w:cs="Times New Roman"/>
          <w:sz w:val="24"/>
          <w:szCs w:val="24"/>
        </w:rPr>
      </w:pPr>
      <w:r w:rsidRPr="2CF6641C">
        <w:rPr>
          <w:rFonts w:ascii="Times New Roman" w:eastAsia="Times New Roman" w:hAnsi="Times New Roman" w:cs="Times New Roman"/>
          <w:sz w:val="24"/>
          <w:szCs w:val="24"/>
          <w:lang w:val="es-ES"/>
        </w:rPr>
        <w:t>Ciudad de Liberia, Guanacaste, Costa Rica.</w:t>
      </w:r>
    </w:p>
    <w:p w14:paraId="1C962007" w14:textId="550311B1" w:rsidR="69926C14" w:rsidRPr="00730012" w:rsidRDefault="49F82634" w:rsidP="38E5A953">
      <w:pPr>
        <w:spacing w:line="480" w:lineRule="auto"/>
        <w:jc w:val="center"/>
        <w:rPr>
          <w:rFonts w:ascii="Times New Roman" w:eastAsia="Times New Roman" w:hAnsi="Times New Roman" w:cs="Times New Roman"/>
          <w:sz w:val="24"/>
          <w:szCs w:val="24"/>
          <w:lang w:val="es-MX"/>
        </w:rPr>
      </w:pPr>
      <w:r w:rsidRPr="4C254BB5">
        <w:rPr>
          <w:rFonts w:ascii="Times New Roman" w:eastAsia="Times New Roman" w:hAnsi="Times New Roman" w:cs="Times New Roman"/>
          <w:sz w:val="24"/>
          <w:szCs w:val="24"/>
          <w:lang w:val="es-MX"/>
        </w:rPr>
        <w:t>29</w:t>
      </w:r>
      <w:r w:rsidR="18C4DF25" w:rsidRPr="4C254BB5">
        <w:rPr>
          <w:rFonts w:ascii="Times New Roman" w:eastAsia="Times New Roman" w:hAnsi="Times New Roman" w:cs="Times New Roman"/>
          <w:sz w:val="24"/>
          <w:szCs w:val="24"/>
          <w:lang w:val="es-MX"/>
        </w:rPr>
        <w:t xml:space="preserve"> </w:t>
      </w:r>
      <w:r w:rsidR="69926C14" w:rsidRPr="4C254BB5">
        <w:rPr>
          <w:rFonts w:ascii="Times New Roman" w:eastAsia="Times New Roman" w:hAnsi="Times New Roman" w:cs="Times New Roman"/>
          <w:sz w:val="24"/>
          <w:szCs w:val="24"/>
          <w:lang w:val="es-MX"/>
        </w:rPr>
        <w:t xml:space="preserve">de </w:t>
      </w:r>
      <w:r w:rsidR="60848D85" w:rsidRPr="4C254BB5">
        <w:rPr>
          <w:rFonts w:ascii="Times New Roman" w:eastAsia="Times New Roman" w:hAnsi="Times New Roman" w:cs="Times New Roman"/>
          <w:sz w:val="24"/>
          <w:szCs w:val="24"/>
          <w:lang w:val="es-MX"/>
        </w:rPr>
        <w:t>abril</w:t>
      </w:r>
      <w:r w:rsidR="008E2E22">
        <w:rPr>
          <w:rFonts w:ascii="Times New Roman" w:eastAsia="Times New Roman" w:hAnsi="Times New Roman" w:cs="Times New Roman"/>
          <w:sz w:val="24"/>
          <w:szCs w:val="24"/>
          <w:lang w:val="es-MX"/>
        </w:rPr>
        <w:t xml:space="preserve"> de</w:t>
      </w:r>
      <w:r w:rsidR="69926C14" w:rsidRPr="4C254BB5">
        <w:rPr>
          <w:rFonts w:ascii="Times New Roman" w:eastAsia="Times New Roman" w:hAnsi="Times New Roman" w:cs="Times New Roman"/>
          <w:sz w:val="24"/>
          <w:szCs w:val="24"/>
          <w:lang w:val="es-MX"/>
        </w:rPr>
        <w:t xml:space="preserve"> 20</w:t>
      </w:r>
      <w:r w:rsidR="75BD3823" w:rsidRPr="4C254BB5">
        <w:rPr>
          <w:rFonts w:ascii="Times New Roman" w:eastAsia="Times New Roman" w:hAnsi="Times New Roman" w:cs="Times New Roman"/>
          <w:sz w:val="24"/>
          <w:szCs w:val="24"/>
          <w:lang w:val="es-MX"/>
        </w:rPr>
        <w:t>24</w:t>
      </w:r>
      <w:r w:rsidR="69926C14" w:rsidRPr="4C254BB5">
        <w:rPr>
          <w:rFonts w:ascii="Times New Roman" w:eastAsia="Times New Roman" w:hAnsi="Times New Roman" w:cs="Times New Roman"/>
          <w:sz w:val="24"/>
          <w:szCs w:val="24"/>
          <w:lang w:val="es-MX"/>
        </w:rPr>
        <w:t>.</w:t>
      </w:r>
    </w:p>
    <w:p w14:paraId="6D66D317" w14:textId="746C1570" w:rsidR="00AA7893" w:rsidRDefault="00114502" w:rsidP="009320E0">
      <w:pPr>
        <w:spacing w:line="480" w:lineRule="auto"/>
        <w:jc w:val="center"/>
        <w:rPr>
          <w:rFonts w:ascii="Times New Roman" w:eastAsia="Times New Roman" w:hAnsi="Times New Roman" w:cs="Times New Roman"/>
          <w:b/>
          <w:bCs/>
        </w:rPr>
      </w:pPr>
      <w:r>
        <w:br w:type="page"/>
      </w:r>
      <w:r w:rsidR="65F106F5" w:rsidRPr="65F106F5">
        <w:rPr>
          <w:rFonts w:ascii="Times New Roman" w:eastAsia="Times New Roman" w:hAnsi="Times New Roman" w:cs="Times New Roman"/>
          <w:b/>
          <w:bCs/>
        </w:rPr>
        <w:lastRenderedPageBreak/>
        <w:t>Acta de</w:t>
      </w:r>
      <w:r w:rsidR="009320E0">
        <w:rPr>
          <w:rFonts w:ascii="Times New Roman" w:eastAsia="Times New Roman" w:hAnsi="Times New Roman" w:cs="Times New Roman"/>
          <w:b/>
          <w:bCs/>
        </w:rPr>
        <w:t xml:space="preserve"> Aprobación </w:t>
      </w:r>
    </w:p>
    <w:p w14:paraId="23F24E34" w14:textId="5495649E" w:rsidR="000575DD" w:rsidRDefault="009320E0" w:rsidP="009125C6">
      <w:pPr>
        <w:spacing w:line="480" w:lineRule="auto"/>
        <w:jc w:val="center"/>
        <w:rPr>
          <w:rFonts w:ascii="Times New Roman" w:eastAsia="Times New Roman" w:hAnsi="Times New Roman" w:cs="Times New Roman"/>
        </w:rPr>
      </w:pPr>
      <w:r>
        <w:rPr>
          <w:rFonts w:ascii="Times New Roman" w:eastAsia="Times New Roman" w:hAnsi="Times New Roman" w:cs="Times New Roman"/>
        </w:rPr>
        <w:t>El tribunal evaluador aprobó el trabajo final de graduación titulado:</w:t>
      </w:r>
      <w:r w:rsidRPr="009320E0">
        <w:rPr>
          <w:rFonts w:ascii="Times New Roman" w:eastAsia="Times New Roman" w:hAnsi="Times New Roman" w:cs="Times New Roman"/>
          <w:b/>
          <w:bCs/>
        </w:rPr>
        <w:t xml:space="preserve"> “Propuesta de prediseño de Sistema de Captación de Agua de Lluvia (SCALL) para uso agropecuario de las instalaciones del Campus Tecnológico Local San Carlos, ubicado en Santa Clara de San Carlos, Alajuela, Costa Rica”, </w:t>
      </w:r>
      <w:r>
        <w:rPr>
          <w:rFonts w:ascii="Times New Roman" w:eastAsia="Times New Roman" w:hAnsi="Times New Roman" w:cs="Times New Roman"/>
        </w:rPr>
        <w:t>como requisito para optar por el grado de Licenciatura en Ingeniería Hidrológica.</w:t>
      </w:r>
    </w:p>
    <w:p w14:paraId="5F426076" w14:textId="0241F1CC" w:rsidR="000575DD" w:rsidRDefault="000575DD" w:rsidP="009125C6">
      <w:pPr>
        <w:spacing w:line="480" w:lineRule="auto"/>
        <w:jc w:val="center"/>
        <w:rPr>
          <w:rFonts w:ascii="Times New Roman" w:eastAsia="Times New Roman" w:hAnsi="Times New Roman" w:cs="Times New Roman"/>
          <w:b/>
          <w:bCs/>
        </w:rPr>
      </w:pPr>
      <w:r w:rsidRPr="000575DD">
        <w:rPr>
          <w:rFonts w:ascii="Times New Roman" w:eastAsia="Times New Roman" w:hAnsi="Times New Roman" w:cs="Times New Roman"/>
          <w:b/>
          <w:bCs/>
        </w:rPr>
        <w:t xml:space="preserve">Integrantes del </w:t>
      </w:r>
      <w:r>
        <w:rPr>
          <w:rFonts w:ascii="Times New Roman" w:eastAsia="Times New Roman" w:hAnsi="Times New Roman" w:cs="Times New Roman"/>
          <w:b/>
          <w:bCs/>
        </w:rPr>
        <w:t>T</w:t>
      </w:r>
      <w:r w:rsidRPr="000575DD">
        <w:rPr>
          <w:rFonts w:ascii="Times New Roman" w:eastAsia="Times New Roman" w:hAnsi="Times New Roman" w:cs="Times New Roman"/>
          <w:b/>
          <w:bCs/>
        </w:rPr>
        <w:t xml:space="preserve">ribunal </w:t>
      </w:r>
      <w:r>
        <w:rPr>
          <w:rFonts w:ascii="Times New Roman" w:eastAsia="Times New Roman" w:hAnsi="Times New Roman" w:cs="Times New Roman"/>
          <w:b/>
          <w:bCs/>
        </w:rPr>
        <w:t>E</w:t>
      </w:r>
      <w:r w:rsidRPr="000575DD">
        <w:rPr>
          <w:rFonts w:ascii="Times New Roman" w:eastAsia="Times New Roman" w:hAnsi="Times New Roman" w:cs="Times New Roman"/>
          <w:b/>
          <w:bCs/>
        </w:rPr>
        <w:t>valuador</w:t>
      </w:r>
      <w:r w:rsidR="009320E0">
        <w:rPr>
          <w:rFonts w:ascii="Times New Roman" w:eastAsia="Times New Roman" w:hAnsi="Times New Roman" w:cs="Times New Roman"/>
          <w:b/>
          <w:bCs/>
        </w:rPr>
        <w:t>:</w:t>
      </w:r>
    </w:p>
    <w:p w14:paraId="31713422" w14:textId="77777777" w:rsidR="009320E0" w:rsidRPr="000575DD" w:rsidRDefault="009320E0" w:rsidP="009125C6">
      <w:pPr>
        <w:spacing w:line="480" w:lineRule="auto"/>
        <w:jc w:val="center"/>
        <w:rPr>
          <w:rFonts w:ascii="Times New Roman" w:eastAsia="Times New Roman" w:hAnsi="Times New Roman" w:cs="Times New Roman"/>
          <w:b/>
          <w:bCs/>
        </w:rPr>
      </w:pPr>
    </w:p>
    <w:p w14:paraId="6E8E5E52" w14:textId="13F5AA64" w:rsidR="000575DD" w:rsidRDefault="000575DD" w:rsidP="009320E0">
      <w:pPr>
        <w:spacing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w:t>
      </w:r>
    </w:p>
    <w:p w14:paraId="475E5A6D" w14:textId="52E324E5" w:rsidR="009320E0" w:rsidRDefault="009320E0" w:rsidP="009320E0">
      <w:pPr>
        <w:spacing w:line="360" w:lineRule="auto"/>
        <w:jc w:val="center"/>
        <w:rPr>
          <w:rFonts w:ascii="Times New Roman" w:eastAsia="Times New Roman" w:hAnsi="Times New Roman" w:cs="Times New Roman"/>
          <w:lang w:val="es-MX"/>
        </w:rPr>
      </w:pPr>
      <w:r w:rsidRPr="009320E0">
        <w:rPr>
          <w:rFonts w:ascii="Times New Roman" w:eastAsia="Times New Roman" w:hAnsi="Times New Roman" w:cs="Times New Roman"/>
          <w:b/>
          <w:bCs/>
          <w:lang w:val="es-MX"/>
        </w:rPr>
        <w:t>Tutor:</w:t>
      </w:r>
      <w:r>
        <w:rPr>
          <w:rFonts w:ascii="Times New Roman" w:eastAsia="Times New Roman" w:hAnsi="Times New Roman" w:cs="Times New Roman"/>
          <w:lang w:val="es-MX"/>
        </w:rPr>
        <w:t xml:space="preserve"> </w:t>
      </w:r>
      <w:r w:rsidR="000575DD">
        <w:rPr>
          <w:rFonts w:ascii="Times New Roman" w:eastAsia="Times New Roman" w:hAnsi="Times New Roman" w:cs="Times New Roman"/>
        </w:rPr>
        <w:t xml:space="preserve">MSc. </w:t>
      </w:r>
      <w:r w:rsidR="000575DD" w:rsidRPr="65F106F5">
        <w:rPr>
          <w:rFonts w:ascii="Times New Roman" w:eastAsia="Times New Roman" w:hAnsi="Times New Roman" w:cs="Times New Roman"/>
          <w:lang w:val="es-MX"/>
        </w:rPr>
        <w:t>Adolfo Salinas Acosta</w:t>
      </w:r>
    </w:p>
    <w:p w14:paraId="0E4D2AAB" w14:textId="77777777" w:rsidR="009320E0" w:rsidRDefault="009320E0" w:rsidP="009320E0">
      <w:pPr>
        <w:spacing w:line="360" w:lineRule="auto"/>
        <w:jc w:val="center"/>
        <w:rPr>
          <w:rFonts w:ascii="Times New Roman" w:eastAsia="Times New Roman" w:hAnsi="Times New Roman" w:cs="Times New Roman"/>
          <w:lang w:val="es-MX"/>
        </w:rPr>
      </w:pPr>
    </w:p>
    <w:p w14:paraId="177F44CA" w14:textId="77777777" w:rsidR="000575DD" w:rsidRDefault="000575DD" w:rsidP="009320E0">
      <w:pPr>
        <w:spacing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w:t>
      </w:r>
    </w:p>
    <w:p w14:paraId="230442AB" w14:textId="3E72AF14" w:rsidR="009320E0" w:rsidRDefault="009320E0" w:rsidP="009320E0">
      <w:pPr>
        <w:spacing w:line="360" w:lineRule="auto"/>
        <w:jc w:val="center"/>
        <w:rPr>
          <w:rFonts w:ascii="Times New Roman" w:eastAsia="Times New Roman" w:hAnsi="Times New Roman" w:cs="Times New Roman"/>
          <w:lang w:val="es-MX"/>
        </w:rPr>
      </w:pPr>
      <w:r w:rsidRPr="009320E0">
        <w:rPr>
          <w:rFonts w:ascii="Times New Roman" w:eastAsia="Times New Roman" w:hAnsi="Times New Roman" w:cs="Times New Roman"/>
          <w:b/>
          <w:bCs/>
          <w:lang w:val="es-MX"/>
        </w:rPr>
        <w:t>Lector</w:t>
      </w:r>
      <w:r w:rsidR="00BB7248">
        <w:rPr>
          <w:rFonts w:ascii="Times New Roman" w:eastAsia="Times New Roman" w:hAnsi="Times New Roman" w:cs="Times New Roman"/>
          <w:b/>
          <w:bCs/>
          <w:lang w:val="es-MX"/>
        </w:rPr>
        <w:t xml:space="preserve"> 1</w:t>
      </w:r>
      <w:r w:rsidRPr="009320E0">
        <w:rPr>
          <w:rFonts w:ascii="Times New Roman" w:eastAsia="Times New Roman" w:hAnsi="Times New Roman" w:cs="Times New Roman"/>
          <w:b/>
          <w:bCs/>
          <w:lang w:val="es-MX"/>
        </w:rPr>
        <w:t>:</w:t>
      </w:r>
      <w:r>
        <w:rPr>
          <w:rFonts w:ascii="Times New Roman" w:eastAsia="Times New Roman" w:hAnsi="Times New Roman" w:cs="Times New Roman"/>
          <w:lang w:val="es-MX"/>
        </w:rPr>
        <w:t xml:space="preserve"> </w:t>
      </w:r>
      <w:r w:rsidR="000575DD">
        <w:rPr>
          <w:rFonts w:ascii="Times New Roman" w:eastAsia="Times New Roman" w:hAnsi="Times New Roman" w:cs="Times New Roman"/>
        </w:rPr>
        <w:t xml:space="preserve">MSc. </w:t>
      </w:r>
      <w:r w:rsidR="000575DD" w:rsidRPr="65F106F5">
        <w:rPr>
          <w:rFonts w:ascii="Times New Roman" w:eastAsia="Times New Roman" w:hAnsi="Times New Roman" w:cs="Times New Roman"/>
          <w:lang w:val="es-MX"/>
        </w:rPr>
        <w:t>William Gómez Solís</w:t>
      </w:r>
    </w:p>
    <w:p w14:paraId="0C86F99D" w14:textId="77777777" w:rsidR="009320E0" w:rsidRDefault="009320E0" w:rsidP="009320E0">
      <w:pPr>
        <w:spacing w:line="360" w:lineRule="auto"/>
        <w:jc w:val="center"/>
        <w:rPr>
          <w:rFonts w:ascii="Times New Roman" w:eastAsia="Times New Roman" w:hAnsi="Times New Roman" w:cs="Times New Roman"/>
          <w:lang w:val="es-MX"/>
        </w:rPr>
      </w:pPr>
    </w:p>
    <w:p w14:paraId="50512667" w14:textId="77777777" w:rsidR="000575DD" w:rsidRDefault="000575DD" w:rsidP="009320E0">
      <w:pPr>
        <w:spacing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w:t>
      </w:r>
    </w:p>
    <w:p w14:paraId="0E0E433C" w14:textId="0FD98761" w:rsidR="009320E0" w:rsidRDefault="009320E0" w:rsidP="009320E0">
      <w:pPr>
        <w:spacing w:line="360" w:lineRule="auto"/>
        <w:jc w:val="center"/>
        <w:rPr>
          <w:rFonts w:ascii="Times New Roman" w:eastAsia="Times New Roman" w:hAnsi="Times New Roman" w:cs="Times New Roman"/>
          <w:lang w:val="es-MX"/>
        </w:rPr>
      </w:pPr>
      <w:r w:rsidRPr="009320E0">
        <w:rPr>
          <w:rFonts w:ascii="Times New Roman" w:eastAsia="Times New Roman" w:hAnsi="Times New Roman" w:cs="Times New Roman"/>
          <w:b/>
          <w:bCs/>
          <w:lang w:val="es-MX"/>
        </w:rPr>
        <w:t>Lector</w:t>
      </w:r>
      <w:r w:rsidR="00BB7248">
        <w:rPr>
          <w:rFonts w:ascii="Times New Roman" w:eastAsia="Times New Roman" w:hAnsi="Times New Roman" w:cs="Times New Roman"/>
          <w:b/>
          <w:bCs/>
          <w:lang w:val="es-MX"/>
        </w:rPr>
        <w:t xml:space="preserve"> 2</w:t>
      </w:r>
      <w:r w:rsidRPr="009320E0">
        <w:rPr>
          <w:rFonts w:ascii="Times New Roman" w:eastAsia="Times New Roman" w:hAnsi="Times New Roman" w:cs="Times New Roman"/>
          <w:b/>
          <w:bCs/>
          <w:lang w:val="es-MX"/>
        </w:rPr>
        <w:t>:</w:t>
      </w:r>
      <w:r>
        <w:rPr>
          <w:rFonts w:ascii="Times New Roman" w:eastAsia="Times New Roman" w:hAnsi="Times New Roman" w:cs="Times New Roman"/>
          <w:lang w:val="es-MX"/>
        </w:rPr>
        <w:t xml:space="preserve"> </w:t>
      </w:r>
      <w:r w:rsidR="000575DD">
        <w:rPr>
          <w:rFonts w:ascii="Times New Roman" w:eastAsia="Times New Roman" w:hAnsi="Times New Roman" w:cs="Times New Roman"/>
          <w:lang w:val="es-MX"/>
        </w:rPr>
        <w:t>PhD.</w:t>
      </w:r>
      <w:r w:rsidR="000575DD" w:rsidRPr="65F106F5">
        <w:rPr>
          <w:rFonts w:ascii="Times New Roman" w:eastAsia="Times New Roman" w:hAnsi="Times New Roman" w:cs="Times New Roman"/>
          <w:lang w:val="es-MX"/>
        </w:rPr>
        <w:t xml:space="preserve"> </w:t>
      </w:r>
      <w:r w:rsidR="000575DD">
        <w:rPr>
          <w:rFonts w:ascii="Times New Roman" w:eastAsia="Times New Roman" w:hAnsi="Times New Roman" w:cs="Times New Roman"/>
          <w:lang w:val="es-MX"/>
        </w:rPr>
        <w:t>Pavel Bautista Solís</w:t>
      </w:r>
    </w:p>
    <w:p w14:paraId="1C29B574" w14:textId="77777777" w:rsidR="009320E0" w:rsidRDefault="009320E0" w:rsidP="009320E0">
      <w:pPr>
        <w:spacing w:line="480" w:lineRule="auto"/>
        <w:jc w:val="center"/>
        <w:rPr>
          <w:rFonts w:ascii="Times New Roman" w:eastAsia="Times New Roman" w:hAnsi="Times New Roman" w:cs="Times New Roman"/>
          <w:lang w:val="es-MX"/>
        </w:rPr>
      </w:pPr>
    </w:p>
    <w:p w14:paraId="3884FB16" w14:textId="77777777" w:rsidR="000575DD" w:rsidRPr="000810EB" w:rsidRDefault="000575DD" w:rsidP="009320E0">
      <w:pPr>
        <w:spacing w:line="360" w:lineRule="auto"/>
        <w:jc w:val="center"/>
        <w:rPr>
          <w:rFonts w:ascii="Times New Roman" w:eastAsia="Times New Roman" w:hAnsi="Times New Roman" w:cs="Times New Roman"/>
        </w:rPr>
      </w:pPr>
      <w:r w:rsidRPr="000810EB">
        <w:rPr>
          <w:rFonts w:ascii="Times New Roman" w:eastAsia="Times New Roman" w:hAnsi="Times New Roman" w:cs="Times New Roman"/>
        </w:rPr>
        <w:t>________________________________</w:t>
      </w:r>
    </w:p>
    <w:p w14:paraId="3797BAB9" w14:textId="19DFCCF6" w:rsidR="009320E0" w:rsidRDefault="009320E0" w:rsidP="009320E0">
      <w:pPr>
        <w:spacing w:line="360" w:lineRule="auto"/>
        <w:jc w:val="center"/>
        <w:rPr>
          <w:rFonts w:ascii="Times New Roman" w:eastAsia="Times New Roman" w:hAnsi="Times New Roman" w:cs="Times New Roman"/>
        </w:rPr>
      </w:pPr>
      <w:r w:rsidRPr="000575DD">
        <w:rPr>
          <w:rFonts w:ascii="Times New Roman" w:eastAsia="Times New Roman" w:hAnsi="Times New Roman" w:cs="Times New Roman"/>
          <w:b/>
          <w:bCs/>
          <w:lang w:val="es-MX"/>
        </w:rPr>
        <w:t>Representante de Decanatura</w:t>
      </w:r>
      <w:r>
        <w:rPr>
          <w:rFonts w:ascii="Times New Roman" w:eastAsia="Times New Roman" w:hAnsi="Times New Roman" w:cs="Times New Roman"/>
          <w:b/>
          <w:bCs/>
          <w:lang w:val="es-MX"/>
        </w:rPr>
        <w:t xml:space="preserve">: </w:t>
      </w:r>
      <w:r w:rsidR="000575DD" w:rsidRPr="009125C6">
        <w:rPr>
          <w:rFonts w:ascii="Times New Roman" w:eastAsia="Times New Roman" w:hAnsi="Times New Roman" w:cs="Times New Roman"/>
        </w:rPr>
        <w:t xml:space="preserve">PhD. </w:t>
      </w:r>
      <w:r w:rsidR="009125C6" w:rsidRPr="009125C6">
        <w:rPr>
          <w:rFonts w:ascii="Times New Roman" w:eastAsia="Times New Roman" w:hAnsi="Times New Roman" w:cs="Times New Roman"/>
        </w:rPr>
        <w:t>Ronald S</w:t>
      </w:r>
      <w:r w:rsidR="00852052">
        <w:rPr>
          <w:rFonts w:ascii="Times New Roman" w:eastAsia="Times New Roman" w:hAnsi="Times New Roman" w:cs="Times New Roman"/>
        </w:rPr>
        <w:t>á</w:t>
      </w:r>
      <w:r w:rsidR="009125C6" w:rsidRPr="009125C6">
        <w:rPr>
          <w:rFonts w:ascii="Times New Roman" w:eastAsia="Times New Roman" w:hAnsi="Times New Roman" w:cs="Times New Roman"/>
        </w:rPr>
        <w:t>nchez Brenes</w:t>
      </w:r>
    </w:p>
    <w:p w14:paraId="703D32E5" w14:textId="77777777" w:rsidR="009320E0" w:rsidRPr="009320E0" w:rsidRDefault="009320E0" w:rsidP="009320E0">
      <w:pPr>
        <w:spacing w:line="480" w:lineRule="auto"/>
        <w:jc w:val="center"/>
        <w:rPr>
          <w:rFonts w:ascii="Times New Roman" w:eastAsia="Times New Roman" w:hAnsi="Times New Roman" w:cs="Times New Roman"/>
        </w:rPr>
      </w:pPr>
    </w:p>
    <w:p w14:paraId="209DA344" w14:textId="77777777" w:rsidR="009125C6" w:rsidRPr="000810EB" w:rsidRDefault="009125C6" w:rsidP="009320E0">
      <w:pPr>
        <w:spacing w:line="360" w:lineRule="auto"/>
        <w:jc w:val="center"/>
        <w:rPr>
          <w:rFonts w:ascii="Times New Roman" w:eastAsia="Times New Roman" w:hAnsi="Times New Roman" w:cs="Times New Roman"/>
        </w:rPr>
      </w:pPr>
      <w:r w:rsidRPr="000810EB">
        <w:rPr>
          <w:rFonts w:ascii="Times New Roman" w:eastAsia="Times New Roman" w:hAnsi="Times New Roman" w:cs="Times New Roman"/>
        </w:rPr>
        <w:t>________________________________</w:t>
      </w:r>
    </w:p>
    <w:p w14:paraId="7F784395" w14:textId="15DB6DD5" w:rsidR="000575DD" w:rsidRPr="009320E0" w:rsidRDefault="009320E0" w:rsidP="009320E0">
      <w:pPr>
        <w:spacing w:line="360" w:lineRule="auto"/>
        <w:jc w:val="center"/>
        <w:rPr>
          <w:rFonts w:ascii="Times New Roman" w:eastAsia="Times New Roman" w:hAnsi="Times New Roman" w:cs="Times New Roman"/>
          <w:b/>
          <w:bCs/>
          <w:lang w:val="es-MX"/>
        </w:rPr>
      </w:pPr>
      <w:r w:rsidRPr="000575DD">
        <w:rPr>
          <w:rFonts w:ascii="Times New Roman" w:eastAsia="Times New Roman" w:hAnsi="Times New Roman" w:cs="Times New Roman"/>
          <w:b/>
          <w:bCs/>
          <w:lang w:val="es-MX"/>
        </w:rPr>
        <w:t>Representante de D</w:t>
      </w:r>
      <w:r>
        <w:rPr>
          <w:rFonts w:ascii="Times New Roman" w:eastAsia="Times New Roman" w:hAnsi="Times New Roman" w:cs="Times New Roman"/>
          <w:b/>
          <w:bCs/>
          <w:lang w:val="es-MX"/>
        </w:rPr>
        <w:t xml:space="preserve">irección Académica: </w:t>
      </w:r>
      <w:r w:rsidR="009125C6" w:rsidRPr="000810EB">
        <w:rPr>
          <w:rFonts w:ascii="Times New Roman" w:eastAsia="Times New Roman" w:hAnsi="Times New Roman" w:cs="Times New Roman"/>
        </w:rPr>
        <w:t>MSc. Marlene Duran L</w:t>
      </w:r>
      <w:r w:rsidR="00852052">
        <w:rPr>
          <w:rFonts w:ascii="Times New Roman" w:eastAsia="Times New Roman" w:hAnsi="Times New Roman" w:cs="Times New Roman"/>
        </w:rPr>
        <w:t>ó</w:t>
      </w:r>
      <w:r w:rsidR="009125C6" w:rsidRPr="000810EB">
        <w:rPr>
          <w:rFonts w:ascii="Times New Roman" w:eastAsia="Times New Roman" w:hAnsi="Times New Roman" w:cs="Times New Roman"/>
        </w:rPr>
        <w:t>pez</w:t>
      </w:r>
    </w:p>
    <w:p w14:paraId="4FFF7D85" w14:textId="29985431" w:rsidR="009320E0" w:rsidRDefault="009320E0">
      <w:pPr>
        <w:rPr>
          <w:rFonts w:ascii="Times New Roman" w:eastAsia="Times New Roman" w:hAnsi="Times New Roman" w:cs="Times New Roman"/>
        </w:rPr>
      </w:pPr>
      <w:r>
        <w:rPr>
          <w:rFonts w:ascii="Times New Roman" w:eastAsia="Times New Roman" w:hAnsi="Times New Roman" w:cs="Times New Roman"/>
        </w:rPr>
        <w:br w:type="page"/>
      </w:r>
    </w:p>
    <w:p w14:paraId="53E29DA9" w14:textId="77777777" w:rsidR="000575DD" w:rsidRPr="009125C6" w:rsidRDefault="000575DD" w:rsidP="65F106F5">
      <w:pPr>
        <w:spacing w:line="480" w:lineRule="auto"/>
        <w:rPr>
          <w:rFonts w:ascii="Times New Roman" w:eastAsia="Times New Roman" w:hAnsi="Times New Roman" w:cs="Times New Roman"/>
        </w:rPr>
      </w:pPr>
    </w:p>
    <w:p w14:paraId="655A560F" w14:textId="1795E5F3"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 xml:space="preserve">Agradecimientos </w:t>
      </w:r>
    </w:p>
    <w:p w14:paraId="2DBA6611" w14:textId="32F0A80A" w:rsidR="00AA7893" w:rsidRDefault="70A4EA9A" w:rsidP="65F106F5">
      <w:pPr>
        <w:spacing w:line="480" w:lineRule="auto"/>
        <w:ind w:firstLine="708"/>
        <w:jc w:val="both"/>
        <w:rPr>
          <w:rFonts w:ascii="Times New Roman" w:eastAsia="Times New Roman" w:hAnsi="Times New Roman" w:cs="Times New Roman"/>
        </w:rPr>
      </w:pPr>
      <w:r w:rsidRPr="319E6E8C">
        <w:rPr>
          <w:rFonts w:ascii="Times New Roman" w:eastAsia="Times New Roman" w:hAnsi="Times New Roman" w:cs="Times New Roman"/>
          <w:lang w:val="es-MX"/>
        </w:rPr>
        <w:t xml:space="preserve">En este apartado </w:t>
      </w:r>
      <w:r w:rsidR="008E2E22">
        <w:rPr>
          <w:rFonts w:ascii="Times New Roman" w:eastAsia="Times New Roman" w:hAnsi="Times New Roman" w:cs="Times New Roman"/>
          <w:lang w:val="es-MX"/>
        </w:rPr>
        <w:t xml:space="preserve">le expresamos nuestro agradecimiento a </w:t>
      </w:r>
      <w:r w:rsidRPr="319E6E8C">
        <w:rPr>
          <w:rFonts w:ascii="Times New Roman" w:eastAsia="Times New Roman" w:hAnsi="Times New Roman" w:cs="Times New Roman"/>
          <w:lang w:val="es-MX"/>
        </w:rPr>
        <w:t>Campus Tecnológico Local</w:t>
      </w:r>
      <w:r w:rsidR="002B68C2">
        <w:rPr>
          <w:rFonts w:ascii="Times New Roman" w:eastAsia="Times New Roman" w:hAnsi="Times New Roman" w:cs="Times New Roman"/>
          <w:lang w:val="es-MX"/>
        </w:rPr>
        <w:t xml:space="preserve"> de</w:t>
      </w:r>
      <w:r w:rsidRPr="319E6E8C">
        <w:rPr>
          <w:rFonts w:ascii="Times New Roman" w:eastAsia="Times New Roman" w:hAnsi="Times New Roman" w:cs="Times New Roman"/>
          <w:lang w:val="es-MX"/>
        </w:rPr>
        <w:t xml:space="preserve"> San Carlos</w:t>
      </w:r>
      <w:r w:rsidR="00136943">
        <w:rPr>
          <w:rFonts w:ascii="Times New Roman" w:eastAsia="Times New Roman" w:hAnsi="Times New Roman" w:cs="Times New Roman"/>
          <w:lang w:val="es-MX"/>
        </w:rPr>
        <w:t>,</w:t>
      </w:r>
      <w:r w:rsidRPr="319E6E8C">
        <w:rPr>
          <w:rFonts w:ascii="Times New Roman" w:eastAsia="Times New Roman" w:hAnsi="Times New Roman" w:cs="Times New Roman"/>
          <w:lang w:val="es-MX"/>
        </w:rPr>
        <w:t xml:space="preserve"> por </w:t>
      </w:r>
      <w:r w:rsidR="00136943">
        <w:rPr>
          <w:rFonts w:ascii="Times New Roman" w:eastAsia="Times New Roman" w:hAnsi="Times New Roman" w:cs="Times New Roman"/>
          <w:lang w:val="es-MX"/>
        </w:rPr>
        <w:t xml:space="preserve">habernos </w:t>
      </w:r>
      <w:r w:rsidRPr="319E6E8C">
        <w:rPr>
          <w:rFonts w:ascii="Times New Roman" w:eastAsia="Times New Roman" w:hAnsi="Times New Roman" w:cs="Times New Roman"/>
          <w:lang w:val="es-MX"/>
        </w:rPr>
        <w:t>permiti</w:t>
      </w:r>
      <w:r w:rsidR="00136943">
        <w:rPr>
          <w:rFonts w:ascii="Times New Roman" w:eastAsia="Times New Roman" w:hAnsi="Times New Roman" w:cs="Times New Roman"/>
          <w:lang w:val="es-MX"/>
        </w:rPr>
        <w:t>do</w:t>
      </w:r>
      <w:r w:rsidRPr="319E6E8C">
        <w:rPr>
          <w:rFonts w:ascii="Times New Roman" w:eastAsia="Times New Roman" w:hAnsi="Times New Roman" w:cs="Times New Roman"/>
          <w:lang w:val="es-MX"/>
        </w:rPr>
        <w:t xml:space="preserve"> realizar nuestro </w:t>
      </w:r>
      <w:r w:rsidR="002B68C2">
        <w:rPr>
          <w:rFonts w:ascii="Times New Roman" w:eastAsia="Times New Roman" w:hAnsi="Times New Roman" w:cs="Times New Roman"/>
          <w:lang w:val="es-MX"/>
        </w:rPr>
        <w:t>p</w:t>
      </w:r>
      <w:r w:rsidRPr="319E6E8C">
        <w:rPr>
          <w:rFonts w:ascii="Times New Roman" w:eastAsia="Times New Roman" w:hAnsi="Times New Roman" w:cs="Times New Roman"/>
          <w:lang w:val="es-MX"/>
        </w:rPr>
        <w:t xml:space="preserve">royecto </w:t>
      </w:r>
      <w:r w:rsidR="002B68C2">
        <w:rPr>
          <w:rFonts w:ascii="Times New Roman" w:eastAsia="Times New Roman" w:hAnsi="Times New Roman" w:cs="Times New Roman"/>
          <w:lang w:val="es-MX"/>
        </w:rPr>
        <w:t>f</w:t>
      </w:r>
      <w:r w:rsidRPr="319E6E8C">
        <w:rPr>
          <w:rFonts w:ascii="Times New Roman" w:eastAsia="Times New Roman" w:hAnsi="Times New Roman" w:cs="Times New Roman"/>
          <w:lang w:val="es-MX"/>
        </w:rPr>
        <w:t xml:space="preserve">inal de </w:t>
      </w:r>
      <w:r w:rsidR="002B68C2">
        <w:rPr>
          <w:rFonts w:ascii="Times New Roman" w:eastAsia="Times New Roman" w:hAnsi="Times New Roman" w:cs="Times New Roman"/>
          <w:lang w:val="es-MX"/>
        </w:rPr>
        <w:t>g</w:t>
      </w:r>
      <w:r w:rsidRPr="319E6E8C">
        <w:rPr>
          <w:rFonts w:ascii="Times New Roman" w:eastAsia="Times New Roman" w:hAnsi="Times New Roman" w:cs="Times New Roman"/>
          <w:lang w:val="es-MX"/>
        </w:rPr>
        <w:t>raduación (PFG) en sus instalaciones</w:t>
      </w:r>
      <w:r w:rsidR="00136943">
        <w:rPr>
          <w:rFonts w:ascii="Times New Roman" w:eastAsia="Times New Roman" w:hAnsi="Times New Roman" w:cs="Times New Roman"/>
          <w:lang w:val="es-MX"/>
        </w:rPr>
        <w:t xml:space="preserve"> y acerca de</w:t>
      </w:r>
      <w:r w:rsidR="002B68C2">
        <w:rPr>
          <w:rFonts w:ascii="Times New Roman" w:eastAsia="Times New Roman" w:hAnsi="Times New Roman" w:cs="Times New Roman"/>
          <w:lang w:val="es-MX"/>
        </w:rPr>
        <w:t xml:space="preserve">l </w:t>
      </w:r>
      <w:r w:rsidR="002B68C2" w:rsidRPr="002B68C2">
        <w:rPr>
          <w:rFonts w:ascii="Times New Roman" w:eastAsia="Times New Roman" w:hAnsi="Times New Roman" w:cs="Times New Roman"/>
          <w:i/>
          <w:iCs/>
          <w:lang w:val="es-MX"/>
        </w:rPr>
        <w:t>Campus</w:t>
      </w:r>
      <w:r w:rsidR="00136943" w:rsidRPr="002B68C2">
        <w:rPr>
          <w:rFonts w:ascii="Times New Roman" w:eastAsia="Times New Roman" w:hAnsi="Times New Roman" w:cs="Times New Roman"/>
          <w:i/>
          <w:iCs/>
          <w:lang w:val="es-MX"/>
        </w:rPr>
        <w:t>,</w:t>
      </w:r>
      <w:r w:rsidRPr="319E6E8C">
        <w:rPr>
          <w:rFonts w:ascii="Times New Roman" w:eastAsia="Times New Roman" w:hAnsi="Times New Roman" w:cs="Times New Roman"/>
          <w:lang w:val="es-MX"/>
        </w:rPr>
        <w:t xml:space="preserve"> y </w:t>
      </w:r>
      <w:r w:rsidR="00136943">
        <w:rPr>
          <w:rFonts w:ascii="Times New Roman" w:eastAsia="Times New Roman" w:hAnsi="Times New Roman" w:cs="Times New Roman"/>
          <w:lang w:val="es-MX"/>
        </w:rPr>
        <w:t xml:space="preserve">así </w:t>
      </w:r>
      <w:r w:rsidR="002B68C2">
        <w:rPr>
          <w:rFonts w:ascii="Times New Roman" w:eastAsia="Times New Roman" w:hAnsi="Times New Roman" w:cs="Times New Roman"/>
          <w:lang w:val="es-MX"/>
        </w:rPr>
        <w:t xml:space="preserve">aprovechar </w:t>
      </w:r>
      <w:r w:rsidRPr="319E6E8C">
        <w:rPr>
          <w:rFonts w:ascii="Times New Roman" w:eastAsia="Times New Roman" w:hAnsi="Times New Roman" w:cs="Times New Roman"/>
          <w:lang w:val="es-MX"/>
        </w:rPr>
        <w:t xml:space="preserve">la vivencia de </w:t>
      </w:r>
      <w:r w:rsidR="002B68C2">
        <w:rPr>
          <w:rFonts w:ascii="Times New Roman" w:eastAsia="Times New Roman" w:hAnsi="Times New Roman" w:cs="Times New Roman"/>
          <w:lang w:val="es-MX"/>
        </w:rPr>
        <w:t xml:space="preserve">sus </w:t>
      </w:r>
      <w:r w:rsidRPr="319E6E8C">
        <w:rPr>
          <w:rFonts w:ascii="Times New Roman" w:eastAsia="Times New Roman" w:hAnsi="Times New Roman" w:cs="Times New Roman"/>
          <w:lang w:val="es-MX"/>
        </w:rPr>
        <w:t>actividades profesionales</w:t>
      </w:r>
      <w:r w:rsidR="00136943">
        <w:rPr>
          <w:rFonts w:ascii="Times New Roman" w:eastAsia="Times New Roman" w:hAnsi="Times New Roman" w:cs="Times New Roman"/>
          <w:lang w:val="es-MX"/>
        </w:rPr>
        <w:t>,</w:t>
      </w:r>
      <w:r w:rsidRPr="319E6E8C">
        <w:rPr>
          <w:rFonts w:ascii="Times New Roman" w:eastAsia="Times New Roman" w:hAnsi="Times New Roman" w:cs="Times New Roman"/>
          <w:lang w:val="es-MX"/>
        </w:rPr>
        <w:t xml:space="preserve"> que nos permit</w:t>
      </w:r>
      <w:r w:rsidR="00136943">
        <w:rPr>
          <w:rFonts w:ascii="Times New Roman" w:eastAsia="Times New Roman" w:hAnsi="Times New Roman" w:cs="Times New Roman"/>
          <w:lang w:val="es-MX"/>
        </w:rPr>
        <w:t>i</w:t>
      </w:r>
      <w:r w:rsidRPr="319E6E8C">
        <w:rPr>
          <w:rFonts w:ascii="Times New Roman" w:eastAsia="Times New Roman" w:hAnsi="Times New Roman" w:cs="Times New Roman"/>
          <w:lang w:val="es-MX"/>
        </w:rPr>
        <w:t>e</w:t>
      </w:r>
      <w:r w:rsidR="00136943">
        <w:rPr>
          <w:rFonts w:ascii="Times New Roman" w:eastAsia="Times New Roman" w:hAnsi="Times New Roman" w:cs="Times New Roman"/>
          <w:lang w:val="es-MX"/>
        </w:rPr>
        <w:t>ro</w:t>
      </w:r>
      <w:r w:rsidRPr="319E6E8C">
        <w:rPr>
          <w:rFonts w:ascii="Times New Roman" w:eastAsia="Times New Roman" w:hAnsi="Times New Roman" w:cs="Times New Roman"/>
          <w:lang w:val="es-MX"/>
        </w:rPr>
        <w:t xml:space="preserve">n </w:t>
      </w:r>
      <w:r w:rsidR="002B68C2">
        <w:rPr>
          <w:rFonts w:ascii="Times New Roman" w:eastAsia="Times New Roman" w:hAnsi="Times New Roman" w:cs="Times New Roman"/>
          <w:lang w:val="es-MX"/>
        </w:rPr>
        <w:t xml:space="preserve">terminar de </w:t>
      </w:r>
      <w:r w:rsidRPr="319E6E8C">
        <w:rPr>
          <w:rFonts w:ascii="Times New Roman" w:eastAsia="Times New Roman" w:hAnsi="Times New Roman" w:cs="Times New Roman"/>
          <w:lang w:val="es-MX"/>
        </w:rPr>
        <w:t>formar</w:t>
      </w:r>
      <w:r w:rsidR="00136943">
        <w:rPr>
          <w:rFonts w:ascii="Times New Roman" w:eastAsia="Times New Roman" w:hAnsi="Times New Roman" w:cs="Times New Roman"/>
          <w:lang w:val="es-MX"/>
        </w:rPr>
        <w:t>nos</w:t>
      </w:r>
      <w:r w:rsidRPr="319E6E8C">
        <w:rPr>
          <w:rFonts w:ascii="Times New Roman" w:eastAsia="Times New Roman" w:hAnsi="Times New Roman" w:cs="Times New Roman"/>
          <w:lang w:val="es-MX"/>
        </w:rPr>
        <w:t xml:space="preserve"> como futuros licenciados</w:t>
      </w:r>
      <w:r w:rsidR="00136943">
        <w:rPr>
          <w:rFonts w:ascii="Times New Roman" w:eastAsia="Times New Roman" w:hAnsi="Times New Roman" w:cs="Times New Roman"/>
          <w:lang w:val="es-MX"/>
        </w:rPr>
        <w:t xml:space="preserve"> en </w:t>
      </w:r>
      <w:r w:rsidR="002B68C2">
        <w:rPr>
          <w:rFonts w:ascii="Times New Roman" w:eastAsia="Times New Roman" w:hAnsi="Times New Roman" w:cs="Times New Roman"/>
          <w:lang w:val="es-MX"/>
        </w:rPr>
        <w:t>i</w:t>
      </w:r>
      <w:r w:rsidR="00136943">
        <w:rPr>
          <w:rFonts w:ascii="Times New Roman" w:eastAsia="Times New Roman" w:hAnsi="Times New Roman" w:cs="Times New Roman"/>
          <w:lang w:val="es-MX"/>
        </w:rPr>
        <w:t xml:space="preserve">ngeniería </w:t>
      </w:r>
      <w:r w:rsidR="002B68C2">
        <w:rPr>
          <w:rFonts w:ascii="Times New Roman" w:eastAsia="Times New Roman" w:hAnsi="Times New Roman" w:cs="Times New Roman"/>
          <w:lang w:val="es-MX"/>
        </w:rPr>
        <w:t>h</w:t>
      </w:r>
      <w:r w:rsidR="00136943">
        <w:rPr>
          <w:rFonts w:ascii="Times New Roman" w:eastAsia="Times New Roman" w:hAnsi="Times New Roman" w:cs="Times New Roman"/>
          <w:lang w:val="es-MX"/>
        </w:rPr>
        <w:t>idrológica,</w:t>
      </w:r>
      <w:r w:rsidRPr="319E6E8C">
        <w:rPr>
          <w:rFonts w:ascii="Times New Roman" w:eastAsia="Times New Roman" w:hAnsi="Times New Roman" w:cs="Times New Roman"/>
          <w:lang w:val="es-MX"/>
        </w:rPr>
        <w:t xml:space="preserve"> crecer y aprender </w:t>
      </w:r>
      <w:r w:rsidR="002B68C2">
        <w:rPr>
          <w:rFonts w:ascii="Times New Roman" w:eastAsia="Times New Roman" w:hAnsi="Times New Roman" w:cs="Times New Roman"/>
          <w:lang w:val="es-MX"/>
        </w:rPr>
        <w:t xml:space="preserve">de </w:t>
      </w:r>
      <w:r w:rsidRPr="319E6E8C">
        <w:rPr>
          <w:rFonts w:ascii="Times New Roman" w:eastAsia="Times New Roman" w:hAnsi="Times New Roman" w:cs="Times New Roman"/>
          <w:lang w:val="es-MX"/>
        </w:rPr>
        <w:t>aspectos éticos</w:t>
      </w:r>
      <w:r w:rsidR="00136943">
        <w:rPr>
          <w:rFonts w:ascii="Times New Roman" w:eastAsia="Times New Roman" w:hAnsi="Times New Roman" w:cs="Times New Roman"/>
          <w:lang w:val="es-MX"/>
        </w:rPr>
        <w:t xml:space="preserve"> y</w:t>
      </w:r>
      <w:r w:rsidRPr="319E6E8C">
        <w:rPr>
          <w:rFonts w:ascii="Times New Roman" w:eastAsia="Times New Roman" w:hAnsi="Times New Roman" w:cs="Times New Roman"/>
          <w:lang w:val="es-MX"/>
        </w:rPr>
        <w:t xml:space="preserve"> sociales de la profesión.</w:t>
      </w:r>
    </w:p>
    <w:p w14:paraId="6C3A6F73" w14:textId="55F3F3FC"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lang w:val="es-MX"/>
        </w:rPr>
        <w:t xml:space="preserve">Asimismo, </w:t>
      </w:r>
      <w:r w:rsidR="00136943">
        <w:rPr>
          <w:rFonts w:ascii="Times New Roman" w:eastAsia="Times New Roman" w:hAnsi="Times New Roman" w:cs="Times New Roman"/>
          <w:lang w:val="es-MX"/>
        </w:rPr>
        <w:t xml:space="preserve">le </w:t>
      </w:r>
      <w:r w:rsidRPr="65F106F5">
        <w:rPr>
          <w:rFonts w:ascii="Times New Roman" w:eastAsia="Times New Roman" w:hAnsi="Times New Roman" w:cs="Times New Roman"/>
          <w:lang w:val="es-MX"/>
        </w:rPr>
        <w:t>agradece</w:t>
      </w:r>
      <w:r w:rsidR="00136943">
        <w:rPr>
          <w:rFonts w:ascii="Times New Roman" w:eastAsia="Times New Roman" w:hAnsi="Times New Roman" w:cs="Times New Roman"/>
          <w:lang w:val="es-MX"/>
        </w:rPr>
        <w:t>mos</w:t>
      </w:r>
      <w:r w:rsidRPr="65F106F5">
        <w:rPr>
          <w:rFonts w:ascii="Times New Roman" w:eastAsia="Times New Roman" w:hAnsi="Times New Roman" w:cs="Times New Roman"/>
          <w:lang w:val="es-MX"/>
        </w:rPr>
        <w:t xml:space="preserve"> al M.Sc. Olivier Castro Morales</w:t>
      </w:r>
      <w:r w:rsidR="00136943">
        <w:rPr>
          <w:rFonts w:ascii="Times New Roman" w:eastAsia="Times New Roman" w:hAnsi="Times New Roman" w:cs="Times New Roman"/>
          <w:lang w:val="es-MX"/>
        </w:rPr>
        <w:t>,</w:t>
      </w:r>
      <w:r w:rsidRPr="65F106F5">
        <w:rPr>
          <w:rFonts w:ascii="Times New Roman" w:eastAsia="Times New Roman" w:hAnsi="Times New Roman" w:cs="Times New Roman"/>
          <w:lang w:val="es-MX"/>
        </w:rPr>
        <w:t xml:space="preserve"> encargado de la oficina de Gestión Ambiental del Campus Tecnológico Local de San Carlos</w:t>
      </w:r>
      <w:r w:rsidR="00136943">
        <w:rPr>
          <w:rFonts w:ascii="Times New Roman" w:eastAsia="Times New Roman" w:hAnsi="Times New Roman" w:cs="Times New Roman"/>
          <w:lang w:val="es-MX"/>
        </w:rPr>
        <w:t>,</w:t>
      </w:r>
      <w:r w:rsidRPr="65F106F5">
        <w:rPr>
          <w:rFonts w:ascii="Times New Roman" w:eastAsia="Times New Roman" w:hAnsi="Times New Roman" w:cs="Times New Roman"/>
          <w:lang w:val="es-MX"/>
        </w:rPr>
        <w:t xml:space="preserve"> quien </w:t>
      </w:r>
      <w:r w:rsidR="00136943">
        <w:rPr>
          <w:rFonts w:ascii="Times New Roman" w:eastAsia="Times New Roman" w:hAnsi="Times New Roman" w:cs="Times New Roman"/>
          <w:lang w:val="es-MX"/>
        </w:rPr>
        <w:t>fue</w:t>
      </w:r>
      <w:r w:rsidRPr="65F106F5">
        <w:rPr>
          <w:rFonts w:ascii="Times New Roman" w:eastAsia="Times New Roman" w:hAnsi="Times New Roman" w:cs="Times New Roman"/>
          <w:lang w:val="es-MX"/>
        </w:rPr>
        <w:t xml:space="preserve"> la persona de enlace </w:t>
      </w:r>
      <w:r w:rsidR="00136943">
        <w:rPr>
          <w:rFonts w:ascii="Times New Roman" w:eastAsia="Times New Roman" w:hAnsi="Times New Roman" w:cs="Times New Roman"/>
          <w:lang w:val="es-MX"/>
        </w:rPr>
        <w:t>con</w:t>
      </w:r>
      <w:r w:rsidRPr="65F106F5">
        <w:rPr>
          <w:rFonts w:ascii="Times New Roman" w:eastAsia="Times New Roman" w:hAnsi="Times New Roman" w:cs="Times New Roman"/>
          <w:lang w:val="es-MX"/>
        </w:rPr>
        <w:t xml:space="preserve"> </w:t>
      </w:r>
      <w:r w:rsidR="002B68C2">
        <w:rPr>
          <w:rFonts w:ascii="Times New Roman" w:eastAsia="Times New Roman" w:hAnsi="Times New Roman" w:cs="Times New Roman"/>
          <w:lang w:val="es-MX"/>
        </w:rPr>
        <w:t>el Campus</w:t>
      </w:r>
      <w:r w:rsidR="00136943">
        <w:rPr>
          <w:rFonts w:ascii="Times New Roman" w:eastAsia="Times New Roman" w:hAnsi="Times New Roman" w:cs="Times New Roman"/>
          <w:lang w:val="es-MX"/>
        </w:rPr>
        <w:t xml:space="preserve"> durante el proceso, lo que en todo momento </w:t>
      </w:r>
      <w:r w:rsidR="002B68C2">
        <w:rPr>
          <w:rFonts w:ascii="Times New Roman" w:eastAsia="Times New Roman" w:hAnsi="Times New Roman" w:cs="Times New Roman"/>
          <w:lang w:val="es-MX"/>
        </w:rPr>
        <w:t xml:space="preserve">nos </w:t>
      </w:r>
      <w:r w:rsidR="00136943">
        <w:rPr>
          <w:rFonts w:ascii="Times New Roman" w:eastAsia="Times New Roman" w:hAnsi="Times New Roman" w:cs="Times New Roman"/>
          <w:lang w:val="es-MX"/>
        </w:rPr>
        <w:t xml:space="preserve">permitió </w:t>
      </w:r>
      <w:r w:rsidRPr="65F106F5">
        <w:rPr>
          <w:rFonts w:ascii="Times New Roman" w:eastAsia="Times New Roman" w:hAnsi="Times New Roman" w:cs="Times New Roman"/>
          <w:lang w:val="es-MX"/>
        </w:rPr>
        <w:t xml:space="preserve">el impulso de nuestro </w:t>
      </w:r>
      <w:r w:rsidR="00136943">
        <w:rPr>
          <w:rFonts w:ascii="Times New Roman" w:eastAsia="Times New Roman" w:hAnsi="Times New Roman" w:cs="Times New Roman"/>
          <w:lang w:val="es-MX"/>
        </w:rPr>
        <w:t>p</w:t>
      </w:r>
      <w:r w:rsidRPr="65F106F5">
        <w:rPr>
          <w:rFonts w:ascii="Times New Roman" w:eastAsia="Times New Roman" w:hAnsi="Times New Roman" w:cs="Times New Roman"/>
          <w:lang w:val="es-MX"/>
        </w:rPr>
        <w:t xml:space="preserve">royecto </w:t>
      </w:r>
      <w:r w:rsidR="00136943">
        <w:rPr>
          <w:rFonts w:ascii="Times New Roman" w:eastAsia="Times New Roman" w:hAnsi="Times New Roman" w:cs="Times New Roman"/>
          <w:lang w:val="es-MX"/>
        </w:rPr>
        <w:t>f</w:t>
      </w:r>
      <w:r w:rsidRPr="65F106F5">
        <w:rPr>
          <w:rFonts w:ascii="Times New Roman" w:eastAsia="Times New Roman" w:hAnsi="Times New Roman" w:cs="Times New Roman"/>
          <w:lang w:val="es-MX"/>
        </w:rPr>
        <w:t xml:space="preserve">inal de </w:t>
      </w:r>
      <w:r w:rsidR="00136943">
        <w:rPr>
          <w:rFonts w:ascii="Times New Roman" w:eastAsia="Times New Roman" w:hAnsi="Times New Roman" w:cs="Times New Roman"/>
          <w:lang w:val="es-MX"/>
        </w:rPr>
        <w:t>g</w:t>
      </w:r>
      <w:r w:rsidRPr="65F106F5">
        <w:rPr>
          <w:rFonts w:ascii="Times New Roman" w:eastAsia="Times New Roman" w:hAnsi="Times New Roman" w:cs="Times New Roman"/>
          <w:lang w:val="es-MX"/>
        </w:rPr>
        <w:t>raduación</w:t>
      </w:r>
      <w:r w:rsidR="00136943">
        <w:rPr>
          <w:rFonts w:ascii="Times New Roman" w:eastAsia="Times New Roman" w:hAnsi="Times New Roman" w:cs="Times New Roman"/>
          <w:lang w:val="es-MX"/>
        </w:rPr>
        <w:t>;</w:t>
      </w:r>
      <w:r w:rsidRPr="65F106F5">
        <w:rPr>
          <w:rFonts w:ascii="Times New Roman" w:eastAsia="Times New Roman" w:hAnsi="Times New Roman" w:cs="Times New Roman"/>
          <w:lang w:val="es-MX"/>
        </w:rPr>
        <w:t xml:space="preserve"> además de </w:t>
      </w:r>
      <w:r w:rsidR="00136943">
        <w:rPr>
          <w:rFonts w:ascii="Times New Roman" w:eastAsia="Times New Roman" w:hAnsi="Times New Roman" w:cs="Times New Roman"/>
          <w:lang w:val="es-MX"/>
        </w:rPr>
        <w:t>ayudarnos en forma</w:t>
      </w:r>
      <w:r w:rsidRPr="65F106F5">
        <w:rPr>
          <w:rFonts w:ascii="Times New Roman" w:eastAsia="Times New Roman" w:hAnsi="Times New Roman" w:cs="Times New Roman"/>
          <w:lang w:val="es-MX"/>
        </w:rPr>
        <w:t xml:space="preserve"> amable</w:t>
      </w:r>
      <w:r w:rsidR="00136943">
        <w:rPr>
          <w:rFonts w:ascii="Times New Roman" w:eastAsia="Times New Roman" w:hAnsi="Times New Roman" w:cs="Times New Roman"/>
          <w:lang w:val="es-MX"/>
        </w:rPr>
        <w:t xml:space="preserve"> y</w:t>
      </w:r>
      <w:r w:rsidRPr="65F106F5">
        <w:rPr>
          <w:rFonts w:ascii="Times New Roman" w:eastAsia="Times New Roman" w:hAnsi="Times New Roman" w:cs="Times New Roman"/>
          <w:lang w:val="es-MX"/>
        </w:rPr>
        <w:t xml:space="preserve"> responsable</w:t>
      </w:r>
      <w:r w:rsidR="000F26DE">
        <w:rPr>
          <w:rFonts w:ascii="Times New Roman" w:eastAsia="Times New Roman" w:hAnsi="Times New Roman" w:cs="Times New Roman"/>
          <w:lang w:val="es-MX"/>
        </w:rPr>
        <w:t>,</w:t>
      </w:r>
      <w:r w:rsidR="00136943">
        <w:rPr>
          <w:rFonts w:ascii="Times New Roman" w:eastAsia="Times New Roman" w:hAnsi="Times New Roman" w:cs="Times New Roman"/>
          <w:lang w:val="es-MX"/>
        </w:rPr>
        <w:t xml:space="preserve"> </w:t>
      </w:r>
      <w:r w:rsidR="00195C98">
        <w:rPr>
          <w:rFonts w:ascii="Times New Roman" w:eastAsia="Times New Roman" w:hAnsi="Times New Roman" w:cs="Times New Roman"/>
          <w:lang w:val="es-MX"/>
        </w:rPr>
        <w:t>alentándonos</w:t>
      </w:r>
      <w:r w:rsidR="00136943">
        <w:rPr>
          <w:rFonts w:ascii="Times New Roman" w:eastAsia="Times New Roman" w:hAnsi="Times New Roman" w:cs="Times New Roman"/>
          <w:lang w:val="es-MX"/>
        </w:rPr>
        <w:t xml:space="preserve"> en todo momento </w:t>
      </w:r>
      <w:r w:rsidR="00195C98">
        <w:rPr>
          <w:rFonts w:ascii="Times New Roman" w:eastAsia="Times New Roman" w:hAnsi="Times New Roman" w:cs="Times New Roman"/>
          <w:lang w:val="es-MX"/>
        </w:rPr>
        <w:t>en procura del éxito del</w:t>
      </w:r>
      <w:r w:rsidRPr="65F106F5">
        <w:rPr>
          <w:rFonts w:ascii="Times New Roman" w:eastAsia="Times New Roman" w:hAnsi="Times New Roman" w:cs="Times New Roman"/>
          <w:lang w:val="es-MX"/>
        </w:rPr>
        <w:t xml:space="preserve"> proyecto.</w:t>
      </w:r>
    </w:p>
    <w:p w14:paraId="50671FE7" w14:textId="033F63E0" w:rsidR="00AA7893" w:rsidRDefault="65F106F5" w:rsidP="65F106F5">
      <w:pPr>
        <w:spacing w:line="480" w:lineRule="auto"/>
        <w:ind w:firstLine="708"/>
        <w:jc w:val="both"/>
        <w:rPr>
          <w:rFonts w:ascii="Times New Roman" w:eastAsia="Times New Roman" w:hAnsi="Times New Roman" w:cs="Times New Roman"/>
        </w:rPr>
      </w:pPr>
      <w:r w:rsidRPr="65F106F5">
        <w:rPr>
          <w:rFonts w:ascii="Times New Roman" w:eastAsia="Times New Roman" w:hAnsi="Times New Roman" w:cs="Times New Roman"/>
          <w:lang w:val="es-MX"/>
        </w:rPr>
        <w:t xml:space="preserve">De igual manera, </w:t>
      </w:r>
      <w:r w:rsidR="000F26DE">
        <w:rPr>
          <w:rFonts w:ascii="Times New Roman" w:eastAsia="Times New Roman" w:hAnsi="Times New Roman" w:cs="Times New Roman"/>
          <w:lang w:val="es-MX"/>
        </w:rPr>
        <w:t>les damos</w:t>
      </w:r>
      <w:r w:rsidRPr="65F106F5">
        <w:rPr>
          <w:rFonts w:ascii="Times New Roman" w:eastAsia="Times New Roman" w:hAnsi="Times New Roman" w:cs="Times New Roman"/>
          <w:lang w:val="es-MX"/>
        </w:rPr>
        <w:t xml:space="preserve"> las gracias a los tutores y lectores</w:t>
      </w:r>
      <w:r w:rsidR="00195C98">
        <w:rPr>
          <w:rFonts w:ascii="Times New Roman" w:eastAsia="Times New Roman" w:hAnsi="Times New Roman" w:cs="Times New Roman"/>
          <w:lang w:val="es-MX"/>
        </w:rPr>
        <w:t>:</w:t>
      </w:r>
      <w:r w:rsidRPr="65F106F5">
        <w:rPr>
          <w:rFonts w:ascii="Times New Roman" w:eastAsia="Times New Roman" w:hAnsi="Times New Roman" w:cs="Times New Roman"/>
          <w:lang w:val="es-MX"/>
        </w:rPr>
        <w:t xml:space="preserve"> M.Sc. William Gómez Solís, M.Sc. Adolfo Salinas </w:t>
      </w:r>
      <w:r w:rsidR="00025499" w:rsidRPr="65F106F5">
        <w:rPr>
          <w:rFonts w:ascii="Times New Roman" w:eastAsia="Times New Roman" w:hAnsi="Times New Roman" w:cs="Times New Roman"/>
          <w:lang w:val="es-MX"/>
        </w:rPr>
        <w:t>Acosta</w:t>
      </w:r>
      <w:r w:rsidR="00195C98">
        <w:rPr>
          <w:rFonts w:ascii="Times New Roman" w:eastAsia="Times New Roman" w:hAnsi="Times New Roman" w:cs="Times New Roman"/>
          <w:lang w:val="es-MX"/>
        </w:rPr>
        <w:t xml:space="preserve"> y</w:t>
      </w:r>
      <w:r w:rsidR="007149B9">
        <w:rPr>
          <w:rFonts w:ascii="Times New Roman" w:eastAsia="Times New Roman" w:hAnsi="Times New Roman" w:cs="Times New Roman"/>
          <w:lang w:val="es-MX"/>
        </w:rPr>
        <w:t xml:space="preserve"> Ph</w:t>
      </w:r>
      <w:r w:rsidR="00BA0E4E">
        <w:rPr>
          <w:rFonts w:ascii="Times New Roman" w:eastAsia="Times New Roman" w:hAnsi="Times New Roman" w:cs="Times New Roman"/>
          <w:lang w:val="es-MX"/>
        </w:rPr>
        <w:t>D.</w:t>
      </w:r>
      <w:r w:rsidR="00025499" w:rsidRPr="65F106F5">
        <w:rPr>
          <w:rFonts w:ascii="Times New Roman" w:eastAsia="Times New Roman" w:hAnsi="Times New Roman" w:cs="Times New Roman"/>
          <w:lang w:val="es-MX"/>
        </w:rPr>
        <w:t xml:space="preserve"> </w:t>
      </w:r>
      <w:r w:rsidR="007149B9">
        <w:rPr>
          <w:rFonts w:ascii="Times New Roman" w:eastAsia="Times New Roman" w:hAnsi="Times New Roman" w:cs="Times New Roman"/>
          <w:lang w:val="es-MX"/>
        </w:rPr>
        <w:t>Pavel Bautista Solís</w:t>
      </w:r>
      <w:r w:rsidR="00195C98">
        <w:rPr>
          <w:rFonts w:ascii="Times New Roman" w:eastAsia="Times New Roman" w:hAnsi="Times New Roman" w:cs="Times New Roman"/>
          <w:lang w:val="es-MX"/>
        </w:rPr>
        <w:t>;</w:t>
      </w:r>
      <w:r w:rsidR="00733A74">
        <w:rPr>
          <w:rFonts w:ascii="Times New Roman" w:eastAsia="Times New Roman" w:hAnsi="Times New Roman" w:cs="Times New Roman"/>
          <w:lang w:val="es-MX"/>
        </w:rPr>
        <w:t xml:space="preserve"> al coordinador de carrera</w:t>
      </w:r>
      <w:r w:rsidR="00195C98">
        <w:rPr>
          <w:rFonts w:ascii="Times New Roman" w:eastAsia="Times New Roman" w:hAnsi="Times New Roman" w:cs="Times New Roman"/>
          <w:lang w:val="es-MX"/>
        </w:rPr>
        <w:t>,</w:t>
      </w:r>
      <w:r w:rsidR="00733A74">
        <w:rPr>
          <w:rFonts w:ascii="Times New Roman" w:eastAsia="Times New Roman" w:hAnsi="Times New Roman" w:cs="Times New Roman"/>
          <w:lang w:val="es-MX"/>
        </w:rPr>
        <w:t xml:space="preserve"> el señor Roland Sánchez Brenes</w:t>
      </w:r>
      <w:r w:rsidR="007149B9">
        <w:rPr>
          <w:rFonts w:ascii="Times New Roman" w:eastAsia="Times New Roman" w:hAnsi="Times New Roman" w:cs="Times New Roman"/>
          <w:lang w:val="es-MX"/>
        </w:rPr>
        <w:t xml:space="preserve"> </w:t>
      </w:r>
      <w:r w:rsidR="00025499" w:rsidRPr="65F106F5">
        <w:rPr>
          <w:rFonts w:ascii="Times New Roman" w:eastAsia="Times New Roman" w:hAnsi="Times New Roman" w:cs="Times New Roman"/>
          <w:lang w:val="es-MX"/>
        </w:rPr>
        <w:t>y</w:t>
      </w:r>
      <w:r w:rsidRPr="65F106F5">
        <w:rPr>
          <w:rFonts w:ascii="Times New Roman" w:eastAsia="Times New Roman" w:hAnsi="Times New Roman" w:cs="Times New Roman"/>
          <w:lang w:val="es-MX"/>
        </w:rPr>
        <w:t xml:space="preserve"> al </w:t>
      </w:r>
      <w:r w:rsidRPr="65F106F5">
        <w:rPr>
          <w:rFonts w:ascii="Times New Roman" w:eastAsia="Times New Roman" w:hAnsi="Times New Roman" w:cs="Times New Roman"/>
          <w:lang w:val="es-ES"/>
        </w:rPr>
        <w:t>ingeniero Rolando Madriz Vargas</w:t>
      </w:r>
      <w:r w:rsidR="00195C98">
        <w:rPr>
          <w:rFonts w:ascii="Times New Roman" w:eastAsia="Times New Roman" w:hAnsi="Times New Roman" w:cs="Times New Roman"/>
          <w:lang w:val="es-ES"/>
        </w:rPr>
        <w:t>,</w:t>
      </w:r>
      <w:r w:rsidRPr="65F106F5">
        <w:rPr>
          <w:rFonts w:ascii="Times New Roman" w:eastAsia="Times New Roman" w:hAnsi="Times New Roman" w:cs="Times New Roman"/>
          <w:lang w:val="es-ES"/>
        </w:rPr>
        <w:t xml:space="preserve"> </w:t>
      </w:r>
      <w:r w:rsidR="00195C98">
        <w:rPr>
          <w:rFonts w:ascii="Times New Roman" w:eastAsia="Times New Roman" w:hAnsi="Times New Roman" w:cs="Times New Roman"/>
          <w:lang w:val="es-MX"/>
        </w:rPr>
        <w:t>quienes</w:t>
      </w:r>
      <w:r w:rsidRPr="65F106F5">
        <w:rPr>
          <w:rFonts w:ascii="Times New Roman" w:eastAsia="Times New Roman" w:hAnsi="Times New Roman" w:cs="Times New Roman"/>
          <w:lang w:val="es-MX"/>
        </w:rPr>
        <w:t xml:space="preserve"> nos apoyaron, </w:t>
      </w:r>
      <w:r w:rsidR="00195C98">
        <w:rPr>
          <w:rFonts w:ascii="Times New Roman" w:eastAsia="Times New Roman" w:hAnsi="Times New Roman" w:cs="Times New Roman"/>
          <w:lang w:val="es-MX"/>
        </w:rPr>
        <w:t xml:space="preserve">nos </w:t>
      </w:r>
      <w:r w:rsidRPr="65F106F5">
        <w:rPr>
          <w:rFonts w:ascii="Times New Roman" w:eastAsia="Times New Roman" w:hAnsi="Times New Roman" w:cs="Times New Roman"/>
          <w:lang w:val="es-MX"/>
        </w:rPr>
        <w:t>ayudaron</w:t>
      </w:r>
      <w:r w:rsidR="000F26DE">
        <w:rPr>
          <w:rFonts w:ascii="Times New Roman" w:eastAsia="Times New Roman" w:hAnsi="Times New Roman" w:cs="Times New Roman"/>
          <w:lang w:val="es-MX"/>
        </w:rPr>
        <w:t xml:space="preserve"> con mucha </w:t>
      </w:r>
      <w:r w:rsidRPr="65F106F5">
        <w:rPr>
          <w:rFonts w:ascii="Times New Roman" w:eastAsia="Times New Roman" w:hAnsi="Times New Roman" w:cs="Times New Roman"/>
          <w:lang w:val="es-MX"/>
        </w:rPr>
        <w:t xml:space="preserve">paciencia, </w:t>
      </w:r>
      <w:r w:rsidR="000F26DE">
        <w:rPr>
          <w:rFonts w:ascii="Times New Roman" w:eastAsia="Times New Roman" w:hAnsi="Times New Roman" w:cs="Times New Roman"/>
          <w:lang w:val="es-MX"/>
        </w:rPr>
        <w:t xml:space="preserve">con </w:t>
      </w:r>
      <w:r w:rsidRPr="65F106F5">
        <w:rPr>
          <w:rFonts w:ascii="Times New Roman" w:eastAsia="Times New Roman" w:hAnsi="Times New Roman" w:cs="Times New Roman"/>
          <w:lang w:val="es-MX"/>
        </w:rPr>
        <w:t>consejos,</w:t>
      </w:r>
      <w:r w:rsidR="000F26DE">
        <w:rPr>
          <w:rFonts w:ascii="Times New Roman" w:eastAsia="Times New Roman" w:hAnsi="Times New Roman" w:cs="Times New Roman"/>
          <w:lang w:val="es-MX"/>
        </w:rPr>
        <w:t xml:space="preserve"> con aporte de</w:t>
      </w:r>
      <w:r w:rsidRPr="65F106F5">
        <w:rPr>
          <w:rFonts w:ascii="Times New Roman" w:eastAsia="Times New Roman" w:hAnsi="Times New Roman" w:cs="Times New Roman"/>
          <w:lang w:val="es-MX"/>
        </w:rPr>
        <w:t xml:space="preserve"> herramientas y</w:t>
      </w:r>
      <w:r w:rsidR="000F26DE">
        <w:rPr>
          <w:rFonts w:ascii="Times New Roman" w:eastAsia="Times New Roman" w:hAnsi="Times New Roman" w:cs="Times New Roman"/>
          <w:lang w:val="es-MX"/>
        </w:rPr>
        <w:t xml:space="preserve"> con</w:t>
      </w:r>
      <w:r w:rsidRPr="65F106F5">
        <w:rPr>
          <w:rFonts w:ascii="Times New Roman" w:eastAsia="Times New Roman" w:hAnsi="Times New Roman" w:cs="Times New Roman"/>
          <w:lang w:val="es-MX"/>
        </w:rPr>
        <w:t xml:space="preserve"> observaciones</w:t>
      </w:r>
      <w:r w:rsidR="000F26DE">
        <w:rPr>
          <w:rFonts w:ascii="Times New Roman" w:eastAsia="Times New Roman" w:hAnsi="Times New Roman" w:cs="Times New Roman"/>
          <w:lang w:val="es-MX"/>
        </w:rPr>
        <w:t xml:space="preserve"> y consejos</w:t>
      </w:r>
      <w:r w:rsidRPr="65F106F5">
        <w:rPr>
          <w:rFonts w:ascii="Times New Roman" w:eastAsia="Times New Roman" w:hAnsi="Times New Roman" w:cs="Times New Roman"/>
          <w:lang w:val="es-MX"/>
        </w:rPr>
        <w:t xml:space="preserve"> durante </w:t>
      </w:r>
      <w:r w:rsidR="000F26DE">
        <w:rPr>
          <w:rFonts w:ascii="Times New Roman" w:eastAsia="Times New Roman" w:hAnsi="Times New Roman" w:cs="Times New Roman"/>
          <w:lang w:val="es-MX"/>
        </w:rPr>
        <w:t xml:space="preserve">todo </w:t>
      </w:r>
      <w:r w:rsidR="00195C98">
        <w:rPr>
          <w:rFonts w:ascii="Times New Roman" w:eastAsia="Times New Roman" w:hAnsi="Times New Roman" w:cs="Times New Roman"/>
          <w:lang w:val="es-MX"/>
        </w:rPr>
        <w:t>el</w:t>
      </w:r>
      <w:r w:rsidRPr="65F106F5">
        <w:rPr>
          <w:rFonts w:ascii="Times New Roman" w:eastAsia="Times New Roman" w:hAnsi="Times New Roman" w:cs="Times New Roman"/>
          <w:lang w:val="es-MX"/>
        </w:rPr>
        <w:t xml:space="preserve"> proceso.</w:t>
      </w:r>
    </w:p>
    <w:p w14:paraId="1B3EAA0F" w14:textId="30FB3C18" w:rsidR="00AA7893" w:rsidRDefault="65F106F5" w:rsidP="65F106F5">
      <w:pPr>
        <w:spacing w:line="480" w:lineRule="auto"/>
        <w:ind w:firstLine="708"/>
        <w:jc w:val="both"/>
        <w:rPr>
          <w:rFonts w:ascii="Times New Roman" w:eastAsia="Times New Roman" w:hAnsi="Times New Roman" w:cs="Times New Roman"/>
        </w:rPr>
      </w:pPr>
      <w:r w:rsidRPr="65F106F5">
        <w:rPr>
          <w:rFonts w:ascii="Times New Roman" w:eastAsia="Times New Roman" w:hAnsi="Times New Roman" w:cs="Times New Roman"/>
          <w:lang w:val="es-MX"/>
        </w:rPr>
        <w:t xml:space="preserve">Finalmente, y no menos importante, </w:t>
      </w:r>
      <w:r w:rsidR="00195C98">
        <w:rPr>
          <w:rFonts w:ascii="Times New Roman" w:eastAsia="Times New Roman" w:hAnsi="Times New Roman" w:cs="Times New Roman"/>
          <w:lang w:val="es-MX"/>
        </w:rPr>
        <w:t xml:space="preserve">les damos </w:t>
      </w:r>
      <w:r w:rsidRPr="65F106F5">
        <w:rPr>
          <w:rFonts w:ascii="Times New Roman" w:eastAsia="Times New Roman" w:hAnsi="Times New Roman" w:cs="Times New Roman"/>
          <w:lang w:val="es-MX"/>
        </w:rPr>
        <w:t>las gracias, además de dedicar</w:t>
      </w:r>
      <w:r w:rsidR="00195C98">
        <w:rPr>
          <w:rFonts w:ascii="Times New Roman" w:eastAsia="Times New Roman" w:hAnsi="Times New Roman" w:cs="Times New Roman"/>
          <w:lang w:val="es-MX"/>
        </w:rPr>
        <w:t>les el</w:t>
      </w:r>
      <w:r w:rsidRPr="65F106F5">
        <w:rPr>
          <w:rFonts w:ascii="Times New Roman" w:eastAsia="Times New Roman" w:hAnsi="Times New Roman" w:cs="Times New Roman"/>
          <w:lang w:val="es-MX"/>
        </w:rPr>
        <w:t xml:space="preserve"> proyecto</w:t>
      </w:r>
      <w:r w:rsidR="00195C98">
        <w:rPr>
          <w:rFonts w:ascii="Times New Roman" w:eastAsia="Times New Roman" w:hAnsi="Times New Roman" w:cs="Times New Roman"/>
          <w:lang w:val="es-MX"/>
        </w:rPr>
        <w:t>,</w:t>
      </w:r>
      <w:r w:rsidRPr="65F106F5">
        <w:rPr>
          <w:rFonts w:ascii="Times New Roman" w:eastAsia="Times New Roman" w:hAnsi="Times New Roman" w:cs="Times New Roman"/>
          <w:lang w:val="es-MX"/>
        </w:rPr>
        <w:t xml:space="preserve"> a nuestras familias, </w:t>
      </w:r>
      <w:r w:rsidR="000F26DE">
        <w:rPr>
          <w:rFonts w:ascii="Times New Roman" w:eastAsia="Times New Roman" w:hAnsi="Times New Roman" w:cs="Times New Roman"/>
          <w:lang w:val="es-MX"/>
        </w:rPr>
        <w:t>por</w:t>
      </w:r>
      <w:r w:rsidR="00195C98">
        <w:rPr>
          <w:rFonts w:ascii="Times New Roman" w:eastAsia="Times New Roman" w:hAnsi="Times New Roman" w:cs="Times New Roman"/>
          <w:lang w:val="es-MX"/>
        </w:rPr>
        <w:t>que</w:t>
      </w:r>
      <w:r w:rsidRPr="65F106F5">
        <w:rPr>
          <w:rFonts w:ascii="Times New Roman" w:eastAsia="Times New Roman" w:hAnsi="Times New Roman" w:cs="Times New Roman"/>
          <w:lang w:val="es-MX"/>
        </w:rPr>
        <w:t xml:space="preserve"> </w:t>
      </w:r>
      <w:r w:rsidR="000F26DE">
        <w:rPr>
          <w:rFonts w:ascii="Times New Roman" w:eastAsia="Times New Roman" w:hAnsi="Times New Roman" w:cs="Times New Roman"/>
          <w:lang w:val="es-MX"/>
        </w:rPr>
        <w:t xml:space="preserve">hasta hoy </w:t>
      </w:r>
      <w:r w:rsidRPr="65F106F5">
        <w:rPr>
          <w:rFonts w:ascii="Times New Roman" w:eastAsia="Times New Roman" w:hAnsi="Times New Roman" w:cs="Times New Roman"/>
          <w:lang w:val="es-MX"/>
        </w:rPr>
        <w:t xml:space="preserve">han sido un pilar muy importante y </w:t>
      </w:r>
      <w:r w:rsidR="000F26DE">
        <w:rPr>
          <w:rFonts w:ascii="Times New Roman" w:eastAsia="Times New Roman" w:hAnsi="Times New Roman" w:cs="Times New Roman"/>
          <w:lang w:val="es-MX"/>
        </w:rPr>
        <w:t>porque</w:t>
      </w:r>
      <w:r w:rsidRPr="65F106F5">
        <w:rPr>
          <w:rFonts w:ascii="Times New Roman" w:eastAsia="Times New Roman" w:hAnsi="Times New Roman" w:cs="Times New Roman"/>
          <w:lang w:val="es-MX"/>
        </w:rPr>
        <w:t xml:space="preserve"> nos </w:t>
      </w:r>
      <w:r w:rsidR="00195C98">
        <w:rPr>
          <w:rFonts w:ascii="Times New Roman" w:eastAsia="Times New Roman" w:hAnsi="Times New Roman" w:cs="Times New Roman"/>
          <w:lang w:val="es-MX"/>
        </w:rPr>
        <w:t>apoyaron</w:t>
      </w:r>
      <w:r w:rsidRPr="65F106F5">
        <w:rPr>
          <w:rFonts w:ascii="Times New Roman" w:eastAsia="Times New Roman" w:hAnsi="Times New Roman" w:cs="Times New Roman"/>
          <w:lang w:val="es-MX"/>
        </w:rPr>
        <w:t xml:space="preserve"> y motiva</w:t>
      </w:r>
      <w:r w:rsidR="00195C98">
        <w:rPr>
          <w:rFonts w:ascii="Times New Roman" w:eastAsia="Times New Roman" w:hAnsi="Times New Roman" w:cs="Times New Roman"/>
          <w:lang w:val="es-MX"/>
        </w:rPr>
        <w:t>ron</w:t>
      </w:r>
      <w:r w:rsidRPr="65F106F5">
        <w:rPr>
          <w:rFonts w:ascii="Times New Roman" w:eastAsia="Times New Roman" w:hAnsi="Times New Roman" w:cs="Times New Roman"/>
          <w:lang w:val="es-MX"/>
        </w:rPr>
        <w:t xml:space="preserve"> a lo largo de todo e</w:t>
      </w:r>
      <w:r w:rsidR="00195C98">
        <w:rPr>
          <w:rFonts w:ascii="Times New Roman" w:eastAsia="Times New Roman" w:hAnsi="Times New Roman" w:cs="Times New Roman"/>
          <w:lang w:val="es-MX"/>
        </w:rPr>
        <w:t>l</w:t>
      </w:r>
      <w:r w:rsidRPr="65F106F5">
        <w:rPr>
          <w:rFonts w:ascii="Times New Roman" w:eastAsia="Times New Roman" w:hAnsi="Times New Roman" w:cs="Times New Roman"/>
          <w:lang w:val="es-MX"/>
        </w:rPr>
        <w:t xml:space="preserve"> proceso</w:t>
      </w:r>
      <w:r w:rsidR="00195C98">
        <w:rPr>
          <w:rFonts w:ascii="Times New Roman" w:eastAsia="Times New Roman" w:hAnsi="Times New Roman" w:cs="Times New Roman"/>
          <w:lang w:val="es-MX"/>
        </w:rPr>
        <w:t>, ya que</w:t>
      </w:r>
      <w:r w:rsidR="000F26DE">
        <w:rPr>
          <w:rFonts w:ascii="Times New Roman" w:eastAsia="Times New Roman" w:hAnsi="Times New Roman" w:cs="Times New Roman"/>
          <w:lang w:val="es-MX"/>
        </w:rPr>
        <w:t xml:space="preserve"> sin</w:t>
      </w:r>
      <w:r w:rsidRPr="65F106F5">
        <w:rPr>
          <w:rFonts w:ascii="Times New Roman" w:eastAsia="Times New Roman" w:hAnsi="Times New Roman" w:cs="Times New Roman"/>
          <w:lang w:val="es-MX"/>
        </w:rPr>
        <w:t xml:space="preserve"> su respaldo y cariño </w:t>
      </w:r>
      <w:r w:rsidR="000F26DE">
        <w:rPr>
          <w:rFonts w:ascii="Times New Roman" w:eastAsia="Times New Roman" w:hAnsi="Times New Roman" w:cs="Times New Roman"/>
          <w:lang w:val="es-MX"/>
        </w:rPr>
        <w:t>poco</w:t>
      </w:r>
      <w:r w:rsidRPr="65F106F5">
        <w:rPr>
          <w:rFonts w:ascii="Times New Roman" w:eastAsia="Times New Roman" w:hAnsi="Times New Roman" w:cs="Times New Roman"/>
          <w:lang w:val="es-MX"/>
        </w:rPr>
        <w:t xml:space="preserve"> </w:t>
      </w:r>
      <w:r w:rsidR="00195C98">
        <w:rPr>
          <w:rFonts w:ascii="Times New Roman" w:eastAsia="Times New Roman" w:hAnsi="Times New Roman" w:cs="Times New Roman"/>
          <w:lang w:val="es-MX"/>
        </w:rPr>
        <w:t>hubi</w:t>
      </w:r>
      <w:r w:rsidR="000F26DE">
        <w:rPr>
          <w:rFonts w:ascii="Times New Roman" w:eastAsia="Times New Roman" w:hAnsi="Times New Roman" w:cs="Times New Roman"/>
          <w:lang w:val="es-MX"/>
        </w:rPr>
        <w:t>é</w:t>
      </w:r>
      <w:r w:rsidR="00195C98">
        <w:rPr>
          <w:rFonts w:ascii="Times New Roman" w:eastAsia="Times New Roman" w:hAnsi="Times New Roman" w:cs="Times New Roman"/>
          <w:lang w:val="es-MX"/>
        </w:rPr>
        <w:t>ra</w:t>
      </w:r>
      <w:r w:rsidR="000F26DE">
        <w:rPr>
          <w:rFonts w:ascii="Times New Roman" w:eastAsia="Times New Roman" w:hAnsi="Times New Roman" w:cs="Times New Roman"/>
          <w:lang w:val="es-MX"/>
        </w:rPr>
        <w:t>mos</w:t>
      </w:r>
      <w:r w:rsidR="00195C98">
        <w:rPr>
          <w:rFonts w:ascii="Times New Roman" w:eastAsia="Times New Roman" w:hAnsi="Times New Roman" w:cs="Times New Roman"/>
          <w:lang w:val="es-MX"/>
        </w:rPr>
        <w:t xml:space="preserve"> conseguido</w:t>
      </w:r>
      <w:r w:rsidRPr="65F106F5">
        <w:rPr>
          <w:rFonts w:ascii="Times New Roman" w:eastAsia="Times New Roman" w:hAnsi="Times New Roman" w:cs="Times New Roman"/>
          <w:lang w:val="es-MX"/>
        </w:rPr>
        <w:t>.</w:t>
      </w:r>
    </w:p>
    <w:p w14:paraId="60735388" w14:textId="39AE1BF1" w:rsidR="00AA7893" w:rsidRDefault="00114502" w:rsidP="65F106F5">
      <w:pPr>
        <w:jc w:val="both"/>
        <w:rPr>
          <w:rFonts w:ascii="Times New Roman" w:eastAsia="Times New Roman" w:hAnsi="Times New Roman" w:cs="Times New Roman"/>
        </w:rPr>
      </w:pPr>
      <w:r w:rsidRPr="65F106F5">
        <w:rPr>
          <w:rFonts w:ascii="Times New Roman" w:eastAsia="Times New Roman" w:hAnsi="Times New Roman" w:cs="Times New Roman"/>
        </w:rPr>
        <w:br w:type="page"/>
      </w:r>
    </w:p>
    <w:p w14:paraId="14F6606E" w14:textId="6EFF0F67"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lastRenderedPageBreak/>
        <w:t>Dedicatoria</w:t>
      </w:r>
    </w:p>
    <w:p w14:paraId="6FE9A9C9" w14:textId="517C63A0" w:rsidR="00AA7893" w:rsidRDefault="00195C98" w:rsidP="65F106F5">
      <w:pPr>
        <w:spacing w:line="480" w:lineRule="auto"/>
        <w:ind w:firstLine="708"/>
        <w:jc w:val="both"/>
        <w:rPr>
          <w:rFonts w:ascii="Times New Roman" w:eastAsia="Times New Roman" w:hAnsi="Times New Roman" w:cs="Times New Roman"/>
        </w:rPr>
      </w:pPr>
      <w:r>
        <w:rPr>
          <w:rFonts w:ascii="Times New Roman" w:eastAsia="Times New Roman" w:hAnsi="Times New Roman" w:cs="Times New Roman"/>
          <w:lang w:val="es-MX"/>
        </w:rPr>
        <w:t>Le dedicamos es</w:t>
      </w:r>
      <w:r w:rsidR="65F106F5" w:rsidRPr="65F106F5">
        <w:rPr>
          <w:rFonts w:ascii="Times New Roman" w:eastAsia="Times New Roman" w:hAnsi="Times New Roman" w:cs="Times New Roman"/>
          <w:lang w:val="es-MX"/>
        </w:rPr>
        <w:t xml:space="preserve">te </w:t>
      </w:r>
      <w:r w:rsidR="000F26DE">
        <w:rPr>
          <w:rFonts w:ascii="Times New Roman" w:eastAsia="Times New Roman" w:hAnsi="Times New Roman" w:cs="Times New Roman"/>
          <w:lang w:val="es-MX"/>
        </w:rPr>
        <w:t>p</w:t>
      </w:r>
      <w:r w:rsidR="65F106F5" w:rsidRPr="65F106F5">
        <w:rPr>
          <w:rFonts w:ascii="Times New Roman" w:eastAsia="Times New Roman" w:hAnsi="Times New Roman" w:cs="Times New Roman"/>
          <w:lang w:val="es-MX"/>
        </w:rPr>
        <w:t xml:space="preserve">royecto </w:t>
      </w:r>
      <w:r w:rsidR="000F26DE">
        <w:rPr>
          <w:rFonts w:ascii="Times New Roman" w:eastAsia="Times New Roman" w:hAnsi="Times New Roman" w:cs="Times New Roman"/>
          <w:lang w:val="es-MX"/>
        </w:rPr>
        <w:t>f</w:t>
      </w:r>
      <w:r w:rsidR="65F106F5" w:rsidRPr="65F106F5">
        <w:rPr>
          <w:rFonts w:ascii="Times New Roman" w:eastAsia="Times New Roman" w:hAnsi="Times New Roman" w:cs="Times New Roman"/>
          <w:lang w:val="es-MX"/>
        </w:rPr>
        <w:t xml:space="preserve">inal de </w:t>
      </w:r>
      <w:r w:rsidR="000F26DE">
        <w:rPr>
          <w:rFonts w:ascii="Times New Roman" w:eastAsia="Times New Roman" w:hAnsi="Times New Roman" w:cs="Times New Roman"/>
          <w:lang w:val="es-MX"/>
        </w:rPr>
        <w:t>g</w:t>
      </w:r>
      <w:r w:rsidR="65F106F5" w:rsidRPr="65F106F5">
        <w:rPr>
          <w:rFonts w:ascii="Times New Roman" w:eastAsia="Times New Roman" w:hAnsi="Times New Roman" w:cs="Times New Roman"/>
          <w:lang w:val="es-MX"/>
        </w:rPr>
        <w:t>raduación (PFG)</w:t>
      </w:r>
      <w:r w:rsidR="000F26DE">
        <w:rPr>
          <w:rFonts w:ascii="Times New Roman" w:eastAsia="Times New Roman" w:hAnsi="Times New Roman" w:cs="Times New Roman"/>
          <w:lang w:val="es-MX"/>
        </w:rPr>
        <w:t xml:space="preserve"> </w:t>
      </w:r>
      <w:r w:rsidR="65F106F5" w:rsidRPr="65F106F5">
        <w:rPr>
          <w:rFonts w:ascii="Times New Roman" w:eastAsia="Times New Roman" w:hAnsi="Times New Roman" w:cs="Times New Roman"/>
          <w:lang w:val="es-MX"/>
        </w:rPr>
        <w:t xml:space="preserve">primeramente a Dios, </w:t>
      </w:r>
      <w:r w:rsidR="005F01E9">
        <w:rPr>
          <w:rFonts w:ascii="Times New Roman" w:eastAsia="Times New Roman" w:hAnsi="Times New Roman" w:cs="Times New Roman"/>
          <w:lang w:val="es-MX"/>
        </w:rPr>
        <w:t>ya que</w:t>
      </w:r>
      <w:r w:rsidR="65F106F5" w:rsidRPr="65F106F5">
        <w:rPr>
          <w:rFonts w:ascii="Times New Roman" w:eastAsia="Times New Roman" w:hAnsi="Times New Roman" w:cs="Times New Roman"/>
          <w:lang w:val="es-MX"/>
        </w:rPr>
        <w:t xml:space="preserve"> </w:t>
      </w:r>
      <w:r w:rsidR="00276D41">
        <w:rPr>
          <w:rFonts w:ascii="Times New Roman" w:eastAsia="Times New Roman" w:hAnsi="Times New Roman" w:cs="Times New Roman"/>
          <w:lang w:val="es-MX"/>
        </w:rPr>
        <w:t>fue el</w:t>
      </w:r>
      <w:r w:rsidR="65F106F5" w:rsidRPr="65F106F5">
        <w:rPr>
          <w:rFonts w:ascii="Times New Roman" w:eastAsia="Times New Roman" w:hAnsi="Times New Roman" w:cs="Times New Roman"/>
          <w:lang w:val="es-MX"/>
        </w:rPr>
        <w:t xml:space="preserve"> encargado de</w:t>
      </w:r>
      <w:r w:rsidR="00276D41">
        <w:rPr>
          <w:rFonts w:ascii="Times New Roman" w:eastAsia="Times New Roman" w:hAnsi="Times New Roman" w:cs="Times New Roman"/>
          <w:lang w:val="es-MX"/>
        </w:rPr>
        <w:t xml:space="preserve"> darnos</w:t>
      </w:r>
      <w:r w:rsidR="65F106F5" w:rsidRPr="65F106F5">
        <w:rPr>
          <w:rFonts w:ascii="Times New Roman" w:eastAsia="Times New Roman" w:hAnsi="Times New Roman" w:cs="Times New Roman"/>
          <w:lang w:val="es-MX"/>
        </w:rPr>
        <w:t xml:space="preserve"> las fuerzas necesarias para </w:t>
      </w:r>
      <w:r w:rsidR="00276D41">
        <w:rPr>
          <w:rFonts w:ascii="Times New Roman" w:eastAsia="Times New Roman" w:hAnsi="Times New Roman" w:cs="Times New Roman"/>
          <w:lang w:val="es-MX"/>
        </w:rPr>
        <w:t xml:space="preserve">proseguir </w:t>
      </w:r>
      <w:r w:rsidR="65F106F5" w:rsidRPr="65F106F5">
        <w:rPr>
          <w:rFonts w:ascii="Times New Roman" w:eastAsia="Times New Roman" w:hAnsi="Times New Roman" w:cs="Times New Roman"/>
          <w:lang w:val="es-MX"/>
        </w:rPr>
        <w:t>con cada una de nuestras metas</w:t>
      </w:r>
      <w:r w:rsidR="00276D41">
        <w:rPr>
          <w:rFonts w:ascii="Times New Roman" w:eastAsia="Times New Roman" w:hAnsi="Times New Roman" w:cs="Times New Roman"/>
          <w:lang w:val="es-MX"/>
        </w:rPr>
        <w:t>. También se lo dedicamos</w:t>
      </w:r>
      <w:r w:rsidR="65F106F5" w:rsidRPr="65F106F5">
        <w:rPr>
          <w:rFonts w:ascii="Times New Roman" w:eastAsia="Times New Roman" w:hAnsi="Times New Roman" w:cs="Times New Roman"/>
          <w:lang w:val="es-MX"/>
        </w:rPr>
        <w:t xml:space="preserve"> a nuestros familiares</w:t>
      </w:r>
      <w:r w:rsidR="00276D41">
        <w:rPr>
          <w:rFonts w:ascii="Times New Roman" w:eastAsia="Times New Roman" w:hAnsi="Times New Roman" w:cs="Times New Roman"/>
          <w:lang w:val="es-MX"/>
        </w:rPr>
        <w:t>,</w:t>
      </w:r>
      <w:r w:rsidR="65F106F5" w:rsidRPr="65F106F5">
        <w:rPr>
          <w:rFonts w:ascii="Times New Roman" w:eastAsia="Times New Roman" w:hAnsi="Times New Roman" w:cs="Times New Roman"/>
          <w:lang w:val="es-MX"/>
        </w:rPr>
        <w:t xml:space="preserve"> quienes </w:t>
      </w:r>
      <w:r w:rsidR="00276D41">
        <w:rPr>
          <w:rFonts w:ascii="Times New Roman" w:eastAsia="Times New Roman" w:hAnsi="Times New Roman" w:cs="Times New Roman"/>
          <w:lang w:val="es-MX"/>
        </w:rPr>
        <w:t xml:space="preserve">en todo momento </w:t>
      </w:r>
      <w:r w:rsidR="65F106F5" w:rsidRPr="65F106F5">
        <w:rPr>
          <w:rFonts w:ascii="Times New Roman" w:eastAsia="Times New Roman" w:hAnsi="Times New Roman" w:cs="Times New Roman"/>
          <w:lang w:val="es-MX"/>
        </w:rPr>
        <w:t xml:space="preserve">nos </w:t>
      </w:r>
      <w:r w:rsidR="00276D41">
        <w:rPr>
          <w:rFonts w:ascii="Times New Roman" w:eastAsia="Times New Roman" w:hAnsi="Times New Roman" w:cs="Times New Roman"/>
          <w:lang w:val="es-MX"/>
        </w:rPr>
        <w:t xml:space="preserve">motivaron </w:t>
      </w:r>
      <w:r w:rsidR="65F106F5" w:rsidRPr="65F106F5">
        <w:rPr>
          <w:rFonts w:ascii="Times New Roman" w:eastAsia="Times New Roman" w:hAnsi="Times New Roman" w:cs="Times New Roman"/>
          <w:lang w:val="es-MX"/>
        </w:rPr>
        <w:t>y apoya</w:t>
      </w:r>
      <w:r w:rsidR="000F26DE">
        <w:rPr>
          <w:rFonts w:ascii="Times New Roman" w:eastAsia="Times New Roman" w:hAnsi="Times New Roman" w:cs="Times New Roman"/>
          <w:lang w:val="es-MX"/>
        </w:rPr>
        <w:t>ron</w:t>
      </w:r>
      <w:r w:rsidR="65F106F5" w:rsidRPr="65F106F5">
        <w:rPr>
          <w:rFonts w:ascii="Times New Roman" w:eastAsia="Times New Roman" w:hAnsi="Times New Roman" w:cs="Times New Roman"/>
          <w:lang w:val="es-MX"/>
        </w:rPr>
        <w:t xml:space="preserve"> a lo largo de toda </w:t>
      </w:r>
      <w:r w:rsidR="00276D41">
        <w:rPr>
          <w:rFonts w:ascii="Times New Roman" w:eastAsia="Times New Roman" w:hAnsi="Times New Roman" w:cs="Times New Roman"/>
          <w:lang w:val="es-MX"/>
        </w:rPr>
        <w:t>l</w:t>
      </w:r>
      <w:r w:rsidR="65F106F5" w:rsidRPr="65F106F5">
        <w:rPr>
          <w:rFonts w:ascii="Times New Roman" w:eastAsia="Times New Roman" w:hAnsi="Times New Roman" w:cs="Times New Roman"/>
          <w:lang w:val="es-MX"/>
        </w:rPr>
        <w:t xml:space="preserve">a etapa </w:t>
      </w:r>
      <w:r w:rsidR="000F26DE">
        <w:rPr>
          <w:rFonts w:ascii="Times New Roman" w:eastAsia="Times New Roman" w:hAnsi="Times New Roman" w:cs="Times New Roman"/>
          <w:lang w:val="es-MX"/>
        </w:rPr>
        <w:t>de estudio</w:t>
      </w:r>
      <w:r w:rsidR="65F106F5" w:rsidRPr="65F106F5">
        <w:rPr>
          <w:rFonts w:ascii="Times New Roman" w:eastAsia="Times New Roman" w:hAnsi="Times New Roman" w:cs="Times New Roman"/>
          <w:lang w:val="es-MX"/>
        </w:rPr>
        <w:t>.</w:t>
      </w:r>
    </w:p>
    <w:p w14:paraId="086FACA1" w14:textId="484ABCFD" w:rsidR="00AA7893" w:rsidRDefault="00114502" w:rsidP="65F106F5">
      <w:pPr>
        <w:jc w:val="both"/>
        <w:rPr>
          <w:rFonts w:ascii="Times New Roman" w:eastAsia="Times New Roman" w:hAnsi="Times New Roman" w:cs="Times New Roman"/>
        </w:rPr>
      </w:pPr>
      <w:r w:rsidRPr="65F106F5">
        <w:rPr>
          <w:rFonts w:ascii="Times New Roman" w:eastAsia="Times New Roman" w:hAnsi="Times New Roman" w:cs="Times New Roman"/>
        </w:rPr>
        <w:br w:type="page"/>
      </w:r>
    </w:p>
    <w:p w14:paraId="1F4B8E34" w14:textId="2BF78AC3" w:rsidR="00AA7893" w:rsidRDefault="0E145CC2" w:rsidP="5EE82A04">
      <w:pPr>
        <w:spacing w:line="480" w:lineRule="auto"/>
        <w:jc w:val="both"/>
        <w:rPr>
          <w:rFonts w:ascii="Times New Roman" w:eastAsia="Times New Roman" w:hAnsi="Times New Roman" w:cs="Times New Roman"/>
        </w:rPr>
      </w:pPr>
      <w:r w:rsidRPr="5EE82A04">
        <w:rPr>
          <w:rFonts w:ascii="Times New Roman" w:eastAsia="Times New Roman" w:hAnsi="Times New Roman" w:cs="Times New Roman"/>
          <w:b/>
          <w:bCs/>
          <w:lang w:val="es-MX"/>
        </w:rPr>
        <w:lastRenderedPageBreak/>
        <w:t xml:space="preserve">Resumen </w:t>
      </w:r>
      <w:r w:rsidR="00045875">
        <w:rPr>
          <w:rFonts w:ascii="Times New Roman" w:eastAsia="Times New Roman" w:hAnsi="Times New Roman" w:cs="Times New Roman"/>
          <w:b/>
          <w:bCs/>
          <w:lang w:val="es-MX"/>
        </w:rPr>
        <w:t>e</w:t>
      </w:r>
      <w:r w:rsidRPr="5EE82A04">
        <w:rPr>
          <w:rFonts w:ascii="Times New Roman" w:eastAsia="Times New Roman" w:hAnsi="Times New Roman" w:cs="Times New Roman"/>
          <w:b/>
          <w:bCs/>
          <w:lang w:val="es-MX"/>
        </w:rPr>
        <w:t>jecutivo</w:t>
      </w:r>
    </w:p>
    <w:p w14:paraId="0B81E651" w14:textId="7524CB63" w:rsidR="2EFC989F" w:rsidRDefault="2EFC989F" w:rsidP="391D2EB0">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rPr>
        <w:t xml:space="preserve">Este proyecto </w:t>
      </w:r>
      <w:r w:rsidR="00E74863">
        <w:rPr>
          <w:rFonts w:ascii="Times New Roman" w:eastAsia="Times New Roman" w:hAnsi="Times New Roman" w:cs="Times New Roman"/>
        </w:rPr>
        <w:t xml:space="preserve">de graduación </w:t>
      </w:r>
      <w:r w:rsidR="00334202">
        <w:rPr>
          <w:rFonts w:ascii="Times New Roman" w:eastAsia="Times New Roman" w:hAnsi="Times New Roman" w:cs="Times New Roman"/>
        </w:rPr>
        <w:t>consiste en</w:t>
      </w:r>
      <w:r w:rsidRPr="2DA36BFF">
        <w:rPr>
          <w:rFonts w:ascii="Times New Roman" w:eastAsia="Times New Roman" w:hAnsi="Times New Roman" w:cs="Times New Roman"/>
        </w:rPr>
        <w:t xml:space="preserve"> </w:t>
      </w:r>
      <w:r w:rsidR="00334202">
        <w:rPr>
          <w:rFonts w:ascii="Times New Roman" w:eastAsia="Times New Roman" w:hAnsi="Times New Roman" w:cs="Times New Roman"/>
        </w:rPr>
        <w:t xml:space="preserve">el </w:t>
      </w:r>
      <w:r w:rsidR="004130E5">
        <w:rPr>
          <w:rFonts w:ascii="Times New Roman" w:eastAsia="Times New Roman" w:hAnsi="Times New Roman" w:cs="Times New Roman"/>
        </w:rPr>
        <w:t>re</w:t>
      </w:r>
      <w:r w:rsidR="00334202">
        <w:rPr>
          <w:rFonts w:ascii="Times New Roman" w:eastAsia="Times New Roman" w:hAnsi="Times New Roman" w:cs="Times New Roman"/>
        </w:rPr>
        <w:t xml:space="preserve">diseño </w:t>
      </w:r>
      <w:r w:rsidR="7A594120" w:rsidRPr="2DA36BFF">
        <w:rPr>
          <w:rFonts w:ascii="Times New Roman" w:eastAsia="Times New Roman" w:hAnsi="Times New Roman" w:cs="Times New Roman"/>
        </w:rPr>
        <w:t xml:space="preserve">de </w:t>
      </w:r>
      <w:r w:rsidR="00334202">
        <w:rPr>
          <w:rFonts w:ascii="Times New Roman" w:eastAsia="Times New Roman" w:hAnsi="Times New Roman" w:cs="Times New Roman"/>
        </w:rPr>
        <w:t xml:space="preserve">un </w:t>
      </w:r>
      <w:r w:rsidRPr="2DA36BFF">
        <w:rPr>
          <w:rFonts w:ascii="Times New Roman" w:eastAsia="Times New Roman" w:hAnsi="Times New Roman" w:cs="Times New Roman"/>
        </w:rPr>
        <w:t xml:space="preserve">sistema de captación de agua de lluvia </w:t>
      </w:r>
      <w:r w:rsidR="00334202">
        <w:rPr>
          <w:rFonts w:ascii="Times New Roman" w:eastAsia="Times New Roman" w:hAnsi="Times New Roman" w:cs="Times New Roman"/>
        </w:rPr>
        <w:t xml:space="preserve">para </w:t>
      </w:r>
      <w:r w:rsidR="24AA693E" w:rsidRPr="2DA36BFF">
        <w:rPr>
          <w:rFonts w:ascii="Times New Roman" w:eastAsia="Times New Roman" w:hAnsi="Times New Roman" w:cs="Times New Roman"/>
          <w:color w:val="000000" w:themeColor="text1"/>
          <w:lang w:val="es-419"/>
        </w:rPr>
        <w:t>Campus Tecnológico Local de San Carlos</w:t>
      </w:r>
      <w:r w:rsidR="00671C05">
        <w:rPr>
          <w:rFonts w:ascii="Times New Roman" w:eastAsia="Times New Roman" w:hAnsi="Times New Roman" w:cs="Times New Roman"/>
          <w:color w:val="000000" w:themeColor="text1"/>
          <w:lang w:val="es-419"/>
        </w:rPr>
        <w:t xml:space="preserve"> </w:t>
      </w:r>
      <w:r w:rsidR="00580BFB" w:rsidRPr="2DA36BFF">
        <w:rPr>
          <w:rFonts w:ascii="Times New Roman" w:eastAsia="Times New Roman" w:hAnsi="Times New Roman" w:cs="Times New Roman"/>
          <w:color w:val="000000" w:themeColor="text1"/>
          <w:lang w:val="es-419"/>
        </w:rPr>
        <w:t>(CTLSC)</w:t>
      </w:r>
      <w:r w:rsidR="24AA693E" w:rsidRPr="2DA36BFF">
        <w:rPr>
          <w:rFonts w:ascii="Times New Roman" w:eastAsia="Times New Roman" w:hAnsi="Times New Roman" w:cs="Times New Roman"/>
          <w:color w:val="000000" w:themeColor="text1"/>
          <w:lang w:val="es-419"/>
        </w:rPr>
        <w:t xml:space="preserve">, con el fin de incentivar a dicha </w:t>
      </w:r>
      <w:r w:rsidR="000E2569">
        <w:rPr>
          <w:rFonts w:ascii="Times New Roman" w:eastAsia="Times New Roman" w:hAnsi="Times New Roman" w:cs="Times New Roman"/>
          <w:color w:val="000000" w:themeColor="text1"/>
          <w:lang w:val="es-419"/>
        </w:rPr>
        <w:t xml:space="preserve">institución </w:t>
      </w:r>
      <w:r w:rsidR="24AA693E" w:rsidRPr="2DA36BFF">
        <w:rPr>
          <w:rFonts w:ascii="Times New Roman" w:eastAsia="Times New Roman" w:hAnsi="Times New Roman" w:cs="Times New Roman"/>
          <w:color w:val="000000" w:themeColor="text1"/>
          <w:lang w:val="es-419"/>
        </w:rPr>
        <w:t xml:space="preserve">y </w:t>
      </w:r>
      <w:r w:rsidR="00334202">
        <w:rPr>
          <w:rFonts w:ascii="Times New Roman" w:eastAsia="Times New Roman" w:hAnsi="Times New Roman" w:cs="Times New Roman"/>
          <w:color w:val="000000" w:themeColor="text1"/>
          <w:lang w:val="es-419"/>
        </w:rPr>
        <w:t>a l</w:t>
      </w:r>
      <w:r w:rsidR="00E0341A">
        <w:rPr>
          <w:rFonts w:ascii="Times New Roman" w:eastAsia="Times New Roman" w:hAnsi="Times New Roman" w:cs="Times New Roman"/>
          <w:color w:val="000000" w:themeColor="text1"/>
          <w:lang w:val="es-419"/>
        </w:rPr>
        <w:t>os habitantes de</w:t>
      </w:r>
      <w:r w:rsidR="00334202">
        <w:rPr>
          <w:rFonts w:ascii="Times New Roman" w:eastAsia="Times New Roman" w:hAnsi="Times New Roman" w:cs="Times New Roman"/>
          <w:color w:val="000000" w:themeColor="text1"/>
          <w:lang w:val="es-419"/>
        </w:rPr>
        <w:t xml:space="preserve"> </w:t>
      </w:r>
      <w:r w:rsidR="1D2702C6" w:rsidRPr="2DA36BFF">
        <w:rPr>
          <w:rFonts w:ascii="Times New Roman" w:eastAsia="Times New Roman" w:hAnsi="Times New Roman" w:cs="Times New Roman"/>
          <w:color w:val="000000" w:themeColor="text1"/>
          <w:lang w:val="es-419"/>
        </w:rPr>
        <w:t>poblaci</w:t>
      </w:r>
      <w:r w:rsidR="00E0341A">
        <w:rPr>
          <w:rFonts w:ascii="Times New Roman" w:eastAsia="Times New Roman" w:hAnsi="Times New Roman" w:cs="Times New Roman"/>
          <w:color w:val="000000" w:themeColor="text1"/>
          <w:lang w:val="es-419"/>
        </w:rPr>
        <w:t>ones</w:t>
      </w:r>
      <w:r w:rsidR="19AECDA2" w:rsidRPr="2DA36BFF">
        <w:rPr>
          <w:rFonts w:ascii="Times New Roman" w:eastAsia="Times New Roman" w:hAnsi="Times New Roman" w:cs="Times New Roman"/>
          <w:color w:val="000000" w:themeColor="text1"/>
          <w:lang w:val="es-419"/>
        </w:rPr>
        <w:t xml:space="preserve"> aledañas</w:t>
      </w:r>
      <w:r w:rsidR="00334202">
        <w:rPr>
          <w:rFonts w:ascii="Times New Roman" w:eastAsia="Times New Roman" w:hAnsi="Times New Roman" w:cs="Times New Roman"/>
          <w:color w:val="000000" w:themeColor="text1"/>
          <w:lang w:val="es-419"/>
        </w:rPr>
        <w:t xml:space="preserve"> en el uso</w:t>
      </w:r>
      <w:r w:rsidR="19AECDA2" w:rsidRPr="2DA36BFF">
        <w:rPr>
          <w:rFonts w:ascii="Times New Roman" w:eastAsia="Times New Roman" w:hAnsi="Times New Roman" w:cs="Times New Roman"/>
          <w:color w:val="000000" w:themeColor="text1"/>
          <w:lang w:val="es-419"/>
        </w:rPr>
        <w:t xml:space="preserve"> </w:t>
      </w:r>
      <w:r w:rsidR="00580BFB" w:rsidRPr="2DA36BFF">
        <w:rPr>
          <w:rFonts w:ascii="Times New Roman" w:eastAsia="Times New Roman" w:hAnsi="Times New Roman" w:cs="Times New Roman"/>
          <w:color w:val="000000" w:themeColor="text1"/>
          <w:lang w:val="es-419"/>
        </w:rPr>
        <w:t xml:space="preserve">de estos sistemas como </w:t>
      </w:r>
      <w:r w:rsidRPr="2DA36BFF">
        <w:rPr>
          <w:rFonts w:ascii="Times New Roman" w:eastAsia="Times New Roman" w:hAnsi="Times New Roman" w:cs="Times New Roman"/>
        </w:rPr>
        <w:t xml:space="preserve">una alternativa </w:t>
      </w:r>
      <w:r w:rsidR="714AAE39" w:rsidRPr="2DA36BFF">
        <w:rPr>
          <w:rFonts w:ascii="Times New Roman" w:eastAsia="Times New Roman" w:hAnsi="Times New Roman" w:cs="Times New Roman"/>
        </w:rPr>
        <w:t>sostenible para la reutilización de</w:t>
      </w:r>
      <w:r w:rsidR="00580BFB" w:rsidRPr="2DA36BFF">
        <w:rPr>
          <w:rFonts w:ascii="Times New Roman" w:eastAsia="Times New Roman" w:hAnsi="Times New Roman" w:cs="Times New Roman"/>
        </w:rPr>
        <w:t>l</w:t>
      </w:r>
      <w:r w:rsidR="714AAE39" w:rsidRPr="2DA36BFF">
        <w:rPr>
          <w:rFonts w:ascii="Times New Roman" w:eastAsia="Times New Roman" w:hAnsi="Times New Roman" w:cs="Times New Roman"/>
        </w:rPr>
        <w:t xml:space="preserve"> agua</w:t>
      </w:r>
      <w:r w:rsidR="62D24CAB" w:rsidRPr="2DA36BFF">
        <w:rPr>
          <w:rFonts w:ascii="Times New Roman" w:eastAsia="Times New Roman" w:hAnsi="Times New Roman" w:cs="Times New Roman"/>
        </w:rPr>
        <w:t>.</w:t>
      </w:r>
      <w:r w:rsidR="47383F71" w:rsidRPr="2DA36BFF">
        <w:rPr>
          <w:rFonts w:ascii="Times New Roman" w:eastAsia="Times New Roman" w:hAnsi="Times New Roman" w:cs="Times New Roman"/>
        </w:rPr>
        <w:t xml:space="preserve"> </w:t>
      </w:r>
    </w:p>
    <w:p w14:paraId="126AB114" w14:textId="5A9715B4" w:rsidR="1B94CD9B" w:rsidRDefault="00580BFB" w:rsidP="391D2EB0">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rPr>
        <w:t>E</w:t>
      </w:r>
      <w:r w:rsidR="1B94CD9B" w:rsidRPr="2DA36BFF">
        <w:rPr>
          <w:rFonts w:ascii="Times New Roman" w:eastAsia="Times New Roman" w:hAnsi="Times New Roman" w:cs="Times New Roman"/>
        </w:rPr>
        <w:t xml:space="preserve">l CTLSC cuenta con un </w:t>
      </w:r>
      <w:r w:rsidR="6CD3DA5E" w:rsidRPr="2DA36BFF">
        <w:rPr>
          <w:rFonts w:ascii="Times New Roman" w:eastAsia="Times New Roman" w:hAnsi="Times New Roman" w:cs="Times New Roman"/>
        </w:rPr>
        <w:t xml:space="preserve">elevado consumo hídrico en actividades </w:t>
      </w:r>
      <w:r w:rsidRPr="2DA36BFF">
        <w:rPr>
          <w:rFonts w:ascii="Times New Roman" w:eastAsia="Times New Roman" w:hAnsi="Times New Roman" w:cs="Times New Roman"/>
        </w:rPr>
        <w:t xml:space="preserve">relacionadas con </w:t>
      </w:r>
      <w:r w:rsidR="6CD3DA5E" w:rsidRPr="2DA36BFF">
        <w:rPr>
          <w:rFonts w:ascii="Times New Roman" w:eastAsia="Times New Roman" w:hAnsi="Times New Roman" w:cs="Times New Roman"/>
        </w:rPr>
        <w:t xml:space="preserve">la </w:t>
      </w:r>
      <w:r w:rsidR="00E74863">
        <w:rPr>
          <w:rFonts w:ascii="Times New Roman" w:eastAsia="Times New Roman" w:hAnsi="Times New Roman" w:cs="Times New Roman"/>
          <w:color w:val="000000" w:themeColor="text1"/>
          <w:lang w:val="es-MX"/>
        </w:rPr>
        <w:t xml:space="preserve"> i</w:t>
      </w:r>
      <w:r w:rsidR="692AA9F5" w:rsidRPr="2DA36BFF">
        <w:rPr>
          <w:rFonts w:ascii="Times New Roman" w:eastAsia="Times New Roman" w:hAnsi="Times New Roman" w:cs="Times New Roman"/>
          <w:color w:val="000000" w:themeColor="text1"/>
          <w:lang w:val="es-MX"/>
        </w:rPr>
        <w:t>ngenier</w:t>
      </w:r>
      <w:r w:rsidR="00E74863">
        <w:rPr>
          <w:rFonts w:ascii="Times New Roman" w:eastAsia="Times New Roman" w:hAnsi="Times New Roman" w:cs="Times New Roman"/>
          <w:color w:val="000000" w:themeColor="text1"/>
          <w:lang w:val="es-MX"/>
        </w:rPr>
        <w:t>í</w:t>
      </w:r>
      <w:r w:rsidR="692AA9F5" w:rsidRPr="2DA36BFF">
        <w:rPr>
          <w:rFonts w:ascii="Times New Roman" w:eastAsia="Times New Roman" w:hAnsi="Times New Roman" w:cs="Times New Roman"/>
          <w:color w:val="000000" w:themeColor="text1"/>
          <w:lang w:val="es-MX"/>
        </w:rPr>
        <w:t xml:space="preserve">a </w:t>
      </w:r>
      <w:r w:rsidR="00E0341A">
        <w:rPr>
          <w:rFonts w:ascii="Times New Roman" w:eastAsia="Times New Roman" w:hAnsi="Times New Roman" w:cs="Times New Roman"/>
          <w:color w:val="000000" w:themeColor="text1"/>
          <w:lang w:val="es-MX"/>
        </w:rPr>
        <w:t>agronómica</w:t>
      </w:r>
      <w:r w:rsidRPr="2DA36BFF">
        <w:rPr>
          <w:rFonts w:ascii="Times New Roman" w:eastAsia="Times New Roman" w:hAnsi="Times New Roman" w:cs="Times New Roman"/>
          <w:color w:val="000000" w:themeColor="text1"/>
          <w:lang w:val="es-MX"/>
        </w:rPr>
        <w:t>,</w:t>
      </w:r>
      <w:r w:rsidR="4580E74F" w:rsidRPr="2DA36BFF">
        <w:rPr>
          <w:rFonts w:ascii="Times New Roman" w:eastAsia="Times New Roman" w:hAnsi="Times New Roman" w:cs="Times New Roman"/>
          <w:color w:val="000000" w:themeColor="text1"/>
          <w:lang w:val="es-MX"/>
        </w:rPr>
        <w:t xml:space="preserve"> tales como</w:t>
      </w:r>
      <w:r w:rsidR="692AA9F5" w:rsidRPr="2DA36BFF">
        <w:rPr>
          <w:rFonts w:ascii="Times New Roman" w:eastAsia="Times New Roman" w:hAnsi="Times New Roman" w:cs="Times New Roman"/>
          <w:color w:val="000000" w:themeColor="text1"/>
          <w:lang w:val="es-MX"/>
        </w:rPr>
        <w:t xml:space="preserve"> </w:t>
      </w:r>
      <w:r w:rsidR="18DE97FE" w:rsidRPr="2DA36BFF">
        <w:rPr>
          <w:rFonts w:ascii="Times New Roman" w:eastAsia="Times New Roman" w:hAnsi="Times New Roman" w:cs="Times New Roman"/>
          <w:color w:val="000000" w:themeColor="text1"/>
          <w:lang w:val="es-MX"/>
        </w:rPr>
        <w:t>riego de cultivo</w:t>
      </w:r>
      <w:r w:rsidRPr="2DA36BFF">
        <w:rPr>
          <w:rFonts w:ascii="Times New Roman" w:eastAsia="Times New Roman" w:hAnsi="Times New Roman" w:cs="Times New Roman"/>
          <w:color w:val="000000" w:themeColor="text1"/>
          <w:lang w:val="es-MX"/>
        </w:rPr>
        <w:t>s</w:t>
      </w:r>
      <w:r w:rsidR="18DE97FE" w:rsidRPr="2DA36BFF">
        <w:rPr>
          <w:rFonts w:ascii="Times New Roman" w:eastAsia="Times New Roman" w:hAnsi="Times New Roman" w:cs="Times New Roman"/>
          <w:color w:val="000000" w:themeColor="text1"/>
          <w:lang w:val="es-MX"/>
        </w:rPr>
        <w:t>, limpieza y abastecimiento de áreas ganaderas</w:t>
      </w:r>
      <w:r w:rsidR="00E90B63">
        <w:rPr>
          <w:rFonts w:ascii="Times New Roman" w:eastAsia="Times New Roman" w:hAnsi="Times New Roman" w:cs="Times New Roman"/>
          <w:color w:val="000000" w:themeColor="text1"/>
          <w:lang w:val="es-MX"/>
        </w:rPr>
        <w:t>,</w:t>
      </w:r>
      <w:r w:rsidR="18DE97FE" w:rsidRPr="2DA36BFF">
        <w:rPr>
          <w:rFonts w:ascii="Times New Roman" w:eastAsia="Times New Roman" w:hAnsi="Times New Roman" w:cs="Times New Roman"/>
          <w:color w:val="000000" w:themeColor="text1"/>
          <w:lang w:val="es-MX"/>
        </w:rPr>
        <w:t xml:space="preserve"> como </w:t>
      </w:r>
      <w:r w:rsidR="4D78228B" w:rsidRPr="2DA36BFF">
        <w:rPr>
          <w:rFonts w:ascii="Times New Roman" w:eastAsia="Times New Roman" w:hAnsi="Times New Roman" w:cs="Times New Roman"/>
        </w:rPr>
        <w:t xml:space="preserve">lechería, planta de matanza </w:t>
      </w:r>
      <w:r w:rsidR="00E0341A">
        <w:rPr>
          <w:rFonts w:ascii="Times New Roman" w:eastAsia="Times New Roman" w:hAnsi="Times New Roman" w:cs="Times New Roman"/>
        </w:rPr>
        <w:t xml:space="preserve">de bovinos </w:t>
      </w:r>
      <w:r w:rsidR="4D78228B" w:rsidRPr="2DA36BFF">
        <w:rPr>
          <w:rFonts w:ascii="Times New Roman" w:eastAsia="Times New Roman" w:hAnsi="Times New Roman" w:cs="Times New Roman"/>
        </w:rPr>
        <w:t>y porqueriza</w:t>
      </w:r>
      <w:r w:rsidR="00E90B63">
        <w:rPr>
          <w:rFonts w:ascii="Times New Roman" w:eastAsia="Times New Roman" w:hAnsi="Times New Roman" w:cs="Times New Roman"/>
        </w:rPr>
        <w:t>s</w:t>
      </w:r>
      <w:r w:rsidRPr="2DA36BFF">
        <w:rPr>
          <w:rFonts w:ascii="Times New Roman" w:eastAsia="Times New Roman" w:hAnsi="Times New Roman" w:cs="Times New Roman"/>
        </w:rPr>
        <w:t>.</w:t>
      </w:r>
      <w:r w:rsidR="194D60A8" w:rsidRPr="2DA36BFF">
        <w:rPr>
          <w:rFonts w:ascii="Times New Roman" w:eastAsia="Times New Roman" w:hAnsi="Times New Roman" w:cs="Times New Roman"/>
        </w:rPr>
        <w:t xml:space="preserve"> </w:t>
      </w:r>
      <w:r w:rsidRPr="2DA36BFF">
        <w:rPr>
          <w:rFonts w:ascii="Times New Roman" w:eastAsia="Times New Roman" w:hAnsi="Times New Roman" w:cs="Times New Roman"/>
        </w:rPr>
        <w:t>A</w:t>
      </w:r>
      <w:r w:rsidR="194D60A8" w:rsidRPr="2DA36BFF">
        <w:rPr>
          <w:rFonts w:ascii="Times New Roman" w:eastAsia="Times New Roman" w:hAnsi="Times New Roman" w:cs="Times New Roman"/>
        </w:rPr>
        <w:t>demás</w:t>
      </w:r>
      <w:r w:rsidRPr="2DA36BFF">
        <w:rPr>
          <w:rFonts w:ascii="Times New Roman" w:eastAsia="Times New Roman" w:hAnsi="Times New Roman" w:cs="Times New Roman"/>
        </w:rPr>
        <w:t>,</w:t>
      </w:r>
      <w:r w:rsidR="194D60A8" w:rsidRPr="2DA36BFF">
        <w:rPr>
          <w:rFonts w:ascii="Times New Roman" w:eastAsia="Times New Roman" w:hAnsi="Times New Roman" w:cs="Times New Roman"/>
        </w:rPr>
        <w:t xml:space="preserve"> </w:t>
      </w:r>
      <w:r w:rsidR="00E0341A">
        <w:rPr>
          <w:rFonts w:ascii="Times New Roman" w:eastAsia="Times New Roman" w:hAnsi="Times New Roman" w:cs="Times New Roman"/>
        </w:rPr>
        <w:t>hay</w:t>
      </w:r>
      <w:r w:rsidR="194D60A8" w:rsidRPr="2DA36BFF">
        <w:rPr>
          <w:rFonts w:ascii="Times New Roman" w:eastAsia="Times New Roman" w:hAnsi="Times New Roman" w:cs="Times New Roman"/>
        </w:rPr>
        <w:t xml:space="preserve"> zonas </w:t>
      </w:r>
      <w:r w:rsidR="00E90B63">
        <w:rPr>
          <w:rFonts w:ascii="Times New Roman" w:eastAsia="Times New Roman" w:hAnsi="Times New Roman" w:cs="Times New Roman"/>
        </w:rPr>
        <w:t xml:space="preserve">en </w:t>
      </w:r>
      <w:r w:rsidR="194D60A8" w:rsidRPr="2DA36BFF">
        <w:rPr>
          <w:rFonts w:ascii="Times New Roman" w:eastAsia="Times New Roman" w:hAnsi="Times New Roman" w:cs="Times New Roman"/>
        </w:rPr>
        <w:t xml:space="preserve">donde </w:t>
      </w:r>
      <w:r w:rsidR="00E0341A">
        <w:rPr>
          <w:rFonts w:ascii="Times New Roman" w:eastAsia="Times New Roman" w:hAnsi="Times New Roman" w:cs="Times New Roman"/>
        </w:rPr>
        <w:t>hay</w:t>
      </w:r>
      <w:r w:rsidR="2ACF7D85" w:rsidRPr="2DA36BFF">
        <w:rPr>
          <w:rFonts w:ascii="Times New Roman" w:eastAsia="Times New Roman" w:hAnsi="Times New Roman" w:cs="Times New Roman"/>
        </w:rPr>
        <w:t xml:space="preserve"> gran demanda </w:t>
      </w:r>
      <w:r w:rsidR="4F8C6B2D" w:rsidRPr="2DA36BFF">
        <w:rPr>
          <w:rFonts w:ascii="Times New Roman" w:eastAsia="Times New Roman" w:hAnsi="Times New Roman" w:cs="Times New Roman"/>
        </w:rPr>
        <w:t>de agua potable</w:t>
      </w:r>
      <w:r w:rsidR="00E90B63">
        <w:rPr>
          <w:rFonts w:ascii="Times New Roman" w:eastAsia="Times New Roman" w:hAnsi="Times New Roman" w:cs="Times New Roman"/>
        </w:rPr>
        <w:t>,</w:t>
      </w:r>
      <w:r w:rsidR="50193621" w:rsidRPr="2DA36BFF">
        <w:rPr>
          <w:rFonts w:ascii="Times New Roman" w:eastAsia="Times New Roman" w:hAnsi="Times New Roman" w:cs="Times New Roman"/>
        </w:rPr>
        <w:t xml:space="preserve"> y</w:t>
      </w:r>
      <w:r w:rsidR="00E90B63">
        <w:rPr>
          <w:rFonts w:ascii="Times New Roman" w:eastAsia="Times New Roman" w:hAnsi="Times New Roman" w:cs="Times New Roman"/>
        </w:rPr>
        <w:t xml:space="preserve"> </w:t>
      </w:r>
      <w:r w:rsidR="50193621" w:rsidRPr="2DA36BFF">
        <w:rPr>
          <w:rFonts w:ascii="Times New Roman" w:eastAsia="Times New Roman" w:hAnsi="Times New Roman" w:cs="Times New Roman"/>
        </w:rPr>
        <w:t xml:space="preserve">áreas </w:t>
      </w:r>
      <w:r w:rsidR="00E90B63">
        <w:rPr>
          <w:rFonts w:ascii="Times New Roman" w:eastAsia="Times New Roman" w:hAnsi="Times New Roman" w:cs="Times New Roman"/>
        </w:rPr>
        <w:t xml:space="preserve">en </w:t>
      </w:r>
      <w:r w:rsidR="00E0341A">
        <w:rPr>
          <w:rFonts w:ascii="Times New Roman" w:eastAsia="Times New Roman" w:hAnsi="Times New Roman" w:cs="Times New Roman"/>
        </w:rPr>
        <w:t>las que</w:t>
      </w:r>
      <w:r w:rsidR="50193621" w:rsidRPr="2DA36BFF">
        <w:rPr>
          <w:rFonts w:ascii="Times New Roman" w:eastAsia="Times New Roman" w:hAnsi="Times New Roman" w:cs="Times New Roman"/>
        </w:rPr>
        <w:t xml:space="preserve"> </w:t>
      </w:r>
      <w:r w:rsidR="00E90B63">
        <w:rPr>
          <w:rFonts w:ascii="Times New Roman" w:eastAsia="Times New Roman" w:hAnsi="Times New Roman" w:cs="Times New Roman"/>
        </w:rPr>
        <w:t>no hay</w:t>
      </w:r>
      <w:r w:rsidR="194D60A8" w:rsidRPr="2DA36BFF">
        <w:rPr>
          <w:rFonts w:ascii="Times New Roman" w:eastAsia="Times New Roman" w:hAnsi="Times New Roman" w:cs="Times New Roman"/>
        </w:rPr>
        <w:t xml:space="preserve"> medidores</w:t>
      </w:r>
      <w:r w:rsidR="1F36F548" w:rsidRPr="2DA36BFF">
        <w:rPr>
          <w:rFonts w:ascii="Times New Roman" w:eastAsia="Times New Roman" w:hAnsi="Times New Roman" w:cs="Times New Roman"/>
        </w:rPr>
        <w:t xml:space="preserve">. </w:t>
      </w:r>
      <w:r w:rsidR="4FDDDE1C" w:rsidRPr="2DA36BFF">
        <w:rPr>
          <w:rFonts w:ascii="Times New Roman" w:eastAsia="Times New Roman" w:hAnsi="Times New Roman" w:cs="Times New Roman"/>
        </w:rPr>
        <w:t xml:space="preserve">Por eso se requiere una medida sostenible </w:t>
      </w:r>
      <w:r w:rsidR="00E90B63">
        <w:rPr>
          <w:rFonts w:ascii="Times New Roman" w:eastAsia="Times New Roman" w:hAnsi="Times New Roman" w:cs="Times New Roman"/>
        </w:rPr>
        <w:t xml:space="preserve">en </w:t>
      </w:r>
      <w:r w:rsidR="4FDDDE1C" w:rsidRPr="2DA36BFF">
        <w:rPr>
          <w:rFonts w:ascii="Times New Roman" w:eastAsia="Times New Roman" w:hAnsi="Times New Roman" w:cs="Times New Roman"/>
        </w:rPr>
        <w:t xml:space="preserve">el </w:t>
      </w:r>
      <w:r w:rsidR="08CAE164" w:rsidRPr="2DA36BFF">
        <w:rPr>
          <w:rFonts w:ascii="Times New Roman" w:eastAsia="Times New Roman" w:hAnsi="Times New Roman" w:cs="Times New Roman"/>
        </w:rPr>
        <w:t>uso</w:t>
      </w:r>
      <w:r w:rsidR="4FDDDE1C" w:rsidRPr="2DA36BFF">
        <w:rPr>
          <w:rFonts w:ascii="Times New Roman" w:eastAsia="Times New Roman" w:hAnsi="Times New Roman" w:cs="Times New Roman"/>
        </w:rPr>
        <w:t xml:space="preserve"> de</w:t>
      </w:r>
      <w:r w:rsidR="00E0341A">
        <w:rPr>
          <w:rFonts w:ascii="Times New Roman" w:eastAsia="Times New Roman" w:hAnsi="Times New Roman" w:cs="Times New Roman"/>
        </w:rPr>
        <w:t>l</w:t>
      </w:r>
      <w:r w:rsidR="4FDDDE1C" w:rsidRPr="2DA36BFF">
        <w:rPr>
          <w:rFonts w:ascii="Times New Roman" w:eastAsia="Times New Roman" w:hAnsi="Times New Roman" w:cs="Times New Roman"/>
        </w:rPr>
        <w:t xml:space="preserve"> agua de lluvia</w:t>
      </w:r>
      <w:r w:rsidR="00E90B63">
        <w:rPr>
          <w:rFonts w:ascii="Times New Roman" w:eastAsia="Times New Roman" w:hAnsi="Times New Roman" w:cs="Times New Roman"/>
        </w:rPr>
        <w:t>,</w:t>
      </w:r>
      <w:r w:rsidR="4FDDDE1C" w:rsidRPr="2DA36BFF">
        <w:rPr>
          <w:rFonts w:ascii="Times New Roman" w:eastAsia="Times New Roman" w:hAnsi="Times New Roman" w:cs="Times New Roman"/>
        </w:rPr>
        <w:t xml:space="preserve"> </w:t>
      </w:r>
      <w:r w:rsidR="00E90B63">
        <w:rPr>
          <w:rFonts w:ascii="Times New Roman" w:eastAsia="Times New Roman" w:hAnsi="Times New Roman" w:cs="Times New Roman"/>
        </w:rPr>
        <w:t>que disminuya el</w:t>
      </w:r>
      <w:r w:rsidR="4FDDDE1C" w:rsidRPr="2DA36BFF">
        <w:rPr>
          <w:rFonts w:ascii="Times New Roman" w:eastAsia="Times New Roman" w:hAnsi="Times New Roman" w:cs="Times New Roman"/>
        </w:rPr>
        <w:t xml:space="preserve"> gasto de</w:t>
      </w:r>
      <w:r w:rsidR="00E90B63">
        <w:rPr>
          <w:rFonts w:ascii="Times New Roman" w:eastAsia="Times New Roman" w:hAnsi="Times New Roman" w:cs="Times New Roman"/>
        </w:rPr>
        <w:t>l</w:t>
      </w:r>
      <w:r w:rsidR="4FDDDE1C" w:rsidRPr="2DA36BFF">
        <w:rPr>
          <w:rFonts w:ascii="Times New Roman" w:eastAsia="Times New Roman" w:hAnsi="Times New Roman" w:cs="Times New Roman"/>
        </w:rPr>
        <w:t xml:space="preserve"> agua potable y </w:t>
      </w:r>
      <w:r w:rsidR="00E90B63">
        <w:rPr>
          <w:rFonts w:ascii="Times New Roman" w:eastAsia="Times New Roman" w:hAnsi="Times New Roman" w:cs="Times New Roman"/>
        </w:rPr>
        <w:t xml:space="preserve">le genere </w:t>
      </w:r>
      <w:r w:rsidR="4FDDDE1C" w:rsidRPr="2DA36BFF">
        <w:rPr>
          <w:rFonts w:ascii="Times New Roman" w:eastAsia="Times New Roman" w:hAnsi="Times New Roman" w:cs="Times New Roman"/>
        </w:rPr>
        <w:t>econ</w:t>
      </w:r>
      <w:r w:rsidR="00E90B63">
        <w:rPr>
          <w:rFonts w:ascii="Times New Roman" w:eastAsia="Times New Roman" w:hAnsi="Times New Roman" w:cs="Times New Roman"/>
        </w:rPr>
        <w:t>omía</w:t>
      </w:r>
      <w:r w:rsidR="4FDDDE1C" w:rsidRPr="2DA36BFF">
        <w:rPr>
          <w:rFonts w:ascii="Times New Roman" w:eastAsia="Times New Roman" w:hAnsi="Times New Roman" w:cs="Times New Roman"/>
        </w:rPr>
        <w:t xml:space="preserve"> a la </w:t>
      </w:r>
      <w:r w:rsidR="00E0341A">
        <w:rPr>
          <w:rFonts w:ascii="Times New Roman" w:eastAsia="Times New Roman" w:hAnsi="Times New Roman" w:cs="Times New Roman"/>
        </w:rPr>
        <w:t>institución</w:t>
      </w:r>
      <w:r w:rsidR="4FDDDE1C" w:rsidRPr="2DA36BFF">
        <w:rPr>
          <w:rFonts w:ascii="Times New Roman" w:eastAsia="Times New Roman" w:hAnsi="Times New Roman" w:cs="Times New Roman"/>
        </w:rPr>
        <w:t>.</w:t>
      </w:r>
      <w:r w:rsidR="4FD6ADBE" w:rsidRPr="2DA36BFF">
        <w:rPr>
          <w:rFonts w:ascii="Times New Roman" w:eastAsia="Times New Roman" w:hAnsi="Times New Roman" w:cs="Times New Roman"/>
        </w:rPr>
        <w:t xml:space="preserve"> </w:t>
      </w:r>
      <w:r w:rsidR="194D60A8" w:rsidRPr="2DA36BFF">
        <w:rPr>
          <w:rFonts w:ascii="Times New Roman" w:eastAsia="Times New Roman" w:hAnsi="Times New Roman" w:cs="Times New Roman"/>
        </w:rPr>
        <w:t xml:space="preserve"> </w:t>
      </w:r>
    </w:p>
    <w:p w14:paraId="39AE51B5" w14:textId="71288B88" w:rsidR="22BBD028" w:rsidRDefault="00E90B63" w:rsidP="1F220709">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rPr>
        <w:t>E</w:t>
      </w:r>
      <w:r w:rsidR="2306777D" w:rsidRPr="2DA36BFF">
        <w:rPr>
          <w:rFonts w:ascii="Times New Roman" w:eastAsia="Times New Roman" w:hAnsi="Times New Roman" w:cs="Times New Roman"/>
        </w:rPr>
        <w:t>n l</w:t>
      </w:r>
      <w:r w:rsidR="3C674B1A" w:rsidRPr="2DA36BFF">
        <w:rPr>
          <w:rFonts w:ascii="Times New Roman" w:eastAsia="Times New Roman" w:hAnsi="Times New Roman" w:cs="Times New Roman"/>
        </w:rPr>
        <w:t>a elaboración d</w:t>
      </w:r>
      <w:r w:rsidR="57C3EAF6" w:rsidRPr="2DA36BFF">
        <w:rPr>
          <w:rFonts w:ascii="Times New Roman" w:eastAsia="Times New Roman" w:hAnsi="Times New Roman" w:cs="Times New Roman"/>
        </w:rPr>
        <w:t>el prediseño</w:t>
      </w:r>
      <w:r>
        <w:rPr>
          <w:rFonts w:ascii="Times New Roman" w:eastAsia="Times New Roman" w:hAnsi="Times New Roman" w:cs="Times New Roman"/>
        </w:rPr>
        <w:t>, en</w:t>
      </w:r>
      <w:r w:rsidR="57C3EAF6" w:rsidRPr="2DA36BFF">
        <w:rPr>
          <w:rFonts w:ascii="Times New Roman" w:eastAsia="Times New Roman" w:hAnsi="Times New Roman" w:cs="Times New Roman"/>
        </w:rPr>
        <w:t xml:space="preserve"> cada </w:t>
      </w:r>
      <w:r w:rsidR="77CCA6FC" w:rsidRPr="2DA36BFF">
        <w:rPr>
          <w:rFonts w:ascii="Times New Roman" w:eastAsia="Times New Roman" w:hAnsi="Times New Roman" w:cs="Times New Roman"/>
        </w:rPr>
        <w:t>una</w:t>
      </w:r>
      <w:r w:rsidR="57C3EAF6" w:rsidRPr="2DA36BFF">
        <w:rPr>
          <w:rFonts w:ascii="Times New Roman" w:eastAsia="Times New Roman" w:hAnsi="Times New Roman" w:cs="Times New Roman"/>
        </w:rPr>
        <w:t xml:space="preserve"> de las partes de</w:t>
      </w:r>
      <w:r w:rsidR="00580BFB" w:rsidRPr="2DA36BFF">
        <w:rPr>
          <w:rFonts w:ascii="Times New Roman" w:eastAsia="Times New Roman" w:hAnsi="Times New Roman" w:cs="Times New Roman"/>
        </w:rPr>
        <w:t>l</w:t>
      </w:r>
      <w:r w:rsidR="57C3EAF6" w:rsidRPr="2DA36BFF">
        <w:rPr>
          <w:rFonts w:ascii="Times New Roman" w:eastAsia="Times New Roman" w:hAnsi="Times New Roman" w:cs="Times New Roman"/>
        </w:rPr>
        <w:t xml:space="preserve"> </w:t>
      </w:r>
      <w:r w:rsidR="2C3ABBA5" w:rsidRPr="2DA36BFF">
        <w:rPr>
          <w:rFonts w:ascii="Times New Roman" w:eastAsia="Times New Roman" w:hAnsi="Times New Roman" w:cs="Times New Roman"/>
        </w:rPr>
        <w:t>reservorio</w:t>
      </w:r>
      <w:r w:rsidR="5997EF0B" w:rsidRPr="2DA36BFF">
        <w:rPr>
          <w:rFonts w:ascii="Times New Roman" w:eastAsia="Times New Roman" w:hAnsi="Times New Roman" w:cs="Times New Roman"/>
        </w:rPr>
        <w:t>,</w:t>
      </w:r>
      <w:r w:rsidR="40799D25" w:rsidRPr="2DA36BFF">
        <w:rPr>
          <w:rFonts w:ascii="Times New Roman" w:eastAsia="Times New Roman" w:hAnsi="Times New Roman" w:cs="Times New Roman"/>
        </w:rPr>
        <w:t xml:space="preserve"> se</w:t>
      </w:r>
      <w:r w:rsidR="57C3EAF6" w:rsidRPr="2DA36BFF">
        <w:rPr>
          <w:rFonts w:ascii="Times New Roman" w:eastAsia="Times New Roman" w:hAnsi="Times New Roman" w:cs="Times New Roman"/>
        </w:rPr>
        <w:t xml:space="preserve"> s</w:t>
      </w:r>
      <w:r w:rsidR="57C3EAF6" w:rsidRPr="2DA36BFF">
        <w:rPr>
          <w:rFonts w:ascii="Times New Roman" w:eastAsia="Times New Roman" w:hAnsi="Times New Roman" w:cs="Times New Roman"/>
          <w:color w:val="000000" w:themeColor="text1"/>
        </w:rPr>
        <w:t>igui</w:t>
      </w:r>
      <w:r w:rsidR="00580BFB" w:rsidRPr="2DA36BFF">
        <w:rPr>
          <w:rFonts w:ascii="Times New Roman" w:eastAsia="Times New Roman" w:hAnsi="Times New Roman" w:cs="Times New Roman"/>
          <w:color w:val="000000" w:themeColor="text1"/>
        </w:rPr>
        <w:t>ó</w:t>
      </w:r>
      <w:r w:rsidR="57C3EAF6" w:rsidRPr="2DA36BFF">
        <w:rPr>
          <w:rFonts w:ascii="Times New Roman" w:eastAsia="Times New Roman" w:hAnsi="Times New Roman" w:cs="Times New Roman"/>
          <w:color w:val="000000" w:themeColor="text1"/>
        </w:rPr>
        <w:t xml:space="preserve"> la metodología </w:t>
      </w:r>
      <w:r>
        <w:rPr>
          <w:rFonts w:ascii="Times New Roman" w:eastAsia="Times New Roman" w:hAnsi="Times New Roman" w:cs="Times New Roman"/>
          <w:color w:val="000000" w:themeColor="text1"/>
        </w:rPr>
        <w:t xml:space="preserve">de </w:t>
      </w:r>
      <w:r w:rsidR="57C3EAF6" w:rsidRPr="2DA36BFF">
        <w:rPr>
          <w:rFonts w:ascii="Times New Roman" w:eastAsia="Times New Roman" w:hAnsi="Times New Roman" w:cs="Times New Roman"/>
          <w:color w:val="000000" w:themeColor="text1"/>
        </w:rPr>
        <w:t xml:space="preserve">desarrollo </w:t>
      </w:r>
      <w:r>
        <w:rPr>
          <w:rFonts w:ascii="Times New Roman" w:eastAsia="Times New Roman" w:hAnsi="Times New Roman" w:cs="Times New Roman"/>
          <w:color w:val="000000" w:themeColor="text1"/>
        </w:rPr>
        <w:t xml:space="preserve">recomendada </w:t>
      </w:r>
      <w:r w:rsidR="57C3EAF6" w:rsidRPr="2DA36BFF">
        <w:rPr>
          <w:rFonts w:ascii="Times New Roman" w:eastAsia="Times New Roman" w:hAnsi="Times New Roman" w:cs="Times New Roman"/>
          <w:color w:val="000000" w:themeColor="text1"/>
        </w:rPr>
        <w:t xml:space="preserve">por Salinas </w:t>
      </w:r>
      <w:r w:rsidR="57C3EAF6" w:rsidRPr="00E90B63">
        <w:rPr>
          <w:rFonts w:ascii="Times New Roman" w:eastAsia="Times New Roman" w:hAnsi="Times New Roman" w:cs="Times New Roman"/>
          <w:i/>
          <w:iCs/>
          <w:color w:val="000000" w:themeColor="text1"/>
        </w:rPr>
        <w:t>et al</w:t>
      </w:r>
      <w:r w:rsidR="57C3EAF6" w:rsidRPr="2DA36BFF">
        <w:rPr>
          <w:rFonts w:ascii="Times New Roman" w:eastAsia="Times New Roman" w:hAnsi="Times New Roman" w:cs="Times New Roman"/>
          <w:color w:val="000000" w:themeColor="text1"/>
        </w:rPr>
        <w:t xml:space="preserve"> (2010) en </w:t>
      </w:r>
      <w:r w:rsidR="00E0341A">
        <w:rPr>
          <w:rFonts w:ascii="Times New Roman" w:eastAsia="Times New Roman" w:hAnsi="Times New Roman" w:cs="Times New Roman"/>
          <w:color w:val="000000" w:themeColor="text1"/>
        </w:rPr>
        <w:t xml:space="preserve">su </w:t>
      </w:r>
      <w:r w:rsidR="57C3EAF6" w:rsidRPr="2DA36BFF">
        <w:rPr>
          <w:rFonts w:ascii="Times New Roman" w:eastAsia="Times New Roman" w:hAnsi="Times New Roman" w:cs="Times New Roman"/>
          <w:color w:val="000000" w:themeColor="text1"/>
        </w:rPr>
        <w:t>documento</w:t>
      </w:r>
      <w:r>
        <w:rPr>
          <w:rFonts w:ascii="Times New Roman" w:eastAsia="Times New Roman" w:hAnsi="Times New Roman" w:cs="Times New Roman"/>
          <w:color w:val="000000" w:themeColor="text1"/>
        </w:rPr>
        <w:t xml:space="preserve"> titulado </w:t>
      </w:r>
      <w:r w:rsidR="57C3EAF6" w:rsidRPr="00D51A05">
        <w:rPr>
          <w:rFonts w:ascii="Times New Roman" w:eastAsia="Times New Roman" w:hAnsi="Times New Roman" w:cs="Times New Roman"/>
          <w:color w:val="000000" w:themeColor="text1"/>
        </w:rPr>
        <w:t>M</w:t>
      </w:r>
      <w:r w:rsidR="57C3EAF6" w:rsidRPr="00D51A05">
        <w:rPr>
          <w:rFonts w:ascii="Times New Roman" w:eastAsia="Times New Roman" w:hAnsi="Times New Roman" w:cs="Times New Roman"/>
          <w:i/>
          <w:iCs/>
          <w:color w:val="000000" w:themeColor="text1"/>
        </w:rPr>
        <w:t>anual de estructuras de captación de agua de lluvia (SCALL) en el sector agropecuario de Costa Rica</w:t>
      </w:r>
      <w:r w:rsidRPr="00D51A05">
        <w:rPr>
          <w:rFonts w:ascii="Times New Roman" w:eastAsia="Times New Roman" w:hAnsi="Times New Roman" w:cs="Times New Roman"/>
          <w:b/>
          <w:bCs/>
          <w:color w:val="000000" w:themeColor="text1"/>
        </w:rPr>
        <w:t>,</w:t>
      </w:r>
      <w:r w:rsidR="57C3EAF6" w:rsidRPr="00D51A05">
        <w:rPr>
          <w:rFonts w:ascii="Times New Roman" w:eastAsia="Times New Roman" w:hAnsi="Times New Roman" w:cs="Times New Roman"/>
          <w:b/>
          <w:bCs/>
          <w:color w:val="000000" w:themeColor="text1"/>
        </w:rPr>
        <w:t xml:space="preserve"> </w:t>
      </w:r>
      <w:r w:rsidR="57C3EAF6" w:rsidRPr="00D51A05">
        <w:rPr>
          <w:rFonts w:ascii="Times New Roman" w:eastAsia="Times New Roman" w:hAnsi="Times New Roman" w:cs="Times New Roman"/>
          <w:color w:val="000000" w:themeColor="text1"/>
        </w:rPr>
        <w:t>y recomendaciones para su utilización</w:t>
      </w:r>
      <w:r w:rsidR="57C3EAF6" w:rsidRPr="2DA36BFF">
        <w:rPr>
          <w:rFonts w:ascii="Times New Roman" w:eastAsia="Times New Roman" w:hAnsi="Times New Roman" w:cs="Times New Roman"/>
          <w:color w:val="000000" w:themeColor="text1"/>
        </w:rPr>
        <w:t xml:space="preserve">. </w:t>
      </w:r>
      <w:r w:rsidR="4454262C" w:rsidRPr="2DA36BFF">
        <w:rPr>
          <w:rFonts w:ascii="Times New Roman" w:eastAsia="Times New Roman" w:hAnsi="Times New Roman" w:cs="Times New Roman"/>
          <w:color w:val="000000" w:themeColor="text1"/>
        </w:rPr>
        <w:t>Además</w:t>
      </w:r>
      <w:r w:rsidR="00580BFB" w:rsidRPr="2DA36BFF">
        <w:rPr>
          <w:rFonts w:ascii="Times New Roman" w:eastAsia="Times New Roman" w:hAnsi="Times New Roman" w:cs="Times New Roman"/>
          <w:color w:val="000000" w:themeColor="text1"/>
        </w:rPr>
        <w:t>, se efectuaron</w:t>
      </w:r>
      <w:r w:rsidR="4454262C" w:rsidRPr="2DA36BFF">
        <w:rPr>
          <w:rFonts w:ascii="Times New Roman" w:eastAsia="Times New Roman" w:hAnsi="Times New Roman" w:cs="Times New Roman"/>
          <w:color w:val="000000" w:themeColor="text1"/>
        </w:rPr>
        <w:t xml:space="preserve"> revisiones bibliográficas </w:t>
      </w:r>
      <w:r>
        <w:rPr>
          <w:rFonts w:ascii="Times New Roman" w:eastAsia="Times New Roman" w:hAnsi="Times New Roman" w:cs="Times New Roman"/>
          <w:color w:val="000000" w:themeColor="text1"/>
        </w:rPr>
        <w:t>acerca de</w:t>
      </w:r>
      <w:r w:rsidR="4454262C" w:rsidRPr="2DA36BFF">
        <w:rPr>
          <w:rFonts w:ascii="Times New Roman" w:eastAsia="Times New Roman" w:hAnsi="Times New Roman" w:cs="Times New Roman"/>
          <w:color w:val="000000" w:themeColor="text1"/>
        </w:rPr>
        <w:t xml:space="preserve"> modelo</w:t>
      </w:r>
      <w:r w:rsidR="04521043" w:rsidRPr="2DA36BFF">
        <w:rPr>
          <w:rFonts w:ascii="Times New Roman" w:eastAsia="Times New Roman" w:hAnsi="Times New Roman" w:cs="Times New Roman"/>
          <w:color w:val="000000" w:themeColor="text1"/>
        </w:rPr>
        <w:t xml:space="preserve">s de cambio </w:t>
      </w:r>
      <w:r w:rsidR="007C7462" w:rsidRPr="2DA36BFF">
        <w:rPr>
          <w:rFonts w:ascii="Times New Roman" w:eastAsia="Times New Roman" w:hAnsi="Times New Roman" w:cs="Times New Roman"/>
          <w:color w:val="000000" w:themeColor="text1"/>
        </w:rPr>
        <w:t>climático</w:t>
      </w:r>
      <w:r w:rsidR="04521043" w:rsidRPr="2DA36BFF">
        <w:rPr>
          <w:rFonts w:ascii="Times New Roman" w:eastAsia="Times New Roman" w:hAnsi="Times New Roman" w:cs="Times New Roman"/>
          <w:color w:val="000000" w:themeColor="text1"/>
        </w:rPr>
        <w:t xml:space="preserve"> que pued</w:t>
      </w:r>
      <w:r w:rsidR="00580BFB" w:rsidRPr="2DA36BFF">
        <w:rPr>
          <w:rFonts w:ascii="Times New Roman" w:eastAsia="Times New Roman" w:hAnsi="Times New Roman" w:cs="Times New Roman"/>
          <w:color w:val="000000" w:themeColor="text1"/>
        </w:rPr>
        <w:t>e</w:t>
      </w:r>
      <w:r w:rsidR="04521043" w:rsidRPr="2DA36BFF">
        <w:rPr>
          <w:rFonts w:ascii="Times New Roman" w:eastAsia="Times New Roman" w:hAnsi="Times New Roman" w:cs="Times New Roman"/>
          <w:color w:val="000000" w:themeColor="text1"/>
        </w:rPr>
        <w:t>n afectar la</w:t>
      </w:r>
      <w:r w:rsidR="00580BFB" w:rsidRPr="2DA36BFF">
        <w:rPr>
          <w:rFonts w:ascii="Times New Roman" w:eastAsia="Times New Roman" w:hAnsi="Times New Roman" w:cs="Times New Roman"/>
          <w:color w:val="000000" w:themeColor="text1"/>
        </w:rPr>
        <w:t xml:space="preserve"> oferta hídrica de la</w:t>
      </w:r>
      <w:r w:rsidR="04521043" w:rsidRPr="2DA36BFF">
        <w:rPr>
          <w:rFonts w:ascii="Times New Roman" w:eastAsia="Times New Roman" w:hAnsi="Times New Roman" w:cs="Times New Roman"/>
          <w:color w:val="000000" w:themeColor="text1"/>
        </w:rPr>
        <w:t xml:space="preserve"> zona de Florencia de San Carlos</w:t>
      </w:r>
      <w:r w:rsidR="578AAD8D" w:rsidRPr="2DA36BFF">
        <w:rPr>
          <w:rFonts w:ascii="Times New Roman" w:eastAsia="Times New Roman" w:hAnsi="Times New Roman" w:cs="Times New Roman"/>
          <w:color w:val="000000" w:themeColor="text1"/>
        </w:rPr>
        <w:t>, Alajuela</w:t>
      </w:r>
      <w:r w:rsidR="00580BFB" w:rsidRPr="2DA36BFF">
        <w:rPr>
          <w:rFonts w:ascii="Times New Roman" w:eastAsia="Times New Roman" w:hAnsi="Times New Roman" w:cs="Times New Roman"/>
          <w:color w:val="000000" w:themeColor="text1"/>
        </w:rPr>
        <w:t>. Finalmente,</w:t>
      </w:r>
      <w:r w:rsidR="04521043" w:rsidRPr="2DA36BFF">
        <w:rPr>
          <w:rFonts w:ascii="Times New Roman" w:eastAsia="Times New Roman" w:hAnsi="Times New Roman" w:cs="Times New Roman"/>
          <w:color w:val="000000" w:themeColor="text1"/>
        </w:rPr>
        <w:t xml:space="preserve"> </w:t>
      </w:r>
      <w:r w:rsidR="00580BFB" w:rsidRPr="2DA36BFF">
        <w:rPr>
          <w:rFonts w:ascii="Times New Roman" w:eastAsia="Times New Roman" w:hAnsi="Times New Roman" w:cs="Times New Roman"/>
          <w:color w:val="000000" w:themeColor="text1"/>
        </w:rPr>
        <w:t xml:space="preserve">se </w:t>
      </w:r>
      <w:r w:rsidR="24885FED" w:rsidRPr="2DA36BFF">
        <w:rPr>
          <w:rFonts w:ascii="Times New Roman" w:eastAsia="Times New Roman" w:hAnsi="Times New Roman" w:cs="Times New Roman"/>
          <w:color w:val="000000" w:themeColor="text1"/>
        </w:rPr>
        <w:t>utiliza</w:t>
      </w:r>
      <w:r w:rsidR="00580BFB" w:rsidRPr="2DA36BFF">
        <w:rPr>
          <w:rFonts w:ascii="Times New Roman" w:eastAsia="Times New Roman" w:hAnsi="Times New Roman" w:cs="Times New Roman"/>
          <w:color w:val="000000" w:themeColor="text1"/>
        </w:rPr>
        <w:t>ron</w:t>
      </w:r>
      <w:r w:rsidR="0B739F92" w:rsidRPr="2DA36BFF">
        <w:rPr>
          <w:rFonts w:ascii="Times New Roman" w:eastAsia="Times New Roman" w:hAnsi="Times New Roman" w:cs="Times New Roman"/>
          <w:color w:val="000000" w:themeColor="text1"/>
        </w:rPr>
        <w:t xml:space="preserve"> distintos </w:t>
      </w:r>
      <w:r w:rsidR="3D9AEE88" w:rsidRPr="2DA36BFF">
        <w:rPr>
          <w:rFonts w:ascii="Times New Roman" w:eastAsia="Times New Roman" w:hAnsi="Times New Roman" w:cs="Times New Roman"/>
          <w:color w:val="000000" w:themeColor="text1"/>
        </w:rPr>
        <w:t>softwar</w:t>
      </w:r>
      <w:r w:rsidR="00D51A05">
        <w:rPr>
          <w:rFonts w:ascii="Times New Roman" w:eastAsia="Times New Roman" w:hAnsi="Times New Roman" w:cs="Times New Roman"/>
          <w:color w:val="000000" w:themeColor="text1"/>
        </w:rPr>
        <w:t>e</w:t>
      </w:r>
      <w:r w:rsidR="3D9AEE88" w:rsidRPr="2DA36BFF">
        <w:rPr>
          <w:rFonts w:ascii="Times New Roman" w:eastAsia="Times New Roman" w:hAnsi="Times New Roman" w:cs="Times New Roman"/>
          <w:color w:val="000000" w:themeColor="text1"/>
        </w:rPr>
        <w:t>s</w:t>
      </w:r>
      <w:r w:rsidR="0B739F92" w:rsidRPr="2DA36BFF">
        <w:rPr>
          <w:rFonts w:ascii="Times New Roman" w:eastAsia="Times New Roman" w:hAnsi="Times New Roman" w:cs="Times New Roman"/>
          <w:color w:val="000000" w:themeColor="text1"/>
        </w:rPr>
        <w:t xml:space="preserve"> </w:t>
      </w:r>
      <w:r w:rsidR="092E4924" w:rsidRPr="2DA36BFF">
        <w:rPr>
          <w:rFonts w:ascii="Times New Roman" w:eastAsia="Times New Roman" w:hAnsi="Times New Roman" w:cs="Times New Roman"/>
          <w:color w:val="000000" w:themeColor="text1"/>
        </w:rPr>
        <w:t>como Excel</w:t>
      </w:r>
      <w:r>
        <w:rPr>
          <w:rFonts w:ascii="Times New Roman" w:eastAsia="Times New Roman" w:hAnsi="Times New Roman" w:cs="Times New Roman"/>
          <w:color w:val="000000" w:themeColor="text1"/>
        </w:rPr>
        <w:t xml:space="preserve"> y</w:t>
      </w:r>
      <w:r w:rsidR="0B739F92" w:rsidRPr="2DA36BFF">
        <w:rPr>
          <w:rFonts w:ascii="Times New Roman" w:eastAsia="Times New Roman" w:hAnsi="Times New Roman" w:cs="Times New Roman"/>
          <w:color w:val="000000" w:themeColor="text1"/>
        </w:rPr>
        <w:t xml:space="preserve"> MannigSolver</w:t>
      </w:r>
      <w:r w:rsidR="46E03389" w:rsidRPr="2DA36BFF">
        <w:rPr>
          <w:rFonts w:ascii="Times New Roman" w:eastAsia="Times New Roman" w:hAnsi="Times New Roman" w:cs="Times New Roman"/>
          <w:color w:val="000000" w:themeColor="text1"/>
        </w:rPr>
        <w:t xml:space="preserve"> para el dimensionamiento</w:t>
      </w:r>
      <w:r w:rsidR="199F58E4" w:rsidRPr="2DA36BFF">
        <w:rPr>
          <w:rFonts w:ascii="Times New Roman" w:eastAsia="Times New Roman" w:hAnsi="Times New Roman" w:cs="Times New Roman"/>
          <w:color w:val="000000" w:themeColor="text1"/>
        </w:rPr>
        <w:t xml:space="preserve"> del presente prediseño</w:t>
      </w:r>
      <w:r w:rsidR="46E03389" w:rsidRPr="2DA36BFF">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como </w:t>
      </w:r>
      <w:r w:rsidR="46E03389" w:rsidRPr="2DA36BFF">
        <w:rPr>
          <w:rFonts w:ascii="Times New Roman" w:eastAsia="Times New Roman" w:hAnsi="Times New Roman" w:cs="Times New Roman"/>
          <w:color w:val="000000" w:themeColor="text1"/>
        </w:rPr>
        <w:t>AutoCAD</w:t>
      </w:r>
      <w:r>
        <w:rPr>
          <w:rFonts w:ascii="Times New Roman" w:eastAsia="Times New Roman" w:hAnsi="Times New Roman" w:cs="Times New Roman"/>
          <w:color w:val="000000" w:themeColor="text1"/>
        </w:rPr>
        <w:t>,</w:t>
      </w:r>
      <w:r w:rsidR="46E03389" w:rsidRPr="2DA36BFF">
        <w:rPr>
          <w:rFonts w:ascii="Times New Roman" w:eastAsia="Times New Roman" w:hAnsi="Times New Roman" w:cs="Times New Roman"/>
          <w:color w:val="000000" w:themeColor="text1"/>
        </w:rPr>
        <w:t xml:space="preserve"> con el fin de visualizar el reservorio</w:t>
      </w:r>
      <w:r w:rsidR="3DC36788" w:rsidRPr="2DA36BFF">
        <w:rPr>
          <w:rFonts w:ascii="Times New Roman" w:eastAsia="Times New Roman" w:hAnsi="Times New Roman" w:cs="Times New Roman"/>
          <w:color w:val="000000" w:themeColor="text1"/>
        </w:rPr>
        <w:t xml:space="preserve"> final</w:t>
      </w:r>
      <w:r w:rsidR="46E03389" w:rsidRPr="2DA36BFF">
        <w:rPr>
          <w:rFonts w:ascii="Times New Roman" w:eastAsia="Times New Roman" w:hAnsi="Times New Roman" w:cs="Times New Roman"/>
          <w:color w:val="000000" w:themeColor="text1"/>
        </w:rPr>
        <w:t>,</w:t>
      </w:r>
      <w:r w:rsidR="0B739F92" w:rsidRPr="2DA36BFF">
        <w:rPr>
          <w:rFonts w:ascii="Times New Roman" w:eastAsia="Times New Roman" w:hAnsi="Times New Roman" w:cs="Times New Roman"/>
          <w:color w:val="000000" w:themeColor="text1"/>
        </w:rPr>
        <w:t xml:space="preserve"> entre otros</w:t>
      </w:r>
      <w:r>
        <w:rPr>
          <w:rFonts w:ascii="Times New Roman" w:eastAsia="Times New Roman" w:hAnsi="Times New Roman" w:cs="Times New Roman"/>
          <w:color w:val="000000" w:themeColor="text1"/>
        </w:rPr>
        <w:t xml:space="preserve"> propósitos</w:t>
      </w:r>
      <w:r w:rsidR="0B739F92" w:rsidRPr="2DA36BFF">
        <w:rPr>
          <w:rFonts w:ascii="Times New Roman" w:eastAsia="Times New Roman" w:hAnsi="Times New Roman" w:cs="Times New Roman"/>
          <w:color w:val="000000" w:themeColor="text1"/>
        </w:rPr>
        <w:t>.</w:t>
      </w:r>
    </w:p>
    <w:p w14:paraId="4511C353" w14:textId="5D92A2F0" w:rsidR="70907D07" w:rsidRDefault="00580BFB" w:rsidP="391D2EB0">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color w:val="000000" w:themeColor="text1"/>
        </w:rPr>
        <w:t>Los</w:t>
      </w:r>
      <w:r w:rsidR="70907D07" w:rsidRPr="2DA36BFF">
        <w:rPr>
          <w:rFonts w:ascii="Times New Roman" w:eastAsia="Times New Roman" w:hAnsi="Times New Roman" w:cs="Times New Roman"/>
          <w:color w:val="000000" w:themeColor="text1"/>
        </w:rPr>
        <w:t xml:space="preserve"> resultado</w:t>
      </w:r>
      <w:r w:rsidRPr="2DA36BFF">
        <w:rPr>
          <w:rFonts w:ascii="Times New Roman" w:eastAsia="Times New Roman" w:hAnsi="Times New Roman" w:cs="Times New Roman"/>
          <w:color w:val="000000" w:themeColor="text1"/>
        </w:rPr>
        <w:t>s incluyen</w:t>
      </w:r>
      <w:r w:rsidR="70907D07" w:rsidRPr="2DA36BFF">
        <w:rPr>
          <w:rFonts w:ascii="Times New Roman" w:eastAsia="Times New Roman" w:hAnsi="Times New Roman" w:cs="Times New Roman"/>
          <w:color w:val="000000" w:themeColor="text1"/>
        </w:rPr>
        <w:t xml:space="preserve"> la selección del sitio id</w:t>
      </w:r>
      <w:r w:rsidR="76F7136B" w:rsidRPr="2DA36BFF">
        <w:rPr>
          <w:rFonts w:ascii="Times New Roman" w:eastAsia="Times New Roman" w:hAnsi="Times New Roman" w:cs="Times New Roman"/>
          <w:color w:val="000000" w:themeColor="text1"/>
        </w:rPr>
        <w:t>ó</w:t>
      </w:r>
      <w:r w:rsidR="70907D07" w:rsidRPr="2DA36BFF">
        <w:rPr>
          <w:rFonts w:ascii="Times New Roman" w:eastAsia="Times New Roman" w:hAnsi="Times New Roman" w:cs="Times New Roman"/>
          <w:color w:val="000000" w:themeColor="text1"/>
        </w:rPr>
        <w:t>neo para la captación del agua de lluvia</w:t>
      </w:r>
      <w:r w:rsidR="00E90B63">
        <w:rPr>
          <w:rFonts w:ascii="Times New Roman" w:eastAsia="Times New Roman" w:hAnsi="Times New Roman" w:cs="Times New Roman"/>
          <w:color w:val="000000" w:themeColor="text1"/>
        </w:rPr>
        <w:t>.</w:t>
      </w:r>
      <w:r w:rsidR="70907D07" w:rsidRPr="2DA36BFF">
        <w:rPr>
          <w:rFonts w:ascii="Times New Roman" w:eastAsia="Times New Roman" w:hAnsi="Times New Roman" w:cs="Times New Roman"/>
          <w:color w:val="000000" w:themeColor="text1"/>
        </w:rPr>
        <w:t xml:space="preserve"> </w:t>
      </w:r>
      <w:r w:rsidR="00E90B63">
        <w:rPr>
          <w:rFonts w:ascii="Times New Roman" w:eastAsia="Times New Roman" w:hAnsi="Times New Roman" w:cs="Times New Roman"/>
          <w:color w:val="000000" w:themeColor="text1"/>
        </w:rPr>
        <w:t>E</w:t>
      </w:r>
      <w:r w:rsidRPr="2DA36BFF">
        <w:rPr>
          <w:rFonts w:ascii="Times New Roman" w:eastAsia="Times New Roman" w:hAnsi="Times New Roman" w:cs="Times New Roman"/>
          <w:color w:val="000000" w:themeColor="text1"/>
        </w:rPr>
        <w:t xml:space="preserve">sta zona </w:t>
      </w:r>
      <w:r w:rsidR="70907D07" w:rsidRPr="2DA36BFF">
        <w:rPr>
          <w:rFonts w:ascii="Times New Roman" w:eastAsia="Times New Roman" w:hAnsi="Times New Roman" w:cs="Times New Roman"/>
          <w:color w:val="000000" w:themeColor="text1"/>
        </w:rPr>
        <w:t>s</w:t>
      </w:r>
      <w:r w:rsidR="15B04A21" w:rsidRPr="2DA36BFF">
        <w:rPr>
          <w:rFonts w:ascii="Times New Roman" w:eastAsia="Times New Roman" w:hAnsi="Times New Roman" w:cs="Times New Roman"/>
          <w:color w:val="000000" w:themeColor="text1"/>
        </w:rPr>
        <w:t xml:space="preserve">e </w:t>
      </w:r>
      <w:r w:rsidR="217D4005" w:rsidRPr="2DA36BFF">
        <w:rPr>
          <w:rFonts w:ascii="Times New Roman" w:eastAsia="Times New Roman" w:hAnsi="Times New Roman" w:cs="Times New Roman"/>
          <w:color w:val="000000" w:themeColor="text1"/>
        </w:rPr>
        <w:t xml:space="preserve">ubica </w:t>
      </w:r>
      <w:r w:rsidR="15B04A21" w:rsidRPr="2DA36BFF">
        <w:rPr>
          <w:rFonts w:ascii="Times New Roman" w:eastAsia="Times New Roman" w:hAnsi="Times New Roman" w:cs="Times New Roman"/>
          <w:color w:val="000000" w:themeColor="text1"/>
        </w:rPr>
        <w:t xml:space="preserve">en </w:t>
      </w:r>
      <w:r w:rsidR="00E90B63">
        <w:rPr>
          <w:rFonts w:ascii="Times New Roman" w:eastAsia="Times New Roman" w:hAnsi="Times New Roman" w:cs="Times New Roman"/>
          <w:color w:val="000000" w:themeColor="text1"/>
        </w:rPr>
        <w:t xml:space="preserve">un </w:t>
      </w:r>
      <w:r w:rsidR="36A859F6" w:rsidRPr="2DA36BFF">
        <w:rPr>
          <w:rFonts w:ascii="Times New Roman" w:eastAsia="Times New Roman" w:hAnsi="Times New Roman" w:cs="Times New Roman"/>
          <w:color w:val="000000" w:themeColor="text1"/>
        </w:rPr>
        <w:t>á</w:t>
      </w:r>
      <w:r w:rsidR="15B04A21" w:rsidRPr="2DA36BFF">
        <w:rPr>
          <w:rFonts w:ascii="Times New Roman" w:eastAsia="Times New Roman" w:hAnsi="Times New Roman" w:cs="Times New Roman"/>
          <w:color w:val="000000" w:themeColor="text1"/>
        </w:rPr>
        <w:t xml:space="preserve">rea de residencias estudiantiles y casas de profesores del </w:t>
      </w:r>
      <w:r w:rsidR="00E90B63" w:rsidRPr="00E90B63">
        <w:rPr>
          <w:rFonts w:ascii="Times New Roman" w:eastAsia="Times New Roman" w:hAnsi="Times New Roman" w:cs="Times New Roman"/>
          <w:i/>
          <w:iCs/>
          <w:color w:val="000000" w:themeColor="text1"/>
        </w:rPr>
        <w:t>C</w:t>
      </w:r>
      <w:r w:rsidR="15B04A21" w:rsidRPr="00E90B63">
        <w:rPr>
          <w:rFonts w:ascii="Times New Roman" w:eastAsia="Times New Roman" w:hAnsi="Times New Roman" w:cs="Times New Roman"/>
          <w:i/>
          <w:iCs/>
          <w:color w:val="000000" w:themeColor="text1"/>
        </w:rPr>
        <w:t>ampus</w:t>
      </w:r>
      <w:r w:rsidRPr="2DA36BFF">
        <w:rPr>
          <w:rFonts w:ascii="Times New Roman" w:eastAsia="Times New Roman" w:hAnsi="Times New Roman" w:cs="Times New Roman"/>
          <w:color w:val="000000" w:themeColor="text1"/>
        </w:rPr>
        <w:t>,</w:t>
      </w:r>
      <w:r w:rsidR="15B04A21" w:rsidRPr="2DA36BFF">
        <w:rPr>
          <w:rFonts w:ascii="Times New Roman" w:eastAsia="Times New Roman" w:hAnsi="Times New Roman" w:cs="Times New Roman"/>
          <w:color w:val="000000" w:themeColor="text1"/>
        </w:rPr>
        <w:t xml:space="preserve"> </w:t>
      </w:r>
      <w:r w:rsidR="00E90B63">
        <w:rPr>
          <w:rFonts w:ascii="Times New Roman" w:eastAsia="Times New Roman" w:hAnsi="Times New Roman" w:cs="Times New Roman"/>
          <w:color w:val="000000" w:themeColor="text1"/>
        </w:rPr>
        <w:t>de</w:t>
      </w:r>
      <w:r w:rsidR="3257EB8F" w:rsidRPr="2DA36BFF">
        <w:rPr>
          <w:rFonts w:ascii="Times New Roman" w:eastAsia="Times New Roman" w:hAnsi="Times New Roman" w:cs="Times New Roman"/>
          <w:color w:val="000000" w:themeColor="text1"/>
        </w:rPr>
        <w:t xml:space="preserve"> un área de captación de aproximadamente 9</w:t>
      </w:r>
      <w:r w:rsidR="00E90B63">
        <w:rPr>
          <w:rFonts w:ascii="Times New Roman" w:eastAsia="Times New Roman" w:hAnsi="Times New Roman" w:cs="Times New Roman"/>
          <w:color w:val="000000" w:themeColor="text1"/>
        </w:rPr>
        <w:t xml:space="preserve"> </w:t>
      </w:r>
      <w:r w:rsidR="3257EB8F" w:rsidRPr="2DA36BFF">
        <w:rPr>
          <w:rFonts w:ascii="Times New Roman" w:eastAsia="Times New Roman" w:hAnsi="Times New Roman" w:cs="Times New Roman"/>
          <w:color w:val="000000" w:themeColor="text1"/>
        </w:rPr>
        <w:t>529 m</w:t>
      </w:r>
      <w:r w:rsidR="3257EB8F" w:rsidRPr="2DA36BFF">
        <w:rPr>
          <w:rFonts w:ascii="Times New Roman" w:eastAsia="Times New Roman" w:hAnsi="Times New Roman" w:cs="Times New Roman"/>
          <w:color w:val="000000" w:themeColor="text1"/>
          <w:vertAlign w:val="superscript"/>
        </w:rPr>
        <w:t>2</w:t>
      </w:r>
      <w:r w:rsidR="11AA5E28" w:rsidRPr="2DA36BFF">
        <w:rPr>
          <w:rFonts w:ascii="Times New Roman" w:eastAsia="Times New Roman" w:hAnsi="Times New Roman" w:cs="Times New Roman"/>
        </w:rPr>
        <w:t>,</w:t>
      </w:r>
      <w:r w:rsidRPr="2DA36BFF">
        <w:rPr>
          <w:rFonts w:ascii="Times New Roman" w:eastAsia="Times New Roman" w:hAnsi="Times New Roman" w:cs="Times New Roman"/>
        </w:rPr>
        <w:t xml:space="preserve"> </w:t>
      </w:r>
      <w:r w:rsidR="00F24E01">
        <w:rPr>
          <w:rFonts w:ascii="Times New Roman" w:eastAsia="Times New Roman" w:hAnsi="Times New Roman" w:cs="Times New Roman"/>
        </w:rPr>
        <w:t>e</w:t>
      </w:r>
      <w:r w:rsidRPr="2DA36BFF">
        <w:rPr>
          <w:rFonts w:ascii="Times New Roman" w:eastAsia="Times New Roman" w:hAnsi="Times New Roman" w:cs="Times New Roman"/>
        </w:rPr>
        <w:t>n la cual se captaría</w:t>
      </w:r>
      <w:r w:rsidR="11AA5E28" w:rsidRPr="2DA36BFF">
        <w:rPr>
          <w:rFonts w:ascii="Times New Roman" w:eastAsia="Times New Roman" w:hAnsi="Times New Roman" w:cs="Times New Roman"/>
        </w:rPr>
        <w:t xml:space="preserve"> un caudal de </w:t>
      </w:r>
      <w:r w:rsidR="11AA5E28" w:rsidRPr="2DA36BFF">
        <w:rPr>
          <w:rFonts w:ascii="Times New Roman" w:eastAsia="Times New Roman" w:hAnsi="Times New Roman" w:cs="Times New Roman"/>
          <w:color w:val="000000" w:themeColor="text1"/>
        </w:rPr>
        <w:t>2</w:t>
      </w:r>
      <w:r w:rsidR="11AA5E28" w:rsidRPr="2DA36BFF">
        <w:rPr>
          <w:rFonts w:ascii="Times New Roman" w:eastAsia="Times New Roman" w:hAnsi="Times New Roman" w:cs="Times New Roman"/>
          <w:color w:val="000000" w:themeColor="text1"/>
          <w:lang w:val="es-ES"/>
        </w:rPr>
        <w:t>4</w:t>
      </w:r>
      <w:r w:rsidR="00F24E01">
        <w:rPr>
          <w:rFonts w:ascii="Times New Roman" w:eastAsia="Times New Roman" w:hAnsi="Times New Roman" w:cs="Times New Roman"/>
          <w:color w:val="000000" w:themeColor="text1"/>
          <w:lang w:val="es-ES"/>
        </w:rPr>
        <w:t xml:space="preserve"> </w:t>
      </w:r>
      <w:r w:rsidR="11AA5E28" w:rsidRPr="2DA36BFF">
        <w:rPr>
          <w:rFonts w:ascii="Times New Roman" w:eastAsia="Times New Roman" w:hAnsi="Times New Roman" w:cs="Times New Roman"/>
          <w:color w:val="000000" w:themeColor="text1"/>
          <w:lang w:val="es-ES"/>
        </w:rPr>
        <w:t>621,5</w:t>
      </w:r>
      <w:r w:rsidR="11AA5E28" w:rsidRPr="2DA36BFF">
        <w:rPr>
          <w:rFonts w:ascii="Times New Roman" w:eastAsia="Times New Roman" w:hAnsi="Times New Roman" w:cs="Times New Roman"/>
          <w:color w:val="000000" w:themeColor="text1"/>
        </w:rPr>
        <w:t xml:space="preserve"> m</w:t>
      </w:r>
      <w:r w:rsidR="11AA5E28" w:rsidRPr="2DA36BFF">
        <w:rPr>
          <w:rFonts w:ascii="Times New Roman" w:eastAsia="Times New Roman" w:hAnsi="Times New Roman" w:cs="Times New Roman"/>
          <w:color w:val="000000" w:themeColor="text1"/>
          <w:vertAlign w:val="superscript"/>
        </w:rPr>
        <w:t>3</w:t>
      </w:r>
      <w:r w:rsidR="11AA5E28" w:rsidRPr="2DA36BFF">
        <w:rPr>
          <w:rFonts w:ascii="Times New Roman" w:eastAsia="Times New Roman" w:hAnsi="Times New Roman" w:cs="Times New Roman"/>
          <w:color w:val="000000" w:themeColor="text1"/>
        </w:rPr>
        <w:t>/año</w:t>
      </w:r>
      <w:r w:rsidR="1ED81A80" w:rsidRPr="2DA36BFF">
        <w:rPr>
          <w:rFonts w:ascii="Times New Roman" w:eastAsia="Times New Roman" w:hAnsi="Times New Roman" w:cs="Times New Roman"/>
          <w:color w:val="000000" w:themeColor="text1"/>
        </w:rPr>
        <w:t xml:space="preserve">. </w:t>
      </w:r>
      <w:r w:rsidR="71123A38" w:rsidRPr="2DA36BFF">
        <w:rPr>
          <w:rFonts w:ascii="Times New Roman" w:eastAsia="Times New Roman" w:hAnsi="Times New Roman" w:cs="Times New Roman"/>
          <w:color w:val="000000" w:themeColor="text1"/>
        </w:rPr>
        <w:t xml:space="preserve"> </w:t>
      </w:r>
      <w:r w:rsidR="59C6F3DF" w:rsidRPr="2DA36BFF">
        <w:rPr>
          <w:rFonts w:ascii="Times New Roman" w:eastAsia="Times New Roman" w:hAnsi="Times New Roman" w:cs="Times New Roman"/>
          <w:color w:val="000000" w:themeColor="text1"/>
        </w:rPr>
        <w:t xml:space="preserve">Además, se determinó el requerimiento hídrico total del </w:t>
      </w:r>
      <w:r w:rsidR="00E0341A" w:rsidRPr="00E0341A">
        <w:rPr>
          <w:rFonts w:ascii="Times New Roman" w:eastAsia="Times New Roman" w:hAnsi="Times New Roman" w:cs="Times New Roman"/>
          <w:i/>
          <w:iCs/>
          <w:color w:val="000000" w:themeColor="text1"/>
        </w:rPr>
        <w:t>C</w:t>
      </w:r>
      <w:r w:rsidR="59C6F3DF" w:rsidRPr="00E0341A">
        <w:rPr>
          <w:rFonts w:ascii="Times New Roman" w:eastAsia="Times New Roman" w:hAnsi="Times New Roman" w:cs="Times New Roman"/>
          <w:i/>
          <w:iCs/>
          <w:color w:val="000000" w:themeColor="text1"/>
        </w:rPr>
        <w:t>ampus</w:t>
      </w:r>
      <w:r w:rsidR="59C6F3DF" w:rsidRPr="2DA36BFF">
        <w:rPr>
          <w:rFonts w:ascii="Times New Roman" w:eastAsia="Times New Roman" w:hAnsi="Times New Roman" w:cs="Times New Roman"/>
          <w:color w:val="000000" w:themeColor="text1"/>
        </w:rPr>
        <w:t>, de 2</w:t>
      </w:r>
      <w:r w:rsidR="00E0341A">
        <w:rPr>
          <w:rFonts w:ascii="Times New Roman" w:eastAsia="Times New Roman" w:hAnsi="Times New Roman" w:cs="Times New Roman"/>
          <w:color w:val="000000" w:themeColor="text1"/>
        </w:rPr>
        <w:t xml:space="preserve"> </w:t>
      </w:r>
      <w:r w:rsidR="59C6F3DF" w:rsidRPr="2DA36BFF">
        <w:rPr>
          <w:rFonts w:ascii="Times New Roman" w:eastAsia="Times New Roman" w:hAnsi="Times New Roman" w:cs="Times New Roman"/>
          <w:color w:val="000000" w:themeColor="text1"/>
        </w:rPr>
        <w:t>670 m3/mes.</w:t>
      </w:r>
      <w:r w:rsidRPr="2DA36BFF">
        <w:rPr>
          <w:rFonts w:ascii="Times New Roman" w:eastAsia="Times New Roman" w:hAnsi="Times New Roman" w:cs="Times New Roman"/>
          <w:color w:val="000000" w:themeColor="text1"/>
        </w:rPr>
        <w:t xml:space="preserve"> Considerando lo anterior</w:t>
      </w:r>
      <w:r w:rsidR="00F24E01">
        <w:rPr>
          <w:rFonts w:ascii="Times New Roman" w:eastAsia="Times New Roman" w:hAnsi="Times New Roman" w:cs="Times New Roman"/>
          <w:color w:val="000000" w:themeColor="text1"/>
        </w:rPr>
        <w:t>,</w:t>
      </w:r>
      <w:r w:rsidR="67A7FC2B" w:rsidRPr="2DA36BFF">
        <w:rPr>
          <w:rFonts w:ascii="Times New Roman" w:eastAsia="Times New Roman" w:hAnsi="Times New Roman" w:cs="Times New Roman"/>
          <w:color w:val="000000" w:themeColor="text1"/>
        </w:rPr>
        <w:t xml:space="preserve"> </w:t>
      </w:r>
      <w:r w:rsidR="71123A38" w:rsidRPr="2DA36BFF">
        <w:rPr>
          <w:rFonts w:ascii="Times New Roman" w:eastAsia="Times New Roman" w:hAnsi="Times New Roman" w:cs="Times New Roman"/>
          <w:color w:val="000000" w:themeColor="text1"/>
        </w:rPr>
        <w:t xml:space="preserve">se estableció </w:t>
      </w:r>
      <w:r w:rsidRPr="2DA36BFF">
        <w:rPr>
          <w:rFonts w:ascii="Times New Roman" w:eastAsia="Times New Roman" w:hAnsi="Times New Roman" w:cs="Times New Roman"/>
          <w:color w:val="000000" w:themeColor="text1"/>
        </w:rPr>
        <w:t>un</w:t>
      </w:r>
      <w:r w:rsidR="71123A38" w:rsidRPr="2DA36BFF">
        <w:rPr>
          <w:rFonts w:ascii="Times New Roman" w:eastAsia="Times New Roman" w:hAnsi="Times New Roman" w:cs="Times New Roman"/>
          <w:color w:val="000000" w:themeColor="text1"/>
        </w:rPr>
        <w:t xml:space="preserve"> </w:t>
      </w:r>
      <w:r w:rsidR="4ADBA7C1" w:rsidRPr="2DA36BFF">
        <w:rPr>
          <w:rFonts w:ascii="Times New Roman" w:eastAsia="Times New Roman" w:hAnsi="Times New Roman" w:cs="Times New Roman"/>
          <w:color w:val="000000" w:themeColor="text1"/>
        </w:rPr>
        <w:t>área</w:t>
      </w:r>
      <w:r w:rsidR="71123A38" w:rsidRPr="2DA36BFF">
        <w:rPr>
          <w:rFonts w:ascii="Times New Roman" w:eastAsia="Times New Roman" w:hAnsi="Times New Roman" w:cs="Times New Roman"/>
          <w:color w:val="000000" w:themeColor="text1"/>
        </w:rPr>
        <w:t xml:space="preserve"> de </w:t>
      </w:r>
      <w:r w:rsidR="55EC5A27" w:rsidRPr="2DA36BFF">
        <w:rPr>
          <w:rFonts w:ascii="Times New Roman" w:eastAsia="Times New Roman" w:hAnsi="Times New Roman" w:cs="Times New Roman"/>
          <w:color w:val="000000" w:themeColor="text1"/>
        </w:rPr>
        <w:t>construcción</w:t>
      </w:r>
      <w:r w:rsidR="71123A38" w:rsidRPr="2DA36BFF">
        <w:rPr>
          <w:rFonts w:ascii="Times New Roman" w:eastAsia="Times New Roman" w:hAnsi="Times New Roman" w:cs="Times New Roman"/>
          <w:color w:val="000000" w:themeColor="text1"/>
        </w:rPr>
        <w:t xml:space="preserve"> de</w:t>
      </w:r>
      <w:r w:rsidR="59268628" w:rsidRPr="2DA36BFF">
        <w:rPr>
          <w:rFonts w:ascii="Times New Roman" w:eastAsia="Times New Roman" w:hAnsi="Times New Roman" w:cs="Times New Roman"/>
          <w:color w:val="000000" w:themeColor="text1"/>
        </w:rPr>
        <w:t>l reservorio</w:t>
      </w:r>
      <w:r w:rsidR="1E6951D6" w:rsidRPr="2DA36BFF">
        <w:rPr>
          <w:rFonts w:ascii="Times New Roman" w:eastAsia="Times New Roman" w:hAnsi="Times New Roman" w:cs="Times New Roman"/>
          <w:color w:val="000000" w:themeColor="text1"/>
        </w:rPr>
        <w:t xml:space="preserve"> </w:t>
      </w:r>
      <w:r w:rsidR="327996E9" w:rsidRPr="2DA36BFF">
        <w:rPr>
          <w:rFonts w:ascii="Times New Roman" w:eastAsia="Times New Roman" w:hAnsi="Times New Roman" w:cs="Times New Roman"/>
          <w:color w:val="000000" w:themeColor="text1"/>
        </w:rPr>
        <w:t>de 1</w:t>
      </w:r>
      <w:r w:rsidR="00F24E01">
        <w:rPr>
          <w:rFonts w:ascii="Times New Roman" w:eastAsia="Times New Roman" w:hAnsi="Times New Roman" w:cs="Times New Roman"/>
          <w:color w:val="000000" w:themeColor="text1"/>
        </w:rPr>
        <w:t xml:space="preserve"> </w:t>
      </w:r>
      <w:r w:rsidR="327996E9" w:rsidRPr="2DA36BFF">
        <w:rPr>
          <w:rFonts w:ascii="Times New Roman" w:eastAsia="Times New Roman" w:hAnsi="Times New Roman" w:cs="Times New Roman"/>
          <w:color w:val="000000" w:themeColor="text1"/>
        </w:rPr>
        <w:t>095 m</w:t>
      </w:r>
      <w:r w:rsidR="327996E9" w:rsidRPr="2DA36BFF">
        <w:rPr>
          <w:rFonts w:ascii="Times New Roman" w:eastAsia="Times New Roman" w:hAnsi="Times New Roman" w:cs="Times New Roman"/>
          <w:color w:val="000000" w:themeColor="text1"/>
          <w:vertAlign w:val="superscript"/>
        </w:rPr>
        <w:t>2</w:t>
      </w:r>
      <w:r w:rsidR="630A06D8"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con</w:t>
      </w:r>
      <w:r w:rsidR="327996E9" w:rsidRPr="2DA36BFF">
        <w:rPr>
          <w:rFonts w:ascii="Times New Roman" w:eastAsia="Times New Roman" w:hAnsi="Times New Roman" w:cs="Times New Roman"/>
          <w:color w:val="000000" w:themeColor="text1"/>
        </w:rPr>
        <w:t xml:space="preserve"> una profundidad de 3</w:t>
      </w:r>
      <w:r w:rsidR="00F24E01">
        <w:rPr>
          <w:rFonts w:ascii="Times New Roman" w:eastAsia="Times New Roman" w:hAnsi="Times New Roman" w:cs="Times New Roman"/>
          <w:color w:val="000000" w:themeColor="text1"/>
        </w:rPr>
        <w:t>,</w:t>
      </w:r>
      <w:r w:rsidR="327996E9" w:rsidRPr="2DA36BFF">
        <w:rPr>
          <w:rFonts w:ascii="Times New Roman" w:eastAsia="Times New Roman" w:hAnsi="Times New Roman" w:cs="Times New Roman"/>
          <w:color w:val="000000" w:themeColor="text1"/>
        </w:rPr>
        <w:t xml:space="preserve">6 </w:t>
      </w:r>
      <w:r w:rsidR="327996E9" w:rsidRPr="2DA36BFF">
        <w:rPr>
          <w:rFonts w:ascii="Times New Roman" w:eastAsia="Times New Roman" w:hAnsi="Times New Roman" w:cs="Times New Roman"/>
          <w:color w:val="000000" w:themeColor="text1"/>
        </w:rPr>
        <w:lastRenderedPageBreak/>
        <w:t>m</w:t>
      </w:r>
      <w:r w:rsidR="77F2CBBB" w:rsidRPr="2DA36BFF">
        <w:rPr>
          <w:rFonts w:ascii="Times New Roman" w:eastAsia="Times New Roman" w:hAnsi="Times New Roman" w:cs="Times New Roman"/>
          <w:color w:val="000000" w:themeColor="text1"/>
        </w:rPr>
        <w:t>,</w:t>
      </w:r>
      <w:r w:rsidR="00F24E01">
        <w:rPr>
          <w:rFonts w:ascii="Times New Roman" w:eastAsia="Times New Roman" w:hAnsi="Times New Roman" w:cs="Times New Roman"/>
          <w:color w:val="000000" w:themeColor="text1"/>
        </w:rPr>
        <w:t xml:space="preserve"> y</w:t>
      </w:r>
      <w:r w:rsidR="77F2CBBB" w:rsidRPr="2DA36BFF">
        <w:rPr>
          <w:rFonts w:ascii="Times New Roman" w:eastAsia="Times New Roman" w:hAnsi="Times New Roman" w:cs="Times New Roman"/>
          <w:color w:val="000000" w:themeColor="text1"/>
        </w:rPr>
        <w:t xml:space="preserve"> un espejo de agua de 1</w:t>
      </w:r>
      <w:r w:rsidR="00F24E01">
        <w:rPr>
          <w:rFonts w:ascii="Times New Roman" w:eastAsia="Times New Roman" w:hAnsi="Times New Roman" w:cs="Times New Roman"/>
          <w:color w:val="000000" w:themeColor="text1"/>
        </w:rPr>
        <w:t xml:space="preserve"> </w:t>
      </w:r>
      <w:r w:rsidR="77F2CBBB" w:rsidRPr="2DA36BFF">
        <w:rPr>
          <w:rFonts w:ascii="Times New Roman" w:eastAsia="Times New Roman" w:hAnsi="Times New Roman" w:cs="Times New Roman"/>
          <w:color w:val="000000" w:themeColor="text1"/>
        </w:rPr>
        <w:t>069 m</w:t>
      </w:r>
      <w:r w:rsidR="77F2CBBB" w:rsidRPr="2DA36BFF">
        <w:rPr>
          <w:rFonts w:ascii="Times New Roman" w:eastAsia="Times New Roman" w:hAnsi="Times New Roman" w:cs="Times New Roman"/>
          <w:color w:val="000000" w:themeColor="text1"/>
          <w:vertAlign w:val="superscript"/>
        </w:rPr>
        <w:t>2</w:t>
      </w:r>
      <w:r w:rsidR="77F2CBBB" w:rsidRPr="2DA36BFF">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 xml:space="preserve">para </w:t>
      </w:r>
      <w:r w:rsidR="77F2CBBB" w:rsidRPr="2DA36BFF">
        <w:rPr>
          <w:rFonts w:ascii="Times New Roman" w:eastAsia="Times New Roman" w:hAnsi="Times New Roman" w:cs="Times New Roman"/>
          <w:color w:val="000000" w:themeColor="text1"/>
        </w:rPr>
        <w:t>un volumen</w:t>
      </w:r>
      <w:r w:rsidR="42E0AB93" w:rsidRPr="2DA36BFF">
        <w:rPr>
          <w:rFonts w:ascii="Times New Roman" w:eastAsia="Times New Roman" w:hAnsi="Times New Roman" w:cs="Times New Roman"/>
          <w:color w:val="000000" w:themeColor="text1"/>
        </w:rPr>
        <w:t xml:space="preserve"> </w:t>
      </w:r>
      <w:r w:rsidR="137E78D6" w:rsidRPr="2DA36BFF">
        <w:rPr>
          <w:rFonts w:ascii="Times New Roman" w:eastAsia="Times New Roman" w:hAnsi="Times New Roman" w:cs="Times New Roman"/>
          <w:color w:val="000000" w:themeColor="text1"/>
        </w:rPr>
        <w:t>máximo</w:t>
      </w:r>
      <w:r w:rsidR="77F2CBBB" w:rsidRPr="2DA36BFF">
        <w:rPr>
          <w:rFonts w:ascii="Times New Roman" w:eastAsia="Times New Roman" w:hAnsi="Times New Roman" w:cs="Times New Roman"/>
          <w:color w:val="000000" w:themeColor="text1"/>
        </w:rPr>
        <w:t xml:space="preserve"> de</w:t>
      </w:r>
      <w:r w:rsidR="209464CE" w:rsidRPr="2DA36BFF">
        <w:rPr>
          <w:rFonts w:ascii="Times New Roman" w:eastAsia="Times New Roman" w:hAnsi="Times New Roman" w:cs="Times New Roman"/>
          <w:color w:val="000000" w:themeColor="text1"/>
        </w:rPr>
        <w:t xml:space="preserve"> </w:t>
      </w:r>
      <w:r w:rsidR="7B1EFA60" w:rsidRPr="2DA36BFF">
        <w:rPr>
          <w:rFonts w:ascii="Times New Roman" w:eastAsia="Times New Roman" w:hAnsi="Times New Roman" w:cs="Times New Roman"/>
          <w:color w:val="000000" w:themeColor="text1"/>
        </w:rPr>
        <w:t>almacenamiento</w:t>
      </w:r>
      <w:r w:rsidR="00E0341A">
        <w:rPr>
          <w:rFonts w:ascii="Times New Roman" w:eastAsia="Times New Roman" w:hAnsi="Times New Roman" w:cs="Times New Roman"/>
          <w:color w:val="000000" w:themeColor="text1"/>
        </w:rPr>
        <w:t xml:space="preserve"> de</w:t>
      </w:r>
      <w:r w:rsidR="7B1EFA60" w:rsidRPr="2DA36BFF">
        <w:rPr>
          <w:rFonts w:ascii="Times New Roman" w:eastAsia="Times New Roman" w:hAnsi="Times New Roman" w:cs="Times New Roman"/>
          <w:color w:val="000000" w:themeColor="text1"/>
        </w:rPr>
        <w:t xml:space="preserve"> 2</w:t>
      </w:r>
      <w:r w:rsidR="00F24E01">
        <w:rPr>
          <w:rFonts w:ascii="Times New Roman" w:eastAsia="Times New Roman" w:hAnsi="Times New Roman" w:cs="Times New Roman"/>
          <w:color w:val="000000" w:themeColor="text1"/>
        </w:rPr>
        <w:t xml:space="preserve"> </w:t>
      </w:r>
      <w:r w:rsidR="7B1EFA60" w:rsidRPr="2DA36BFF">
        <w:rPr>
          <w:rFonts w:ascii="Times New Roman" w:eastAsia="Times New Roman" w:hAnsi="Times New Roman" w:cs="Times New Roman"/>
          <w:color w:val="000000" w:themeColor="text1"/>
        </w:rPr>
        <w:t>979.5</w:t>
      </w:r>
      <w:r w:rsidR="5B5D3767" w:rsidRPr="2DA36BFF">
        <w:rPr>
          <w:rFonts w:ascii="Times New Roman" w:eastAsia="Times New Roman" w:hAnsi="Times New Roman" w:cs="Times New Roman"/>
          <w:color w:val="000000" w:themeColor="text1"/>
        </w:rPr>
        <w:t xml:space="preserve"> </w:t>
      </w:r>
      <w:r w:rsidR="239DD163" w:rsidRPr="2DA36BFF">
        <w:rPr>
          <w:rFonts w:ascii="Times New Roman" w:eastAsia="Times New Roman" w:hAnsi="Times New Roman" w:cs="Times New Roman"/>
          <w:color w:val="000000" w:themeColor="text1"/>
        </w:rPr>
        <w:t>m</w:t>
      </w:r>
      <w:r w:rsidR="239DD163" w:rsidRPr="2DA36BFF">
        <w:rPr>
          <w:rFonts w:ascii="Times New Roman" w:eastAsia="Times New Roman" w:hAnsi="Times New Roman" w:cs="Times New Roman"/>
          <w:color w:val="000000" w:themeColor="text1"/>
          <w:vertAlign w:val="superscript"/>
        </w:rPr>
        <w:t>3</w:t>
      </w:r>
      <w:r w:rsidR="00F24E01">
        <w:rPr>
          <w:rFonts w:ascii="Times New Roman" w:eastAsia="Times New Roman" w:hAnsi="Times New Roman" w:cs="Times New Roman"/>
          <w:color w:val="000000" w:themeColor="text1"/>
          <w:vertAlign w:val="superscript"/>
        </w:rPr>
        <w:t>,</w:t>
      </w:r>
      <w:r w:rsidR="29087D3A" w:rsidRPr="2DA36BFF">
        <w:rPr>
          <w:rFonts w:ascii="Times New Roman" w:eastAsia="Times New Roman" w:hAnsi="Times New Roman" w:cs="Times New Roman"/>
          <w:color w:val="000000" w:themeColor="text1"/>
          <w:vertAlign w:val="superscript"/>
        </w:rPr>
        <w:t xml:space="preserve"> </w:t>
      </w:r>
      <w:r w:rsidR="29087D3A" w:rsidRPr="2DA36BFF">
        <w:rPr>
          <w:rFonts w:ascii="Times New Roman" w:eastAsia="Times New Roman" w:hAnsi="Times New Roman" w:cs="Times New Roman"/>
          <w:color w:val="000000" w:themeColor="text1"/>
        </w:rPr>
        <w:t>ubicado en las cercanías de las residencias estudiantiles</w:t>
      </w:r>
      <w:r w:rsidR="255F4CD1" w:rsidRPr="2DA36BFF">
        <w:rPr>
          <w:rFonts w:ascii="Times New Roman" w:eastAsia="Times New Roman" w:hAnsi="Times New Roman" w:cs="Times New Roman"/>
          <w:color w:val="000000" w:themeColor="text1"/>
        </w:rPr>
        <w:t>.</w:t>
      </w:r>
    </w:p>
    <w:p w14:paraId="51E3E0FA" w14:textId="29908BEC" w:rsidR="00AA7893" w:rsidRDefault="510162B7" w:rsidP="2DA36BFF">
      <w:pPr>
        <w:spacing w:line="480" w:lineRule="auto"/>
        <w:ind w:firstLine="708"/>
        <w:jc w:val="both"/>
        <w:rPr>
          <w:rFonts w:ascii="Times New Roman" w:eastAsia="Times New Roman" w:hAnsi="Times New Roman" w:cs="Times New Roman"/>
        </w:rPr>
      </w:pPr>
      <w:r w:rsidRPr="4FE966B9">
        <w:rPr>
          <w:rFonts w:ascii="Times New Roman" w:eastAsia="Times New Roman" w:hAnsi="Times New Roman" w:cs="Times New Roman"/>
          <w:color w:val="000000" w:themeColor="text1"/>
        </w:rPr>
        <w:t xml:space="preserve">Finalmente, </w:t>
      </w:r>
      <w:r w:rsidR="00F24E01">
        <w:rPr>
          <w:rFonts w:ascii="Times New Roman" w:eastAsia="Times New Roman" w:hAnsi="Times New Roman" w:cs="Times New Roman"/>
          <w:color w:val="000000" w:themeColor="text1"/>
        </w:rPr>
        <w:t>se considera que ciertamente existen</w:t>
      </w:r>
      <w:r w:rsidRPr="4FE966B9">
        <w:rPr>
          <w:rFonts w:ascii="Times New Roman" w:eastAsia="Times New Roman" w:hAnsi="Times New Roman" w:cs="Times New Roman"/>
          <w:color w:val="000000" w:themeColor="text1"/>
        </w:rPr>
        <w:t xml:space="preserve"> extensas áreas de terreno para construir y </w:t>
      </w:r>
      <w:r w:rsidR="00F24E01">
        <w:rPr>
          <w:rFonts w:ascii="Times New Roman" w:eastAsia="Times New Roman" w:hAnsi="Times New Roman" w:cs="Times New Roman"/>
          <w:color w:val="000000" w:themeColor="text1"/>
        </w:rPr>
        <w:t xml:space="preserve">poder así </w:t>
      </w:r>
      <w:r w:rsidRPr="4FE966B9">
        <w:rPr>
          <w:rFonts w:ascii="Times New Roman" w:eastAsia="Times New Roman" w:hAnsi="Times New Roman" w:cs="Times New Roman"/>
          <w:color w:val="000000" w:themeColor="text1"/>
        </w:rPr>
        <w:t xml:space="preserve">captar </w:t>
      </w:r>
      <w:r w:rsidR="00F24E01">
        <w:rPr>
          <w:rFonts w:ascii="Times New Roman" w:eastAsia="Times New Roman" w:hAnsi="Times New Roman" w:cs="Times New Roman"/>
          <w:color w:val="000000" w:themeColor="text1"/>
        </w:rPr>
        <w:t xml:space="preserve">suficiente </w:t>
      </w:r>
      <w:r w:rsidRPr="4FE966B9">
        <w:rPr>
          <w:rFonts w:ascii="Times New Roman" w:eastAsia="Times New Roman" w:hAnsi="Times New Roman" w:cs="Times New Roman"/>
          <w:color w:val="000000" w:themeColor="text1"/>
        </w:rPr>
        <w:t xml:space="preserve">agua </w:t>
      </w:r>
      <w:r w:rsidR="00F24E01">
        <w:rPr>
          <w:rFonts w:ascii="Times New Roman" w:eastAsia="Times New Roman" w:hAnsi="Times New Roman" w:cs="Times New Roman"/>
          <w:color w:val="000000" w:themeColor="text1"/>
        </w:rPr>
        <w:t xml:space="preserve">de </w:t>
      </w:r>
      <w:r w:rsidRPr="4FE966B9">
        <w:rPr>
          <w:rFonts w:ascii="Times New Roman" w:eastAsia="Times New Roman" w:hAnsi="Times New Roman" w:cs="Times New Roman"/>
          <w:color w:val="000000" w:themeColor="text1"/>
        </w:rPr>
        <w:t xml:space="preserve">lluvia, lo que favorece </w:t>
      </w:r>
      <w:r w:rsidR="00F24E01">
        <w:rPr>
          <w:rFonts w:ascii="Times New Roman" w:eastAsia="Times New Roman" w:hAnsi="Times New Roman" w:cs="Times New Roman"/>
          <w:color w:val="000000" w:themeColor="text1"/>
        </w:rPr>
        <w:t>la decisión de elaborar el</w:t>
      </w:r>
      <w:r w:rsidRPr="4FE966B9">
        <w:rPr>
          <w:rFonts w:ascii="Times New Roman" w:eastAsia="Times New Roman" w:hAnsi="Times New Roman" w:cs="Times New Roman"/>
          <w:color w:val="000000" w:themeColor="text1"/>
        </w:rPr>
        <w:t xml:space="preserve"> prediseño</w:t>
      </w:r>
      <w:r w:rsidR="00F24E01">
        <w:rPr>
          <w:rFonts w:ascii="Times New Roman" w:eastAsia="Times New Roman" w:hAnsi="Times New Roman" w:cs="Times New Roman"/>
          <w:color w:val="000000" w:themeColor="text1"/>
        </w:rPr>
        <w:t xml:space="preserve"> en ese sitio</w:t>
      </w:r>
      <w:r w:rsidRPr="4FE966B9">
        <w:rPr>
          <w:rFonts w:ascii="Times New Roman" w:eastAsia="Times New Roman" w:hAnsi="Times New Roman" w:cs="Times New Roman"/>
          <w:color w:val="000000" w:themeColor="text1"/>
        </w:rPr>
        <w:t xml:space="preserve">, </w:t>
      </w:r>
      <w:r w:rsidR="00F24E01">
        <w:rPr>
          <w:rFonts w:ascii="Times New Roman" w:eastAsia="Times New Roman" w:hAnsi="Times New Roman" w:cs="Times New Roman"/>
          <w:color w:val="000000" w:themeColor="text1"/>
        </w:rPr>
        <w:t xml:space="preserve">desde </w:t>
      </w:r>
      <w:r w:rsidR="649A960E" w:rsidRPr="4FE966B9">
        <w:rPr>
          <w:rFonts w:ascii="Times New Roman" w:eastAsia="Times New Roman" w:hAnsi="Times New Roman" w:cs="Times New Roman"/>
          <w:color w:val="000000" w:themeColor="text1"/>
        </w:rPr>
        <w:t xml:space="preserve">donde se </w:t>
      </w:r>
      <w:r w:rsidR="00F24E01">
        <w:rPr>
          <w:rFonts w:ascii="Times New Roman" w:eastAsia="Times New Roman" w:hAnsi="Times New Roman" w:cs="Times New Roman"/>
          <w:color w:val="000000" w:themeColor="text1"/>
        </w:rPr>
        <w:t>podrá</w:t>
      </w:r>
      <w:r w:rsidR="649A960E" w:rsidRPr="4FE966B9">
        <w:rPr>
          <w:rFonts w:ascii="Times New Roman" w:eastAsia="Times New Roman" w:hAnsi="Times New Roman" w:cs="Times New Roman"/>
          <w:color w:val="000000" w:themeColor="text1"/>
        </w:rPr>
        <w:t xml:space="preserve"> </w:t>
      </w:r>
      <w:r w:rsidR="00F24E01">
        <w:rPr>
          <w:rFonts w:ascii="Times New Roman" w:eastAsia="Times New Roman" w:hAnsi="Times New Roman" w:cs="Times New Roman"/>
          <w:color w:val="000000" w:themeColor="text1"/>
        </w:rPr>
        <w:t>extender</w:t>
      </w:r>
      <w:r w:rsidR="649A960E" w:rsidRPr="4FE966B9">
        <w:rPr>
          <w:rFonts w:ascii="Times New Roman" w:eastAsia="Times New Roman" w:hAnsi="Times New Roman" w:cs="Times New Roman"/>
          <w:color w:val="000000" w:themeColor="text1"/>
        </w:rPr>
        <w:t xml:space="preserve"> el riego </w:t>
      </w:r>
      <w:r w:rsidR="00E0341A">
        <w:rPr>
          <w:rFonts w:ascii="Times New Roman" w:eastAsia="Times New Roman" w:hAnsi="Times New Roman" w:cs="Times New Roman"/>
          <w:color w:val="000000" w:themeColor="text1"/>
        </w:rPr>
        <w:t>a</w:t>
      </w:r>
      <w:r w:rsidR="649A960E" w:rsidRPr="4FE966B9">
        <w:rPr>
          <w:rFonts w:ascii="Times New Roman" w:eastAsia="Times New Roman" w:hAnsi="Times New Roman" w:cs="Times New Roman"/>
          <w:color w:val="000000" w:themeColor="text1"/>
        </w:rPr>
        <w:t xml:space="preserve"> </w:t>
      </w:r>
      <w:r w:rsidR="00F24E01">
        <w:rPr>
          <w:rFonts w:ascii="Times New Roman" w:eastAsia="Times New Roman" w:hAnsi="Times New Roman" w:cs="Times New Roman"/>
          <w:color w:val="000000" w:themeColor="text1"/>
        </w:rPr>
        <w:t xml:space="preserve">las </w:t>
      </w:r>
      <w:r w:rsidR="649A960E" w:rsidRPr="4FE966B9">
        <w:rPr>
          <w:rFonts w:ascii="Times New Roman" w:eastAsia="Times New Roman" w:hAnsi="Times New Roman" w:cs="Times New Roman"/>
          <w:color w:val="000000" w:themeColor="text1"/>
        </w:rPr>
        <w:t>zona</w:t>
      </w:r>
      <w:r w:rsidR="00F24E01">
        <w:rPr>
          <w:rFonts w:ascii="Times New Roman" w:eastAsia="Times New Roman" w:hAnsi="Times New Roman" w:cs="Times New Roman"/>
          <w:color w:val="000000" w:themeColor="text1"/>
        </w:rPr>
        <w:t>s</w:t>
      </w:r>
      <w:r w:rsidR="649A960E" w:rsidRPr="4FE966B9">
        <w:rPr>
          <w:rFonts w:ascii="Times New Roman" w:eastAsia="Times New Roman" w:hAnsi="Times New Roman" w:cs="Times New Roman"/>
          <w:color w:val="000000" w:themeColor="text1"/>
        </w:rPr>
        <w:t xml:space="preserve"> de </w:t>
      </w:r>
      <w:r w:rsidR="1BB2D8C9" w:rsidRPr="4FE966B9">
        <w:rPr>
          <w:rFonts w:ascii="Times New Roman" w:eastAsia="Times New Roman" w:hAnsi="Times New Roman" w:cs="Times New Roman"/>
          <w:color w:val="000000" w:themeColor="text1"/>
        </w:rPr>
        <w:t>lechería</w:t>
      </w:r>
      <w:r w:rsidR="649A960E" w:rsidRPr="4FE966B9">
        <w:rPr>
          <w:rFonts w:ascii="Times New Roman" w:eastAsia="Times New Roman" w:hAnsi="Times New Roman" w:cs="Times New Roman"/>
          <w:color w:val="000000" w:themeColor="text1"/>
        </w:rPr>
        <w:t>, matanza de ganado y porqueriza</w:t>
      </w:r>
      <w:r w:rsidR="00F24E01">
        <w:rPr>
          <w:rFonts w:ascii="Times New Roman" w:eastAsia="Times New Roman" w:hAnsi="Times New Roman" w:cs="Times New Roman"/>
          <w:color w:val="000000" w:themeColor="text1"/>
        </w:rPr>
        <w:t>;</w:t>
      </w:r>
      <w:r w:rsidR="649A960E" w:rsidRPr="4FE966B9">
        <w:rPr>
          <w:rFonts w:ascii="Times New Roman" w:eastAsia="Times New Roman" w:hAnsi="Times New Roman" w:cs="Times New Roman"/>
          <w:color w:val="000000" w:themeColor="text1"/>
        </w:rPr>
        <w:t xml:space="preserve"> sin embargo, </w:t>
      </w:r>
      <w:r w:rsidRPr="4FE966B9">
        <w:rPr>
          <w:rFonts w:ascii="Times New Roman" w:eastAsia="Times New Roman" w:hAnsi="Times New Roman" w:cs="Times New Roman"/>
          <w:color w:val="000000" w:themeColor="text1"/>
        </w:rPr>
        <w:t>no es posible abastecer la demanda para riego de cultivos</w:t>
      </w:r>
      <w:r w:rsidR="2347DB25" w:rsidRPr="4FE966B9">
        <w:rPr>
          <w:rFonts w:ascii="Times New Roman" w:eastAsia="Times New Roman" w:hAnsi="Times New Roman" w:cs="Times New Roman"/>
          <w:color w:val="000000" w:themeColor="text1"/>
        </w:rPr>
        <w:t>.</w:t>
      </w:r>
      <w:r w:rsidR="00F24E01">
        <w:rPr>
          <w:rFonts w:ascii="Times New Roman" w:eastAsia="Times New Roman" w:hAnsi="Times New Roman" w:cs="Times New Roman"/>
          <w:color w:val="000000" w:themeColor="text1"/>
        </w:rPr>
        <w:t xml:space="preserve"> </w:t>
      </w:r>
      <w:r w:rsidR="00E0341A">
        <w:rPr>
          <w:rFonts w:ascii="Times New Roman" w:eastAsia="Times New Roman" w:hAnsi="Times New Roman" w:cs="Times New Roman"/>
          <w:color w:val="000000" w:themeColor="text1"/>
        </w:rPr>
        <w:t>No obstante</w:t>
      </w:r>
      <w:r w:rsidR="00F24E01">
        <w:rPr>
          <w:rFonts w:ascii="Times New Roman" w:eastAsia="Times New Roman" w:hAnsi="Times New Roman" w:cs="Times New Roman"/>
          <w:color w:val="000000" w:themeColor="text1"/>
        </w:rPr>
        <w:t>, lo que se pretende con</w:t>
      </w:r>
      <w:r w:rsidRPr="4FE966B9">
        <w:rPr>
          <w:rFonts w:ascii="Times New Roman" w:eastAsia="Times New Roman" w:hAnsi="Times New Roman" w:cs="Times New Roman"/>
          <w:color w:val="000000" w:themeColor="text1"/>
        </w:rPr>
        <w:t xml:space="preserve"> el proyecto ser</w:t>
      </w:r>
      <w:r w:rsidR="007B1FCC">
        <w:rPr>
          <w:rFonts w:ascii="Times New Roman" w:eastAsia="Times New Roman" w:hAnsi="Times New Roman" w:cs="Times New Roman"/>
          <w:color w:val="000000" w:themeColor="text1"/>
        </w:rPr>
        <w:t>á</w:t>
      </w:r>
      <w:r w:rsidRPr="4FE966B9">
        <w:rPr>
          <w:rFonts w:ascii="Times New Roman" w:eastAsia="Times New Roman" w:hAnsi="Times New Roman" w:cs="Times New Roman"/>
          <w:color w:val="000000" w:themeColor="text1"/>
        </w:rPr>
        <w:t xml:space="preserve"> </w:t>
      </w:r>
      <w:r w:rsidR="26440E83" w:rsidRPr="4FE966B9">
        <w:rPr>
          <w:rFonts w:ascii="Times New Roman" w:eastAsia="Times New Roman" w:hAnsi="Times New Roman" w:cs="Times New Roman"/>
          <w:color w:val="000000" w:themeColor="text1"/>
        </w:rPr>
        <w:t xml:space="preserve">de gran </w:t>
      </w:r>
      <w:r w:rsidRPr="4FE966B9">
        <w:rPr>
          <w:rFonts w:ascii="Times New Roman" w:eastAsia="Times New Roman" w:hAnsi="Times New Roman" w:cs="Times New Roman"/>
          <w:color w:val="000000" w:themeColor="text1"/>
        </w:rPr>
        <w:t xml:space="preserve">aporte para la sostenibilidad de </w:t>
      </w:r>
      <w:r w:rsidRPr="007B1FCC">
        <w:rPr>
          <w:rFonts w:ascii="Times New Roman" w:eastAsia="Times New Roman" w:hAnsi="Times New Roman" w:cs="Times New Roman"/>
          <w:color w:val="000000" w:themeColor="text1"/>
        </w:rPr>
        <w:t>la institución</w:t>
      </w:r>
      <w:r w:rsidRPr="4FE966B9">
        <w:rPr>
          <w:rFonts w:ascii="Times New Roman" w:eastAsia="Times New Roman" w:hAnsi="Times New Roman" w:cs="Times New Roman"/>
          <w:color w:val="000000" w:themeColor="text1"/>
        </w:rPr>
        <w:t xml:space="preserve"> y un ejemplo de altern</w:t>
      </w:r>
      <w:r w:rsidR="007B1FCC">
        <w:rPr>
          <w:rFonts w:ascii="Times New Roman" w:eastAsia="Times New Roman" w:hAnsi="Times New Roman" w:cs="Times New Roman"/>
          <w:color w:val="000000" w:themeColor="text1"/>
        </w:rPr>
        <w:t xml:space="preserve">ativa </w:t>
      </w:r>
      <w:r w:rsidRPr="4FE966B9">
        <w:rPr>
          <w:rFonts w:ascii="Times New Roman" w:eastAsia="Times New Roman" w:hAnsi="Times New Roman" w:cs="Times New Roman"/>
          <w:color w:val="000000" w:themeColor="text1"/>
        </w:rPr>
        <w:t xml:space="preserve">sostenible </w:t>
      </w:r>
      <w:r w:rsidR="007B1FCC">
        <w:rPr>
          <w:rFonts w:ascii="Times New Roman" w:eastAsia="Times New Roman" w:hAnsi="Times New Roman" w:cs="Times New Roman"/>
          <w:color w:val="000000" w:themeColor="text1"/>
        </w:rPr>
        <w:t xml:space="preserve">en </w:t>
      </w:r>
      <w:r w:rsidRPr="4FE966B9">
        <w:rPr>
          <w:rFonts w:ascii="Times New Roman" w:eastAsia="Times New Roman" w:hAnsi="Times New Roman" w:cs="Times New Roman"/>
          <w:color w:val="000000" w:themeColor="text1"/>
        </w:rPr>
        <w:t>la zona.</w:t>
      </w:r>
    </w:p>
    <w:p w14:paraId="2C3CB234" w14:textId="137F38EF" w:rsidR="00AA7893" w:rsidRPr="002A5BC5" w:rsidRDefault="65F106F5" w:rsidP="4FE966B9">
      <w:pPr>
        <w:spacing w:line="480" w:lineRule="auto"/>
        <w:jc w:val="both"/>
        <w:rPr>
          <w:rFonts w:ascii="Times New Roman" w:eastAsia="Times New Roman" w:hAnsi="Times New Roman" w:cs="Times New Roman"/>
          <w:lang w:val="en-US"/>
        </w:rPr>
      </w:pPr>
      <w:r w:rsidRPr="4FE966B9">
        <w:rPr>
          <w:rFonts w:ascii="Times New Roman" w:eastAsia="Times New Roman" w:hAnsi="Times New Roman" w:cs="Times New Roman"/>
          <w:b/>
          <w:bCs/>
          <w:lang w:val="en-US"/>
        </w:rPr>
        <w:t>Executive Summary</w:t>
      </w:r>
    </w:p>
    <w:p w14:paraId="134D09F6" w14:textId="42134DED" w:rsidR="34E938E5" w:rsidRPr="000E2569" w:rsidRDefault="34E938E5" w:rsidP="2DA36BFF">
      <w:pPr>
        <w:spacing w:line="480" w:lineRule="auto"/>
        <w:ind w:firstLine="708"/>
        <w:jc w:val="both"/>
        <w:rPr>
          <w:rFonts w:ascii="Times New Roman" w:eastAsia="Times New Roman" w:hAnsi="Times New Roman" w:cs="Times New Roman"/>
          <w:i/>
          <w:iCs/>
          <w:lang w:val="en-US"/>
        </w:rPr>
      </w:pPr>
      <w:r w:rsidRPr="4FE966B9">
        <w:rPr>
          <w:rFonts w:ascii="Times New Roman" w:eastAsia="Times New Roman" w:hAnsi="Times New Roman" w:cs="Times New Roman"/>
          <w:lang w:val="en-US"/>
        </w:rPr>
        <w:t xml:space="preserve"> This project aims to make a pre-design proposal for a rainwater harvesting system for the San Carlos Local Technology Campus (CTLSC), Alajuela, Costa Rica, </w:t>
      </w:r>
      <w:r w:rsidRPr="000E2569">
        <w:rPr>
          <w:rFonts w:ascii="Times New Roman" w:eastAsia="Times New Roman" w:hAnsi="Times New Roman" w:cs="Times New Roman"/>
          <w:i/>
          <w:iCs/>
          <w:lang w:val="en-US"/>
        </w:rPr>
        <w:t>in order to encourage said institution and surrounding population to use these systems. as a sustainable alternative for water reuse.</w:t>
      </w:r>
    </w:p>
    <w:p w14:paraId="253FCF03" w14:textId="29DCE08A" w:rsidR="34E938E5" w:rsidRPr="000E2569" w:rsidRDefault="34E938E5" w:rsidP="2DA36BFF">
      <w:pPr>
        <w:spacing w:line="480" w:lineRule="auto"/>
        <w:ind w:firstLine="708"/>
        <w:jc w:val="both"/>
        <w:rPr>
          <w:rFonts w:ascii="Times New Roman" w:eastAsia="Times New Roman" w:hAnsi="Times New Roman" w:cs="Times New Roman"/>
          <w:i/>
          <w:iCs/>
          <w:lang w:val="en-US"/>
        </w:rPr>
      </w:pPr>
      <w:r w:rsidRPr="000E2569">
        <w:rPr>
          <w:rFonts w:ascii="Times New Roman" w:eastAsia="Times New Roman" w:hAnsi="Times New Roman" w:cs="Times New Roman"/>
          <w:i/>
          <w:iCs/>
          <w:lang w:val="en-US"/>
        </w:rPr>
        <w:t>The CTLSC has a high water consumption in activities related to the Agronomy Engineering career, such as crop irrigation, cleaning and supply of livestock areas such as dairy, slaughter plant and pigsty. In addition, there are areas where there is great demand for drinking water consumption and areas where there is a lack of meters. That is why a sustainable measure is required for the use of rainwater, generating less drinking water and economic costs for the institution</w:t>
      </w:r>
      <w:r w:rsidR="000E2569">
        <w:rPr>
          <w:rFonts w:ascii="Times New Roman" w:eastAsia="Times New Roman" w:hAnsi="Times New Roman" w:cs="Times New Roman"/>
          <w:i/>
          <w:iCs/>
          <w:lang w:val="en-US"/>
        </w:rPr>
        <w:t>.</w:t>
      </w:r>
    </w:p>
    <w:p w14:paraId="64FCDDD1" w14:textId="429848FA" w:rsidR="34E938E5" w:rsidRDefault="34E938E5" w:rsidP="2DA36BFF">
      <w:pPr>
        <w:spacing w:line="480" w:lineRule="auto"/>
        <w:ind w:firstLine="708"/>
        <w:jc w:val="both"/>
        <w:rPr>
          <w:rFonts w:ascii="Times New Roman" w:eastAsia="Times New Roman" w:hAnsi="Times New Roman" w:cs="Times New Roman"/>
          <w:lang w:val="en-US"/>
        </w:rPr>
      </w:pPr>
      <w:r w:rsidRPr="000E2569">
        <w:rPr>
          <w:rFonts w:ascii="Times New Roman" w:eastAsia="Times New Roman" w:hAnsi="Times New Roman" w:cs="Times New Roman"/>
          <w:lang w:val="en-US"/>
        </w:rPr>
        <w:t>Next, in the preparation of the pre-design of each of the parts of the reservoir, the methodology developed by Salinas et al (2010) in the document “Manual of rainwater harvesting structures (SCALL) in the agricultural sector of Costa Rica” was followed. Rich and recommendations for its use. "In addition, bibliographic reviews were carried out on climate change models that may affect the water supply in the area of Florencia de San Carlos, Alajuela. Finally,</w:t>
      </w:r>
      <w:r w:rsidRPr="4FE966B9">
        <w:rPr>
          <w:rFonts w:ascii="Times New Roman" w:eastAsia="Times New Roman" w:hAnsi="Times New Roman" w:cs="Times New Roman"/>
          <w:lang w:val="en-US"/>
        </w:rPr>
        <w:t xml:space="preserve"> </w:t>
      </w:r>
      <w:r w:rsidRPr="4FE966B9">
        <w:rPr>
          <w:rFonts w:ascii="Times New Roman" w:eastAsia="Times New Roman" w:hAnsi="Times New Roman" w:cs="Times New Roman"/>
          <w:lang w:val="en-US"/>
        </w:rPr>
        <w:lastRenderedPageBreak/>
        <w:t>different software such as Excel, MannigSolver, were used for the sizing of this pre-design, AutoCAD with the in order to visualize the final reservoir, among others.</w:t>
      </w:r>
    </w:p>
    <w:p w14:paraId="75FA547B" w14:textId="0ADBBAF4" w:rsidR="2ED9DD5A" w:rsidRPr="00594B09" w:rsidRDefault="2F759D4D" w:rsidP="2DA36BFF">
      <w:pPr>
        <w:spacing w:line="480" w:lineRule="auto"/>
        <w:ind w:firstLine="708"/>
        <w:jc w:val="both"/>
        <w:rPr>
          <w:rFonts w:ascii="Times New Roman" w:eastAsia="Times New Roman" w:hAnsi="Times New Roman" w:cs="Times New Roman"/>
          <w:lang w:val="en-US"/>
        </w:rPr>
      </w:pPr>
      <w:r w:rsidRPr="00594B09">
        <w:rPr>
          <w:rFonts w:ascii="Times New Roman" w:eastAsia="Times New Roman" w:hAnsi="Times New Roman" w:cs="Times New Roman"/>
          <w:lang w:val="en-US"/>
        </w:rPr>
        <w:t>The results include the selection of the ideal site for collecting rainwater, this area is located in the area of student residences and faculty houses on campus, with a collection area of approximately 9,529 m</w:t>
      </w:r>
      <w:r w:rsidRPr="00594B09">
        <w:rPr>
          <w:rFonts w:ascii="Times New Roman" w:eastAsia="Times New Roman" w:hAnsi="Times New Roman" w:cs="Times New Roman"/>
          <w:vertAlign w:val="superscript"/>
          <w:lang w:val="en-US"/>
        </w:rPr>
        <w:t>2</w:t>
      </w:r>
      <w:r w:rsidRPr="00594B09">
        <w:rPr>
          <w:rFonts w:ascii="Times New Roman" w:eastAsia="Times New Roman" w:hAnsi="Times New Roman" w:cs="Times New Roman"/>
          <w:lang w:val="en-US"/>
        </w:rPr>
        <w:t>, with which a flow of 24621.5 m</w:t>
      </w:r>
      <w:r w:rsidRPr="00594B09">
        <w:rPr>
          <w:rFonts w:ascii="Times New Roman" w:eastAsia="Times New Roman" w:hAnsi="Times New Roman" w:cs="Times New Roman"/>
          <w:vertAlign w:val="superscript"/>
          <w:lang w:val="en-US"/>
        </w:rPr>
        <w:t>3</w:t>
      </w:r>
      <w:r w:rsidRPr="00594B09">
        <w:rPr>
          <w:rFonts w:ascii="Times New Roman" w:eastAsia="Times New Roman" w:hAnsi="Times New Roman" w:cs="Times New Roman"/>
          <w:lang w:val="en-US"/>
        </w:rPr>
        <w:t>/year. In addition, the total water requirement of the campus was determined, 2670 m</w:t>
      </w:r>
      <w:r w:rsidRPr="00594B09">
        <w:rPr>
          <w:rFonts w:ascii="Times New Roman" w:eastAsia="Times New Roman" w:hAnsi="Times New Roman" w:cs="Times New Roman"/>
          <w:vertAlign w:val="superscript"/>
          <w:lang w:val="en-US"/>
        </w:rPr>
        <w:t>3</w:t>
      </w:r>
      <w:r w:rsidRPr="00594B09">
        <w:rPr>
          <w:rFonts w:ascii="Times New Roman" w:eastAsia="Times New Roman" w:hAnsi="Times New Roman" w:cs="Times New Roman"/>
          <w:lang w:val="en-US"/>
        </w:rPr>
        <w:t>/month. Considering the above, a reservoir construction area of 1095 m</w:t>
      </w:r>
      <w:r w:rsidRPr="00594B09">
        <w:rPr>
          <w:rFonts w:ascii="Times New Roman" w:eastAsia="Times New Roman" w:hAnsi="Times New Roman" w:cs="Times New Roman"/>
          <w:vertAlign w:val="superscript"/>
          <w:lang w:val="en-US"/>
        </w:rPr>
        <w:t>2</w:t>
      </w:r>
      <w:r w:rsidRPr="00594B09">
        <w:rPr>
          <w:rFonts w:ascii="Times New Roman" w:eastAsia="Times New Roman" w:hAnsi="Times New Roman" w:cs="Times New Roman"/>
          <w:lang w:val="en-US"/>
        </w:rPr>
        <w:t xml:space="preserve"> was established, with a depth of 3.6 m, a water mirror of 1069 m</w:t>
      </w:r>
      <w:r w:rsidRPr="00594B09">
        <w:rPr>
          <w:rFonts w:ascii="Times New Roman" w:eastAsia="Times New Roman" w:hAnsi="Times New Roman" w:cs="Times New Roman"/>
          <w:vertAlign w:val="superscript"/>
          <w:lang w:val="en-US"/>
        </w:rPr>
        <w:t>2</w:t>
      </w:r>
      <w:r w:rsidRPr="00594B09">
        <w:rPr>
          <w:rFonts w:ascii="Times New Roman" w:eastAsia="Times New Roman" w:hAnsi="Times New Roman" w:cs="Times New Roman"/>
          <w:lang w:val="en-US"/>
        </w:rPr>
        <w:t>, for a maximum storage volume of 2979.5 m</w:t>
      </w:r>
      <w:r w:rsidRPr="00594B09">
        <w:rPr>
          <w:rFonts w:ascii="Times New Roman" w:eastAsia="Times New Roman" w:hAnsi="Times New Roman" w:cs="Times New Roman"/>
          <w:vertAlign w:val="superscript"/>
          <w:lang w:val="en-US"/>
        </w:rPr>
        <w:t>3</w:t>
      </w:r>
      <w:r w:rsidRPr="00594B09">
        <w:rPr>
          <w:rFonts w:ascii="Times New Roman" w:eastAsia="Times New Roman" w:hAnsi="Times New Roman" w:cs="Times New Roman"/>
          <w:lang w:val="en-US"/>
        </w:rPr>
        <w:t xml:space="preserve"> located in the vicinity of the student residences.</w:t>
      </w:r>
    </w:p>
    <w:p w14:paraId="77305070" w14:textId="69F5528C" w:rsidR="2ED9DD5A" w:rsidRPr="008324E4" w:rsidRDefault="2F759D4D" w:rsidP="4FE966B9">
      <w:pPr>
        <w:spacing w:line="480" w:lineRule="auto"/>
        <w:ind w:firstLine="708"/>
        <w:jc w:val="both"/>
        <w:rPr>
          <w:rFonts w:ascii="Times New Roman" w:eastAsia="Times New Roman" w:hAnsi="Times New Roman" w:cs="Times New Roman"/>
          <w:lang w:val="en-US"/>
        </w:rPr>
      </w:pPr>
      <w:r w:rsidRPr="00700897">
        <w:rPr>
          <w:rFonts w:ascii="Times New Roman" w:eastAsia="Times New Roman" w:hAnsi="Times New Roman" w:cs="Times New Roman"/>
          <w:lang w:val="en-US"/>
        </w:rPr>
        <w:t>Finally, it is concluded with the existence of extensive areas of land to build and capture rainwater, which favors carrying out the pre-design proposal, where irrigation can be supplied to the dairy area, cattle slaughter and pigsty, however, it does not It is possible to supply the demand for crop irrigation. The completion of the project would be a great contribution to the sustainability of the institution and an example of a sustainable alternative for the area.</w:t>
      </w:r>
      <w:r w:rsidRPr="00700897">
        <w:rPr>
          <w:lang w:val="en-US"/>
        </w:rPr>
        <w:br/>
      </w:r>
    </w:p>
    <w:p w14:paraId="7F4C1BCC" w14:textId="755CCC4A" w:rsidR="71CA9B44" w:rsidRPr="008324E4" w:rsidRDefault="71CA9B44" w:rsidP="00594B09">
      <w:pPr>
        <w:spacing w:line="480" w:lineRule="auto"/>
        <w:jc w:val="both"/>
        <w:rPr>
          <w:rFonts w:ascii="Times New Roman" w:eastAsia="Times New Roman" w:hAnsi="Times New Roman" w:cs="Times New Roman"/>
          <w:lang w:val="en-US"/>
        </w:rPr>
      </w:pPr>
      <w:r w:rsidRPr="2DA36BFF">
        <w:rPr>
          <w:rFonts w:ascii="Times New Roman" w:eastAsia="Times New Roman" w:hAnsi="Times New Roman" w:cs="Times New Roman"/>
          <w:lang w:val="en-US"/>
        </w:rPr>
        <w:br w:type="page"/>
      </w:r>
    </w:p>
    <w:p w14:paraId="1D4F5BF8" w14:textId="084318B5" w:rsidR="00173109" w:rsidRPr="00173109" w:rsidRDefault="3DE6C5A2" w:rsidP="391D2EB0">
      <w:pPr>
        <w:rPr>
          <w:rFonts w:ascii="Times New Roman" w:eastAsia="Times New Roman" w:hAnsi="Times New Roman" w:cs="Times New Roman"/>
        </w:rPr>
      </w:pPr>
      <w:r w:rsidRPr="391D2EB0">
        <w:rPr>
          <w:rFonts w:ascii="Times New Roman" w:eastAsia="Times New Roman" w:hAnsi="Times New Roman" w:cs="Times New Roman"/>
          <w:b/>
          <w:bCs/>
          <w:lang w:val="es-MX"/>
        </w:rPr>
        <w:lastRenderedPageBreak/>
        <w:t xml:space="preserve">Índice de </w:t>
      </w:r>
      <w:r w:rsidR="003269D9">
        <w:rPr>
          <w:rFonts w:ascii="Times New Roman" w:eastAsia="Times New Roman" w:hAnsi="Times New Roman" w:cs="Times New Roman"/>
          <w:b/>
          <w:bCs/>
          <w:lang w:val="es-MX"/>
        </w:rPr>
        <w:t>c</w:t>
      </w:r>
      <w:r w:rsidRPr="391D2EB0">
        <w:rPr>
          <w:rFonts w:ascii="Times New Roman" w:eastAsia="Times New Roman" w:hAnsi="Times New Roman" w:cs="Times New Roman"/>
          <w:b/>
          <w:bCs/>
          <w:lang w:val="es-MX"/>
        </w:rPr>
        <w:t>ontenido</w:t>
      </w:r>
    </w:p>
    <w:sdt>
      <w:sdtPr>
        <w:rPr>
          <w:rFonts w:asciiTheme="minorHAnsi" w:eastAsiaTheme="minorEastAsia" w:hAnsiTheme="minorHAnsi" w:cstheme="minorBidi"/>
          <w:color w:val="auto"/>
          <w:sz w:val="22"/>
          <w:szCs w:val="22"/>
          <w:lang w:eastAsia="en-US"/>
        </w:rPr>
        <w:id w:val="15439051"/>
        <w:docPartObj>
          <w:docPartGallery w:val="Table of Contents"/>
          <w:docPartUnique/>
        </w:docPartObj>
      </w:sdtPr>
      <w:sdtEndPr/>
      <w:sdtContent>
        <w:p w14:paraId="0887F544" w14:textId="6346D00F" w:rsidR="00173109" w:rsidRDefault="00173109">
          <w:pPr>
            <w:pStyle w:val="TtuloTDC"/>
          </w:pPr>
        </w:p>
        <w:p w14:paraId="56ABA0F8" w14:textId="4BDA4792" w:rsidR="00797A87" w:rsidRPr="00797A87" w:rsidRDefault="000C7BDB" w:rsidP="0028377C">
          <w:pPr>
            <w:pStyle w:val="TDC1"/>
            <w:rPr>
              <w:rFonts w:eastAsiaTheme="minorEastAsia"/>
              <w:b/>
              <w:bCs/>
              <w:kern w:val="2"/>
              <w:lang w:val="es-CR" w:eastAsia="es-CR"/>
              <w14:ligatures w14:val="standardContextual"/>
            </w:rPr>
          </w:pPr>
          <w:r w:rsidRPr="00797A87">
            <w:rPr>
              <w:b/>
              <w:bCs/>
            </w:rPr>
            <w:fldChar w:fldCharType="begin"/>
          </w:r>
          <w:r w:rsidR="00685806" w:rsidRPr="00797A87">
            <w:instrText>TOC \o "1-3" \h \z \u</w:instrText>
          </w:r>
          <w:r w:rsidRPr="00797A87">
            <w:rPr>
              <w:b/>
              <w:bCs/>
            </w:rPr>
            <w:fldChar w:fldCharType="separate"/>
          </w:r>
          <w:hyperlink w:anchor="_Toc159354803" w:history="1">
            <w:r w:rsidR="00797A87" w:rsidRPr="00797A87">
              <w:rPr>
                <w:rStyle w:val="Hipervnculo"/>
              </w:rPr>
              <w:t>Capítulo 1-Introducción</w:t>
            </w:r>
            <w:r w:rsidR="00797A87" w:rsidRPr="00797A87">
              <w:rPr>
                <w:webHidden/>
              </w:rPr>
              <w:tab/>
            </w:r>
            <w:r w:rsidR="00797A87" w:rsidRPr="00797A87">
              <w:rPr>
                <w:b/>
                <w:bCs/>
                <w:webHidden/>
              </w:rPr>
              <w:fldChar w:fldCharType="begin"/>
            </w:r>
            <w:r w:rsidR="00797A87" w:rsidRPr="00797A87">
              <w:rPr>
                <w:webHidden/>
              </w:rPr>
              <w:instrText xml:space="preserve"> PAGEREF _Toc159354803 \h </w:instrText>
            </w:r>
            <w:r w:rsidR="00797A87" w:rsidRPr="00797A87">
              <w:rPr>
                <w:b/>
                <w:bCs/>
                <w:webHidden/>
              </w:rPr>
            </w:r>
            <w:r w:rsidR="00797A87" w:rsidRPr="00797A87">
              <w:rPr>
                <w:b/>
                <w:bCs/>
                <w:webHidden/>
              </w:rPr>
              <w:fldChar w:fldCharType="separate"/>
            </w:r>
            <w:r w:rsidR="00512A55">
              <w:rPr>
                <w:webHidden/>
              </w:rPr>
              <w:t>1</w:t>
            </w:r>
            <w:r w:rsidR="00797A87" w:rsidRPr="00797A87">
              <w:rPr>
                <w:b/>
                <w:bCs/>
                <w:webHidden/>
              </w:rPr>
              <w:fldChar w:fldCharType="end"/>
            </w:r>
          </w:hyperlink>
        </w:p>
        <w:p w14:paraId="114B26DC" w14:textId="3B12CDB5" w:rsidR="00797A87" w:rsidRPr="00797A87" w:rsidRDefault="00512A55">
          <w:pPr>
            <w:pStyle w:val="TDC2"/>
            <w:rPr>
              <w:rFonts w:eastAsiaTheme="minorEastAsia"/>
              <w:bCs w:val="0"/>
              <w:kern w:val="2"/>
              <w:lang w:val="es-CR" w:eastAsia="es-CR"/>
              <w14:ligatures w14:val="standardContextual"/>
            </w:rPr>
          </w:pPr>
          <w:hyperlink w:anchor="_Toc159354804" w:history="1">
            <w:r w:rsidR="00797A87" w:rsidRPr="00797A87">
              <w:rPr>
                <w:rStyle w:val="Hipervnculo"/>
                <w:bCs w:val="0"/>
                <w:lang w:val="es-MX"/>
              </w:rPr>
              <w:t>1.1. Introducción</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_Toc159354804 \h </w:instrText>
            </w:r>
            <w:r w:rsidR="00797A87" w:rsidRPr="00797A87">
              <w:rPr>
                <w:bCs w:val="0"/>
                <w:webHidden/>
              </w:rPr>
            </w:r>
            <w:r w:rsidR="00797A87" w:rsidRPr="00797A87">
              <w:rPr>
                <w:bCs w:val="0"/>
                <w:webHidden/>
              </w:rPr>
              <w:fldChar w:fldCharType="separate"/>
            </w:r>
            <w:r>
              <w:rPr>
                <w:bCs w:val="0"/>
                <w:webHidden/>
              </w:rPr>
              <w:t>1</w:t>
            </w:r>
            <w:r w:rsidR="00797A87" w:rsidRPr="00797A87">
              <w:rPr>
                <w:bCs w:val="0"/>
                <w:webHidden/>
              </w:rPr>
              <w:fldChar w:fldCharType="end"/>
            </w:r>
          </w:hyperlink>
        </w:p>
        <w:p w14:paraId="0B1E7475" w14:textId="1CF4ABD1" w:rsidR="00797A87" w:rsidRPr="00797A87" w:rsidRDefault="00512A55">
          <w:pPr>
            <w:pStyle w:val="TDC2"/>
            <w:rPr>
              <w:rFonts w:eastAsiaTheme="minorEastAsia"/>
              <w:bCs w:val="0"/>
              <w:kern w:val="2"/>
              <w:lang w:val="es-CR" w:eastAsia="es-CR"/>
              <w14:ligatures w14:val="standardContextual"/>
            </w:rPr>
          </w:pPr>
          <w:hyperlink w:anchor="_Toc159354805" w:history="1">
            <w:r w:rsidR="00797A87" w:rsidRPr="00797A87">
              <w:rPr>
                <w:rStyle w:val="Hipervnculo"/>
                <w:bCs w:val="0"/>
                <w:lang w:val="es-MX"/>
              </w:rPr>
              <w:t xml:space="preserve">1.2. </w:t>
            </w:r>
            <w:r w:rsidR="000E2569">
              <w:rPr>
                <w:rStyle w:val="Hipervnculo"/>
                <w:bCs w:val="0"/>
                <w:lang w:val="es-MX"/>
              </w:rPr>
              <w:t>Explica</w:t>
            </w:r>
            <w:r w:rsidR="00797A87" w:rsidRPr="00797A87">
              <w:rPr>
                <w:rStyle w:val="Hipervnculo"/>
                <w:bCs w:val="0"/>
                <w:lang w:val="es-MX"/>
              </w:rPr>
              <w:t xml:space="preserve">ción del </w:t>
            </w:r>
            <w:r w:rsidR="000E2569">
              <w:rPr>
                <w:rStyle w:val="Hipervnculo"/>
                <w:bCs w:val="0"/>
                <w:lang w:val="es-MX"/>
              </w:rPr>
              <w:t>p</w:t>
            </w:r>
            <w:r w:rsidR="00797A87" w:rsidRPr="00797A87">
              <w:rPr>
                <w:rStyle w:val="Hipervnculo"/>
                <w:bCs w:val="0"/>
                <w:lang w:val="es-MX"/>
              </w:rPr>
              <w:t>roblema</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_Toc159354805 \h </w:instrText>
            </w:r>
            <w:r w:rsidR="00797A87" w:rsidRPr="00797A87">
              <w:rPr>
                <w:bCs w:val="0"/>
                <w:webHidden/>
              </w:rPr>
            </w:r>
            <w:r w:rsidR="00797A87" w:rsidRPr="00797A87">
              <w:rPr>
                <w:bCs w:val="0"/>
                <w:webHidden/>
              </w:rPr>
              <w:fldChar w:fldCharType="separate"/>
            </w:r>
            <w:r>
              <w:rPr>
                <w:bCs w:val="0"/>
                <w:webHidden/>
              </w:rPr>
              <w:t>2</w:t>
            </w:r>
            <w:r w:rsidR="00797A87" w:rsidRPr="00797A87">
              <w:rPr>
                <w:bCs w:val="0"/>
                <w:webHidden/>
              </w:rPr>
              <w:fldChar w:fldCharType="end"/>
            </w:r>
          </w:hyperlink>
        </w:p>
        <w:p w14:paraId="2A665844" w14:textId="787E9A93" w:rsidR="00797A87" w:rsidRPr="00797A87" w:rsidRDefault="00512A55">
          <w:pPr>
            <w:pStyle w:val="TDC2"/>
            <w:rPr>
              <w:rFonts w:eastAsiaTheme="minorEastAsia"/>
              <w:bCs w:val="0"/>
              <w:kern w:val="2"/>
              <w:lang w:val="es-CR" w:eastAsia="es-CR"/>
              <w14:ligatures w14:val="standardContextual"/>
            </w:rPr>
          </w:pPr>
          <w:hyperlink w:anchor="_Toc159354806" w:history="1">
            <w:r w:rsidR="00797A87" w:rsidRPr="00797A87">
              <w:rPr>
                <w:rStyle w:val="Hipervnculo"/>
                <w:bCs w:val="0"/>
                <w:lang w:val="es-MX"/>
              </w:rPr>
              <w:t>1.3. Justificación</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_Toc159354806 \h </w:instrText>
            </w:r>
            <w:r w:rsidR="00797A87" w:rsidRPr="00797A87">
              <w:rPr>
                <w:bCs w:val="0"/>
                <w:webHidden/>
              </w:rPr>
            </w:r>
            <w:r w:rsidR="00797A87" w:rsidRPr="00797A87">
              <w:rPr>
                <w:bCs w:val="0"/>
                <w:webHidden/>
              </w:rPr>
              <w:fldChar w:fldCharType="separate"/>
            </w:r>
            <w:r>
              <w:rPr>
                <w:bCs w:val="0"/>
                <w:webHidden/>
              </w:rPr>
              <w:t>3</w:t>
            </w:r>
            <w:r w:rsidR="00797A87" w:rsidRPr="00797A87">
              <w:rPr>
                <w:bCs w:val="0"/>
                <w:webHidden/>
              </w:rPr>
              <w:fldChar w:fldCharType="end"/>
            </w:r>
          </w:hyperlink>
        </w:p>
        <w:p w14:paraId="3354DF2D" w14:textId="22D28320" w:rsidR="00797A87" w:rsidRPr="00797A87" w:rsidRDefault="00512A55">
          <w:pPr>
            <w:pStyle w:val="TDC2"/>
            <w:rPr>
              <w:rFonts w:eastAsiaTheme="minorEastAsia"/>
              <w:bCs w:val="0"/>
              <w:kern w:val="2"/>
              <w:lang w:val="es-CR" w:eastAsia="es-CR"/>
              <w14:ligatures w14:val="standardContextual"/>
            </w:rPr>
          </w:pPr>
          <w:hyperlink w:anchor="_Toc159354807" w:history="1">
            <w:r w:rsidR="00797A87" w:rsidRPr="00797A87">
              <w:rPr>
                <w:rStyle w:val="Hipervnculo"/>
                <w:bCs w:val="0"/>
                <w:lang w:val="es-MX"/>
              </w:rPr>
              <w:t>1.4. Objetivos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_Toc159354807 \h </w:instrText>
            </w:r>
            <w:r w:rsidR="00797A87" w:rsidRPr="00797A87">
              <w:rPr>
                <w:bCs w:val="0"/>
                <w:webHidden/>
              </w:rPr>
            </w:r>
            <w:r w:rsidR="00797A87" w:rsidRPr="00797A87">
              <w:rPr>
                <w:bCs w:val="0"/>
                <w:webHidden/>
              </w:rPr>
              <w:fldChar w:fldCharType="separate"/>
            </w:r>
            <w:r>
              <w:rPr>
                <w:bCs w:val="0"/>
                <w:webHidden/>
              </w:rPr>
              <w:t>5</w:t>
            </w:r>
            <w:r w:rsidR="00797A87" w:rsidRPr="00797A87">
              <w:rPr>
                <w:bCs w:val="0"/>
                <w:webHidden/>
              </w:rPr>
              <w:fldChar w:fldCharType="end"/>
            </w:r>
          </w:hyperlink>
        </w:p>
        <w:p w14:paraId="5A029D35" w14:textId="0D619A47"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08" w:history="1">
            <w:r w:rsidR="00797A87" w:rsidRPr="00797A87">
              <w:rPr>
                <w:rStyle w:val="Hipervnculo"/>
                <w:rFonts w:ascii="Times New Roman" w:eastAsia="Times New Roman" w:hAnsi="Times New Roman" w:cs="Times New Roman"/>
                <w:noProof/>
                <w:lang w:val="es-ES"/>
              </w:rPr>
              <w:t xml:space="preserve">1.4.1. Objetivo </w:t>
            </w:r>
            <w:r w:rsidR="005F01E9">
              <w:rPr>
                <w:rStyle w:val="Hipervnculo"/>
                <w:rFonts w:ascii="Times New Roman" w:eastAsia="Times New Roman" w:hAnsi="Times New Roman" w:cs="Times New Roman"/>
                <w:noProof/>
                <w:lang w:val="es-ES"/>
              </w:rPr>
              <w:t>g</w:t>
            </w:r>
            <w:r w:rsidR="00797A87" w:rsidRPr="00797A87">
              <w:rPr>
                <w:rStyle w:val="Hipervnculo"/>
                <w:rFonts w:ascii="Times New Roman" w:eastAsia="Times New Roman" w:hAnsi="Times New Roman" w:cs="Times New Roman"/>
                <w:noProof/>
                <w:lang w:val="es-ES"/>
              </w:rPr>
              <w:t>eneral</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_Toc159354808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w:t>
            </w:r>
            <w:r w:rsidR="00797A87" w:rsidRPr="00797A87">
              <w:rPr>
                <w:rFonts w:ascii="Times New Roman" w:hAnsi="Times New Roman" w:cs="Times New Roman"/>
                <w:noProof/>
                <w:webHidden/>
              </w:rPr>
              <w:fldChar w:fldCharType="end"/>
            </w:r>
          </w:hyperlink>
        </w:p>
        <w:p w14:paraId="3155EE9E" w14:textId="607391DE"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09" w:history="1">
            <w:r w:rsidR="00797A87" w:rsidRPr="00797A87">
              <w:rPr>
                <w:rStyle w:val="Hipervnculo"/>
                <w:rFonts w:ascii="Times New Roman" w:eastAsia="Times New Roman" w:hAnsi="Times New Roman" w:cs="Times New Roman"/>
                <w:noProof/>
                <w:lang w:val="es-ES"/>
              </w:rPr>
              <w:t xml:space="preserve">1.4.2. Objetivos </w:t>
            </w:r>
            <w:r w:rsidR="005F01E9">
              <w:rPr>
                <w:rStyle w:val="Hipervnculo"/>
                <w:rFonts w:ascii="Times New Roman" w:eastAsia="Times New Roman" w:hAnsi="Times New Roman" w:cs="Times New Roman"/>
                <w:noProof/>
                <w:lang w:val="es-ES"/>
              </w:rPr>
              <w:t>e</w:t>
            </w:r>
            <w:r w:rsidR="00797A87" w:rsidRPr="00797A87">
              <w:rPr>
                <w:rStyle w:val="Hipervnculo"/>
                <w:rFonts w:ascii="Times New Roman" w:eastAsia="Times New Roman" w:hAnsi="Times New Roman" w:cs="Times New Roman"/>
                <w:noProof/>
                <w:lang w:val="es-ES"/>
              </w:rPr>
              <w:t>specíficos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_Toc159354809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w:t>
            </w:r>
            <w:r w:rsidR="00797A87" w:rsidRPr="00797A87">
              <w:rPr>
                <w:rFonts w:ascii="Times New Roman" w:hAnsi="Times New Roman" w:cs="Times New Roman"/>
                <w:noProof/>
                <w:webHidden/>
              </w:rPr>
              <w:fldChar w:fldCharType="end"/>
            </w:r>
          </w:hyperlink>
        </w:p>
        <w:p w14:paraId="48B0009C" w14:textId="108E3B88" w:rsidR="00797A87" w:rsidRPr="00797A87" w:rsidRDefault="00512A55">
          <w:pPr>
            <w:pStyle w:val="TDC2"/>
            <w:rPr>
              <w:rFonts w:eastAsiaTheme="minorEastAsia"/>
              <w:bCs w:val="0"/>
              <w:kern w:val="2"/>
              <w:lang w:val="es-CR" w:eastAsia="es-CR"/>
              <w14:ligatures w14:val="standardContextual"/>
            </w:rPr>
          </w:pPr>
          <w:hyperlink w:anchor="_Toc159354810" w:history="1">
            <w:r w:rsidR="00797A87" w:rsidRPr="00797A87">
              <w:rPr>
                <w:rStyle w:val="Hipervnculo"/>
                <w:bCs w:val="0"/>
                <w:lang w:val="es-MX"/>
              </w:rPr>
              <w:t xml:space="preserve">1.5. Alcances y </w:t>
            </w:r>
            <w:r w:rsidR="005F01E9">
              <w:rPr>
                <w:rStyle w:val="Hipervnculo"/>
                <w:bCs w:val="0"/>
                <w:lang w:val="es-MX"/>
              </w:rPr>
              <w:t>l</w:t>
            </w:r>
            <w:r w:rsidR="00797A87" w:rsidRPr="00797A87">
              <w:rPr>
                <w:rStyle w:val="Hipervnculo"/>
                <w:bCs w:val="0"/>
                <w:lang w:val="es-MX"/>
              </w:rPr>
              <w:t>imitaciones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_Toc159354810 \h </w:instrText>
            </w:r>
            <w:r w:rsidR="00797A87" w:rsidRPr="00797A87">
              <w:rPr>
                <w:bCs w:val="0"/>
                <w:webHidden/>
              </w:rPr>
            </w:r>
            <w:r w:rsidR="00797A87" w:rsidRPr="00797A87">
              <w:rPr>
                <w:bCs w:val="0"/>
                <w:webHidden/>
              </w:rPr>
              <w:fldChar w:fldCharType="separate"/>
            </w:r>
            <w:r>
              <w:rPr>
                <w:bCs w:val="0"/>
                <w:webHidden/>
              </w:rPr>
              <w:t>6</w:t>
            </w:r>
            <w:r w:rsidR="00797A87" w:rsidRPr="00797A87">
              <w:rPr>
                <w:bCs w:val="0"/>
                <w:webHidden/>
              </w:rPr>
              <w:fldChar w:fldCharType="end"/>
            </w:r>
          </w:hyperlink>
        </w:p>
        <w:p w14:paraId="23143904" w14:textId="66C4F6FE"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11" w:history="1">
            <w:r w:rsidR="00797A87" w:rsidRPr="00797A87">
              <w:rPr>
                <w:rStyle w:val="Hipervnculo"/>
                <w:rFonts w:ascii="Times New Roman" w:eastAsia="Times New Roman" w:hAnsi="Times New Roman" w:cs="Times New Roman"/>
                <w:noProof/>
                <w:lang w:val="es-MX"/>
              </w:rPr>
              <w:t>1.5.1. Alcances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_Toc159354811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6</w:t>
            </w:r>
            <w:r w:rsidR="00797A87" w:rsidRPr="00797A87">
              <w:rPr>
                <w:rFonts w:ascii="Times New Roman" w:hAnsi="Times New Roman" w:cs="Times New Roman"/>
                <w:noProof/>
                <w:webHidden/>
              </w:rPr>
              <w:fldChar w:fldCharType="end"/>
            </w:r>
          </w:hyperlink>
        </w:p>
        <w:p w14:paraId="59DC07D9" w14:textId="34A297C1" w:rsidR="00797A87" w:rsidRPr="00797A87" w:rsidRDefault="00512A55">
          <w:pPr>
            <w:pStyle w:val="TDC2"/>
            <w:rPr>
              <w:rFonts w:eastAsiaTheme="minorEastAsia"/>
              <w:bCs w:val="0"/>
              <w:kern w:val="2"/>
              <w:lang w:val="es-CR" w:eastAsia="es-CR"/>
              <w14:ligatures w14:val="standardContextual"/>
            </w:rPr>
          </w:pPr>
          <w:hyperlink w:anchor="_Toc159354812" w:history="1">
            <w:r w:rsidR="00797A87" w:rsidRPr="00797A87">
              <w:rPr>
                <w:rStyle w:val="Hipervnculo"/>
                <w:bCs w:val="0"/>
                <w:lang w:val="es-MX"/>
              </w:rPr>
              <w:t xml:space="preserve">1.6. Resumen del </w:t>
            </w:r>
            <w:r w:rsidR="005F01E9">
              <w:rPr>
                <w:rStyle w:val="Hipervnculo"/>
                <w:bCs w:val="0"/>
                <w:lang w:val="es-MX"/>
              </w:rPr>
              <w:t>r</w:t>
            </w:r>
            <w:r w:rsidR="00797A87" w:rsidRPr="00797A87">
              <w:rPr>
                <w:rStyle w:val="Hipervnculo"/>
                <w:bCs w:val="0"/>
                <w:lang w:val="es-MX"/>
              </w:rPr>
              <w:t>eporte</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_Toc159354812 \h </w:instrText>
            </w:r>
            <w:r w:rsidR="00797A87" w:rsidRPr="00797A87">
              <w:rPr>
                <w:bCs w:val="0"/>
                <w:webHidden/>
              </w:rPr>
            </w:r>
            <w:r w:rsidR="00797A87" w:rsidRPr="00797A87">
              <w:rPr>
                <w:bCs w:val="0"/>
                <w:webHidden/>
              </w:rPr>
              <w:fldChar w:fldCharType="separate"/>
            </w:r>
            <w:r>
              <w:rPr>
                <w:bCs w:val="0"/>
                <w:webHidden/>
              </w:rPr>
              <w:t>7</w:t>
            </w:r>
            <w:r w:rsidR="00797A87" w:rsidRPr="00797A87">
              <w:rPr>
                <w:bCs w:val="0"/>
                <w:webHidden/>
              </w:rPr>
              <w:fldChar w:fldCharType="end"/>
            </w:r>
          </w:hyperlink>
        </w:p>
        <w:p w14:paraId="6925EEEA" w14:textId="2F7DE7D1" w:rsidR="00797A87" w:rsidRPr="00797A87" w:rsidRDefault="00512A55" w:rsidP="0028377C">
          <w:pPr>
            <w:pStyle w:val="TDC1"/>
            <w:rPr>
              <w:rFonts w:eastAsiaTheme="minorEastAsia"/>
              <w:b/>
              <w:bCs/>
              <w:kern w:val="2"/>
              <w:lang w:val="es-CR" w:eastAsia="es-CR"/>
              <w14:ligatures w14:val="standardContextual"/>
            </w:rPr>
          </w:pPr>
          <w:hyperlink w:anchor="_Toc159354813" w:history="1">
            <w:r w:rsidR="00797A87" w:rsidRPr="00797A87">
              <w:rPr>
                <w:rStyle w:val="Hipervnculo"/>
              </w:rPr>
              <w:t>Capítulo 2- Antecedentes</w:t>
            </w:r>
            <w:r w:rsidR="00797A87" w:rsidRPr="00797A87">
              <w:rPr>
                <w:webHidden/>
              </w:rPr>
              <w:tab/>
            </w:r>
            <w:r w:rsidR="00797A87" w:rsidRPr="00797A87">
              <w:rPr>
                <w:b/>
                <w:bCs/>
                <w:webHidden/>
              </w:rPr>
              <w:fldChar w:fldCharType="begin"/>
            </w:r>
            <w:r w:rsidR="00797A87" w:rsidRPr="00797A87">
              <w:rPr>
                <w:webHidden/>
              </w:rPr>
              <w:instrText xml:space="preserve"> PAGEREF _Toc159354813 \h </w:instrText>
            </w:r>
            <w:r w:rsidR="00797A87" w:rsidRPr="00797A87">
              <w:rPr>
                <w:b/>
                <w:bCs/>
                <w:webHidden/>
              </w:rPr>
            </w:r>
            <w:r w:rsidR="00797A87" w:rsidRPr="00797A87">
              <w:rPr>
                <w:b/>
                <w:bCs/>
                <w:webHidden/>
              </w:rPr>
              <w:fldChar w:fldCharType="separate"/>
            </w:r>
            <w:r>
              <w:rPr>
                <w:webHidden/>
              </w:rPr>
              <w:t>9</w:t>
            </w:r>
            <w:r w:rsidR="00797A87" w:rsidRPr="00797A87">
              <w:rPr>
                <w:b/>
                <w:bCs/>
                <w:webHidden/>
              </w:rPr>
              <w:fldChar w:fldCharType="end"/>
            </w:r>
          </w:hyperlink>
        </w:p>
        <w:p w14:paraId="6F4B741A" w14:textId="1FCC2591" w:rsidR="00797A87" w:rsidRPr="00797A87" w:rsidRDefault="00512A55">
          <w:pPr>
            <w:pStyle w:val="TDC2"/>
            <w:rPr>
              <w:rFonts w:eastAsiaTheme="minorEastAsia"/>
              <w:bCs w:val="0"/>
              <w:kern w:val="2"/>
              <w:lang w:val="es-CR" w:eastAsia="es-CR"/>
              <w14:ligatures w14:val="standardContextual"/>
            </w:rPr>
          </w:pPr>
          <w:hyperlink w:anchor="_Toc159354814" w:history="1">
            <w:r w:rsidR="00797A87" w:rsidRPr="00797A87">
              <w:rPr>
                <w:rStyle w:val="Hipervnculo"/>
                <w:bCs w:val="0"/>
                <w:lang w:val="es-MX"/>
              </w:rPr>
              <w:t>2.1. Características de la subcuenca</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_Toc159354814 \h </w:instrText>
            </w:r>
            <w:r w:rsidR="00797A87" w:rsidRPr="00797A87">
              <w:rPr>
                <w:bCs w:val="0"/>
                <w:webHidden/>
              </w:rPr>
            </w:r>
            <w:r w:rsidR="00797A87" w:rsidRPr="00797A87">
              <w:rPr>
                <w:bCs w:val="0"/>
                <w:webHidden/>
              </w:rPr>
              <w:fldChar w:fldCharType="separate"/>
            </w:r>
            <w:r>
              <w:rPr>
                <w:bCs w:val="0"/>
                <w:webHidden/>
              </w:rPr>
              <w:t>9</w:t>
            </w:r>
            <w:r w:rsidR="00797A87" w:rsidRPr="00797A87">
              <w:rPr>
                <w:bCs w:val="0"/>
                <w:webHidden/>
              </w:rPr>
              <w:fldChar w:fldCharType="end"/>
            </w:r>
          </w:hyperlink>
        </w:p>
        <w:p w14:paraId="3CB1F545" w14:textId="5DF85C07" w:rsidR="00797A87" w:rsidRPr="00797A87" w:rsidRDefault="00512A55">
          <w:pPr>
            <w:pStyle w:val="TDC2"/>
            <w:rPr>
              <w:rFonts w:eastAsiaTheme="minorEastAsia"/>
              <w:bCs w:val="0"/>
              <w:kern w:val="2"/>
              <w:lang w:val="es-CR" w:eastAsia="es-CR"/>
              <w14:ligatures w14:val="standardContextual"/>
            </w:rPr>
          </w:pPr>
          <w:hyperlink w:anchor="_Toc159354815" w:history="1">
            <w:r w:rsidR="00797A87" w:rsidRPr="00797A87">
              <w:rPr>
                <w:rStyle w:val="Hipervnculo"/>
                <w:bCs w:val="0"/>
                <w:lang w:val="es-MX"/>
              </w:rPr>
              <w:t>2.2. Descripción del Campus Tecnológico Local de San Carlos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_Toc159354815 \h </w:instrText>
            </w:r>
            <w:r w:rsidR="00797A87" w:rsidRPr="00797A87">
              <w:rPr>
                <w:bCs w:val="0"/>
                <w:webHidden/>
              </w:rPr>
            </w:r>
            <w:r w:rsidR="00797A87" w:rsidRPr="00797A87">
              <w:rPr>
                <w:bCs w:val="0"/>
                <w:webHidden/>
              </w:rPr>
              <w:fldChar w:fldCharType="separate"/>
            </w:r>
            <w:r>
              <w:rPr>
                <w:bCs w:val="0"/>
                <w:webHidden/>
              </w:rPr>
              <w:t>11</w:t>
            </w:r>
            <w:r w:rsidR="00797A87" w:rsidRPr="00797A87">
              <w:rPr>
                <w:bCs w:val="0"/>
                <w:webHidden/>
              </w:rPr>
              <w:fldChar w:fldCharType="end"/>
            </w:r>
          </w:hyperlink>
        </w:p>
        <w:p w14:paraId="121B1A3B" w14:textId="475AC9B9" w:rsidR="00797A87" w:rsidRPr="00797A87" w:rsidRDefault="00512A55">
          <w:pPr>
            <w:pStyle w:val="TDC2"/>
            <w:rPr>
              <w:rFonts w:eastAsiaTheme="minorEastAsia"/>
              <w:bCs w:val="0"/>
              <w:kern w:val="2"/>
              <w:lang w:val="es-CR" w:eastAsia="es-CR"/>
              <w14:ligatures w14:val="standardContextual"/>
            </w:rPr>
          </w:pPr>
          <w:hyperlink w:anchor="_Toc159354816" w:history="1">
            <w:r w:rsidR="00797A87" w:rsidRPr="00797A87">
              <w:rPr>
                <w:rStyle w:val="Hipervnculo"/>
                <w:bCs w:val="0"/>
                <w:lang w:val="es-MX"/>
              </w:rPr>
              <w:t xml:space="preserve">2.3 Antecedentes </w:t>
            </w:r>
            <w:r w:rsidR="005F01E9">
              <w:rPr>
                <w:rStyle w:val="Hipervnculo"/>
                <w:bCs w:val="0"/>
                <w:lang w:val="es-MX"/>
              </w:rPr>
              <w:t xml:space="preserve">de </w:t>
            </w:r>
            <w:r w:rsidR="00797A87" w:rsidRPr="00797A87">
              <w:rPr>
                <w:rStyle w:val="Hipervnculo"/>
                <w:bCs w:val="0"/>
                <w:lang w:val="es-MX"/>
              </w:rPr>
              <w:t>UNA, HIDROCEC, CEMEDE</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_Toc159354816 \h </w:instrText>
            </w:r>
            <w:r w:rsidR="00797A87" w:rsidRPr="00797A87">
              <w:rPr>
                <w:bCs w:val="0"/>
                <w:webHidden/>
              </w:rPr>
            </w:r>
            <w:r w:rsidR="00797A87" w:rsidRPr="00797A87">
              <w:rPr>
                <w:bCs w:val="0"/>
                <w:webHidden/>
              </w:rPr>
              <w:fldChar w:fldCharType="separate"/>
            </w:r>
            <w:r>
              <w:rPr>
                <w:bCs w:val="0"/>
                <w:webHidden/>
              </w:rPr>
              <w:t>12</w:t>
            </w:r>
            <w:r w:rsidR="00797A87" w:rsidRPr="00797A87">
              <w:rPr>
                <w:bCs w:val="0"/>
                <w:webHidden/>
              </w:rPr>
              <w:fldChar w:fldCharType="end"/>
            </w:r>
          </w:hyperlink>
        </w:p>
        <w:p w14:paraId="34CA0BD2" w14:textId="009029F4" w:rsidR="00797A87" w:rsidRPr="00797A87" w:rsidRDefault="00512A55">
          <w:pPr>
            <w:pStyle w:val="TDC2"/>
            <w:rPr>
              <w:rFonts w:eastAsiaTheme="minorEastAsia"/>
              <w:bCs w:val="0"/>
              <w:kern w:val="2"/>
              <w:lang w:val="es-CR" w:eastAsia="es-CR"/>
              <w14:ligatures w14:val="standardContextual"/>
            </w:rPr>
          </w:pPr>
          <w:hyperlink w:anchor="_Toc159354817" w:history="1">
            <w:r w:rsidR="00797A87" w:rsidRPr="00797A87">
              <w:rPr>
                <w:rStyle w:val="Hipervnculo"/>
                <w:bCs w:val="0"/>
              </w:rPr>
              <w:t xml:space="preserve">2.4. Revisión de literatura sobre </w:t>
            </w:r>
            <w:r w:rsidR="005F01E9">
              <w:rPr>
                <w:rStyle w:val="Hipervnculo"/>
                <w:bCs w:val="0"/>
              </w:rPr>
              <w:t xml:space="preserve">el </w:t>
            </w:r>
            <w:r w:rsidR="00797A87" w:rsidRPr="00797A87">
              <w:rPr>
                <w:rStyle w:val="Hipervnculo"/>
                <w:bCs w:val="0"/>
              </w:rPr>
              <w:t>SCALL para uso agrícola en Costa Rica</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_Toc159354817 \h </w:instrText>
            </w:r>
            <w:r w:rsidR="00797A87" w:rsidRPr="00797A87">
              <w:rPr>
                <w:bCs w:val="0"/>
                <w:webHidden/>
              </w:rPr>
            </w:r>
            <w:r w:rsidR="00797A87" w:rsidRPr="00797A87">
              <w:rPr>
                <w:bCs w:val="0"/>
                <w:webHidden/>
              </w:rPr>
              <w:fldChar w:fldCharType="separate"/>
            </w:r>
            <w:r>
              <w:rPr>
                <w:bCs w:val="0"/>
                <w:webHidden/>
              </w:rPr>
              <w:t>13</w:t>
            </w:r>
            <w:r w:rsidR="00797A87" w:rsidRPr="00797A87">
              <w:rPr>
                <w:bCs w:val="0"/>
                <w:webHidden/>
              </w:rPr>
              <w:fldChar w:fldCharType="end"/>
            </w:r>
          </w:hyperlink>
        </w:p>
        <w:p w14:paraId="46344E95" w14:textId="3FD2601C" w:rsidR="00797A87" w:rsidRPr="00797A87" w:rsidRDefault="00512A55" w:rsidP="0028377C">
          <w:pPr>
            <w:pStyle w:val="TDC1"/>
            <w:rPr>
              <w:rFonts w:eastAsiaTheme="minorEastAsia"/>
              <w:b/>
              <w:bCs/>
              <w:kern w:val="2"/>
              <w:lang w:val="es-CR" w:eastAsia="es-CR"/>
              <w14:ligatures w14:val="standardContextual"/>
            </w:rPr>
          </w:pPr>
          <w:hyperlink w:anchor="_Toc159354818" w:history="1">
            <w:r w:rsidR="00797A87" w:rsidRPr="00797A87">
              <w:rPr>
                <w:rStyle w:val="Hipervnculo"/>
              </w:rPr>
              <w:t xml:space="preserve">Capítulo 3-Marco </w:t>
            </w:r>
            <w:r w:rsidR="005F01E9">
              <w:rPr>
                <w:rStyle w:val="Hipervnculo"/>
                <w:b/>
                <w:bCs/>
              </w:rPr>
              <w:t>t</w:t>
            </w:r>
            <w:r w:rsidR="00797A87" w:rsidRPr="00797A87">
              <w:rPr>
                <w:rStyle w:val="Hipervnculo"/>
              </w:rPr>
              <w:t>eórico</w:t>
            </w:r>
            <w:r w:rsidR="00797A87" w:rsidRPr="00797A87">
              <w:rPr>
                <w:webHidden/>
              </w:rPr>
              <w:tab/>
            </w:r>
            <w:r w:rsidR="00797A87" w:rsidRPr="00797A87">
              <w:rPr>
                <w:b/>
                <w:bCs/>
                <w:webHidden/>
              </w:rPr>
              <w:fldChar w:fldCharType="begin"/>
            </w:r>
            <w:r w:rsidR="00797A87" w:rsidRPr="00797A87">
              <w:rPr>
                <w:webHidden/>
              </w:rPr>
              <w:instrText xml:space="preserve"> PAGEREF _Toc159354818 \h </w:instrText>
            </w:r>
            <w:r w:rsidR="00797A87" w:rsidRPr="00797A87">
              <w:rPr>
                <w:b/>
                <w:bCs/>
                <w:webHidden/>
              </w:rPr>
            </w:r>
            <w:r w:rsidR="00797A87" w:rsidRPr="00797A87">
              <w:rPr>
                <w:b/>
                <w:bCs/>
                <w:webHidden/>
              </w:rPr>
              <w:fldChar w:fldCharType="separate"/>
            </w:r>
            <w:r>
              <w:rPr>
                <w:webHidden/>
              </w:rPr>
              <w:t>17</w:t>
            </w:r>
            <w:r w:rsidR="00797A87" w:rsidRPr="00797A87">
              <w:rPr>
                <w:b/>
                <w:bCs/>
                <w:webHidden/>
              </w:rPr>
              <w:fldChar w:fldCharType="end"/>
            </w:r>
          </w:hyperlink>
        </w:p>
        <w:p w14:paraId="5FB7750E" w14:textId="0281BE62" w:rsidR="00797A87" w:rsidRPr="00797A87" w:rsidRDefault="00512A55">
          <w:pPr>
            <w:pStyle w:val="TDC2"/>
            <w:rPr>
              <w:rFonts w:eastAsiaTheme="minorEastAsia"/>
              <w:bCs w:val="0"/>
              <w:kern w:val="2"/>
              <w:lang w:val="es-CR" w:eastAsia="es-CR"/>
              <w14:ligatures w14:val="standardContextual"/>
            </w:rPr>
          </w:pPr>
          <w:hyperlink w:anchor="_Toc159354819" w:history="1">
            <w:r w:rsidR="00797A87" w:rsidRPr="00797A87">
              <w:rPr>
                <w:rStyle w:val="Hipervnculo"/>
                <w:bCs w:val="0"/>
                <w:lang w:val="es-MX"/>
              </w:rPr>
              <w:t xml:space="preserve">3.1 </w:t>
            </w:r>
            <w:r w:rsidR="005F01E9">
              <w:rPr>
                <w:rStyle w:val="Hipervnculo"/>
                <w:bCs w:val="0"/>
                <w:lang w:val="es-MX"/>
              </w:rPr>
              <w:t>Explicació</w:t>
            </w:r>
            <w:r w:rsidR="00797A87" w:rsidRPr="00797A87">
              <w:rPr>
                <w:rStyle w:val="Hipervnculo"/>
                <w:bCs w:val="0"/>
                <w:lang w:val="es-MX"/>
              </w:rPr>
              <w:t xml:space="preserve">n de conceptos claves </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_Toc159354819 \h </w:instrText>
            </w:r>
            <w:r w:rsidR="00797A87" w:rsidRPr="00797A87">
              <w:rPr>
                <w:bCs w:val="0"/>
                <w:webHidden/>
              </w:rPr>
            </w:r>
            <w:r w:rsidR="00797A87" w:rsidRPr="00797A87">
              <w:rPr>
                <w:bCs w:val="0"/>
                <w:webHidden/>
              </w:rPr>
              <w:fldChar w:fldCharType="separate"/>
            </w:r>
            <w:r>
              <w:rPr>
                <w:bCs w:val="0"/>
                <w:webHidden/>
              </w:rPr>
              <w:t>17</w:t>
            </w:r>
            <w:r w:rsidR="00797A87" w:rsidRPr="00797A87">
              <w:rPr>
                <w:bCs w:val="0"/>
                <w:webHidden/>
              </w:rPr>
              <w:fldChar w:fldCharType="end"/>
            </w:r>
          </w:hyperlink>
        </w:p>
        <w:p w14:paraId="1C128C81" w14:textId="057A713B"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20" w:history="1">
            <w:r w:rsidR="00797A87" w:rsidRPr="00797A87">
              <w:rPr>
                <w:rStyle w:val="Hipervnculo"/>
                <w:rFonts w:ascii="Times New Roman" w:eastAsia="Times New Roman" w:hAnsi="Times New Roman" w:cs="Times New Roman"/>
                <w:noProof/>
                <w:lang w:val="es"/>
              </w:rPr>
              <w:t xml:space="preserve">3.1.1. </w:t>
            </w:r>
            <w:r w:rsidR="00797A87" w:rsidRPr="00797A87">
              <w:rPr>
                <w:rStyle w:val="Hipervnculo"/>
                <w:rFonts w:ascii="Times New Roman" w:eastAsia="Times New Roman" w:hAnsi="Times New Roman" w:cs="Times New Roman"/>
                <w:noProof/>
              </w:rPr>
              <w:t xml:space="preserve">Ciclo </w:t>
            </w:r>
            <w:r w:rsidR="005F01E9">
              <w:rPr>
                <w:rStyle w:val="Hipervnculo"/>
                <w:rFonts w:ascii="Times New Roman" w:eastAsia="Times New Roman" w:hAnsi="Times New Roman" w:cs="Times New Roman"/>
                <w:noProof/>
              </w:rPr>
              <w:t>h</w:t>
            </w:r>
            <w:r w:rsidR="00797A87" w:rsidRPr="00797A87">
              <w:rPr>
                <w:rStyle w:val="Hipervnculo"/>
                <w:rFonts w:ascii="Times New Roman" w:eastAsia="Times New Roman" w:hAnsi="Times New Roman" w:cs="Times New Roman"/>
                <w:noProof/>
              </w:rPr>
              <w:t>idrológico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_Toc159354820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17</w:t>
            </w:r>
            <w:r w:rsidR="00797A87" w:rsidRPr="00797A87">
              <w:rPr>
                <w:rFonts w:ascii="Times New Roman" w:hAnsi="Times New Roman" w:cs="Times New Roman"/>
                <w:noProof/>
                <w:webHidden/>
              </w:rPr>
              <w:fldChar w:fldCharType="end"/>
            </w:r>
          </w:hyperlink>
        </w:p>
        <w:p w14:paraId="0EA4F25B" w14:textId="27844681" w:rsidR="00797A87" w:rsidRPr="00797A87" w:rsidRDefault="00512A55">
          <w:pPr>
            <w:pStyle w:val="TDC2"/>
            <w:rPr>
              <w:rFonts w:eastAsiaTheme="minorEastAsia"/>
              <w:bCs w:val="0"/>
              <w:kern w:val="2"/>
              <w:lang w:val="es-CR" w:eastAsia="es-CR"/>
              <w14:ligatures w14:val="standardContextual"/>
            </w:rPr>
          </w:pPr>
          <w:hyperlink w:anchor="_Toc159354821" w:history="1">
            <w:r w:rsidR="00797A87" w:rsidRPr="00797A87">
              <w:rPr>
                <w:rStyle w:val="Hipervnculo"/>
                <w:bCs w:val="0"/>
                <w:lang w:val="es-MX"/>
              </w:rPr>
              <w:t>3.2 Fundamentos teóricos para la construcción de un SCALL</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_Toc159354821 \h </w:instrText>
            </w:r>
            <w:r w:rsidR="00797A87" w:rsidRPr="00797A87">
              <w:rPr>
                <w:bCs w:val="0"/>
                <w:webHidden/>
              </w:rPr>
            </w:r>
            <w:r w:rsidR="00797A87" w:rsidRPr="00797A87">
              <w:rPr>
                <w:bCs w:val="0"/>
                <w:webHidden/>
              </w:rPr>
              <w:fldChar w:fldCharType="separate"/>
            </w:r>
            <w:r>
              <w:rPr>
                <w:bCs w:val="0"/>
                <w:webHidden/>
              </w:rPr>
              <w:t>23</w:t>
            </w:r>
            <w:r w:rsidR="00797A87" w:rsidRPr="00797A87">
              <w:rPr>
                <w:bCs w:val="0"/>
                <w:webHidden/>
              </w:rPr>
              <w:fldChar w:fldCharType="end"/>
            </w:r>
          </w:hyperlink>
        </w:p>
        <w:p w14:paraId="68F23717" w14:textId="2557F583" w:rsidR="00797A87" w:rsidRPr="00797A87" w:rsidRDefault="00512A55" w:rsidP="0028377C">
          <w:pPr>
            <w:pStyle w:val="TDC1"/>
            <w:rPr>
              <w:rFonts w:eastAsiaTheme="minorEastAsia"/>
              <w:b/>
              <w:bCs/>
              <w:kern w:val="2"/>
              <w:lang w:val="es-CR" w:eastAsia="es-CR"/>
              <w14:ligatures w14:val="standardContextual"/>
            </w:rPr>
          </w:pPr>
          <w:hyperlink w:anchor="_Toc159354822" w:history="1">
            <w:r w:rsidR="00797A87" w:rsidRPr="00797A87">
              <w:rPr>
                <w:rStyle w:val="Hipervnculo"/>
              </w:rPr>
              <w:t xml:space="preserve">Capítulo 4-Estudio de </w:t>
            </w:r>
            <w:r w:rsidR="00F25372">
              <w:rPr>
                <w:rStyle w:val="Hipervnculo"/>
              </w:rPr>
              <w:t>p</w:t>
            </w:r>
            <w:r w:rsidR="00797A87" w:rsidRPr="00797A87">
              <w:rPr>
                <w:rStyle w:val="Hipervnculo"/>
              </w:rPr>
              <w:t>refactibilidad</w:t>
            </w:r>
            <w:r w:rsidR="00797A87" w:rsidRPr="00797A87">
              <w:rPr>
                <w:webHidden/>
              </w:rPr>
              <w:tab/>
            </w:r>
            <w:r w:rsidR="00797A87" w:rsidRPr="00797A87">
              <w:rPr>
                <w:b/>
                <w:bCs/>
                <w:webHidden/>
              </w:rPr>
              <w:fldChar w:fldCharType="begin"/>
            </w:r>
            <w:r w:rsidR="00797A87" w:rsidRPr="00797A87">
              <w:rPr>
                <w:webHidden/>
              </w:rPr>
              <w:instrText xml:space="preserve"> PAGEREF _Toc159354822 \h </w:instrText>
            </w:r>
            <w:r w:rsidR="00797A87" w:rsidRPr="00797A87">
              <w:rPr>
                <w:b/>
                <w:bCs/>
                <w:webHidden/>
              </w:rPr>
            </w:r>
            <w:r w:rsidR="00797A87" w:rsidRPr="00797A87">
              <w:rPr>
                <w:b/>
                <w:bCs/>
                <w:webHidden/>
              </w:rPr>
              <w:fldChar w:fldCharType="separate"/>
            </w:r>
            <w:r>
              <w:rPr>
                <w:webHidden/>
              </w:rPr>
              <w:t>26</w:t>
            </w:r>
            <w:r w:rsidR="00797A87" w:rsidRPr="00797A87">
              <w:rPr>
                <w:b/>
                <w:bCs/>
                <w:webHidden/>
              </w:rPr>
              <w:fldChar w:fldCharType="end"/>
            </w:r>
          </w:hyperlink>
        </w:p>
        <w:p w14:paraId="2F3869BD" w14:textId="5361AD8C" w:rsidR="00797A87" w:rsidRPr="00797A87" w:rsidRDefault="00512A55">
          <w:pPr>
            <w:pStyle w:val="TDC2"/>
            <w:rPr>
              <w:rFonts w:eastAsiaTheme="minorEastAsia"/>
              <w:bCs w:val="0"/>
              <w:kern w:val="2"/>
              <w:lang w:val="es-CR" w:eastAsia="es-CR"/>
              <w14:ligatures w14:val="standardContextual"/>
            </w:rPr>
          </w:pPr>
          <w:hyperlink w:anchor="_Toc159354823" w:history="1">
            <w:r w:rsidR="00797A87" w:rsidRPr="00797A87">
              <w:rPr>
                <w:rStyle w:val="Hipervnculo"/>
                <w:bCs w:val="0"/>
              </w:rPr>
              <w:t>4.1 Estudio técnico</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_Toc159354823 \h </w:instrText>
            </w:r>
            <w:r w:rsidR="00797A87" w:rsidRPr="00797A87">
              <w:rPr>
                <w:bCs w:val="0"/>
                <w:webHidden/>
              </w:rPr>
            </w:r>
            <w:r w:rsidR="00797A87" w:rsidRPr="00797A87">
              <w:rPr>
                <w:bCs w:val="0"/>
                <w:webHidden/>
              </w:rPr>
              <w:fldChar w:fldCharType="separate"/>
            </w:r>
            <w:r>
              <w:rPr>
                <w:bCs w:val="0"/>
                <w:webHidden/>
              </w:rPr>
              <w:t>26</w:t>
            </w:r>
            <w:r w:rsidR="00797A87" w:rsidRPr="00797A87">
              <w:rPr>
                <w:bCs w:val="0"/>
                <w:webHidden/>
              </w:rPr>
              <w:fldChar w:fldCharType="end"/>
            </w:r>
          </w:hyperlink>
        </w:p>
        <w:p w14:paraId="223D3F38" w14:textId="26615A86" w:rsidR="00797A87" w:rsidRPr="00797A87" w:rsidRDefault="00512A55">
          <w:pPr>
            <w:pStyle w:val="TDC2"/>
            <w:rPr>
              <w:rFonts w:eastAsiaTheme="minorEastAsia"/>
              <w:bCs w:val="0"/>
              <w:kern w:val="2"/>
              <w:lang w:val="es-CR" w:eastAsia="es-CR"/>
              <w14:ligatures w14:val="standardContextual"/>
            </w:rPr>
          </w:pPr>
          <w:hyperlink w:anchor="_Toc159354824" w:history="1">
            <w:r w:rsidR="00797A87" w:rsidRPr="00797A87">
              <w:rPr>
                <w:rStyle w:val="Hipervnculo"/>
                <w:bCs w:val="0"/>
              </w:rPr>
              <w:t>4.2 Estudio financiero</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_Toc159354824 \h </w:instrText>
            </w:r>
            <w:r w:rsidR="00797A87" w:rsidRPr="00797A87">
              <w:rPr>
                <w:bCs w:val="0"/>
                <w:webHidden/>
              </w:rPr>
            </w:r>
            <w:r w:rsidR="00797A87" w:rsidRPr="00797A87">
              <w:rPr>
                <w:bCs w:val="0"/>
                <w:webHidden/>
              </w:rPr>
              <w:fldChar w:fldCharType="separate"/>
            </w:r>
            <w:r>
              <w:rPr>
                <w:bCs w:val="0"/>
                <w:webHidden/>
              </w:rPr>
              <w:t>27</w:t>
            </w:r>
            <w:r w:rsidR="00797A87" w:rsidRPr="00797A87">
              <w:rPr>
                <w:bCs w:val="0"/>
                <w:webHidden/>
              </w:rPr>
              <w:fldChar w:fldCharType="end"/>
            </w:r>
          </w:hyperlink>
        </w:p>
        <w:p w14:paraId="22AF0CBB" w14:textId="7FF9AF3F" w:rsidR="00797A87" w:rsidRPr="00797A87" w:rsidRDefault="00512A55">
          <w:pPr>
            <w:pStyle w:val="TDC2"/>
            <w:rPr>
              <w:rFonts w:eastAsiaTheme="minorEastAsia"/>
              <w:bCs w:val="0"/>
              <w:kern w:val="2"/>
              <w:lang w:val="es-CR" w:eastAsia="es-CR"/>
              <w14:ligatures w14:val="standardContextual"/>
            </w:rPr>
          </w:pPr>
          <w:hyperlink w:anchor="_Toc159354825" w:history="1">
            <w:r w:rsidR="00797A87" w:rsidRPr="00797A87">
              <w:rPr>
                <w:rStyle w:val="Hipervnculo"/>
                <w:bCs w:val="0"/>
              </w:rPr>
              <w:t>4.3 Estudio legal</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_Toc159354825 \h </w:instrText>
            </w:r>
            <w:r w:rsidR="00797A87" w:rsidRPr="00797A87">
              <w:rPr>
                <w:bCs w:val="0"/>
                <w:webHidden/>
              </w:rPr>
            </w:r>
            <w:r w:rsidR="00797A87" w:rsidRPr="00797A87">
              <w:rPr>
                <w:bCs w:val="0"/>
                <w:webHidden/>
              </w:rPr>
              <w:fldChar w:fldCharType="separate"/>
            </w:r>
            <w:r>
              <w:rPr>
                <w:bCs w:val="0"/>
                <w:webHidden/>
              </w:rPr>
              <w:t>30</w:t>
            </w:r>
            <w:r w:rsidR="00797A87" w:rsidRPr="00797A87">
              <w:rPr>
                <w:bCs w:val="0"/>
                <w:webHidden/>
              </w:rPr>
              <w:fldChar w:fldCharType="end"/>
            </w:r>
          </w:hyperlink>
        </w:p>
        <w:p w14:paraId="30881D0E" w14:textId="274C4E59" w:rsidR="00797A87" w:rsidRPr="00797A87" w:rsidRDefault="00512A55">
          <w:pPr>
            <w:pStyle w:val="TDC2"/>
            <w:rPr>
              <w:rFonts w:eastAsiaTheme="minorEastAsia"/>
              <w:bCs w:val="0"/>
              <w:kern w:val="2"/>
              <w:lang w:val="es-CR" w:eastAsia="es-CR"/>
              <w14:ligatures w14:val="standardContextual"/>
            </w:rPr>
          </w:pPr>
          <w:hyperlink w:anchor="_Toc159354826" w:history="1">
            <w:r w:rsidR="00797A87" w:rsidRPr="00797A87">
              <w:rPr>
                <w:rStyle w:val="Hipervnculo"/>
                <w:bCs w:val="0"/>
              </w:rPr>
              <w:t>4.4 Estudio social</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_Toc159354826 \h </w:instrText>
            </w:r>
            <w:r w:rsidR="00797A87" w:rsidRPr="00797A87">
              <w:rPr>
                <w:bCs w:val="0"/>
                <w:webHidden/>
              </w:rPr>
            </w:r>
            <w:r w:rsidR="00797A87" w:rsidRPr="00797A87">
              <w:rPr>
                <w:bCs w:val="0"/>
                <w:webHidden/>
              </w:rPr>
              <w:fldChar w:fldCharType="separate"/>
            </w:r>
            <w:r>
              <w:rPr>
                <w:bCs w:val="0"/>
                <w:webHidden/>
              </w:rPr>
              <w:t>33</w:t>
            </w:r>
            <w:r w:rsidR="00797A87" w:rsidRPr="00797A87">
              <w:rPr>
                <w:bCs w:val="0"/>
                <w:webHidden/>
              </w:rPr>
              <w:fldChar w:fldCharType="end"/>
            </w:r>
          </w:hyperlink>
        </w:p>
        <w:p w14:paraId="70CF619F" w14:textId="372DCF11" w:rsidR="00797A87" w:rsidRPr="00797A87" w:rsidRDefault="00512A55">
          <w:pPr>
            <w:pStyle w:val="TDC2"/>
            <w:rPr>
              <w:rFonts w:eastAsiaTheme="minorEastAsia"/>
              <w:bCs w:val="0"/>
              <w:kern w:val="2"/>
              <w:lang w:val="es-CR" w:eastAsia="es-CR"/>
              <w14:ligatures w14:val="standardContextual"/>
            </w:rPr>
          </w:pPr>
          <w:hyperlink w:anchor="_Toc159354827" w:history="1">
            <w:r w:rsidR="00797A87" w:rsidRPr="00797A87">
              <w:rPr>
                <w:rStyle w:val="Hipervnculo"/>
                <w:bCs w:val="0"/>
              </w:rPr>
              <w:t>4.5 Estudio ambiental</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_Toc159354827 \h </w:instrText>
            </w:r>
            <w:r w:rsidR="00797A87" w:rsidRPr="00797A87">
              <w:rPr>
                <w:bCs w:val="0"/>
                <w:webHidden/>
              </w:rPr>
            </w:r>
            <w:r w:rsidR="00797A87" w:rsidRPr="00797A87">
              <w:rPr>
                <w:bCs w:val="0"/>
                <w:webHidden/>
              </w:rPr>
              <w:fldChar w:fldCharType="separate"/>
            </w:r>
            <w:r>
              <w:rPr>
                <w:bCs w:val="0"/>
                <w:webHidden/>
              </w:rPr>
              <w:t>35</w:t>
            </w:r>
            <w:r w:rsidR="00797A87" w:rsidRPr="00797A87">
              <w:rPr>
                <w:bCs w:val="0"/>
                <w:webHidden/>
              </w:rPr>
              <w:fldChar w:fldCharType="end"/>
            </w:r>
          </w:hyperlink>
        </w:p>
        <w:p w14:paraId="5EE11229" w14:textId="4B4F85C2" w:rsidR="00797A87" w:rsidRPr="00797A87" w:rsidRDefault="00512A55" w:rsidP="0028377C">
          <w:pPr>
            <w:pStyle w:val="TDC1"/>
            <w:rPr>
              <w:rFonts w:eastAsiaTheme="minorEastAsia"/>
              <w:b/>
              <w:bCs/>
              <w:kern w:val="2"/>
              <w:lang w:val="es-CR" w:eastAsia="es-CR"/>
              <w14:ligatures w14:val="standardContextual"/>
            </w:rPr>
          </w:pPr>
          <w:hyperlink w:anchor="_Toc159354828" w:history="1">
            <w:r w:rsidR="00797A87" w:rsidRPr="00797A87">
              <w:rPr>
                <w:rStyle w:val="Hipervnculo"/>
              </w:rPr>
              <w:t>Capítulo 5- Metodología</w:t>
            </w:r>
            <w:r w:rsidR="00797A87" w:rsidRPr="00797A87">
              <w:rPr>
                <w:webHidden/>
              </w:rPr>
              <w:tab/>
            </w:r>
            <w:r w:rsidR="00797A87" w:rsidRPr="00797A87">
              <w:rPr>
                <w:b/>
                <w:bCs/>
                <w:webHidden/>
              </w:rPr>
              <w:fldChar w:fldCharType="begin"/>
            </w:r>
            <w:r w:rsidR="00797A87" w:rsidRPr="00797A87">
              <w:rPr>
                <w:webHidden/>
              </w:rPr>
              <w:instrText xml:space="preserve"> PAGEREF _Toc159354828 \h </w:instrText>
            </w:r>
            <w:r w:rsidR="00797A87" w:rsidRPr="00797A87">
              <w:rPr>
                <w:b/>
                <w:bCs/>
                <w:webHidden/>
              </w:rPr>
            </w:r>
            <w:r w:rsidR="00797A87" w:rsidRPr="00797A87">
              <w:rPr>
                <w:b/>
                <w:bCs/>
                <w:webHidden/>
              </w:rPr>
              <w:fldChar w:fldCharType="separate"/>
            </w:r>
            <w:r>
              <w:rPr>
                <w:webHidden/>
              </w:rPr>
              <w:t>37</w:t>
            </w:r>
            <w:r w:rsidR="00797A87" w:rsidRPr="00797A87">
              <w:rPr>
                <w:b/>
                <w:bCs/>
                <w:webHidden/>
              </w:rPr>
              <w:fldChar w:fldCharType="end"/>
            </w:r>
          </w:hyperlink>
        </w:p>
        <w:p w14:paraId="7B82A368" w14:textId="456C0D8B" w:rsidR="00797A87" w:rsidRPr="00797A87" w:rsidRDefault="00512A55">
          <w:pPr>
            <w:pStyle w:val="TDC2"/>
            <w:rPr>
              <w:rFonts w:eastAsiaTheme="minorEastAsia"/>
              <w:bCs w:val="0"/>
              <w:kern w:val="2"/>
              <w:lang w:val="es-CR" w:eastAsia="es-CR"/>
              <w14:ligatures w14:val="standardContextual"/>
            </w:rPr>
          </w:pPr>
          <w:hyperlink w:anchor="_Toc159354829" w:history="1">
            <w:r w:rsidR="00797A87" w:rsidRPr="00797A87">
              <w:rPr>
                <w:rStyle w:val="Hipervnculo"/>
                <w:bCs w:val="0"/>
              </w:rPr>
              <w:t>5.1 Descripción de la metodología</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_Toc159354829 \h </w:instrText>
            </w:r>
            <w:r w:rsidR="00797A87" w:rsidRPr="00797A87">
              <w:rPr>
                <w:bCs w:val="0"/>
                <w:webHidden/>
              </w:rPr>
            </w:r>
            <w:r w:rsidR="00797A87" w:rsidRPr="00797A87">
              <w:rPr>
                <w:bCs w:val="0"/>
                <w:webHidden/>
              </w:rPr>
              <w:fldChar w:fldCharType="separate"/>
            </w:r>
            <w:r>
              <w:rPr>
                <w:bCs w:val="0"/>
                <w:webHidden/>
              </w:rPr>
              <w:t>37</w:t>
            </w:r>
            <w:r w:rsidR="00797A87" w:rsidRPr="00797A87">
              <w:rPr>
                <w:bCs w:val="0"/>
                <w:webHidden/>
              </w:rPr>
              <w:fldChar w:fldCharType="end"/>
            </w:r>
          </w:hyperlink>
        </w:p>
        <w:p w14:paraId="5DC3B7ED" w14:textId="71F7D022" w:rsidR="00797A87" w:rsidRPr="00797A87" w:rsidRDefault="00512A55">
          <w:pPr>
            <w:pStyle w:val="TDC2"/>
            <w:rPr>
              <w:rFonts w:eastAsiaTheme="minorEastAsia"/>
              <w:bCs w:val="0"/>
              <w:kern w:val="2"/>
              <w:lang w:val="es-CR" w:eastAsia="es-CR"/>
              <w14:ligatures w14:val="standardContextual"/>
            </w:rPr>
          </w:pPr>
          <w:hyperlink w:anchor="_Toc159354830" w:history="1">
            <w:r w:rsidR="00797A87" w:rsidRPr="00797A87">
              <w:rPr>
                <w:rStyle w:val="Hipervnculo"/>
                <w:bCs w:val="0"/>
              </w:rPr>
              <w:t>5.2 Tipo de estudio</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_Toc159354830 \h </w:instrText>
            </w:r>
            <w:r w:rsidR="00797A87" w:rsidRPr="00797A87">
              <w:rPr>
                <w:bCs w:val="0"/>
                <w:webHidden/>
              </w:rPr>
            </w:r>
            <w:r w:rsidR="00797A87" w:rsidRPr="00797A87">
              <w:rPr>
                <w:bCs w:val="0"/>
                <w:webHidden/>
              </w:rPr>
              <w:fldChar w:fldCharType="separate"/>
            </w:r>
            <w:r>
              <w:rPr>
                <w:bCs w:val="0"/>
                <w:webHidden/>
              </w:rPr>
              <w:t>38</w:t>
            </w:r>
            <w:r w:rsidR="00797A87" w:rsidRPr="00797A87">
              <w:rPr>
                <w:bCs w:val="0"/>
                <w:webHidden/>
              </w:rPr>
              <w:fldChar w:fldCharType="end"/>
            </w:r>
          </w:hyperlink>
        </w:p>
        <w:p w14:paraId="3873F5B6" w14:textId="3FBAA918" w:rsidR="00797A87" w:rsidRPr="00797A87" w:rsidRDefault="00512A55">
          <w:pPr>
            <w:pStyle w:val="TDC2"/>
            <w:rPr>
              <w:rFonts w:eastAsiaTheme="minorEastAsia"/>
              <w:bCs w:val="0"/>
              <w:kern w:val="2"/>
              <w:lang w:val="es-CR" w:eastAsia="es-CR"/>
              <w14:ligatures w14:val="standardContextual"/>
            </w:rPr>
          </w:pPr>
          <w:hyperlink w:anchor="_Toc159354831" w:history="1">
            <w:r w:rsidR="00797A87" w:rsidRPr="00797A87">
              <w:rPr>
                <w:rStyle w:val="Hipervnculo"/>
                <w:bCs w:val="0"/>
              </w:rPr>
              <w:t>5.3 Población del estudio y estrategia de muestreo</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_Toc159354831 \h </w:instrText>
            </w:r>
            <w:r w:rsidR="00797A87" w:rsidRPr="00797A87">
              <w:rPr>
                <w:bCs w:val="0"/>
                <w:webHidden/>
              </w:rPr>
            </w:r>
            <w:r w:rsidR="00797A87" w:rsidRPr="00797A87">
              <w:rPr>
                <w:bCs w:val="0"/>
                <w:webHidden/>
              </w:rPr>
              <w:fldChar w:fldCharType="separate"/>
            </w:r>
            <w:r>
              <w:rPr>
                <w:bCs w:val="0"/>
                <w:webHidden/>
              </w:rPr>
              <w:t>39</w:t>
            </w:r>
            <w:r w:rsidR="00797A87" w:rsidRPr="00797A87">
              <w:rPr>
                <w:bCs w:val="0"/>
                <w:webHidden/>
              </w:rPr>
              <w:fldChar w:fldCharType="end"/>
            </w:r>
          </w:hyperlink>
        </w:p>
        <w:p w14:paraId="53A60F33" w14:textId="4E251419"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32" w:history="1">
            <w:r w:rsidR="00797A87" w:rsidRPr="00797A87">
              <w:rPr>
                <w:rStyle w:val="Hipervnculo"/>
                <w:rFonts w:ascii="Times New Roman" w:eastAsia="Times New Roman" w:hAnsi="Times New Roman" w:cs="Times New Roman"/>
                <w:noProof/>
              </w:rPr>
              <w:t>5.4.1 Recopilación de datos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_Toc159354832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39</w:t>
            </w:r>
            <w:r w:rsidR="00797A87" w:rsidRPr="00797A87">
              <w:rPr>
                <w:rFonts w:ascii="Times New Roman" w:hAnsi="Times New Roman" w:cs="Times New Roman"/>
                <w:noProof/>
                <w:webHidden/>
              </w:rPr>
              <w:fldChar w:fldCharType="end"/>
            </w:r>
          </w:hyperlink>
        </w:p>
        <w:p w14:paraId="24A1E754" w14:textId="0E885152"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33" w:history="1">
            <w:r w:rsidR="00797A87" w:rsidRPr="00797A87">
              <w:rPr>
                <w:rStyle w:val="Hipervnculo"/>
                <w:rFonts w:ascii="Times New Roman" w:eastAsia="Times New Roman" w:hAnsi="Times New Roman" w:cs="Times New Roman"/>
                <w:noProof/>
              </w:rPr>
              <w:t>5.4.2 Procesamiento e interpretación de datos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_Toc159354833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40</w:t>
            </w:r>
            <w:r w:rsidR="00797A87" w:rsidRPr="00797A87">
              <w:rPr>
                <w:rFonts w:ascii="Times New Roman" w:hAnsi="Times New Roman" w:cs="Times New Roman"/>
                <w:noProof/>
                <w:webHidden/>
              </w:rPr>
              <w:fldChar w:fldCharType="end"/>
            </w:r>
          </w:hyperlink>
        </w:p>
        <w:p w14:paraId="72344626" w14:textId="280E5C07"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4" w:history="1">
            <w:r w:rsidR="00797A87" w:rsidRPr="00797A87">
              <w:rPr>
                <w:rStyle w:val="Hipervnculo"/>
                <w:rFonts w:ascii="Times New Roman" w:eastAsia="Times New Roman" w:hAnsi="Times New Roman" w:cs="Times New Roman"/>
                <w:noProof/>
              </w:rPr>
              <w:t>A.</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Selección del sitio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_Toc159354834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40</w:t>
            </w:r>
            <w:r w:rsidR="00797A87" w:rsidRPr="00797A87">
              <w:rPr>
                <w:rFonts w:ascii="Times New Roman" w:hAnsi="Times New Roman" w:cs="Times New Roman"/>
                <w:noProof/>
                <w:webHidden/>
              </w:rPr>
              <w:fldChar w:fldCharType="end"/>
            </w:r>
          </w:hyperlink>
        </w:p>
        <w:p w14:paraId="5A740854" w14:textId="2D762E31"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5" w:history="1">
            <w:r w:rsidR="00797A87" w:rsidRPr="00797A87">
              <w:rPr>
                <w:rStyle w:val="Hipervnculo"/>
                <w:rFonts w:ascii="Times New Roman" w:eastAsia="Times New Roman" w:hAnsi="Times New Roman" w:cs="Times New Roman"/>
                <w:noProof/>
              </w:rPr>
              <w:t>B.</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Demanda de agua</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_Toc159354835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41</w:t>
            </w:r>
            <w:r w:rsidR="00797A87" w:rsidRPr="00797A87">
              <w:rPr>
                <w:rFonts w:ascii="Times New Roman" w:hAnsi="Times New Roman" w:cs="Times New Roman"/>
                <w:noProof/>
                <w:webHidden/>
              </w:rPr>
              <w:fldChar w:fldCharType="end"/>
            </w:r>
          </w:hyperlink>
        </w:p>
        <w:p w14:paraId="30706757" w14:textId="3475D0C5"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6" w:history="1">
            <w:r w:rsidR="00797A87" w:rsidRPr="00797A87">
              <w:rPr>
                <w:rStyle w:val="Hipervnculo"/>
                <w:rFonts w:ascii="Times New Roman" w:eastAsia="Times New Roman" w:hAnsi="Times New Roman" w:cs="Times New Roman"/>
                <w:noProof/>
              </w:rPr>
              <w:t>C.</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Capacidad de almacenamiento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_Toc159354836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43</w:t>
            </w:r>
            <w:r w:rsidR="00797A87" w:rsidRPr="00797A87">
              <w:rPr>
                <w:rFonts w:ascii="Times New Roman" w:hAnsi="Times New Roman" w:cs="Times New Roman"/>
                <w:noProof/>
                <w:webHidden/>
              </w:rPr>
              <w:fldChar w:fldCharType="end"/>
            </w:r>
          </w:hyperlink>
        </w:p>
        <w:p w14:paraId="633952DD" w14:textId="1B52A0FF"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7" w:history="1">
            <w:r w:rsidR="00797A87" w:rsidRPr="00797A87">
              <w:rPr>
                <w:rStyle w:val="Hipervnculo"/>
                <w:rFonts w:ascii="Times New Roman" w:eastAsia="Times New Roman" w:hAnsi="Times New Roman" w:cs="Times New Roman"/>
                <w:noProof/>
              </w:rPr>
              <w:t>D.</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Cálculo de tuberías de conducción hacia las áreas de uso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_Toc159354837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44</w:t>
            </w:r>
            <w:r w:rsidR="00797A87" w:rsidRPr="00797A87">
              <w:rPr>
                <w:rFonts w:ascii="Times New Roman" w:hAnsi="Times New Roman" w:cs="Times New Roman"/>
                <w:noProof/>
                <w:webHidden/>
              </w:rPr>
              <w:fldChar w:fldCharType="end"/>
            </w:r>
          </w:hyperlink>
        </w:p>
        <w:p w14:paraId="292CD575" w14:textId="5F4BCC35"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8" w:history="1">
            <w:r w:rsidR="00797A87" w:rsidRPr="00797A87">
              <w:rPr>
                <w:rStyle w:val="Hipervnculo"/>
                <w:rFonts w:ascii="Times New Roman" w:eastAsia="Times New Roman" w:hAnsi="Times New Roman" w:cs="Times New Roman"/>
                <w:noProof/>
              </w:rPr>
              <w:t>E.</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Prediseño de</w:t>
            </w:r>
            <w:r w:rsidR="005F01E9">
              <w:rPr>
                <w:rStyle w:val="Hipervnculo"/>
                <w:rFonts w:ascii="Times New Roman" w:eastAsia="Times New Roman" w:hAnsi="Times New Roman" w:cs="Times New Roman"/>
                <w:noProof/>
              </w:rPr>
              <w:t>l</w:t>
            </w:r>
            <w:r w:rsidR="00797A87" w:rsidRPr="00797A87">
              <w:rPr>
                <w:rStyle w:val="Hipervnculo"/>
                <w:rFonts w:ascii="Times New Roman" w:eastAsia="Times New Roman" w:hAnsi="Times New Roman" w:cs="Times New Roman"/>
                <w:noProof/>
              </w:rPr>
              <w:t xml:space="preserve"> reservorio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_Toc159354838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44</w:t>
            </w:r>
            <w:r w:rsidR="00797A87" w:rsidRPr="00797A87">
              <w:rPr>
                <w:rFonts w:ascii="Times New Roman" w:hAnsi="Times New Roman" w:cs="Times New Roman"/>
                <w:noProof/>
                <w:webHidden/>
              </w:rPr>
              <w:fldChar w:fldCharType="end"/>
            </w:r>
          </w:hyperlink>
        </w:p>
        <w:p w14:paraId="3805B5EE" w14:textId="03CE162C" w:rsidR="00797A87" w:rsidRPr="00797A87" w:rsidRDefault="00512A55">
          <w:pPr>
            <w:pStyle w:val="TDC3"/>
            <w:tabs>
              <w:tab w:val="left" w:pos="960"/>
            </w:tabs>
            <w:rPr>
              <w:rFonts w:ascii="Times New Roman" w:eastAsiaTheme="minorEastAsia" w:hAnsi="Times New Roman" w:cs="Times New Roman"/>
              <w:noProof/>
              <w:kern w:val="2"/>
              <w:lang w:eastAsia="es-CR"/>
              <w14:ligatures w14:val="standardContextual"/>
            </w:rPr>
          </w:pPr>
          <w:hyperlink w:anchor="_Toc159354839" w:history="1">
            <w:r w:rsidR="00797A87" w:rsidRPr="00797A87">
              <w:rPr>
                <w:rStyle w:val="Hipervnculo"/>
                <w:rFonts w:ascii="Times New Roman" w:eastAsia="Times New Roman" w:hAnsi="Times New Roman" w:cs="Times New Roman"/>
                <w:noProof/>
              </w:rPr>
              <w:t>F.</w:t>
            </w:r>
            <w:r w:rsidR="00797A87" w:rsidRPr="00797A87">
              <w:rPr>
                <w:rFonts w:ascii="Times New Roman" w:eastAsiaTheme="minorEastAsia" w:hAnsi="Times New Roman" w:cs="Times New Roman"/>
                <w:noProof/>
                <w:kern w:val="2"/>
                <w:lang w:eastAsia="es-CR"/>
                <w14:ligatures w14:val="standardContextual"/>
              </w:rPr>
              <w:tab/>
            </w:r>
            <w:r w:rsidR="00797A87" w:rsidRPr="00797A87">
              <w:rPr>
                <w:rStyle w:val="Hipervnculo"/>
                <w:rFonts w:ascii="Times New Roman" w:eastAsia="Times New Roman" w:hAnsi="Times New Roman" w:cs="Times New Roman"/>
                <w:noProof/>
              </w:rPr>
              <w:t>Cálculo de</w:t>
            </w:r>
            <w:r w:rsidR="005F01E9">
              <w:rPr>
                <w:rStyle w:val="Hipervnculo"/>
                <w:rFonts w:ascii="Times New Roman" w:eastAsia="Times New Roman" w:hAnsi="Times New Roman" w:cs="Times New Roman"/>
                <w:noProof/>
              </w:rPr>
              <w:t>l</w:t>
            </w:r>
            <w:r w:rsidR="00797A87" w:rsidRPr="00797A87">
              <w:rPr>
                <w:rStyle w:val="Hipervnculo"/>
                <w:rFonts w:ascii="Times New Roman" w:eastAsia="Times New Roman" w:hAnsi="Times New Roman" w:cs="Times New Roman"/>
                <w:noProof/>
              </w:rPr>
              <w:t xml:space="preserve"> potencial de ahorro de agua</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_Toc159354839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44</w:t>
            </w:r>
            <w:r w:rsidR="00797A87" w:rsidRPr="00797A87">
              <w:rPr>
                <w:rFonts w:ascii="Times New Roman" w:hAnsi="Times New Roman" w:cs="Times New Roman"/>
                <w:noProof/>
                <w:webHidden/>
              </w:rPr>
              <w:fldChar w:fldCharType="end"/>
            </w:r>
          </w:hyperlink>
        </w:p>
        <w:p w14:paraId="4E214FCA" w14:textId="59339DDA"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0" w:history="1">
            <w:r w:rsidR="00797A87" w:rsidRPr="00797A87">
              <w:rPr>
                <w:rStyle w:val="Hipervnculo"/>
                <w:rFonts w:ascii="Times New Roman" w:eastAsia="Times New Roman" w:hAnsi="Times New Roman" w:cs="Times New Roman"/>
                <w:noProof/>
              </w:rPr>
              <w:t>5.4.3. Validación de datos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_Toc159354840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44</w:t>
            </w:r>
            <w:r w:rsidR="00797A87" w:rsidRPr="00797A87">
              <w:rPr>
                <w:rFonts w:ascii="Times New Roman" w:hAnsi="Times New Roman" w:cs="Times New Roman"/>
                <w:noProof/>
                <w:webHidden/>
              </w:rPr>
              <w:fldChar w:fldCharType="end"/>
            </w:r>
          </w:hyperlink>
        </w:p>
        <w:p w14:paraId="6EFEDA89" w14:textId="04D2F4CA" w:rsidR="00797A87" w:rsidRPr="00797A87" w:rsidRDefault="00512A55">
          <w:pPr>
            <w:pStyle w:val="TDC2"/>
            <w:rPr>
              <w:rFonts w:eastAsiaTheme="minorEastAsia"/>
              <w:bCs w:val="0"/>
              <w:kern w:val="2"/>
              <w:lang w:val="es-CR" w:eastAsia="es-CR"/>
              <w14:ligatures w14:val="standardContextual"/>
            </w:rPr>
          </w:pPr>
          <w:hyperlink w:anchor="_Toc159354841" w:history="1">
            <w:r w:rsidR="00797A87" w:rsidRPr="00797A87">
              <w:rPr>
                <w:rStyle w:val="Hipervnculo"/>
                <w:bCs w:val="0"/>
              </w:rPr>
              <w:t xml:space="preserve">5.5 Otros aspectos </w:t>
            </w:r>
            <w:r w:rsidR="005F01E9">
              <w:rPr>
                <w:rStyle w:val="Hipervnculo"/>
                <w:bCs w:val="0"/>
              </w:rPr>
              <w:t>por</w:t>
            </w:r>
            <w:r w:rsidR="00797A87" w:rsidRPr="00797A87">
              <w:rPr>
                <w:rStyle w:val="Hipervnculo"/>
                <w:bCs w:val="0"/>
              </w:rPr>
              <w:t xml:space="preserve"> considerar</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_Toc159354841 \h </w:instrText>
            </w:r>
            <w:r w:rsidR="00797A87" w:rsidRPr="00797A87">
              <w:rPr>
                <w:bCs w:val="0"/>
                <w:webHidden/>
              </w:rPr>
            </w:r>
            <w:r w:rsidR="00797A87" w:rsidRPr="00797A87">
              <w:rPr>
                <w:bCs w:val="0"/>
                <w:webHidden/>
              </w:rPr>
              <w:fldChar w:fldCharType="separate"/>
            </w:r>
            <w:r>
              <w:rPr>
                <w:bCs w:val="0"/>
                <w:webHidden/>
              </w:rPr>
              <w:t>45</w:t>
            </w:r>
            <w:r w:rsidR="00797A87" w:rsidRPr="00797A87">
              <w:rPr>
                <w:bCs w:val="0"/>
                <w:webHidden/>
              </w:rPr>
              <w:fldChar w:fldCharType="end"/>
            </w:r>
          </w:hyperlink>
        </w:p>
        <w:p w14:paraId="4212B806" w14:textId="6DBE7CD5" w:rsidR="00797A87" w:rsidRPr="00797A87" w:rsidRDefault="00512A55" w:rsidP="0028377C">
          <w:pPr>
            <w:pStyle w:val="TDC1"/>
            <w:rPr>
              <w:rFonts w:eastAsiaTheme="minorEastAsia"/>
              <w:b/>
              <w:bCs/>
              <w:kern w:val="2"/>
              <w:lang w:val="es-CR" w:eastAsia="es-CR"/>
              <w14:ligatures w14:val="standardContextual"/>
            </w:rPr>
          </w:pPr>
          <w:hyperlink w:anchor="_Toc159354842" w:history="1">
            <w:r w:rsidR="00797A87" w:rsidRPr="00797A87">
              <w:rPr>
                <w:rStyle w:val="Hipervnculo"/>
              </w:rPr>
              <w:t xml:space="preserve">Capítulo 6- Resultados y </w:t>
            </w:r>
            <w:r w:rsidR="005F01E9">
              <w:rPr>
                <w:rStyle w:val="Hipervnculo"/>
                <w:b/>
                <w:bCs/>
              </w:rPr>
              <w:t>d</w:t>
            </w:r>
            <w:r w:rsidR="00797A87" w:rsidRPr="00797A87">
              <w:rPr>
                <w:rStyle w:val="Hipervnculo"/>
              </w:rPr>
              <w:t>iscusión</w:t>
            </w:r>
            <w:r w:rsidR="00797A87" w:rsidRPr="00797A87">
              <w:rPr>
                <w:webHidden/>
              </w:rPr>
              <w:tab/>
            </w:r>
            <w:r w:rsidR="00797A87" w:rsidRPr="00797A87">
              <w:rPr>
                <w:b/>
                <w:bCs/>
                <w:webHidden/>
              </w:rPr>
              <w:fldChar w:fldCharType="begin"/>
            </w:r>
            <w:r w:rsidR="00797A87" w:rsidRPr="00797A87">
              <w:rPr>
                <w:webHidden/>
              </w:rPr>
              <w:instrText xml:space="preserve"> PAGEREF _Toc159354842 \h </w:instrText>
            </w:r>
            <w:r w:rsidR="00797A87" w:rsidRPr="00797A87">
              <w:rPr>
                <w:b/>
                <w:bCs/>
                <w:webHidden/>
              </w:rPr>
            </w:r>
            <w:r w:rsidR="00797A87" w:rsidRPr="00797A87">
              <w:rPr>
                <w:b/>
                <w:bCs/>
                <w:webHidden/>
              </w:rPr>
              <w:fldChar w:fldCharType="separate"/>
            </w:r>
            <w:r>
              <w:rPr>
                <w:webHidden/>
              </w:rPr>
              <w:t>47</w:t>
            </w:r>
            <w:r w:rsidR="00797A87" w:rsidRPr="00797A87">
              <w:rPr>
                <w:b/>
                <w:bCs/>
                <w:webHidden/>
              </w:rPr>
              <w:fldChar w:fldCharType="end"/>
            </w:r>
          </w:hyperlink>
        </w:p>
        <w:p w14:paraId="632A9A90" w14:textId="7577A09D" w:rsidR="00797A87" w:rsidRPr="00797A87" w:rsidRDefault="00512A55">
          <w:pPr>
            <w:pStyle w:val="TDC2"/>
            <w:rPr>
              <w:rFonts w:eastAsiaTheme="minorEastAsia"/>
              <w:bCs w:val="0"/>
              <w:kern w:val="2"/>
              <w:lang w:val="es-CR" w:eastAsia="es-CR"/>
              <w14:ligatures w14:val="standardContextual"/>
            </w:rPr>
          </w:pPr>
          <w:hyperlink w:anchor="_Toc159354843" w:history="1">
            <w:r w:rsidR="00797A87" w:rsidRPr="00797A87">
              <w:rPr>
                <w:rStyle w:val="Hipervnculo"/>
                <w:bCs w:val="0"/>
              </w:rPr>
              <w:t>6.1 Análisis de resultados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_Toc159354843 \h </w:instrText>
            </w:r>
            <w:r w:rsidR="00797A87" w:rsidRPr="00797A87">
              <w:rPr>
                <w:bCs w:val="0"/>
                <w:webHidden/>
              </w:rPr>
            </w:r>
            <w:r w:rsidR="00797A87" w:rsidRPr="00797A87">
              <w:rPr>
                <w:bCs w:val="0"/>
                <w:webHidden/>
              </w:rPr>
              <w:fldChar w:fldCharType="separate"/>
            </w:r>
            <w:r>
              <w:rPr>
                <w:bCs w:val="0"/>
                <w:webHidden/>
              </w:rPr>
              <w:t>47</w:t>
            </w:r>
            <w:r w:rsidR="00797A87" w:rsidRPr="00797A87">
              <w:rPr>
                <w:bCs w:val="0"/>
                <w:webHidden/>
              </w:rPr>
              <w:fldChar w:fldCharType="end"/>
            </w:r>
          </w:hyperlink>
        </w:p>
        <w:p w14:paraId="74788517" w14:textId="4F2F83CE"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4" w:history="1">
            <w:r w:rsidR="00797A87" w:rsidRPr="00797A87">
              <w:rPr>
                <w:rStyle w:val="Hipervnculo"/>
                <w:rFonts w:ascii="Times New Roman" w:eastAsia="Times New Roman" w:hAnsi="Times New Roman" w:cs="Times New Roman"/>
                <w:noProof/>
                <w:lang w:val="es-ES"/>
              </w:rPr>
              <w:t xml:space="preserve">6.1.1. Selección del sitio idóneo para </w:t>
            </w:r>
            <w:r w:rsidR="005F01E9">
              <w:rPr>
                <w:rStyle w:val="Hipervnculo"/>
                <w:rFonts w:ascii="Times New Roman" w:eastAsia="Times New Roman" w:hAnsi="Times New Roman" w:cs="Times New Roman"/>
                <w:noProof/>
                <w:lang w:val="es-ES"/>
              </w:rPr>
              <w:t xml:space="preserve">la </w:t>
            </w:r>
            <w:r w:rsidR="00797A87" w:rsidRPr="00797A87">
              <w:rPr>
                <w:rStyle w:val="Hipervnculo"/>
                <w:rFonts w:ascii="Times New Roman" w:eastAsia="Times New Roman" w:hAnsi="Times New Roman" w:cs="Times New Roman"/>
                <w:noProof/>
                <w:lang w:val="es-ES"/>
              </w:rPr>
              <w:t>captación de lluvia y construcción del SCALL</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_Toc159354844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47</w:t>
            </w:r>
            <w:r w:rsidR="00797A87" w:rsidRPr="00797A87">
              <w:rPr>
                <w:rFonts w:ascii="Times New Roman" w:hAnsi="Times New Roman" w:cs="Times New Roman"/>
                <w:noProof/>
                <w:webHidden/>
              </w:rPr>
              <w:fldChar w:fldCharType="end"/>
            </w:r>
          </w:hyperlink>
        </w:p>
        <w:p w14:paraId="4E96AA15" w14:textId="7700F320"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5" w:history="1">
            <w:r w:rsidR="00797A87" w:rsidRPr="00797A87">
              <w:rPr>
                <w:rStyle w:val="Hipervnculo"/>
                <w:rFonts w:ascii="Times New Roman" w:eastAsia="Times New Roman" w:hAnsi="Times New Roman" w:cs="Times New Roman"/>
                <w:noProof/>
              </w:rPr>
              <w:t>6.1.2. Demanda de agua para distintos usos del CTLSC</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_Toc159354845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50</w:t>
            </w:r>
            <w:r w:rsidR="00797A87" w:rsidRPr="00797A87">
              <w:rPr>
                <w:rFonts w:ascii="Times New Roman" w:hAnsi="Times New Roman" w:cs="Times New Roman"/>
                <w:noProof/>
                <w:webHidden/>
              </w:rPr>
              <w:fldChar w:fldCharType="end"/>
            </w:r>
          </w:hyperlink>
        </w:p>
        <w:p w14:paraId="0507C2AC" w14:textId="03757194"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6" w:history="1">
            <w:r w:rsidR="00797A87" w:rsidRPr="00797A87">
              <w:rPr>
                <w:rStyle w:val="Hipervnculo"/>
                <w:rFonts w:ascii="Times New Roman" w:eastAsia="Times New Roman" w:hAnsi="Times New Roman" w:cs="Times New Roman"/>
                <w:noProof/>
              </w:rPr>
              <w:t>6.1.3.  Capacidad de almacenamiento del reservorio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_Toc159354846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52</w:t>
            </w:r>
            <w:r w:rsidR="00797A87" w:rsidRPr="00797A87">
              <w:rPr>
                <w:rFonts w:ascii="Times New Roman" w:hAnsi="Times New Roman" w:cs="Times New Roman"/>
                <w:noProof/>
                <w:webHidden/>
              </w:rPr>
              <w:fldChar w:fldCharType="end"/>
            </w:r>
          </w:hyperlink>
        </w:p>
        <w:p w14:paraId="15C3E833" w14:textId="5F93C924"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7" w:history="1">
            <w:r w:rsidR="00797A87" w:rsidRPr="00797A87">
              <w:rPr>
                <w:rStyle w:val="Hipervnculo"/>
                <w:rFonts w:ascii="Times New Roman" w:eastAsia="Times New Roman" w:hAnsi="Times New Roman" w:cs="Times New Roman"/>
                <w:noProof/>
              </w:rPr>
              <w:t xml:space="preserve">6.1.6. Estimación de </w:t>
            </w:r>
            <w:r w:rsidR="005F01E9">
              <w:rPr>
                <w:rStyle w:val="Hipervnculo"/>
                <w:rFonts w:ascii="Times New Roman" w:eastAsia="Times New Roman" w:hAnsi="Times New Roman" w:cs="Times New Roman"/>
                <w:noProof/>
              </w:rPr>
              <w:t xml:space="preserve">las </w:t>
            </w:r>
            <w:r w:rsidR="00797A87" w:rsidRPr="00797A87">
              <w:rPr>
                <w:rStyle w:val="Hipervnculo"/>
                <w:rFonts w:ascii="Times New Roman" w:eastAsia="Times New Roman" w:hAnsi="Times New Roman" w:cs="Times New Roman"/>
                <w:noProof/>
              </w:rPr>
              <w:t>tuberías de conducción</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_Toc159354847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54</w:t>
            </w:r>
            <w:r w:rsidR="00797A87" w:rsidRPr="00797A87">
              <w:rPr>
                <w:rFonts w:ascii="Times New Roman" w:hAnsi="Times New Roman" w:cs="Times New Roman"/>
                <w:noProof/>
                <w:webHidden/>
              </w:rPr>
              <w:fldChar w:fldCharType="end"/>
            </w:r>
          </w:hyperlink>
        </w:p>
        <w:p w14:paraId="17AFAA59" w14:textId="46244101"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8" w:history="1">
            <w:r w:rsidR="00797A87" w:rsidRPr="00797A87">
              <w:rPr>
                <w:rStyle w:val="Hipervnculo"/>
                <w:rFonts w:ascii="Times New Roman" w:eastAsia="Times New Roman" w:hAnsi="Times New Roman" w:cs="Times New Roman"/>
                <w:noProof/>
              </w:rPr>
              <w:t>6.1.5. Estimación del potencial de ahorro de agua potable</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_Toc159354848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55</w:t>
            </w:r>
            <w:r w:rsidR="00797A87" w:rsidRPr="00797A87">
              <w:rPr>
                <w:rFonts w:ascii="Times New Roman" w:hAnsi="Times New Roman" w:cs="Times New Roman"/>
                <w:noProof/>
                <w:webHidden/>
              </w:rPr>
              <w:fldChar w:fldCharType="end"/>
            </w:r>
          </w:hyperlink>
        </w:p>
        <w:p w14:paraId="4926C630" w14:textId="337257DB"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49" w:history="1">
            <w:r w:rsidR="00797A87" w:rsidRPr="00797A87">
              <w:rPr>
                <w:rStyle w:val="Hipervnculo"/>
                <w:rFonts w:ascii="Times New Roman" w:eastAsia="Times New Roman" w:hAnsi="Times New Roman" w:cs="Times New Roman"/>
                <w:noProof/>
                <w:lang w:val="es-ES"/>
              </w:rPr>
              <w:t>6.1.6. Prediseño de</w:t>
            </w:r>
            <w:r w:rsidR="005F01E9">
              <w:rPr>
                <w:rStyle w:val="Hipervnculo"/>
                <w:rFonts w:ascii="Times New Roman" w:eastAsia="Times New Roman" w:hAnsi="Times New Roman" w:cs="Times New Roman"/>
                <w:noProof/>
                <w:lang w:val="es-ES"/>
              </w:rPr>
              <w:t>l</w:t>
            </w:r>
            <w:r w:rsidR="00797A87" w:rsidRPr="00797A87">
              <w:rPr>
                <w:rStyle w:val="Hipervnculo"/>
                <w:rFonts w:ascii="Times New Roman" w:eastAsia="Times New Roman" w:hAnsi="Times New Roman" w:cs="Times New Roman"/>
                <w:noProof/>
                <w:lang w:val="es-ES"/>
              </w:rPr>
              <w:t xml:space="preserve"> SCALL adecuado</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_Toc159354849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56</w:t>
            </w:r>
            <w:r w:rsidR="00797A87" w:rsidRPr="00797A87">
              <w:rPr>
                <w:rFonts w:ascii="Times New Roman" w:hAnsi="Times New Roman" w:cs="Times New Roman"/>
                <w:noProof/>
                <w:webHidden/>
              </w:rPr>
              <w:fldChar w:fldCharType="end"/>
            </w:r>
          </w:hyperlink>
        </w:p>
        <w:p w14:paraId="6F8DFF91" w14:textId="77CC231B"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50" w:history="1">
            <w:r w:rsidR="00797A87" w:rsidRPr="00797A87">
              <w:rPr>
                <w:rStyle w:val="Hipervnculo"/>
                <w:rFonts w:ascii="Times New Roman" w:eastAsia="Times New Roman" w:hAnsi="Times New Roman" w:cs="Times New Roman"/>
                <w:noProof/>
                <w:lang w:val="es-ES"/>
              </w:rPr>
              <w:t>6.1.7. Condiciones generadas por el cambio climático que pueden afectar la zona</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_Toc159354850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63</w:t>
            </w:r>
            <w:r w:rsidR="00797A87" w:rsidRPr="00797A87">
              <w:rPr>
                <w:rFonts w:ascii="Times New Roman" w:hAnsi="Times New Roman" w:cs="Times New Roman"/>
                <w:noProof/>
                <w:webHidden/>
              </w:rPr>
              <w:fldChar w:fldCharType="end"/>
            </w:r>
          </w:hyperlink>
        </w:p>
        <w:p w14:paraId="35925F9A" w14:textId="5995624D" w:rsidR="00797A87" w:rsidRPr="00797A87" w:rsidRDefault="00512A55">
          <w:pPr>
            <w:pStyle w:val="TDC2"/>
            <w:rPr>
              <w:rFonts w:eastAsiaTheme="minorEastAsia"/>
              <w:bCs w:val="0"/>
              <w:kern w:val="2"/>
              <w:lang w:val="es-CR" w:eastAsia="es-CR"/>
              <w14:ligatures w14:val="standardContextual"/>
            </w:rPr>
          </w:pPr>
          <w:hyperlink w:anchor="_Toc159354851" w:history="1">
            <w:r w:rsidR="00797A87" w:rsidRPr="00797A87">
              <w:rPr>
                <w:rStyle w:val="Hipervnculo"/>
                <w:bCs w:val="0"/>
              </w:rPr>
              <w:t>6.2 Discusión de los resultados según el diseño metodológico</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_Toc159354851 \h </w:instrText>
            </w:r>
            <w:r w:rsidR="00797A87" w:rsidRPr="00797A87">
              <w:rPr>
                <w:bCs w:val="0"/>
                <w:webHidden/>
              </w:rPr>
            </w:r>
            <w:r w:rsidR="00797A87" w:rsidRPr="00797A87">
              <w:rPr>
                <w:bCs w:val="0"/>
                <w:webHidden/>
              </w:rPr>
              <w:fldChar w:fldCharType="separate"/>
            </w:r>
            <w:r>
              <w:rPr>
                <w:bCs w:val="0"/>
                <w:webHidden/>
              </w:rPr>
              <w:t>66</w:t>
            </w:r>
            <w:r w:rsidR="00797A87" w:rsidRPr="00797A87">
              <w:rPr>
                <w:bCs w:val="0"/>
                <w:webHidden/>
              </w:rPr>
              <w:fldChar w:fldCharType="end"/>
            </w:r>
          </w:hyperlink>
        </w:p>
        <w:p w14:paraId="4B6A6F96" w14:textId="527D0248" w:rsidR="00797A87" w:rsidRPr="00797A87" w:rsidRDefault="00512A55" w:rsidP="0028377C">
          <w:pPr>
            <w:pStyle w:val="TDC1"/>
            <w:rPr>
              <w:rFonts w:eastAsiaTheme="minorEastAsia"/>
              <w:b/>
              <w:bCs/>
              <w:kern w:val="2"/>
              <w:lang w:val="es-CR" w:eastAsia="es-CR"/>
              <w14:ligatures w14:val="standardContextual"/>
            </w:rPr>
          </w:pPr>
          <w:hyperlink w:anchor="_Toc159354852" w:history="1">
            <w:r w:rsidR="00797A87" w:rsidRPr="00797A87">
              <w:rPr>
                <w:rStyle w:val="Hipervnculo"/>
              </w:rPr>
              <w:t xml:space="preserve">Capítulo 7- Conclusiones y </w:t>
            </w:r>
            <w:r w:rsidR="005F01E9">
              <w:rPr>
                <w:rStyle w:val="Hipervnculo"/>
                <w:b/>
                <w:bCs/>
              </w:rPr>
              <w:t>r</w:t>
            </w:r>
            <w:r w:rsidR="00797A87" w:rsidRPr="00797A87">
              <w:rPr>
                <w:rStyle w:val="Hipervnculo"/>
              </w:rPr>
              <w:t>ecomendaciones</w:t>
            </w:r>
            <w:r w:rsidR="00797A87" w:rsidRPr="00797A87">
              <w:rPr>
                <w:webHidden/>
              </w:rPr>
              <w:tab/>
            </w:r>
            <w:r w:rsidR="00797A87" w:rsidRPr="00797A87">
              <w:rPr>
                <w:b/>
                <w:bCs/>
                <w:webHidden/>
              </w:rPr>
              <w:fldChar w:fldCharType="begin"/>
            </w:r>
            <w:r w:rsidR="00797A87" w:rsidRPr="00797A87">
              <w:rPr>
                <w:webHidden/>
              </w:rPr>
              <w:instrText xml:space="preserve"> PAGEREF _Toc159354852 \h </w:instrText>
            </w:r>
            <w:r w:rsidR="00797A87" w:rsidRPr="00797A87">
              <w:rPr>
                <w:b/>
                <w:bCs/>
                <w:webHidden/>
              </w:rPr>
            </w:r>
            <w:r w:rsidR="00797A87" w:rsidRPr="00797A87">
              <w:rPr>
                <w:b/>
                <w:bCs/>
                <w:webHidden/>
              </w:rPr>
              <w:fldChar w:fldCharType="separate"/>
            </w:r>
            <w:r>
              <w:rPr>
                <w:webHidden/>
              </w:rPr>
              <w:t>71</w:t>
            </w:r>
            <w:r w:rsidR="00797A87" w:rsidRPr="00797A87">
              <w:rPr>
                <w:b/>
                <w:bCs/>
                <w:webHidden/>
              </w:rPr>
              <w:fldChar w:fldCharType="end"/>
            </w:r>
          </w:hyperlink>
        </w:p>
        <w:p w14:paraId="4D47A2C3" w14:textId="0253C909" w:rsidR="00797A87" w:rsidRPr="00797A87" w:rsidRDefault="00512A55">
          <w:pPr>
            <w:pStyle w:val="TDC2"/>
            <w:rPr>
              <w:rFonts w:eastAsiaTheme="minorEastAsia"/>
              <w:bCs w:val="0"/>
              <w:kern w:val="2"/>
              <w:lang w:val="es-CR" w:eastAsia="es-CR"/>
              <w14:ligatures w14:val="standardContextual"/>
            </w:rPr>
          </w:pPr>
          <w:hyperlink w:anchor="_Toc159354853" w:history="1">
            <w:r w:rsidR="00797A87" w:rsidRPr="00797A87">
              <w:rPr>
                <w:rStyle w:val="Hipervnculo"/>
                <w:bCs w:val="0"/>
              </w:rPr>
              <w:t>7.1. Conclusiones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_Toc159354853 \h </w:instrText>
            </w:r>
            <w:r w:rsidR="00797A87" w:rsidRPr="00797A87">
              <w:rPr>
                <w:bCs w:val="0"/>
                <w:webHidden/>
              </w:rPr>
            </w:r>
            <w:r w:rsidR="00797A87" w:rsidRPr="00797A87">
              <w:rPr>
                <w:bCs w:val="0"/>
                <w:webHidden/>
              </w:rPr>
              <w:fldChar w:fldCharType="separate"/>
            </w:r>
            <w:r>
              <w:rPr>
                <w:bCs w:val="0"/>
                <w:webHidden/>
              </w:rPr>
              <w:t>71</w:t>
            </w:r>
            <w:r w:rsidR="00797A87" w:rsidRPr="00797A87">
              <w:rPr>
                <w:bCs w:val="0"/>
                <w:webHidden/>
              </w:rPr>
              <w:fldChar w:fldCharType="end"/>
            </w:r>
          </w:hyperlink>
        </w:p>
        <w:p w14:paraId="503BE170" w14:textId="2BE05690"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54" w:history="1">
            <w:r w:rsidR="00797A87" w:rsidRPr="00797A87">
              <w:rPr>
                <w:rStyle w:val="Hipervnculo"/>
                <w:rFonts w:ascii="Times New Roman" w:eastAsia="Times New Roman" w:hAnsi="Times New Roman" w:cs="Times New Roman"/>
                <w:noProof/>
              </w:rPr>
              <w:t>7.1.1. Conclusiones según los principales hallazgos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_Toc159354854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71</w:t>
            </w:r>
            <w:r w:rsidR="00797A87" w:rsidRPr="00797A87">
              <w:rPr>
                <w:rFonts w:ascii="Times New Roman" w:hAnsi="Times New Roman" w:cs="Times New Roman"/>
                <w:noProof/>
                <w:webHidden/>
              </w:rPr>
              <w:fldChar w:fldCharType="end"/>
            </w:r>
          </w:hyperlink>
        </w:p>
        <w:p w14:paraId="24447449" w14:textId="4BD87063"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55" w:history="1">
            <w:r w:rsidR="00797A87" w:rsidRPr="00797A87">
              <w:rPr>
                <w:rStyle w:val="Hipervnculo"/>
                <w:rFonts w:ascii="Times New Roman" w:eastAsia="Times New Roman" w:hAnsi="Times New Roman" w:cs="Times New Roman"/>
                <w:noProof/>
              </w:rPr>
              <w:t>7.1.2. Conclusiones según los objetivos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_Toc159354855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72</w:t>
            </w:r>
            <w:r w:rsidR="00797A87" w:rsidRPr="00797A87">
              <w:rPr>
                <w:rFonts w:ascii="Times New Roman" w:hAnsi="Times New Roman" w:cs="Times New Roman"/>
                <w:noProof/>
                <w:webHidden/>
              </w:rPr>
              <w:fldChar w:fldCharType="end"/>
            </w:r>
          </w:hyperlink>
        </w:p>
        <w:p w14:paraId="712DCBE4" w14:textId="79B9FDA6" w:rsidR="00797A87" w:rsidRPr="00797A87" w:rsidRDefault="00512A55">
          <w:pPr>
            <w:pStyle w:val="TDC2"/>
            <w:rPr>
              <w:rFonts w:eastAsiaTheme="minorEastAsia"/>
              <w:bCs w:val="0"/>
              <w:kern w:val="2"/>
              <w:lang w:val="es-CR" w:eastAsia="es-CR"/>
              <w14:ligatures w14:val="standardContextual"/>
            </w:rPr>
          </w:pPr>
          <w:hyperlink w:anchor="_Toc159354856" w:history="1">
            <w:r w:rsidR="00797A87" w:rsidRPr="00797A87">
              <w:rPr>
                <w:rStyle w:val="Hipervnculo"/>
                <w:bCs w:val="0"/>
              </w:rPr>
              <w:t>7.2. Recomendaciones</w:t>
            </w:r>
            <w:r w:rsidR="00797A87" w:rsidRPr="00797A87">
              <w:rPr>
                <w:bCs w:val="0"/>
                <w:webHidden/>
              </w:rPr>
              <w:tab/>
            </w:r>
            <w:r w:rsidR="00797A87" w:rsidRPr="00797A87">
              <w:rPr>
                <w:bCs w:val="0"/>
                <w:webHidden/>
              </w:rPr>
              <w:fldChar w:fldCharType="begin"/>
            </w:r>
            <w:r w:rsidR="00797A87" w:rsidRPr="00797A87">
              <w:rPr>
                <w:bCs w:val="0"/>
                <w:webHidden/>
              </w:rPr>
              <w:instrText xml:space="preserve"> PAGEREF _Toc159354856 \h </w:instrText>
            </w:r>
            <w:r w:rsidR="00797A87" w:rsidRPr="00797A87">
              <w:rPr>
                <w:bCs w:val="0"/>
                <w:webHidden/>
              </w:rPr>
            </w:r>
            <w:r w:rsidR="00797A87" w:rsidRPr="00797A87">
              <w:rPr>
                <w:bCs w:val="0"/>
                <w:webHidden/>
              </w:rPr>
              <w:fldChar w:fldCharType="separate"/>
            </w:r>
            <w:r>
              <w:rPr>
                <w:bCs w:val="0"/>
                <w:webHidden/>
              </w:rPr>
              <w:t>73</w:t>
            </w:r>
            <w:r w:rsidR="00797A87" w:rsidRPr="00797A87">
              <w:rPr>
                <w:bCs w:val="0"/>
                <w:webHidden/>
              </w:rPr>
              <w:fldChar w:fldCharType="end"/>
            </w:r>
          </w:hyperlink>
        </w:p>
        <w:p w14:paraId="04F3CC96" w14:textId="3BFEFD0B"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57" w:history="1">
            <w:r w:rsidR="00797A87" w:rsidRPr="00797A87">
              <w:rPr>
                <w:rStyle w:val="Hipervnculo"/>
                <w:rFonts w:ascii="Times New Roman" w:eastAsia="Times New Roman" w:hAnsi="Times New Roman" w:cs="Times New Roman"/>
                <w:noProof/>
              </w:rPr>
              <w:t>7.2.1. Recomendaciones según los principales hallazgos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_Toc159354857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73</w:t>
            </w:r>
            <w:r w:rsidR="00797A87" w:rsidRPr="00797A87">
              <w:rPr>
                <w:rFonts w:ascii="Times New Roman" w:hAnsi="Times New Roman" w:cs="Times New Roman"/>
                <w:noProof/>
                <w:webHidden/>
              </w:rPr>
              <w:fldChar w:fldCharType="end"/>
            </w:r>
          </w:hyperlink>
        </w:p>
        <w:p w14:paraId="17FC598E" w14:textId="3251CD8F" w:rsidR="00797A87" w:rsidRPr="00797A87" w:rsidRDefault="00512A55">
          <w:pPr>
            <w:pStyle w:val="TDC3"/>
            <w:rPr>
              <w:rFonts w:ascii="Times New Roman" w:eastAsiaTheme="minorEastAsia" w:hAnsi="Times New Roman" w:cs="Times New Roman"/>
              <w:noProof/>
              <w:kern w:val="2"/>
              <w:lang w:eastAsia="es-CR"/>
              <w14:ligatures w14:val="standardContextual"/>
            </w:rPr>
          </w:pPr>
          <w:hyperlink w:anchor="_Toc159354858" w:history="1">
            <w:r w:rsidR="00797A87" w:rsidRPr="00797A87">
              <w:rPr>
                <w:rStyle w:val="Hipervnculo"/>
                <w:rFonts w:ascii="Times New Roman" w:eastAsia="Times New Roman" w:hAnsi="Times New Roman" w:cs="Times New Roman"/>
                <w:noProof/>
              </w:rPr>
              <w:t>7.2.2. Recomendaciones según los objetivos</w:t>
            </w:r>
            <w:r w:rsidR="00797A87" w:rsidRPr="00797A87">
              <w:rPr>
                <w:rFonts w:ascii="Times New Roman" w:hAnsi="Times New Roman" w:cs="Times New Roman"/>
                <w:noProof/>
                <w:webHidden/>
              </w:rPr>
              <w:tab/>
            </w:r>
            <w:r w:rsidR="00797A87" w:rsidRPr="00797A87">
              <w:rPr>
                <w:rFonts w:ascii="Times New Roman" w:hAnsi="Times New Roman" w:cs="Times New Roman"/>
                <w:noProof/>
                <w:webHidden/>
              </w:rPr>
              <w:fldChar w:fldCharType="begin"/>
            </w:r>
            <w:r w:rsidR="00797A87" w:rsidRPr="00797A87">
              <w:rPr>
                <w:rFonts w:ascii="Times New Roman" w:hAnsi="Times New Roman" w:cs="Times New Roman"/>
                <w:noProof/>
                <w:webHidden/>
              </w:rPr>
              <w:instrText xml:space="preserve"> PAGEREF _Toc159354858 \h </w:instrText>
            </w:r>
            <w:r w:rsidR="00797A87" w:rsidRPr="00797A87">
              <w:rPr>
                <w:rFonts w:ascii="Times New Roman" w:hAnsi="Times New Roman" w:cs="Times New Roman"/>
                <w:noProof/>
                <w:webHidden/>
              </w:rPr>
            </w:r>
            <w:r w:rsidR="00797A87" w:rsidRPr="00797A87">
              <w:rPr>
                <w:rFonts w:ascii="Times New Roman" w:hAnsi="Times New Roman" w:cs="Times New Roman"/>
                <w:noProof/>
                <w:webHidden/>
              </w:rPr>
              <w:fldChar w:fldCharType="separate"/>
            </w:r>
            <w:r>
              <w:rPr>
                <w:rFonts w:ascii="Times New Roman" w:hAnsi="Times New Roman" w:cs="Times New Roman"/>
                <w:noProof/>
                <w:webHidden/>
              </w:rPr>
              <w:t>74</w:t>
            </w:r>
            <w:r w:rsidR="00797A87" w:rsidRPr="00797A87">
              <w:rPr>
                <w:rFonts w:ascii="Times New Roman" w:hAnsi="Times New Roman" w:cs="Times New Roman"/>
                <w:noProof/>
                <w:webHidden/>
              </w:rPr>
              <w:fldChar w:fldCharType="end"/>
            </w:r>
          </w:hyperlink>
        </w:p>
        <w:p w14:paraId="780E9F81" w14:textId="470465DE" w:rsidR="00730012" w:rsidRPr="00797A87" w:rsidRDefault="000C7BDB" w:rsidP="3770330F">
          <w:pPr>
            <w:pStyle w:val="TDC3"/>
            <w:tabs>
              <w:tab w:val="clear" w:pos="8828"/>
              <w:tab w:val="right" w:leader="dot" w:pos="8835"/>
            </w:tabs>
            <w:rPr>
              <w:rStyle w:val="Hipervnculo"/>
              <w:rFonts w:ascii="Times New Roman" w:hAnsi="Times New Roman" w:cs="Times New Roman"/>
              <w:noProof/>
              <w:kern w:val="2"/>
              <w:lang w:eastAsia="es-CR"/>
              <w14:ligatures w14:val="standardContextual"/>
            </w:rPr>
          </w:pPr>
          <w:r w:rsidRPr="00797A87">
            <w:rPr>
              <w:rFonts w:ascii="Times New Roman" w:hAnsi="Times New Roman" w:cs="Times New Roman"/>
            </w:rPr>
            <w:fldChar w:fldCharType="end"/>
          </w:r>
        </w:p>
      </w:sdtContent>
    </w:sdt>
    <w:p w14:paraId="7A41267B" w14:textId="23601EAC" w:rsidR="001A124C" w:rsidRPr="00822657" w:rsidRDefault="001A124C" w:rsidP="006C7FCF">
      <w:pPr>
        <w:spacing w:line="480" w:lineRule="auto"/>
        <w:jc w:val="both"/>
        <w:rPr>
          <w:rFonts w:ascii="Times New Roman" w:hAnsi="Times New Roman" w:cs="Times New Roman"/>
          <w:lang w:val="es-ES"/>
        </w:rPr>
      </w:pPr>
    </w:p>
    <w:p w14:paraId="11D1CED1" w14:textId="77777777" w:rsidR="001A124C" w:rsidRDefault="001A124C" w:rsidP="65F106F5">
      <w:pPr>
        <w:rPr>
          <w:rFonts w:ascii="Times New Roman" w:eastAsia="Times New Roman" w:hAnsi="Times New Roman" w:cs="Times New Roman"/>
          <w:b/>
          <w:bCs/>
          <w:lang w:val="es-MX"/>
        </w:rPr>
      </w:pPr>
    </w:p>
    <w:p w14:paraId="668127E5" w14:textId="5019DE89" w:rsidR="00AA7893" w:rsidRDefault="65F106F5" w:rsidP="65F106F5">
      <w:pPr>
        <w:rPr>
          <w:rFonts w:ascii="Times New Roman" w:eastAsia="Times New Roman" w:hAnsi="Times New Roman" w:cs="Times New Roman"/>
        </w:rPr>
      </w:pPr>
      <w:r w:rsidRPr="65F106F5">
        <w:rPr>
          <w:rFonts w:ascii="Times New Roman" w:eastAsia="Times New Roman" w:hAnsi="Times New Roman" w:cs="Times New Roman"/>
          <w:b/>
          <w:bCs/>
          <w:lang w:val="es-MX"/>
        </w:rPr>
        <w:t xml:space="preserve">Índice de </w:t>
      </w:r>
      <w:r w:rsidR="003269D9">
        <w:rPr>
          <w:rFonts w:ascii="Times New Roman" w:eastAsia="Times New Roman" w:hAnsi="Times New Roman" w:cs="Times New Roman"/>
          <w:b/>
          <w:bCs/>
          <w:lang w:val="es-MX"/>
        </w:rPr>
        <w:t>f</w:t>
      </w:r>
      <w:r w:rsidRPr="65F106F5">
        <w:rPr>
          <w:rFonts w:ascii="Times New Roman" w:eastAsia="Times New Roman" w:hAnsi="Times New Roman" w:cs="Times New Roman"/>
          <w:b/>
          <w:bCs/>
          <w:lang w:val="es-MX"/>
        </w:rPr>
        <w:t>iguras</w:t>
      </w:r>
    </w:p>
    <w:p w14:paraId="33611472" w14:textId="38E0FC85" w:rsidR="00C74FF0" w:rsidRPr="00C74FF0" w:rsidRDefault="00F659E6" w:rsidP="0028377C">
      <w:pPr>
        <w:pStyle w:val="TDC1"/>
        <w:rPr>
          <w:rFonts w:asciiTheme="minorHAnsi" w:eastAsiaTheme="minorEastAsia" w:hAnsiTheme="minorHAnsi" w:cstheme="minorBidi"/>
          <w:b/>
          <w:bCs/>
          <w:kern w:val="2"/>
          <w:sz w:val="24"/>
          <w:szCs w:val="24"/>
          <w:lang w:val="es-CR" w:eastAsia="es-CR"/>
          <w14:ligatures w14:val="standardContextual"/>
        </w:rPr>
      </w:pPr>
      <w:r w:rsidRPr="00C74FF0">
        <w:rPr>
          <w:b/>
          <w:bCs/>
        </w:rPr>
        <w:fldChar w:fldCharType="begin"/>
      </w:r>
      <w:r w:rsidRPr="00C74FF0">
        <w:instrText xml:space="preserve"> TOC \h \z \t "Estilo1;1" </w:instrText>
      </w:r>
      <w:r w:rsidRPr="00C74FF0">
        <w:rPr>
          <w:b/>
          <w:bCs/>
        </w:rPr>
        <w:fldChar w:fldCharType="separate"/>
      </w:r>
      <w:hyperlink w:anchor="_Toc157590470" w:history="1">
        <w:r w:rsidR="00C74FF0" w:rsidRPr="00C74FF0">
          <w:rPr>
            <w:rStyle w:val="Hipervnculo"/>
          </w:rPr>
          <w:t xml:space="preserve">Figura 2.1. Mapa de </w:t>
        </w:r>
        <w:r w:rsidR="0028377C">
          <w:rPr>
            <w:rStyle w:val="Hipervnculo"/>
            <w:b/>
            <w:bCs/>
          </w:rPr>
          <w:t>u</w:t>
        </w:r>
        <w:r w:rsidR="00C74FF0" w:rsidRPr="00C74FF0">
          <w:rPr>
            <w:rStyle w:val="Hipervnculo"/>
          </w:rPr>
          <w:t>bicación de la</w:t>
        </w:r>
        <w:r w:rsidR="0028377C">
          <w:rPr>
            <w:rStyle w:val="Hipervnculo"/>
            <w:b/>
            <w:bCs/>
          </w:rPr>
          <w:t xml:space="preserve"> s</w:t>
        </w:r>
        <w:r w:rsidR="00C74FF0" w:rsidRPr="00C74FF0">
          <w:rPr>
            <w:rStyle w:val="Hipervnculo"/>
          </w:rPr>
          <w:t xml:space="preserve">ubcuenca del </w:t>
        </w:r>
        <w:r w:rsidR="0028377C">
          <w:rPr>
            <w:rStyle w:val="Hipervnculo"/>
            <w:b/>
            <w:bCs/>
          </w:rPr>
          <w:t>r</w:t>
        </w:r>
        <w:r w:rsidR="00C74FF0" w:rsidRPr="00C74FF0">
          <w:rPr>
            <w:rStyle w:val="Hipervnculo"/>
          </w:rPr>
          <w:t>ío San Carlos y el CTLSC.</w:t>
        </w:r>
        <w:r w:rsidR="00C74FF0" w:rsidRPr="00C74FF0">
          <w:rPr>
            <w:webHidden/>
          </w:rPr>
          <w:tab/>
        </w:r>
        <w:r w:rsidR="00C74FF0" w:rsidRPr="00C74FF0">
          <w:rPr>
            <w:b/>
            <w:bCs/>
            <w:webHidden/>
          </w:rPr>
          <w:fldChar w:fldCharType="begin"/>
        </w:r>
        <w:r w:rsidR="00C74FF0" w:rsidRPr="00C74FF0">
          <w:rPr>
            <w:webHidden/>
          </w:rPr>
          <w:instrText xml:space="preserve"> PAGEREF _Toc157590470 \h </w:instrText>
        </w:r>
        <w:r w:rsidR="00C74FF0" w:rsidRPr="00C74FF0">
          <w:rPr>
            <w:b/>
            <w:bCs/>
            <w:webHidden/>
          </w:rPr>
        </w:r>
        <w:r w:rsidR="00C74FF0" w:rsidRPr="00C74FF0">
          <w:rPr>
            <w:b/>
            <w:bCs/>
            <w:webHidden/>
          </w:rPr>
          <w:fldChar w:fldCharType="separate"/>
        </w:r>
        <w:r w:rsidR="00512A55">
          <w:rPr>
            <w:webHidden/>
          </w:rPr>
          <w:t>11</w:t>
        </w:r>
        <w:r w:rsidR="00C74FF0" w:rsidRPr="00C74FF0">
          <w:rPr>
            <w:b/>
            <w:bCs/>
            <w:webHidden/>
          </w:rPr>
          <w:fldChar w:fldCharType="end"/>
        </w:r>
      </w:hyperlink>
      <w:r w:rsidR="0028377C">
        <w:rPr>
          <w:b/>
          <w:bCs/>
        </w:rPr>
        <w:t xml:space="preserve"> </w:t>
      </w:r>
    </w:p>
    <w:p w14:paraId="2E5A19EE" w14:textId="16E51C2B"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1" w:history="1">
        <w:r w:rsidR="00C74FF0" w:rsidRPr="00C74FF0">
          <w:rPr>
            <w:rStyle w:val="Hipervnculo"/>
          </w:rPr>
          <w:t>Figura 2.3. Instituto Tecnológico Local de San Carlos.</w:t>
        </w:r>
        <w:r w:rsidR="00C74FF0" w:rsidRPr="00C74FF0">
          <w:rPr>
            <w:webHidden/>
          </w:rPr>
          <w:tab/>
        </w:r>
        <w:r w:rsidR="00C74FF0" w:rsidRPr="00C74FF0">
          <w:rPr>
            <w:b/>
            <w:bCs/>
            <w:webHidden/>
          </w:rPr>
          <w:fldChar w:fldCharType="begin"/>
        </w:r>
        <w:r w:rsidR="00C74FF0" w:rsidRPr="00C74FF0">
          <w:rPr>
            <w:webHidden/>
          </w:rPr>
          <w:instrText xml:space="preserve"> PAGEREF _Toc157590471 \h </w:instrText>
        </w:r>
        <w:r w:rsidR="00C74FF0" w:rsidRPr="00C74FF0">
          <w:rPr>
            <w:b/>
            <w:bCs/>
            <w:webHidden/>
          </w:rPr>
        </w:r>
        <w:r w:rsidR="00C74FF0" w:rsidRPr="00C74FF0">
          <w:rPr>
            <w:b/>
            <w:bCs/>
            <w:webHidden/>
          </w:rPr>
          <w:fldChar w:fldCharType="separate"/>
        </w:r>
        <w:r>
          <w:rPr>
            <w:webHidden/>
          </w:rPr>
          <w:t>11</w:t>
        </w:r>
        <w:r w:rsidR="00C74FF0" w:rsidRPr="00C74FF0">
          <w:rPr>
            <w:b/>
            <w:bCs/>
            <w:webHidden/>
          </w:rPr>
          <w:fldChar w:fldCharType="end"/>
        </w:r>
      </w:hyperlink>
    </w:p>
    <w:p w14:paraId="51A181FF" w14:textId="242F5BD2" w:rsidR="00C74FF0" w:rsidRPr="0028377C"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2" w:history="1">
        <w:r w:rsidR="00C74FF0" w:rsidRPr="0028377C">
          <w:rPr>
            <w:rStyle w:val="Hipervnculo"/>
            <w:i/>
            <w:iCs/>
          </w:rPr>
          <w:t>Figura 2.4. M</w:t>
        </w:r>
        <w:r w:rsidR="00C74FF0" w:rsidRPr="0028377C">
          <w:rPr>
            <w:rStyle w:val="Hipervnculo"/>
          </w:rPr>
          <w:t>apa de ubicación del Campus Tecnológico Local San Carlos, Santa Clara, Florencia, San Carlos, Costa Rica.</w:t>
        </w:r>
        <w:r w:rsidR="00C74FF0" w:rsidRPr="0028377C">
          <w:rPr>
            <w:webHidden/>
          </w:rPr>
          <w:tab/>
        </w:r>
        <w:r w:rsidR="00C74FF0" w:rsidRPr="0028377C">
          <w:rPr>
            <w:b/>
            <w:bCs/>
            <w:webHidden/>
          </w:rPr>
          <w:fldChar w:fldCharType="begin"/>
        </w:r>
        <w:r w:rsidR="00C74FF0" w:rsidRPr="0028377C">
          <w:rPr>
            <w:webHidden/>
          </w:rPr>
          <w:instrText xml:space="preserve"> PAGEREF _Toc157590472 \h </w:instrText>
        </w:r>
        <w:r w:rsidR="00C74FF0" w:rsidRPr="0028377C">
          <w:rPr>
            <w:b/>
            <w:bCs/>
            <w:webHidden/>
          </w:rPr>
          <w:fldChar w:fldCharType="separate"/>
        </w:r>
        <w:r>
          <w:rPr>
            <w:webHidden/>
            <w:lang w:val="es-ES"/>
          </w:rPr>
          <w:t>¡Error! Marcador no definido.</w:t>
        </w:r>
        <w:r w:rsidR="00C74FF0" w:rsidRPr="0028377C">
          <w:rPr>
            <w:b/>
            <w:bCs/>
            <w:webHidden/>
          </w:rPr>
          <w:fldChar w:fldCharType="end"/>
        </w:r>
      </w:hyperlink>
    </w:p>
    <w:p w14:paraId="3C04F8DE" w14:textId="4CE9C364"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3" w:history="1">
        <w:r w:rsidR="00C74FF0" w:rsidRPr="00C74FF0">
          <w:rPr>
            <w:rStyle w:val="Hipervnculo"/>
          </w:rPr>
          <w:t xml:space="preserve">Figura 3.1. Ilustración del </w:t>
        </w:r>
        <w:r w:rsidR="0028377C">
          <w:rPr>
            <w:rStyle w:val="Hipervnculo"/>
          </w:rPr>
          <w:t>c</w:t>
        </w:r>
        <w:r w:rsidR="00C74FF0" w:rsidRPr="00C74FF0">
          <w:rPr>
            <w:rStyle w:val="Hipervnculo"/>
          </w:rPr>
          <w:t>iclo del agua.</w:t>
        </w:r>
        <w:r w:rsidR="00C74FF0" w:rsidRPr="00C74FF0">
          <w:rPr>
            <w:webHidden/>
          </w:rPr>
          <w:tab/>
        </w:r>
        <w:r w:rsidR="00C74FF0" w:rsidRPr="00C74FF0">
          <w:rPr>
            <w:b/>
            <w:bCs/>
            <w:webHidden/>
          </w:rPr>
          <w:fldChar w:fldCharType="begin"/>
        </w:r>
        <w:r w:rsidR="00C74FF0" w:rsidRPr="00C74FF0">
          <w:rPr>
            <w:webHidden/>
          </w:rPr>
          <w:instrText xml:space="preserve"> PAGEREF _Toc157590473 \h </w:instrText>
        </w:r>
        <w:r w:rsidR="00C74FF0" w:rsidRPr="00C74FF0">
          <w:rPr>
            <w:b/>
            <w:bCs/>
            <w:webHidden/>
          </w:rPr>
        </w:r>
        <w:r w:rsidR="00C74FF0" w:rsidRPr="00C74FF0">
          <w:rPr>
            <w:b/>
            <w:bCs/>
            <w:webHidden/>
          </w:rPr>
          <w:fldChar w:fldCharType="separate"/>
        </w:r>
        <w:r>
          <w:rPr>
            <w:webHidden/>
          </w:rPr>
          <w:t>18</w:t>
        </w:r>
        <w:r w:rsidR="00C74FF0" w:rsidRPr="00C74FF0">
          <w:rPr>
            <w:b/>
            <w:bCs/>
            <w:webHidden/>
          </w:rPr>
          <w:fldChar w:fldCharType="end"/>
        </w:r>
      </w:hyperlink>
    </w:p>
    <w:p w14:paraId="25CC1F56" w14:textId="0DDC409F"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4" w:history="1">
        <w:r w:rsidR="00C74FF0" w:rsidRPr="00C74FF0">
          <w:rPr>
            <w:rStyle w:val="Hipervnculo"/>
          </w:rPr>
          <w:t>Figura 3.2. Ilustración de cuencas hidrográficas.</w:t>
        </w:r>
        <w:r w:rsidR="00C74FF0" w:rsidRPr="00C74FF0">
          <w:rPr>
            <w:webHidden/>
          </w:rPr>
          <w:tab/>
        </w:r>
        <w:r w:rsidR="00C74FF0" w:rsidRPr="00C74FF0">
          <w:rPr>
            <w:b/>
            <w:bCs/>
            <w:webHidden/>
          </w:rPr>
          <w:fldChar w:fldCharType="begin"/>
        </w:r>
        <w:r w:rsidR="00C74FF0" w:rsidRPr="00C74FF0">
          <w:rPr>
            <w:webHidden/>
          </w:rPr>
          <w:instrText xml:space="preserve"> PAGEREF _Toc157590474 \h </w:instrText>
        </w:r>
        <w:r w:rsidR="00C74FF0" w:rsidRPr="00C74FF0">
          <w:rPr>
            <w:b/>
            <w:bCs/>
            <w:webHidden/>
          </w:rPr>
        </w:r>
        <w:r w:rsidR="00C74FF0" w:rsidRPr="00C74FF0">
          <w:rPr>
            <w:b/>
            <w:bCs/>
            <w:webHidden/>
          </w:rPr>
          <w:fldChar w:fldCharType="separate"/>
        </w:r>
        <w:r>
          <w:rPr>
            <w:webHidden/>
          </w:rPr>
          <w:t>19</w:t>
        </w:r>
        <w:r w:rsidR="00C74FF0" w:rsidRPr="00C74FF0">
          <w:rPr>
            <w:b/>
            <w:bCs/>
            <w:webHidden/>
          </w:rPr>
          <w:fldChar w:fldCharType="end"/>
        </w:r>
      </w:hyperlink>
    </w:p>
    <w:p w14:paraId="22DAF30C" w14:textId="209340D6"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5" w:history="1">
        <w:r w:rsidR="00C74FF0" w:rsidRPr="00C74FF0">
          <w:rPr>
            <w:rStyle w:val="Hipervnculo"/>
          </w:rPr>
          <w:t xml:space="preserve">Figura 3.3. Atrapanieblas para </w:t>
        </w:r>
        <w:r w:rsidR="0028377C">
          <w:rPr>
            <w:rStyle w:val="Hipervnculo"/>
          </w:rPr>
          <w:t xml:space="preserve">la </w:t>
        </w:r>
        <w:r w:rsidR="00C74FF0" w:rsidRPr="00C74FF0">
          <w:rPr>
            <w:rStyle w:val="Hipervnculo"/>
          </w:rPr>
          <w:t>captación de agua atmosférica.</w:t>
        </w:r>
        <w:r w:rsidR="00C74FF0" w:rsidRPr="00C74FF0">
          <w:rPr>
            <w:webHidden/>
          </w:rPr>
          <w:tab/>
        </w:r>
        <w:r w:rsidR="00C74FF0" w:rsidRPr="00C74FF0">
          <w:rPr>
            <w:b/>
            <w:bCs/>
            <w:webHidden/>
          </w:rPr>
          <w:fldChar w:fldCharType="begin"/>
        </w:r>
        <w:r w:rsidR="00C74FF0" w:rsidRPr="00C74FF0">
          <w:rPr>
            <w:webHidden/>
          </w:rPr>
          <w:instrText xml:space="preserve"> PAGEREF _Toc157590475 \h </w:instrText>
        </w:r>
        <w:r w:rsidR="00C74FF0" w:rsidRPr="00C74FF0">
          <w:rPr>
            <w:b/>
            <w:bCs/>
            <w:webHidden/>
          </w:rPr>
        </w:r>
        <w:r w:rsidR="00C74FF0" w:rsidRPr="00C74FF0">
          <w:rPr>
            <w:b/>
            <w:bCs/>
            <w:webHidden/>
          </w:rPr>
          <w:fldChar w:fldCharType="separate"/>
        </w:r>
        <w:r>
          <w:rPr>
            <w:webHidden/>
          </w:rPr>
          <w:t>20</w:t>
        </w:r>
        <w:r w:rsidR="00C74FF0" w:rsidRPr="00C74FF0">
          <w:rPr>
            <w:b/>
            <w:bCs/>
            <w:webHidden/>
          </w:rPr>
          <w:fldChar w:fldCharType="end"/>
        </w:r>
      </w:hyperlink>
    </w:p>
    <w:p w14:paraId="44AACDCE" w14:textId="2962C7CB"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6" w:history="1">
        <w:r w:rsidR="00C74FF0" w:rsidRPr="00C74FF0">
          <w:rPr>
            <w:rStyle w:val="Hipervnculo"/>
          </w:rPr>
          <w:t>Figura 3.4. Cosecha de agua por techados.</w:t>
        </w:r>
        <w:r w:rsidR="00C74FF0" w:rsidRPr="00C74FF0">
          <w:rPr>
            <w:webHidden/>
          </w:rPr>
          <w:tab/>
        </w:r>
        <w:r w:rsidR="00C74FF0" w:rsidRPr="00C74FF0">
          <w:rPr>
            <w:b/>
            <w:bCs/>
            <w:webHidden/>
          </w:rPr>
          <w:fldChar w:fldCharType="begin"/>
        </w:r>
        <w:r w:rsidR="00C74FF0" w:rsidRPr="00C74FF0">
          <w:rPr>
            <w:webHidden/>
          </w:rPr>
          <w:instrText xml:space="preserve"> PAGEREF _Toc157590476 \h </w:instrText>
        </w:r>
        <w:r w:rsidR="00C74FF0" w:rsidRPr="00C74FF0">
          <w:rPr>
            <w:b/>
            <w:bCs/>
            <w:webHidden/>
          </w:rPr>
        </w:r>
        <w:r w:rsidR="00C74FF0" w:rsidRPr="00C74FF0">
          <w:rPr>
            <w:b/>
            <w:bCs/>
            <w:webHidden/>
          </w:rPr>
          <w:fldChar w:fldCharType="separate"/>
        </w:r>
        <w:r>
          <w:rPr>
            <w:webHidden/>
          </w:rPr>
          <w:t>21</w:t>
        </w:r>
        <w:r w:rsidR="00C74FF0" w:rsidRPr="00C74FF0">
          <w:rPr>
            <w:b/>
            <w:bCs/>
            <w:webHidden/>
          </w:rPr>
          <w:fldChar w:fldCharType="end"/>
        </w:r>
      </w:hyperlink>
    </w:p>
    <w:p w14:paraId="67A62562" w14:textId="4876347A"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7" w:history="1">
        <w:r w:rsidR="00C74FF0" w:rsidRPr="00C74FF0">
          <w:rPr>
            <w:rStyle w:val="Hipervnculo"/>
          </w:rPr>
          <w:t xml:space="preserve">Figura 4.1. </w:t>
        </w:r>
        <w:r w:rsidR="00C74FF0" w:rsidRPr="00C74FF0">
          <w:rPr>
            <w:rStyle w:val="Hipervnculo"/>
            <w:lang w:val="es-ES"/>
          </w:rPr>
          <w:t xml:space="preserve">Viabilidades del desarrollo del proyecto según Sapag </w:t>
        </w:r>
        <w:r w:rsidR="00C74FF0" w:rsidRPr="0028377C">
          <w:rPr>
            <w:rStyle w:val="Hipervnculo"/>
            <w:i/>
            <w:iCs/>
            <w:lang w:val="es-ES"/>
          </w:rPr>
          <w:t>et al</w:t>
        </w:r>
        <w:r w:rsidR="00C74FF0" w:rsidRPr="00C74FF0">
          <w:rPr>
            <w:rStyle w:val="Hipervnculo"/>
            <w:lang w:val="es-ES"/>
          </w:rPr>
          <w:t xml:space="preserve"> (2014).</w:t>
        </w:r>
        <w:r w:rsidR="00C74FF0" w:rsidRPr="00C74FF0">
          <w:rPr>
            <w:webHidden/>
          </w:rPr>
          <w:tab/>
        </w:r>
        <w:r w:rsidR="00C74FF0" w:rsidRPr="00C74FF0">
          <w:rPr>
            <w:b/>
            <w:bCs/>
            <w:webHidden/>
          </w:rPr>
          <w:fldChar w:fldCharType="begin"/>
        </w:r>
        <w:r w:rsidR="00C74FF0" w:rsidRPr="00C74FF0">
          <w:rPr>
            <w:webHidden/>
          </w:rPr>
          <w:instrText xml:space="preserve"> PAGEREF _Toc157590477 \h </w:instrText>
        </w:r>
        <w:r w:rsidR="00C74FF0" w:rsidRPr="00C74FF0">
          <w:rPr>
            <w:b/>
            <w:bCs/>
            <w:webHidden/>
          </w:rPr>
        </w:r>
        <w:r w:rsidR="00C74FF0" w:rsidRPr="00C74FF0">
          <w:rPr>
            <w:b/>
            <w:bCs/>
            <w:webHidden/>
          </w:rPr>
          <w:fldChar w:fldCharType="separate"/>
        </w:r>
        <w:r>
          <w:rPr>
            <w:webHidden/>
          </w:rPr>
          <w:t>26</w:t>
        </w:r>
        <w:r w:rsidR="00C74FF0" w:rsidRPr="00C74FF0">
          <w:rPr>
            <w:b/>
            <w:bCs/>
            <w:webHidden/>
          </w:rPr>
          <w:fldChar w:fldCharType="end"/>
        </w:r>
      </w:hyperlink>
    </w:p>
    <w:p w14:paraId="6BF520BA" w14:textId="0AAF586A"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8" w:history="1">
        <w:r w:rsidR="00C74FF0" w:rsidRPr="00C74FF0">
          <w:rPr>
            <w:rStyle w:val="Hipervnculo"/>
          </w:rPr>
          <w:t>Figura 5.1 Diseño metodológico para desarrollar el proyecto.</w:t>
        </w:r>
        <w:r w:rsidR="00C74FF0" w:rsidRPr="00C74FF0">
          <w:rPr>
            <w:webHidden/>
          </w:rPr>
          <w:tab/>
        </w:r>
        <w:r w:rsidR="00C74FF0" w:rsidRPr="00C74FF0">
          <w:rPr>
            <w:b/>
            <w:bCs/>
            <w:webHidden/>
          </w:rPr>
          <w:fldChar w:fldCharType="begin"/>
        </w:r>
        <w:r w:rsidR="00C74FF0" w:rsidRPr="00C74FF0">
          <w:rPr>
            <w:webHidden/>
          </w:rPr>
          <w:instrText xml:space="preserve"> PAGEREF _Toc157590478 \h </w:instrText>
        </w:r>
        <w:r w:rsidR="00C74FF0" w:rsidRPr="00C74FF0">
          <w:rPr>
            <w:b/>
            <w:bCs/>
            <w:webHidden/>
          </w:rPr>
        </w:r>
        <w:r w:rsidR="00C74FF0" w:rsidRPr="00C74FF0">
          <w:rPr>
            <w:b/>
            <w:bCs/>
            <w:webHidden/>
          </w:rPr>
          <w:fldChar w:fldCharType="separate"/>
        </w:r>
        <w:r>
          <w:rPr>
            <w:webHidden/>
          </w:rPr>
          <w:t>38</w:t>
        </w:r>
        <w:r w:rsidR="00C74FF0" w:rsidRPr="00C74FF0">
          <w:rPr>
            <w:b/>
            <w:bCs/>
            <w:webHidden/>
          </w:rPr>
          <w:fldChar w:fldCharType="end"/>
        </w:r>
      </w:hyperlink>
    </w:p>
    <w:p w14:paraId="35F570A3" w14:textId="31B5D576"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79" w:history="1">
        <w:r w:rsidR="00C74FF0" w:rsidRPr="00C74FF0">
          <w:rPr>
            <w:rStyle w:val="Hipervnculo"/>
          </w:rPr>
          <w:t>Figura 6.1. Mapa de ubicación de área de techado del CTLSC,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_Toc157590479 \h </w:instrText>
        </w:r>
        <w:r w:rsidR="00C74FF0" w:rsidRPr="00C74FF0">
          <w:rPr>
            <w:b/>
            <w:bCs/>
            <w:webHidden/>
          </w:rPr>
        </w:r>
        <w:r w:rsidR="00C74FF0" w:rsidRPr="00C74FF0">
          <w:rPr>
            <w:b/>
            <w:bCs/>
            <w:webHidden/>
          </w:rPr>
          <w:fldChar w:fldCharType="separate"/>
        </w:r>
        <w:r>
          <w:rPr>
            <w:webHidden/>
          </w:rPr>
          <w:t>48</w:t>
        </w:r>
        <w:r w:rsidR="00C74FF0" w:rsidRPr="00C74FF0">
          <w:rPr>
            <w:b/>
            <w:bCs/>
            <w:webHidden/>
          </w:rPr>
          <w:fldChar w:fldCharType="end"/>
        </w:r>
      </w:hyperlink>
    </w:p>
    <w:p w14:paraId="23EEFACD" w14:textId="2E7A562B"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0" w:history="1">
        <w:r w:rsidR="00C74FF0" w:rsidRPr="00C74FF0">
          <w:rPr>
            <w:rStyle w:val="Hipervnculo"/>
          </w:rPr>
          <w:t>Figura 6.2. Volumen de captación de agua de lluvia mensual en 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_Toc157590480 \h </w:instrText>
        </w:r>
        <w:r w:rsidR="00C74FF0" w:rsidRPr="00C74FF0">
          <w:rPr>
            <w:b/>
            <w:bCs/>
            <w:webHidden/>
          </w:rPr>
        </w:r>
        <w:r w:rsidR="00C74FF0" w:rsidRPr="00C74FF0">
          <w:rPr>
            <w:b/>
            <w:bCs/>
            <w:webHidden/>
          </w:rPr>
          <w:fldChar w:fldCharType="separate"/>
        </w:r>
        <w:r>
          <w:rPr>
            <w:webHidden/>
          </w:rPr>
          <w:t>49</w:t>
        </w:r>
        <w:r w:rsidR="00C74FF0" w:rsidRPr="00C74FF0">
          <w:rPr>
            <w:b/>
            <w:bCs/>
            <w:webHidden/>
          </w:rPr>
          <w:fldChar w:fldCharType="end"/>
        </w:r>
      </w:hyperlink>
    </w:p>
    <w:p w14:paraId="22185F4B" w14:textId="4680D48A"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1" w:history="1">
        <w:r w:rsidR="00C74FF0" w:rsidRPr="00C74FF0">
          <w:rPr>
            <w:rStyle w:val="Hipervnculo"/>
          </w:rPr>
          <w:t>Figura 6.3. Visualización de los distintos usos del agua en 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_Toc157590481 \h </w:instrText>
        </w:r>
        <w:r w:rsidR="00C74FF0" w:rsidRPr="00C74FF0">
          <w:rPr>
            <w:b/>
            <w:bCs/>
            <w:webHidden/>
          </w:rPr>
        </w:r>
        <w:r w:rsidR="00C74FF0" w:rsidRPr="00C74FF0">
          <w:rPr>
            <w:b/>
            <w:bCs/>
            <w:webHidden/>
          </w:rPr>
          <w:fldChar w:fldCharType="separate"/>
        </w:r>
        <w:r>
          <w:rPr>
            <w:webHidden/>
          </w:rPr>
          <w:t>50</w:t>
        </w:r>
        <w:r w:rsidR="00C74FF0" w:rsidRPr="00C74FF0">
          <w:rPr>
            <w:b/>
            <w:bCs/>
            <w:webHidden/>
          </w:rPr>
          <w:fldChar w:fldCharType="end"/>
        </w:r>
      </w:hyperlink>
    </w:p>
    <w:p w14:paraId="1C0C8B67" w14:textId="16A9C363"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2" w:history="1">
        <w:r w:rsidR="00C74FF0" w:rsidRPr="00C74FF0">
          <w:rPr>
            <w:rStyle w:val="Hipervnculo"/>
          </w:rPr>
          <w:t>Figura 6.4. Áreas de cultivo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_Toc157590482 \h </w:instrText>
        </w:r>
        <w:r w:rsidR="00C74FF0" w:rsidRPr="00C74FF0">
          <w:rPr>
            <w:b/>
            <w:bCs/>
            <w:webHidden/>
          </w:rPr>
        </w:r>
        <w:r w:rsidR="00C74FF0" w:rsidRPr="00C74FF0">
          <w:rPr>
            <w:b/>
            <w:bCs/>
            <w:webHidden/>
          </w:rPr>
          <w:fldChar w:fldCharType="separate"/>
        </w:r>
        <w:r>
          <w:rPr>
            <w:webHidden/>
          </w:rPr>
          <w:t>52</w:t>
        </w:r>
        <w:r w:rsidR="00C74FF0" w:rsidRPr="00C74FF0">
          <w:rPr>
            <w:b/>
            <w:bCs/>
            <w:webHidden/>
          </w:rPr>
          <w:fldChar w:fldCharType="end"/>
        </w:r>
      </w:hyperlink>
    </w:p>
    <w:p w14:paraId="284CA903" w14:textId="29538E1A"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3" w:history="1">
        <w:r w:rsidR="00C74FF0" w:rsidRPr="00C74FF0">
          <w:rPr>
            <w:rStyle w:val="Hipervnculo"/>
          </w:rPr>
          <w:t>Fuente: Centeno &amp; Gamboa, 2023.</w:t>
        </w:r>
        <w:r w:rsidR="00C74FF0" w:rsidRPr="00C74FF0">
          <w:rPr>
            <w:webHidden/>
          </w:rPr>
          <w:tab/>
        </w:r>
        <w:r w:rsidR="00C74FF0" w:rsidRPr="00C74FF0">
          <w:rPr>
            <w:b/>
            <w:bCs/>
            <w:webHidden/>
          </w:rPr>
          <w:fldChar w:fldCharType="begin"/>
        </w:r>
        <w:r w:rsidR="00C74FF0" w:rsidRPr="00C74FF0">
          <w:rPr>
            <w:webHidden/>
          </w:rPr>
          <w:instrText xml:space="preserve"> PAGEREF _Toc157590483 \h </w:instrText>
        </w:r>
        <w:r w:rsidR="00C74FF0" w:rsidRPr="00C74FF0">
          <w:rPr>
            <w:b/>
            <w:bCs/>
            <w:webHidden/>
          </w:rPr>
        </w:r>
        <w:r w:rsidR="00C74FF0" w:rsidRPr="00C74FF0">
          <w:rPr>
            <w:b/>
            <w:bCs/>
            <w:webHidden/>
          </w:rPr>
          <w:fldChar w:fldCharType="separate"/>
        </w:r>
        <w:r>
          <w:rPr>
            <w:webHidden/>
          </w:rPr>
          <w:t>52</w:t>
        </w:r>
        <w:r w:rsidR="00C74FF0" w:rsidRPr="00C74FF0">
          <w:rPr>
            <w:b/>
            <w:bCs/>
            <w:webHidden/>
          </w:rPr>
          <w:fldChar w:fldCharType="end"/>
        </w:r>
      </w:hyperlink>
    </w:p>
    <w:p w14:paraId="1FFCB394" w14:textId="7E348301"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4" w:history="1">
        <w:r w:rsidR="00C74FF0" w:rsidRPr="00C74FF0">
          <w:rPr>
            <w:rStyle w:val="Hipervnculo"/>
          </w:rPr>
          <w:t>Figura 6.5. Vista de corte transversal de detalle de tubería de rebalse y descarga de fondo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_Toc157590484 \h </w:instrText>
        </w:r>
        <w:r w:rsidR="00C74FF0" w:rsidRPr="00C74FF0">
          <w:rPr>
            <w:b/>
            <w:bCs/>
            <w:webHidden/>
          </w:rPr>
        </w:r>
        <w:r w:rsidR="00C74FF0" w:rsidRPr="00C74FF0">
          <w:rPr>
            <w:b/>
            <w:bCs/>
            <w:webHidden/>
          </w:rPr>
          <w:fldChar w:fldCharType="separate"/>
        </w:r>
        <w:r>
          <w:rPr>
            <w:webHidden/>
          </w:rPr>
          <w:t>55</w:t>
        </w:r>
        <w:r w:rsidR="00C74FF0" w:rsidRPr="00C74FF0">
          <w:rPr>
            <w:b/>
            <w:bCs/>
            <w:webHidden/>
          </w:rPr>
          <w:fldChar w:fldCharType="end"/>
        </w:r>
      </w:hyperlink>
    </w:p>
    <w:p w14:paraId="3C82064A" w14:textId="7820DC38"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5" w:history="1">
        <w:r w:rsidR="00C74FF0" w:rsidRPr="00C74FF0">
          <w:rPr>
            <w:rStyle w:val="Hipervnculo"/>
          </w:rPr>
          <w:t>Figura 6.7. Vista de planta del prediseño del sistema de captación de agua de lluvia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_Toc157590485 \h </w:instrText>
        </w:r>
        <w:r w:rsidR="00C74FF0" w:rsidRPr="00C74FF0">
          <w:rPr>
            <w:b/>
            <w:bCs/>
            <w:webHidden/>
          </w:rPr>
        </w:r>
        <w:r w:rsidR="00C74FF0" w:rsidRPr="00C74FF0">
          <w:rPr>
            <w:b/>
            <w:bCs/>
            <w:webHidden/>
          </w:rPr>
          <w:fldChar w:fldCharType="separate"/>
        </w:r>
        <w:r>
          <w:rPr>
            <w:webHidden/>
          </w:rPr>
          <w:t>58</w:t>
        </w:r>
        <w:r w:rsidR="00C74FF0" w:rsidRPr="00C74FF0">
          <w:rPr>
            <w:b/>
            <w:bCs/>
            <w:webHidden/>
          </w:rPr>
          <w:fldChar w:fldCharType="end"/>
        </w:r>
      </w:hyperlink>
    </w:p>
    <w:p w14:paraId="63381055" w14:textId="537FA4A4"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6" w:history="1">
        <w:r w:rsidR="00C74FF0" w:rsidRPr="00C74FF0">
          <w:rPr>
            <w:rStyle w:val="Hipervnculo"/>
          </w:rPr>
          <w:t>Figura 6.8. Vista del corte transversal del prediseño del sistema de captación de agua de lluvia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_Toc157590486 \h </w:instrText>
        </w:r>
        <w:r w:rsidR="00C74FF0" w:rsidRPr="00C74FF0">
          <w:rPr>
            <w:b/>
            <w:bCs/>
            <w:webHidden/>
          </w:rPr>
        </w:r>
        <w:r w:rsidR="00C74FF0" w:rsidRPr="00C74FF0">
          <w:rPr>
            <w:b/>
            <w:bCs/>
            <w:webHidden/>
          </w:rPr>
          <w:fldChar w:fldCharType="separate"/>
        </w:r>
        <w:r>
          <w:rPr>
            <w:webHidden/>
          </w:rPr>
          <w:t>59</w:t>
        </w:r>
        <w:r w:rsidR="00C74FF0" w:rsidRPr="00C74FF0">
          <w:rPr>
            <w:b/>
            <w:bCs/>
            <w:webHidden/>
          </w:rPr>
          <w:fldChar w:fldCharType="end"/>
        </w:r>
      </w:hyperlink>
    </w:p>
    <w:p w14:paraId="78D789B5" w14:textId="30513376"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7" w:history="1">
        <w:r w:rsidR="00C74FF0" w:rsidRPr="00C74FF0">
          <w:rPr>
            <w:rStyle w:val="Hipervnculo"/>
            <w:lang w:val="es-ES"/>
          </w:rPr>
          <w:t>Figura 6.9. Vista isométrica del prediseño del sistema de captación de agua de lluvia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_Toc157590487 \h </w:instrText>
        </w:r>
        <w:r w:rsidR="00C74FF0" w:rsidRPr="00C74FF0">
          <w:rPr>
            <w:b/>
            <w:bCs/>
            <w:webHidden/>
          </w:rPr>
        </w:r>
        <w:r w:rsidR="00C74FF0" w:rsidRPr="00C74FF0">
          <w:rPr>
            <w:b/>
            <w:bCs/>
            <w:webHidden/>
          </w:rPr>
          <w:fldChar w:fldCharType="separate"/>
        </w:r>
        <w:r>
          <w:rPr>
            <w:webHidden/>
          </w:rPr>
          <w:t>60</w:t>
        </w:r>
        <w:r w:rsidR="00C74FF0" w:rsidRPr="00C74FF0">
          <w:rPr>
            <w:b/>
            <w:bCs/>
            <w:webHidden/>
          </w:rPr>
          <w:fldChar w:fldCharType="end"/>
        </w:r>
      </w:hyperlink>
    </w:p>
    <w:p w14:paraId="7FCAD61E" w14:textId="6CF14342"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8" w:history="1">
        <w:r w:rsidR="00C74FF0" w:rsidRPr="00C74FF0">
          <w:rPr>
            <w:rStyle w:val="Hipervnculo"/>
            <w:lang w:val="es-ES"/>
          </w:rPr>
          <w:t xml:space="preserve">Figura 6.10. Segunda ubicación alternativa </w:t>
        </w:r>
        <w:r w:rsidR="00C74FF0" w:rsidRPr="00C74FF0">
          <w:rPr>
            <w:rStyle w:val="Hipervnculo"/>
          </w:rPr>
          <w:t>del sistema de captación de agua de lluvia del Campus Tecnológico Local San Carlos, Santa Clara, Alajuela, Costa Rica</w:t>
        </w:r>
        <w:r w:rsidR="00C74FF0" w:rsidRPr="00C74FF0">
          <w:rPr>
            <w:rStyle w:val="Hipervnculo"/>
            <w:lang w:val="es-ES"/>
          </w:rPr>
          <w:t>.</w:t>
        </w:r>
        <w:r w:rsidR="00C74FF0" w:rsidRPr="00C74FF0">
          <w:rPr>
            <w:webHidden/>
          </w:rPr>
          <w:tab/>
        </w:r>
        <w:r w:rsidR="00C74FF0" w:rsidRPr="00C74FF0">
          <w:rPr>
            <w:b/>
            <w:bCs/>
            <w:webHidden/>
          </w:rPr>
          <w:fldChar w:fldCharType="begin"/>
        </w:r>
        <w:r w:rsidR="00C74FF0" w:rsidRPr="00C74FF0">
          <w:rPr>
            <w:webHidden/>
          </w:rPr>
          <w:instrText xml:space="preserve"> PAGEREF _Toc157590488 \h </w:instrText>
        </w:r>
        <w:r w:rsidR="00C74FF0" w:rsidRPr="00C74FF0">
          <w:rPr>
            <w:b/>
            <w:bCs/>
            <w:webHidden/>
          </w:rPr>
        </w:r>
        <w:r w:rsidR="00C74FF0" w:rsidRPr="00C74FF0">
          <w:rPr>
            <w:b/>
            <w:bCs/>
            <w:webHidden/>
          </w:rPr>
          <w:fldChar w:fldCharType="separate"/>
        </w:r>
        <w:r>
          <w:rPr>
            <w:webHidden/>
          </w:rPr>
          <w:t>61</w:t>
        </w:r>
        <w:r w:rsidR="00C74FF0" w:rsidRPr="00C74FF0">
          <w:rPr>
            <w:b/>
            <w:bCs/>
            <w:webHidden/>
          </w:rPr>
          <w:fldChar w:fldCharType="end"/>
        </w:r>
      </w:hyperlink>
    </w:p>
    <w:p w14:paraId="2385365C" w14:textId="7D40C41B"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89" w:history="1">
        <w:r w:rsidR="00C74FF0" w:rsidRPr="00C74FF0">
          <w:rPr>
            <w:rStyle w:val="Hipervnculo"/>
            <w:lang w:val="es-ES"/>
          </w:rPr>
          <w:t xml:space="preserve">Figura 6.11. Tercera ubicación alternativa </w:t>
        </w:r>
        <w:r w:rsidR="00C74FF0" w:rsidRPr="00C74FF0">
          <w:rPr>
            <w:rStyle w:val="Hipervnculo"/>
          </w:rPr>
          <w:t>del sistema de captación de agua de lluvia del Campus Tecnológico Local San Carlos, Santa Clara, Alajuela, Costa Rica</w:t>
        </w:r>
        <w:r w:rsidR="00C74FF0" w:rsidRPr="00C74FF0">
          <w:rPr>
            <w:rStyle w:val="Hipervnculo"/>
            <w:lang w:val="es-ES"/>
          </w:rPr>
          <w:t>.</w:t>
        </w:r>
        <w:r w:rsidR="00C74FF0" w:rsidRPr="00C74FF0">
          <w:rPr>
            <w:webHidden/>
          </w:rPr>
          <w:tab/>
        </w:r>
        <w:r w:rsidR="00C74FF0" w:rsidRPr="00C74FF0">
          <w:rPr>
            <w:b/>
            <w:bCs/>
            <w:webHidden/>
          </w:rPr>
          <w:fldChar w:fldCharType="begin"/>
        </w:r>
        <w:r w:rsidR="00C74FF0" w:rsidRPr="00C74FF0">
          <w:rPr>
            <w:webHidden/>
          </w:rPr>
          <w:instrText xml:space="preserve"> PAGEREF _Toc157590489 \h </w:instrText>
        </w:r>
        <w:r w:rsidR="00C74FF0" w:rsidRPr="00C74FF0">
          <w:rPr>
            <w:b/>
            <w:bCs/>
            <w:webHidden/>
          </w:rPr>
        </w:r>
        <w:r w:rsidR="00C74FF0" w:rsidRPr="00C74FF0">
          <w:rPr>
            <w:b/>
            <w:bCs/>
            <w:webHidden/>
          </w:rPr>
          <w:fldChar w:fldCharType="separate"/>
        </w:r>
        <w:r>
          <w:rPr>
            <w:webHidden/>
          </w:rPr>
          <w:t>62</w:t>
        </w:r>
        <w:r w:rsidR="00C74FF0" w:rsidRPr="00C74FF0">
          <w:rPr>
            <w:b/>
            <w:bCs/>
            <w:webHidden/>
          </w:rPr>
          <w:fldChar w:fldCharType="end"/>
        </w:r>
      </w:hyperlink>
    </w:p>
    <w:p w14:paraId="48832BD5" w14:textId="5D917974"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0" w:history="1">
        <w:r w:rsidR="00C74FF0" w:rsidRPr="00C74FF0">
          <w:rPr>
            <w:rStyle w:val="Hipervnculo"/>
            <w:lang w:val="es-ES"/>
          </w:rPr>
          <w:t>Figura 6.12. Mapa del índice de riesgo eventos meteorológicos de sequía en San Carlos,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_Toc157590490 \h </w:instrText>
        </w:r>
        <w:r w:rsidR="00C74FF0" w:rsidRPr="00C74FF0">
          <w:rPr>
            <w:b/>
            <w:bCs/>
            <w:webHidden/>
          </w:rPr>
        </w:r>
        <w:r w:rsidR="00C74FF0" w:rsidRPr="00C74FF0">
          <w:rPr>
            <w:b/>
            <w:bCs/>
            <w:webHidden/>
          </w:rPr>
          <w:fldChar w:fldCharType="separate"/>
        </w:r>
        <w:r>
          <w:rPr>
            <w:webHidden/>
          </w:rPr>
          <w:t>64</w:t>
        </w:r>
        <w:r w:rsidR="00C74FF0" w:rsidRPr="00C74FF0">
          <w:rPr>
            <w:b/>
            <w:bCs/>
            <w:webHidden/>
          </w:rPr>
          <w:fldChar w:fldCharType="end"/>
        </w:r>
      </w:hyperlink>
    </w:p>
    <w:p w14:paraId="6B355DFF" w14:textId="1A9BCF65"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1" w:history="1">
        <w:r w:rsidR="00C74FF0" w:rsidRPr="00C74FF0">
          <w:rPr>
            <w:rStyle w:val="Hipervnculo"/>
          </w:rPr>
          <w:t>Figura 6.13. Mapa del índice de riesgo alto y medio ante eventos meteorológicos de lluvias en San Carlos.</w:t>
        </w:r>
        <w:r w:rsidR="00C74FF0" w:rsidRPr="00C74FF0">
          <w:rPr>
            <w:webHidden/>
          </w:rPr>
          <w:tab/>
        </w:r>
        <w:r w:rsidR="00C74FF0" w:rsidRPr="00C74FF0">
          <w:rPr>
            <w:b/>
            <w:bCs/>
            <w:webHidden/>
          </w:rPr>
          <w:fldChar w:fldCharType="begin"/>
        </w:r>
        <w:r w:rsidR="00C74FF0" w:rsidRPr="00C74FF0">
          <w:rPr>
            <w:webHidden/>
          </w:rPr>
          <w:instrText xml:space="preserve"> PAGEREF _Toc157590491 \h </w:instrText>
        </w:r>
        <w:r w:rsidR="00C74FF0" w:rsidRPr="00C74FF0">
          <w:rPr>
            <w:b/>
            <w:bCs/>
            <w:webHidden/>
          </w:rPr>
        </w:r>
        <w:r w:rsidR="00C74FF0" w:rsidRPr="00C74FF0">
          <w:rPr>
            <w:b/>
            <w:bCs/>
            <w:webHidden/>
          </w:rPr>
          <w:fldChar w:fldCharType="separate"/>
        </w:r>
        <w:r>
          <w:rPr>
            <w:webHidden/>
          </w:rPr>
          <w:t>65</w:t>
        </w:r>
        <w:r w:rsidR="00C74FF0" w:rsidRPr="00C74FF0">
          <w:rPr>
            <w:b/>
            <w:bCs/>
            <w:webHidden/>
          </w:rPr>
          <w:fldChar w:fldCharType="end"/>
        </w:r>
      </w:hyperlink>
    </w:p>
    <w:p w14:paraId="2ECF8010" w14:textId="7963F4BF" w:rsidR="003A3D9F" w:rsidRDefault="00F659E6" w:rsidP="004D48FD">
      <w:pPr>
        <w:spacing w:line="480" w:lineRule="auto"/>
        <w:jc w:val="both"/>
        <w:rPr>
          <w:rFonts w:ascii="Times New Roman" w:eastAsia="Times New Roman" w:hAnsi="Times New Roman" w:cs="Times New Roman"/>
        </w:rPr>
      </w:pPr>
      <w:r w:rsidRPr="00C74FF0">
        <w:rPr>
          <w:rFonts w:ascii="Times New Roman" w:eastAsia="Times New Roman" w:hAnsi="Times New Roman" w:cs="Times New Roman"/>
        </w:rPr>
        <w:fldChar w:fldCharType="end"/>
      </w:r>
    </w:p>
    <w:p w14:paraId="7AECE512" w14:textId="77777777" w:rsidR="00C82D61" w:rsidRPr="00C74FF0" w:rsidRDefault="00C82D61" w:rsidP="004D48FD">
      <w:pPr>
        <w:spacing w:line="480" w:lineRule="auto"/>
        <w:jc w:val="both"/>
        <w:rPr>
          <w:rFonts w:ascii="Times New Roman" w:eastAsia="Times New Roman" w:hAnsi="Times New Roman" w:cs="Times New Roman"/>
        </w:rPr>
      </w:pPr>
    </w:p>
    <w:p w14:paraId="37081535" w14:textId="0A193AC3" w:rsidR="00F659E6" w:rsidRPr="009B7AA0" w:rsidRDefault="65F106F5" w:rsidP="009B7AA0">
      <w:pPr>
        <w:spacing w:line="480" w:lineRule="auto"/>
        <w:jc w:val="both"/>
        <w:rPr>
          <w:rFonts w:ascii="Times New Roman" w:eastAsia="Times New Roman" w:hAnsi="Times New Roman" w:cs="Times New Roman"/>
          <w:b/>
          <w:bCs/>
        </w:rPr>
      </w:pPr>
      <w:r w:rsidRPr="009B7AA0">
        <w:rPr>
          <w:rFonts w:ascii="Times New Roman" w:eastAsia="Times New Roman" w:hAnsi="Times New Roman" w:cs="Times New Roman"/>
          <w:b/>
          <w:bCs/>
          <w:lang w:val="es-MX"/>
        </w:rPr>
        <w:lastRenderedPageBreak/>
        <w:t xml:space="preserve">Índice de </w:t>
      </w:r>
      <w:r w:rsidR="003269D9">
        <w:rPr>
          <w:rFonts w:ascii="Times New Roman" w:eastAsia="Times New Roman" w:hAnsi="Times New Roman" w:cs="Times New Roman"/>
          <w:b/>
          <w:bCs/>
          <w:lang w:val="es-MX"/>
        </w:rPr>
        <w:t>t</w:t>
      </w:r>
      <w:r w:rsidRPr="009B7AA0">
        <w:rPr>
          <w:rFonts w:ascii="Times New Roman" w:eastAsia="Times New Roman" w:hAnsi="Times New Roman" w:cs="Times New Roman"/>
          <w:b/>
          <w:bCs/>
          <w:lang w:val="es-MX"/>
        </w:rPr>
        <w:t>ablas</w:t>
      </w:r>
    </w:p>
    <w:p w14:paraId="4296AC01" w14:textId="765B42EA" w:rsidR="00C74FF0" w:rsidRPr="00C74FF0" w:rsidRDefault="00F659E6" w:rsidP="0028377C">
      <w:pPr>
        <w:pStyle w:val="TDC1"/>
        <w:rPr>
          <w:rFonts w:asciiTheme="minorHAnsi" w:eastAsiaTheme="minorEastAsia" w:hAnsiTheme="minorHAnsi" w:cstheme="minorBidi"/>
          <w:b/>
          <w:bCs/>
          <w:kern w:val="2"/>
          <w:sz w:val="24"/>
          <w:szCs w:val="24"/>
          <w:lang w:val="es-CR" w:eastAsia="es-CR"/>
          <w14:ligatures w14:val="standardContextual"/>
        </w:rPr>
      </w:pPr>
      <w:r w:rsidRPr="009B7AA0">
        <w:rPr>
          <w:b/>
          <w:bCs/>
        </w:rPr>
        <w:fldChar w:fldCharType="begin"/>
      </w:r>
      <w:r w:rsidRPr="009B7AA0">
        <w:instrText xml:space="preserve"> TOC \h \z \t "Estilo2;1" </w:instrText>
      </w:r>
      <w:r w:rsidRPr="009B7AA0">
        <w:rPr>
          <w:b/>
          <w:bCs/>
        </w:rPr>
        <w:fldChar w:fldCharType="separate"/>
      </w:r>
      <w:hyperlink w:anchor="_Toc157590493" w:history="1">
        <w:r w:rsidR="00C74FF0" w:rsidRPr="00C74FF0">
          <w:rPr>
            <w:rStyle w:val="Hipervnculo"/>
            <w:lang w:val="es-ES"/>
          </w:rPr>
          <w:t>Tabla 4.1 Presupuesto del proyecto</w:t>
        </w:r>
        <w:r w:rsidR="00C74FF0" w:rsidRPr="00C74FF0">
          <w:rPr>
            <w:webHidden/>
          </w:rPr>
          <w:tab/>
        </w:r>
        <w:r w:rsidR="00C74FF0" w:rsidRPr="00C74FF0">
          <w:rPr>
            <w:b/>
            <w:bCs/>
            <w:webHidden/>
          </w:rPr>
          <w:fldChar w:fldCharType="begin"/>
        </w:r>
        <w:r w:rsidR="00C74FF0" w:rsidRPr="00C74FF0">
          <w:rPr>
            <w:webHidden/>
          </w:rPr>
          <w:instrText xml:space="preserve"> PAGEREF _Toc157590493 \h </w:instrText>
        </w:r>
        <w:r w:rsidR="00C74FF0" w:rsidRPr="00C74FF0">
          <w:rPr>
            <w:b/>
            <w:bCs/>
            <w:webHidden/>
          </w:rPr>
        </w:r>
        <w:r w:rsidR="00C74FF0" w:rsidRPr="00C74FF0">
          <w:rPr>
            <w:b/>
            <w:bCs/>
            <w:webHidden/>
          </w:rPr>
          <w:fldChar w:fldCharType="separate"/>
        </w:r>
        <w:r w:rsidR="00512A55">
          <w:rPr>
            <w:webHidden/>
          </w:rPr>
          <w:t>28</w:t>
        </w:r>
        <w:r w:rsidR="00C74FF0" w:rsidRPr="00C74FF0">
          <w:rPr>
            <w:b/>
            <w:bCs/>
            <w:webHidden/>
          </w:rPr>
          <w:fldChar w:fldCharType="end"/>
        </w:r>
      </w:hyperlink>
    </w:p>
    <w:p w14:paraId="29516A25" w14:textId="291E8C31"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4" w:history="1">
        <w:r w:rsidR="00C74FF0" w:rsidRPr="00C74FF0">
          <w:rPr>
            <w:rStyle w:val="Hipervnculo"/>
          </w:rPr>
          <w:t xml:space="preserve">Tabla.4.2 </w:t>
        </w:r>
        <w:r w:rsidR="00C74FF0" w:rsidRPr="00C74FF0">
          <w:rPr>
            <w:rStyle w:val="Hipervnculo"/>
            <w:lang w:val="es-ES"/>
          </w:rPr>
          <w:t>Marco regulatorio legal relacionado con el proyecto.</w:t>
        </w:r>
        <w:r w:rsidR="00C74FF0" w:rsidRPr="00C74FF0">
          <w:rPr>
            <w:webHidden/>
          </w:rPr>
          <w:tab/>
        </w:r>
        <w:r w:rsidR="00C74FF0" w:rsidRPr="00C74FF0">
          <w:rPr>
            <w:b/>
            <w:bCs/>
            <w:webHidden/>
          </w:rPr>
          <w:fldChar w:fldCharType="begin"/>
        </w:r>
        <w:r w:rsidR="00C74FF0" w:rsidRPr="00C74FF0">
          <w:rPr>
            <w:webHidden/>
          </w:rPr>
          <w:instrText xml:space="preserve"> PAGEREF _Toc157590494 \h </w:instrText>
        </w:r>
        <w:r w:rsidR="00C74FF0" w:rsidRPr="00C74FF0">
          <w:rPr>
            <w:b/>
            <w:bCs/>
            <w:webHidden/>
          </w:rPr>
        </w:r>
        <w:r w:rsidR="00C74FF0" w:rsidRPr="00C74FF0">
          <w:rPr>
            <w:b/>
            <w:bCs/>
            <w:webHidden/>
          </w:rPr>
          <w:fldChar w:fldCharType="separate"/>
        </w:r>
        <w:r>
          <w:rPr>
            <w:webHidden/>
          </w:rPr>
          <w:t>30</w:t>
        </w:r>
        <w:r w:rsidR="00C74FF0" w:rsidRPr="00C74FF0">
          <w:rPr>
            <w:b/>
            <w:bCs/>
            <w:webHidden/>
          </w:rPr>
          <w:fldChar w:fldCharType="end"/>
        </w:r>
      </w:hyperlink>
    </w:p>
    <w:p w14:paraId="3361E7BB" w14:textId="3808618F"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5" w:history="1">
        <w:r w:rsidR="00C74FF0" w:rsidRPr="00C74FF0">
          <w:rPr>
            <w:rStyle w:val="Hipervnculo"/>
            <w:lang w:val="es-ES"/>
          </w:rPr>
          <w:t>Tabla 4.3. Actores sociales clave</w:t>
        </w:r>
        <w:r w:rsidR="0028377C">
          <w:rPr>
            <w:rStyle w:val="Hipervnculo"/>
            <w:lang w:val="es-ES"/>
          </w:rPr>
          <w:t>s</w:t>
        </w:r>
        <w:r w:rsidR="00C74FF0" w:rsidRPr="00C74FF0">
          <w:rPr>
            <w:rStyle w:val="Hipervnculo"/>
            <w:lang w:val="es-ES"/>
          </w:rPr>
          <w:t xml:space="preserve"> para la determinación de la prefactibilidad social.</w:t>
        </w:r>
        <w:r w:rsidR="00C74FF0" w:rsidRPr="00C74FF0">
          <w:rPr>
            <w:webHidden/>
          </w:rPr>
          <w:tab/>
        </w:r>
        <w:r w:rsidR="00C74FF0" w:rsidRPr="00C74FF0">
          <w:rPr>
            <w:b/>
            <w:bCs/>
            <w:webHidden/>
          </w:rPr>
          <w:fldChar w:fldCharType="begin"/>
        </w:r>
        <w:r w:rsidR="00C74FF0" w:rsidRPr="00C74FF0">
          <w:rPr>
            <w:webHidden/>
          </w:rPr>
          <w:instrText xml:space="preserve"> PAGEREF _Toc157590495 \h </w:instrText>
        </w:r>
        <w:r w:rsidR="00C74FF0" w:rsidRPr="00C74FF0">
          <w:rPr>
            <w:b/>
            <w:bCs/>
            <w:webHidden/>
          </w:rPr>
        </w:r>
        <w:r w:rsidR="00C74FF0" w:rsidRPr="00C74FF0">
          <w:rPr>
            <w:b/>
            <w:bCs/>
            <w:webHidden/>
          </w:rPr>
          <w:fldChar w:fldCharType="separate"/>
        </w:r>
        <w:r>
          <w:rPr>
            <w:webHidden/>
          </w:rPr>
          <w:t>33</w:t>
        </w:r>
        <w:r w:rsidR="00C74FF0" w:rsidRPr="00C74FF0">
          <w:rPr>
            <w:b/>
            <w:bCs/>
            <w:webHidden/>
          </w:rPr>
          <w:fldChar w:fldCharType="end"/>
        </w:r>
      </w:hyperlink>
    </w:p>
    <w:p w14:paraId="4E03C60D" w14:textId="16691873"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6" w:history="1">
        <w:r w:rsidR="00C74FF0" w:rsidRPr="00C74FF0">
          <w:rPr>
            <w:rStyle w:val="Hipervnculo"/>
          </w:rPr>
          <w:t>Tabla. 5. 1.  Eficiencia de escurrimiento estimado según la superficie del suelo.</w:t>
        </w:r>
        <w:r w:rsidR="00C74FF0" w:rsidRPr="00C74FF0">
          <w:rPr>
            <w:webHidden/>
          </w:rPr>
          <w:tab/>
        </w:r>
        <w:r w:rsidR="00C74FF0" w:rsidRPr="00C74FF0">
          <w:rPr>
            <w:b/>
            <w:bCs/>
            <w:webHidden/>
          </w:rPr>
          <w:fldChar w:fldCharType="begin"/>
        </w:r>
        <w:r w:rsidR="00C74FF0" w:rsidRPr="00C74FF0">
          <w:rPr>
            <w:webHidden/>
          </w:rPr>
          <w:instrText xml:space="preserve"> PAGEREF _Toc157590496 \h </w:instrText>
        </w:r>
        <w:r w:rsidR="00C74FF0" w:rsidRPr="00C74FF0">
          <w:rPr>
            <w:b/>
            <w:bCs/>
            <w:webHidden/>
          </w:rPr>
        </w:r>
        <w:r w:rsidR="00C74FF0" w:rsidRPr="00C74FF0">
          <w:rPr>
            <w:b/>
            <w:bCs/>
            <w:webHidden/>
          </w:rPr>
          <w:fldChar w:fldCharType="separate"/>
        </w:r>
        <w:r>
          <w:rPr>
            <w:webHidden/>
          </w:rPr>
          <w:t>40</w:t>
        </w:r>
        <w:r w:rsidR="00C74FF0" w:rsidRPr="00C74FF0">
          <w:rPr>
            <w:b/>
            <w:bCs/>
            <w:webHidden/>
          </w:rPr>
          <w:fldChar w:fldCharType="end"/>
        </w:r>
      </w:hyperlink>
    </w:p>
    <w:p w14:paraId="01D1C7C1" w14:textId="01A8AC61"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7" w:history="1">
        <w:r w:rsidR="00C74FF0" w:rsidRPr="00C74FF0">
          <w:rPr>
            <w:rStyle w:val="Hipervnculo"/>
          </w:rPr>
          <w:t>Tabla 5.2.  Coeficiente de cultivos</w:t>
        </w:r>
        <w:r w:rsidR="00C74FF0" w:rsidRPr="00C74FF0">
          <w:rPr>
            <w:rStyle w:val="Hipervnculo"/>
            <w:i/>
            <w:iCs/>
          </w:rPr>
          <w:t>.</w:t>
        </w:r>
        <w:r w:rsidR="00C74FF0" w:rsidRPr="00C74FF0">
          <w:rPr>
            <w:webHidden/>
          </w:rPr>
          <w:tab/>
        </w:r>
        <w:r w:rsidR="00C74FF0" w:rsidRPr="00C74FF0">
          <w:rPr>
            <w:b/>
            <w:bCs/>
            <w:webHidden/>
          </w:rPr>
          <w:fldChar w:fldCharType="begin"/>
        </w:r>
        <w:r w:rsidR="00C74FF0" w:rsidRPr="00C74FF0">
          <w:rPr>
            <w:webHidden/>
          </w:rPr>
          <w:instrText xml:space="preserve"> PAGEREF _Toc157590497 \h </w:instrText>
        </w:r>
        <w:r w:rsidR="00C74FF0" w:rsidRPr="00C74FF0">
          <w:rPr>
            <w:b/>
            <w:bCs/>
            <w:webHidden/>
          </w:rPr>
        </w:r>
        <w:r w:rsidR="00C74FF0" w:rsidRPr="00C74FF0">
          <w:rPr>
            <w:b/>
            <w:bCs/>
            <w:webHidden/>
          </w:rPr>
          <w:fldChar w:fldCharType="separate"/>
        </w:r>
        <w:r>
          <w:rPr>
            <w:webHidden/>
          </w:rPr>
          <w:t>42</w:t>
        </w:r>
        <w:r w:rsidR="00C74FF0" w:rsidRPr="00C74FF0">
          <w:rPr>
            <w:b/>
            <w:bCs/>
            <w:webHidden/>
          </w:rPr>
          <w:fldChar w:fldCharType="end"/>
        </w:r>
      </w:hyperlink>
    </w:p>
    <w:p w14:paraId="67E8E139" w14:textId="26887FDB"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8" w:history="1">
        <w:r w:rsidR="00C74FF0" w:rsidRPr="00C74FF0">
          <w:rPr>
            <w:rStyle w:val="Hipervnculo"/>
          </w:rPr>
          <w:t>Tabla 5.3. Ciclos de cultivos</w:t>
        </w:r>
        <w:r w:rsidR="00C74FF0" w:rsidRPr="00C74FF0">
          <w:rPr>
            <w:webHidden/>
          </w:rPr>
          <w:tab/>
        </w:r>
        <w:r w:rsidR="00C74FF0" w:rsidRPr="00C74FF0">
          <w:rPr>
            <w:b/>
            <w:bCs/>
            <w:webHidden/>
          </w:rPr>
          <w:fldChar w:fldCharType="begin"/>
        </w:r>
        <w:r w:rsidR="00C74FF0" w:rsidRPr="00C74FF0">
          <w:rPr>
            <w:webHidden/>
          </w:rPr>
          <w:instrText xml:space="preserve"> PAGEREF _Toc157590498 \h </w:instrText>
        </w:r>
        <w:r w:rsidR="00C74FF0" w:rsidRPr="00C74FF0">
          <w:rPr>
            <w:b/>
            <w:bCs/>
            <w:webHidden/>
          </w:rPr>
        </w:r>
        <w:r w:rsidR="00C74FF0" w:rsidRPr="00C74FF0">
          <w:rPr>
            <w:b/>
            <w:bCs/>
            <w:webHidden/>
          </w:rPr>
          <w:fldChar w:fldCharType="separate"/>
        </w:r>
        <w:r>
          <w:rPr>
            <w:webHidden/>
          </w:rPr>
          <w:t>42</w:t>
        </w:r>
        <w:r w:rsidR="00C74FF0" w:rsidRPr="00C74FF0">
          <w:rPr>
            <w:b/>
            <w:bCs/>
            <w:webHidden/>
          </w:rPr>
          <w:fldChar w:fldCharType="end"/>
        </w:r>
      </w:hyperlink>
    </w:p>
    <w:p w14:paraId="6C1524B1" w14:textId="063E1C2F"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499" w:history="1">
        <w:r w:rsidR="00C74FF0" w:rsidRPr="00C74FF0">
          <w:rPr>
            <w:rStyle w:val="Hipervnculo"/>
          </w:rPr>
          <w:t>Tabla 6.1. Cálculo del volumen de captación sistema de captación de agua de lluvia del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_Toc157590499 \h </w:instrText>
        </w:r>
        <w:r w:rsidR="00C74FF0" w:rsidRPr="00C74FF0">
          <w:rPr>
            <w:b/>
            <w:bCs/>
            <w:webHidden/>
          </w:rPr>
        </w:r>
        <w:r w:rsidR="00C74FF0" w:rsidRPr="00C74FF0">
          <w:rPr>
            <w:b/>
            <w:bCs/>
            <w:webHidden/>
          </w:rPr>
          <w:fldChar w:fldCharType="separate"/>
        </w:r>
        <w:r>
          <w:rPr>
            <w:webHidden/>
          </w:rPr>
          <w:t>47</w:t>
        </w:r>
        <w:r w:rsidR="00C74FF0" w:rsidRPr="00C74FF0">
          <w:rPr>
            <w:b/>
            <w:bCs/>
            <w:webHidden/>
          </w:rPr>
          <w:fldChar w:fldCharType="end"/>
        </w:r>
      </w:hyperlink>
    </w:p>
    <w:p w14:paraId="022D9B1B" w14:textId="056AAF77" w:rsid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00" w:history="1">
        <w:r w:rsidR="00C74FF0" w:rsidRPr="00C74FF0">
          <w:rPr>
            <w:rStyle w:val="Hipervnculo"/>
          </w:rPr>
          <w:t>Tabla 6.2. Demanda hídrica de los cultivos presentes en el Campus Tecnológico Local San Carlos, Santa Clara, Alajuela, Costa Rica.</w:t>
        </w:r>
        <w:r w:rsidR="00C74FF0" w:rsidRPr="00C74FF0">
          <w:rPr>
            <w:webHidden/>
          </w:rPr>
          <w:tab/>
        </w:r>
        <w:r w:rsidR="00C74FF0" w:rsidRPr="00C74FF0">
          <w:rPr>
            <w:b/>
            <w:bCs/>
            <w:webHidden/>
          </w:rPr>
          <w:fldChar w:fldCharType="begin"/>
        </w:r>
        <w:r w:rsidR="00C74FF0" w:rsidRPr="00C74FF0">
          <w:rPr>
            <w:webHidden/>
          </w:rPr>
          <w:instrText xml:space="preserve"> PAGEREF _Toc157590500 \h </w:instrText>
        </w:r>
        <w:r w:rsidR="00C74FF0" w:rsidRPr="00C74FF0">
          <w:rPr>
            <w:b/>
            <w:bCs/>
            <w:webHidden/>
          </w:rPr>
        </w:r>
        <w:r w:rsidR="00C74FF0" w:rsidRPr="00C74FF0">
          <w:rPr>
            <w:b/>
            <w:bCs/>
            <w:webHidden/>
          </w:rPr>
          <w:fldChar w:fldCharType="separate"/>
        </w:r>
        <w:r>
          <w:rPr>
            <w:webHidden/>
          </w:rPr>
          <w:t>51</w:t>
        </w:r>
        <w:r w:rsidR="00C74FF0" w:rsidRPr="00C74FF0">
          <w:rPr>
            <w:b/>
            <w:bCs/>
            <w:webHidden/>
          </w:rPr>
          <w:fldChar w:fldCharType="end"/>
        </w:r>
      </w:hyperlink>
    </w:p>
    <w:p w14:paraId="5540343E" w14:textId="0C83B85B" w:rsidR="00C8597A" w:rsidRPr="002768AE" w:rsidRDefault="00F659E6" w:rsidP="009B7AA0">
      <w:pPr>
        <w:pStyle w:val="Estilo2"/>
        <w:spacing w:line="480" w:lineRule="auto"/>
        <w:jc w:val="both"/>
        <w:rPr>
          <w:b/>
          <w:bCs/>
        </w:rPr>
      </w:pPr>
      <w:r w:rsidRPr="009B7AA0">
        <w:fldChar w:fldCharType="end"/>
      </w:r>
    </w:p>
    <w:p w14:paraId="633306E8" w14:textId="051085B5" w:rsidR="00C8597A" w:rsidRPr="002768AE" w:rsidRDefault="00C8597A" w:rsidP="002768AE">
      <w:pPr>
        <w:pStyle w:val="Estilo3"/>
        <w:spacing w:line="480" w:lineRule="auto"/>
        <w:jc w:val="both"/>
      </w:pPr>
      <w:r w:rsidRPr="002768AE">
        <w:t xml:space="preserve">Índice de </w:t>
      </w:r>
      <w:r w:rsidR="003269D9">
        <w:t>e</w:t>
      </w:r>
      <w:r w:rsidRPr="002768AE">
        <w:t xml:space="preserve">cuaciones </w:t>
      </w:r>
    </w:p>
    <w:p w14:paraId="24BBD275" w14:textId="152320E0" w:rsidR="002768AE" w:rsidRPr="002768AE" w:rsidRDefault="002768AE" w:rsidP="002768AE">
      <w:pPr>
        <w:pStyle w:val="Tabladeilustraciones"/>
        <w:tabs>
          <w:tab w:val="right" w:leader="dot" w:pos="8828"/>
        </w:tabs>
        <w:spacing w:line="480" w:lineRule="auto"/>
        <w:jc w:val="both"/>
        <w:rPr>
          <w:rFonts w:ascii="Times New Roman" w:eastAsiaTheme="minorEastAsia" w:hAnsi="Times New Roman" w:cs="Times New Roman"/>
          <w:noProof/>
          <w:kern w:val="2"/>
          <w:lang w:eastAsia="es-CR"/>
          <w14:ligatures w14:val="standardContextual"/>
        </w:rPr>
      </w:pPr>
      <w:r w:rsidRPr="002768AE">
        <w:rPr>
          <w:rFonts w:ascii="Times New Roman" w:hAnsi="Times New Roman" w:cs="Times New Roman"/>
        </w:rPr>
        <w:fldChar w:fldCharType="begin"/>
      </w:r>
      <w:r w:rsidRPr="002768AE">
        <w:rPr>
          <w:rFonts w:ascii="Times New Roman" w:hAnsi="Times New Roman" w:cs="Times New Roman"/>
        </w:rPr>
        <w:instrText xml:space="preserve"> TOC \h \z \c "Ecuación " </w:instrText>
      </w:r>
      <w:r w:rsidRPr="002768AE">
        <w:rPr>
          <w:rFonts w:ascii="Times New Roman" w:hAnsi="Times New Roman" w:cs="Times New Roman"/>
        </w:rPr>
        <w:fldChar w:fldCharType="separate"/>
      </w:r>
      <w:hyperlink w:anchor="_Toc157592558" w:history="1">
        <w:r w:rsidRPr="002768AE">
          <w:rPr>
            <w:rStyle w:val="Hipervnculo"/>
            <w:rFonts w:ascii="Times New Roman" w:hAnsi="Times New Roman" w:cs="Times New Roman"/>
            <w:noProof/>
          </w:rPr>
          <w:t>Ecuación  1:</w:t>
        </w:r>
        <w:r w:rsidRPr="002768AE">
          <w:rPr>
            <w:rFonts w:ascii="Times New Roman" w:hAnsi="Times New Roman" w:cs="Times New Roman"/>
            <w:noProof/>
            <w:webHidden/>
          </w:rPr>
          <w:tab/>
        </w:r>
        <w:r w:rsidRPr="002768AE">
          <w:rPr>
            <w:rFonts w:ascii="Times New Roman" w:hAnsi="Times New Roman" w:cs="Times New Roman"/>
            <w:noProof/>
            <w:webHidden/>
          </w:rPr>
          <w:fldChar w:fldCharType="begin"/>
        </w:r>
        <w:r w:rsidRPr="002768AE">
          <w:rPr>
            <w:rFonts w:ascii="Times New Roman" w:hAnsi="Times New Roman" w:cs="Times New Roman"/>
            <w:noProof/>
            <w:webHidden/>
          </w:rPr>
          <w:instrText xml:space="preserve"> PAGEREF _Toc157592558 \h </w:instrText>
        </w:r>
        <w:r w:rsidRPr="002768AE">
          <w:rPr>
            <w:rFonts w:ascii="Times New Roman" w:hAnsi="Times New Roman" w:cs="Times New Roman"/>
            <w:noProof/>
            <w:webHidden/>
          </w:rPr>
        </w:r>
        <w:r w:rsidRPr="002768AE">
          <w:rPr>
            <w:rFonts w:ascii="Times New Roman" w:hAnsi="Times New Roman" w:cs="Times New Roman"/>
            <w:noProof/>
            <w:webHidden/>
          </w:rPr>
          <w:fldChar w:fldCharType="separate"/>
        </w:r>
        <w:r w:rsidR="00512A55">
          <w:rPr>
            <w:rFonts w:ascii="Times New Roman" w:hAnsi="Times New Roman" w:cs="Times New Roman"/>
            <w:noProof/>
            <w:webHidden/>
          </w:rPr>
          <w:t>40</w:t>
        </w:r>
        <w:r w:rsidRPr="002768AE">
          <w:rPr>
            <w:rFonts w:ascii="Times New Roman" w:hAnsi="Times New Roman" w:cs="Times New Roman"/>
            <w:noProof/>
            <w:webHidden/>
          </w:rPr>
          <w:fldChar w:fldCharType="end"/>
        </w:r>
      </w:hyperlink>
    </w:p>
    <w:p w14:paraId="5485A7FF" w14:textId="3F009F9C" w:rsidR="002768AE" w:rsidRPr="002768AE" w:rsidRDefault="00512A55" w:rsidP="002768AE">
      <w:pPr>
        <w:pStyle w:val="Tabladeilustraciones"/>
        <w:tabs>
          <w:tab w:val="right" w:leader="dot" w:pos="8828"/>
        </w:tabs>
        <w:spacing w:line="480" w:lineRule="auto"/>
        <w:jc w:val="both"/>
        <w:rPr>
          <w:rFonts w:ascii="Times New Roman" w:eastAsiaTheme="minorEastAsia" w:hAnsi="Times New Roman" w:cs="Times New Roman"/>
          <w:noProof/>
          <w:kern w:val="2"/>
          <w:lang w:eastAsia="es-CR"/>
          <w14:ligatures w14:val="standardContextual"/>
        </w:rPr>
      </w:pPr>
      <w:hyperlink w:anchor="_Toc157592559" w:history="1">
        <w:r w:rsidR="002768AE" w:rsidRPr="002768AE">
          <w:rPr>
            <w:rStyle w:val="Hipervnculo"/>
            <w:rFonts w:ascii="Times New Roman" w:hAnsi="Times New Roman" w:cs="Times New Roman"/>
            <w:noProof/>
          </w:rPr>
          <w:t>Ecuación  2:</w:t>
        </w:r>
        <w:r w:rsidR="002768AE" w:rsidRPr="002768AE">
          <w:rPr>
            <w:rFonts w:ascii="Times New Roman" w:hAnsi="Times New Roman" w:cs="Times New Roman"/>
            <w:noProof/>
            <w:webHidden/>
          </w:rPr>
          <w:tab/>
        </w:r>
        <w:r w:rsidR="002768AE" w:rsidRPr="002768AE">
          <w:rPr>
            <w:rFonts w:ascii="Times New Roman" w:hAnsi="Times New Roman" w:cs="Times New Roman"/>
            <w:noProof/>
            <w:webHidden/>
          </w:rPr>
          <w:fldChar w:fldCharType="begin"/>
        </w:r>
        <w:r w:rsidR="002768AE" w:rsidRPr="002768AE">
          <w:rPr>
            <w:rFonts w:ascii="Times New Roman" w:hAnsi="Times New Roman" w:cs="Times New Roman"/>
            <w:noProof/>
            <w:webHidden/>
          </w:rPr>
          <w:instrText xml:space="preserve"> PAGEREF _Toc157592559 \h </w:instrText>
        </w:r>
        <w:r w:rsidR="002768AE" w:rsidRPr="002768AE">
          <w:rPr>
            <w:rFonts w:ascii="Times New Roman" w:hAnsi="Times New Roman" w:cs="Times New Roman"/>
            <w:noProof/>
            <w:webHidden/>
          </w:rPr>
        </w:r>
        <w:r w:rsidR="002768AE" w:rsidRPr="002768AE">
          <w:rPr>
            <w:rFonts w:ascii="Times New Roman" w:hAnsi="Times New Roman" w:cs="Times New Roman"/>
            <w:noProof/>
            <w:webHidden/>
          </w:rPr>
          <w:fldChar w:fldCharType="separate"/>
        </w:r>
        <w:r>
          <w:rPr>
            <w:rFonts w:ascii="Times New Roman" w:hAnsi="Times New Roman" w:cs="Times New Roman"/>
            <w:noProof/>
            <w:webHidden/>
          </w:rPr>
          <w:t>41</w:t>
        </w:r>
        <w:r w:rsidR="002768AE" w:rsidRPr="002768AE">
          <w:rPr>
            <w:rFonts w:ascii="Times New Roman" w:hAnsi="Times New Roman" w:cs="Times New Roman"/>
            <w:noProof/>
            <w:webHidden/>
          </w:rPr>
          <w:fldChar w:fldCharType="end"/>
        </w:r>
      </w:hyperlink>
    </w:p>
    <w:p w14:paraId="268AC525" w14:textId="671E4CBE" w:rsidR="002768AE" w:rsidRPr="002768AE" w:rsidRDefault="00512A55" w:rsidP="002768AE">
      <w:pPr>
        <w:pStyle w:val="Tabladeilustraciones"/>
        <w:tabs>
          <w:tab w:val="right" w:leader="dot" w:pos="8828"/>
        </w:tabs>
        <w:spacing w:line="480" w:lineRule="auto"/>
        <w:jc w:val="both"/>
        <w:rPr>
          <w:rFonts w:ascii="Times New Roman" w:eastAsiaTheme="minorEastAsia" w:hAnsi="Times New Roman" w:cs="Times New Roman"/>
          <w:noProof/>
          <w:kern w:val="2"/>
          <w:lang w:eastAsia="es-CR"/>
          <w14:ligatures w14:val="standardContextual"/>
        </w:rPr>
      </w:pPr>
      <w:hyperlink w:anchor="_Toc157592560" w:history="1">
        <w:r w:rsidR="002768AE" w:rsidRPr="002768AE">
          <w:rPr>
            <w:rStyle w:val="Hipervnculo"/>
            <w:rFonts w:ascii="Times New Roman" w:hAnsi="Times New Roman" w:cs="Times New Roman"/>
            <w:noProof/>
          </w:rPr>
          <w:t>Ecuación  3:</w:t>
        </w:r>
        <w:r w:rsidR="002768AE" w:rsidRPr="002768AE">
          <w:rPr>
            <w:rFonts w:ascii="Times New Roman" w:hAnsi="Times New Roman" w:cs="Times New Roman"/>
            <w:noProof/>
            <w:webHidden/>
          </w:rPr>
          <w:tab/>
        </w:r>
        <w:r w:rsidR="002768AE" w:rsidRPr="002768AE">
          <w:rPr>
            <w:rFonts w:ascii="Times New Roman" w:hAnsi="Times New Roman" w:cs="Times New Roman"/>
            <w:noProof/>
            <w:webHidden/>
          </w:rPr>
          <w:fldChar w:fldCharType="begin"/>
        </w:r>
        <w:r w:rsidR="002768AE" w:rsidRPr="002768AE">
          <w:rPr>
            <w:rFonts w:ascii="Times New Roman" w:hAnsi="Times New Roman" w:cs="Times New Roman"/>
            <w:noProof/>
            <w:webHidden/>
          </w:rPr>
          <w:instrText xml:space="preserve"> PAGEREF _Toc157592560 \h </w:instrText>
        </w:r>
        <w:r w:rsidR="002768AE" w:rsidRPr="002768AE">
          <w:rPr>
            <w:rFonts w:ascii="Times New Roman" w:hAnsi="Times New Roman" w:cs="Times New Roman"/>
            <w:noProof/>
            <w:webHidden/>
          </w:rPr>
        </w:r>
        <w:r w:rsidR="002768AE" w:rsidRPr="002768AE">
          <w:rPr>
            <w:rFonts w:ascii="Times New Roman" w:hAnsi="Times New Roman" w:cs="Times New Roman"/>
            <w:noProof/>
            <w:webHidden/>
          </w:rPr>
          <w:fldChar w:fldCharType="separate"/>
        </w:r>
        <w:r>
          <w:rPr>
            <w:rFonts w:ascii="Times New Roman" w:hAnsi="Times New Roman" w:cs="Times New Roman"/>
            <w:noProof/>
            <w:webHidden/>
          </w:rPr>
          <w:t>41</w:t>
        </w:r>
        <w:r w:rsidR="002768AE" w:rsidRPr="002768AE">
          <w:rPr>
            <w:rFonts w:ascii="Times New Roman" w:hAnsi="Times New Roman" w:cs="Times New Roman"/>
            <w:noProof/>
            <w:webHidden/>
          </w:rPr>
          <w:fldChar w:fldCharType="end"/>
        </w:r>
      </w:hyperlink>
    </w:p>
    <w:p w14:paraId="34B9D84F" w14:textId="24D21F7E" w:rsidR="002768AE" w:rsidRPr="002768AE" w:rsidRDefault="00512A55" w:rsidP="002768AE">
      <w:pPr>
        <w:pStyle w:val="Tabladeilustraciones"/>
        <w:tabs>
          <w:tab w:val="right" w:leader="dot" w:pos="8828"/>
        </w:tabs>
        <w:spacing w:line="480" w:lineRule="auto"/>
        <w:jc w:val="both"/>
        <w:rPr>
          <w:rFonts w:ascii="Times New Roman" w:eastAsiaTheme="minorEastAsia" w:hAnsi="Times New Roman" w:cs="Times New Roman"/>
          <w:noProof/>
          <w:kern w:val="2"/>
          <w:lang w:eastAsia="es-CR"/>
          <w14:ligatures w14:val="standardContextual"/>
        </w:rPr>
      </w:pPr>
      <w:hyperlink w:anchor="_Toc157592561" w:history="1">
        <w:r w:rsidR="002768AE" w:rsidRPr="002768AE">
          <w:rPr>
            <w:rStyle w:val="Hipervnculo"/>
            <w:rFonts w:ascii="Times New Roman" w:hAnsi="Times New Roman" w:cs="Times New Roman"/>
            <w:noProof/>
          </w:rPr>
          <w:t>Ecuación  4:</w:t>
        </w:r>
        <w:r w:rsidR="002768AE" w:rsidRPr="002768AE">
          <w:rPr>
            <w:rFonts w:ascii="Times New Roman" w:hAnsi="Times New Roman" w:cs="Times New Roman"/>
            <w:noProof/>
            <w:webHidden/>
          </w:rPr>
          <w:tab/>
        </w:r>
        <w:r w:rsidR="002768AE" w:rsidRPr="002768AE">
          <w:rPr>
            <w:rFonts w:ascii="Times New Roman" w:hAnsi="Times New Roman" w:cs="Times New Roman"/>
            <w:noProof/>
            <w:webHidden/>
          </w:rPr>
          <w:fldChar w:fldCharType="begin"/>
        </w:r>
        <w:r w:rsidR="002768AE" w:rsidRPr="002768AE">
          <w:rPr>
            <w:rFonts w:ascii="Times New Roman" w:hAnsi="Times New Roman" w:cs="Times New Roman"/>
            <w:noProof/>
            <w:webHidden/>
          </w:rPr>
          <w:instrText xml:space="preserve"> PAGEREF _Toc157592561 \h </w:instrText>
        </w:r>
        <w:r w:rsidR="002768AE" w:rsidRPr="002768AE">
          <w:rPr>
            <w:rFonts w:ascii="Times New Roman" w:hAnsi="Times New Roman" w:cs="Times New Roman"/>
            <w:noProof/>
            <w:webHidden/>
          </w:rPr>
        </w:r>
        <w:r w:rsidR="002768AE" w:rsidRPr="002768AE">
          <w:rPr>
            <w:rFonts w:ascii="Times New Roman" w:hAnsi="Times New Roman" w:cs="Times New Roman"/>
            <w:noProof/>
            <w:webHidden/>
          </w:rPr>
          <w:fldChar w:fldCharType="separate"/>
        </w:r>
        <w:r>
          <w:rPr>
            <w:rFonts w:ascii="Times New Roman" w:hAnsi="Times New Roman" w:cs="Times New Roman"/>
            <w:noProof/>
            <w:webHidden/>
          </w:rPr>
          <w:t>43</w:t>
        </w:r>
        <w:r w:rsidR="002768AE" w:rsidRPr="002768AE">
          <w:rPr>
            <w:rFonts w:ascii="Times New Roman" w:hAnsi="Times New Roman" w:cs="Times New Roman"/>
            <w:noProof/>
            <w:webHidden/>
          </w:rPr>
          <w:fldChar w:fldCharType="end"/>
        </w:r>
      </w:hyperlink>
    </w:p>
    <w:p w14:paraId="58AC2D8F" w14:textId="5417380E" w:rsidR="002768AE" w:rsidRPr="002768AE" w:rsidRDefault="00512A55" w:rsidP="002768AE">
      <w:pPr>
        <w:pStyle w:val="Tabladeilustraciones"/>
        <w:tabs>
          <w:tab w:val="right" w:leader="dot" w:pos="8828"/>
        </w:tabs>
        <w:spacing w:line="480" w:lineRule="auto"/>
        <w:jc w:val="both"/>
        <w:rPr>
          <w:rFonts w:ascii="Times New Roman" w:eastAsiaTheme="minorEastAsia" w:hAnsi="Times New Roman" w:cs="Times New Roman"/>
          <w:noProof/>
          <w:kern w:val="2"/>
          <w:lang w:eastAsia="es-CR"/>
          <w14:ligatures w14:val="standardContextual"/>
        </w:rPr>
      </w:pPr>
      <w:hyperlink w:anchor="_Toc157592562" w:history="1">
        <w:r w:rsidR="002768AE" w:rsidRPr="002768AE">
          <w:rPr>
            <w:rStyle w:val="Hipervnculo"/>
            <w:rFonts w:ascii="Times New Roman" w:hAnsi="Times New Roman" w:cs="Times New Roman"/>
            <w:noProof/>
          </w:rPr>
          <w:t>Ecuación  5:</w:t>
        </w:r>
        <w:r w:rsidR="002768AE" w:rsidRPr="002768AE">
          <w:rPr>
            <w:rFonts w:ascii="Times New Roman" w:hAnsi="Times New Roman" w:cs="Times New Roman"/>
            <w:noProof/>
            <w:webHidden/>
          </w:rPr>
          <w:tab/>
        </w:r>
        <w:r w:rsidR="002768AE" w:rsidRPr="002768AE">
          <w:rPr>
            <w:rFonts w:ascii="Times New Roman" w:hAnsi="Times New Roman" w:cs="Times New Roman"/>
            <w:noProof/>
            <w:webHidden/>
          </w:rPr>
          <w:fldChar w:fldCharType="begin"/>
        </w:r>
        <w:r w:rsidR="002768AE" w:rsidRPr="002768AE">
          <w:rPr>
            <w:rFonts w:ascii="Times New Roman" w:hAnsi="Times New Roman" w:cs="Times New Roman"/>
            <w:noProof/>
            <w:webHidden/>
          </w:rPr>
          <w:instrText xml:space="preserve"> PAGEREF _Toc157592562 \h </w:instrText>
        </w:r>
        <w:r w:rsidR="002768AE" w:rsidRPr="002768AE">
          <w:rPr>
            <w:rFonts w:ascii="Times New Roman" w:hAnsi="Times New Roman" w:cs="Times New Roman"/>
            <w:noProof/>
            <w:webHidden/>
          </w:rPr>
        </w:r>
        <w:r w:rsidR="002768AE" w:rsidRPr="002768AE">
          <w:rPr>
            <w:rFonts w:ascii="Times New Roman" w:hAnsi="Times New Roman" w:cs="Times New Roman"/>
            <w:noProof/>
            <w:webHidden/>
          </w:rPr>
          <w:fldChar w:fldCharType="separate"/>
        </w:r>
        <w:r>
          <w:rPr>
            <w:rFonts w:ascii="Times New Roman" w:hAnsi="Times New Roman" w:cs="Times New Roman"/>
            <w:noProof/>
            <w:webHidden/>
          </w:rPr>
          <w:t>43</w:t>
        </w:r>
        <w:r w:rsidR="002768AE" w:rsidRPr="002768AE">
          <w:rPr>
            <w:rFonts w:ascii="Times New Roman" w:hAnsi="Times New Roman" w:cs="Times New Roman"/>
            <w:noProof/>
            <w:webHidden/>
          </w:rPr>
          <w:fldChar w:fldCharType="end"/>
        </w:r>
      </w:hyperlink>
    </w:p>
    <w:p w14:paraId="798D958B" w14:textId="31572DB8" w:rsidR="00BA3D28" w:rsidRDefault="002768AE" w:rsidP="009B7AA0">
      <w:pPr>
        <w:pStyle w:val="Estilo2"/>
        <w:spacing w:line="480" w:lineRule="auto"/>
        <w:jc w:val="both"/>
      </w:pPr>
      <w:r w:rsidRPr="002768AE">
        <w:fldChar w:fldCharType="end"/>
      </w:r>
    </w:p>
    <w:p w14:paraId="225EBE3D" w14:textId="1022E944" w:rsidR="00984D68" w:rsidRPr="009B7AA0" w:rsidRDefault="00613A23" w:rsidP="00984D68">
      <w:pPr>
        <w:rPr>
          <w:rFonts w:ascii="Times New Roman" w:eastAsia="Times New Roman" w:hAnsi="Times New Roman" w:cs="Times New Roman"/>
        </w:rPr>
      </w:pPr>
      <w:r w:rsidRPr="00984D68">
        <w:rPr>
          <w:rFonts w:ascii="Times New Roman" w:hAnsi="Times New Roman" w:cs="Times New Roman"/>
          <w:b/>
          <w:bCs/>
        </w:rPr>
        <w:t xml:space="preserve">Índice de </w:t>
      </w:r>
      <w:r w:rsidR="0028377C">
        <w:rPr>
          <w:rFonts w:ascii="Times New Roman" w:hAnsi="Times New Roman" w:cs="Times New Roman"/>
          <w:b/>
          <w:bCs/>
        </w:rPr>
        <w:t>a</w:t>
      </w:r>
      <w:r w:rsidRPr="00984D68">
        <w:rPr>
          <w:rFonts w:ascii="Times New Roman" w:hAnsi="Times New Roman" w:cs="Times New Roman"/>
          <w:b/>
          <w:bCs/>
        </w:rPr>
        <w:t xml:space="preserve">nexos </w:t>
      </w:r>
    </w:p>
    <w:p w14:paraId="3942282C" w14:textId="1A5C74ED" w:rsidR="00C74FF0" w:rsidRPr="00C74FF0" w:rsidRDefault="00984D68" w:rsidP="0028377C">
      <w:pPr>
        <w:pStyle w:val="TDC1"/>
        <w:rPr>
          <w:rFonts w:asciiTheme="minorHAnsi" w:eastAsiaTheme="minorEastAsia" w:hAnsiTheme="minorHAnsi" w:cstheme="minorBidi"/>
          <w:b/>
          <w:bCs/>
          <w:kern w:val="2"/>
          <w:sz w:val="24"/>
          <w:szCs w:val="24"/>
          <w:lang w:val="es-CR" w:eastAsia="es-CR"/>
          <w14:ligatures w14:val="standardContextual"/>
        </w:rPr>
      </w:pPr>
      <w:r w:rsidRPr="00C74FF0">
        <w:rPr>
          <w:b/>
          <w:bCs/>
        </w:rPr>
        <w:fldChar w:fldCharType="begin"/>
      </w:r>
      <w:r w:rsidRPr="00C74FF0">
        <w:instrText xml:space="preserve"> TOC \h \z \t "Estilo3;1" </w:instrText>
      </w:r>
      <w:r w:rsidRPr="00C74FF0">
        <w:rPr>
          <w:b/>
          <w:bCs/>
        </w:rPr>
        <w:fldChar w:fldCharType="separate"/>
      </w:r>
      <w:hyperlink w:anchor="_Toc157590514" w:history="1">
        <w:r w:rsidR="00C74FF0" w:rsidRPr="00C74FF0">
          <w:rPr>
            <w:rStyle w:val="Hipervnculo"/>
          </w:rPr>
          <w:t>Anexo 5.1. Estimación de gastos capitales Capex para el desarrollo del proyecto.</w:t>
        </w:r>
        <w:r w:rsidR="00C74FF0" w:rsidRPr="00C74FF0">
          <w:rPr>
            <w:webHidden/>
          </w:rPr>
          <w:tab/>
        </w:r>
        <w:r w:rsidR="00C74FF0" w:rsidRPr="00C74FF0">
          <w:rPr>
            <w:b/>
            <w:bCs/>
            <w:webHidden/>
          </w:rPr>
          <w:fldChar w:fldCharType="begin"/>
        </w:r>
        <w:r w:rsidR="00C74FF0" w:rsidRPr="00C74FF0">
          <w:rPr>
            <w:webHidden/>
          </w:rPr>
          <w:instrText xml:space="preserve"> PAGEREF _Toc157590514 \h </w:instrText>
        </w:r>
        <w:r w:rsidR="00C74FF0" w:rsidRPr="00C74FF0">
          <w:rPr>
            <w:b/>
            <w:bCs/>
            <w:webHidden/>
          </w:rPr>
        </w:r>
        <w:r w:rsidR="00C74FF0" w:rsidRPr="00C74FF0">
          <w:rPr>
            <w:b/>
            <w:bCs/>
            <w:webHidden/>
          </w:rPr>
          <w:fldChar w:fldCharType="separate"/>
        </w:r>
        <w:r w:rsidR="00512A55">
          <w:rPr>
            <w:webHidden/>
          </w:rPr>
          <w:t>85</w:t>
        </w:r>
        <w:r w:rsidR="00C74FF0" w:rsidRPr="00C74FF0">
          <w:rPr>
            <w:b/>
            <w:bCs/>
            <w:webHidden/>
          </w:rPr>
          <w:fldChar w:fldCharType="end"/>
        </w:r>
      </w:hyperlink>
    </w:p>
    <w:p w14:paraId="3A0BFDCC" w14:textId="27A3BEB1"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15" w:history="1">
        <w:r w:rsidR="00C74FF0" w:rsidRPr="00C74FF0">
          <w:rPr>
            <w:rStyle w:val="Hipervnculo"/>
          </w:rPr>
          <w:t>Anexo 5.2. Estimación de gastos capitales Opex para el desarrollo del proyecto.</w:t>
        </w:r>
        <w:r w:rsidR="00C74FF0" w:rsidRPr="00C74FF0">
          <w:rPr>
            <w:webHidden/>
          </w:rPr>
          <w:tab/>
        </w:r>
        <w:r w:rsidR="00C74FF0" w:rsidRPr="00C74FF0">
          <w:rPr>
            <w:b/>
            <w:bCs/>
            <w:webHidden/>
          </w:rPr>
          <w:fldChar w:fldCharType="begin"/>
        </w:r>
        <w:r w:rsidR="00C74FF0" w:rsidRPr="00C74FF0">
          <w:rPr>
            <w:webHidden/>
          </w:rPr>
          <w:instrText xml:space="preserve"> PAGEREF _Toc157590515 \h </w:instrText>
        </w:r>
        <w:r w:rsidR="00C74FF0" w:rsidRPr="00C74FF0">
          <w:rPr>
            <w:b/>
            <w:bCs/>
            <w:webHidden/>
          </w:rPr>
        </w:r>
        <w:r w:rsidR="00C74FF0" w:rsidRPr="00C74FF0">
          <w:rPr>
            <w:b/>
            <w:bCs/>
            <w:webHidden/>
          </w:rPr>
          <w:fldChar w:fldCharType="separate"/>
        </w:r>
        <w:r>
          <w:rPr>
            <w:webHidden/>
          </w:rPr>
          <w:t>86</w:t>
        </w:r>
        <w:r w:rsidR="00C74FF0" w:rsidRPr="00C74FF0">
          <w:rPr>
            <w:b/>
            <w:bCs/>
            <w:webHidden/>
          </w:rPr>
          <w:fldChar w:fldCharType="end"/>
        </w:r>
      </w:hyperlink>
    </w:p>
    <w:p w14:paraId="79143E77" w14:textId="133D1E5C"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16" w:history="1">
        <w:r w:rsidR="00C74FF0" w:rsidRPr="00C74FF0">
          <w:rPr>
            <w:rStyle w:val="Hipervnculo"/>
          </w:rPr>
          <w:t>Anexo 5.3. Cronograma y ruta crítica del proyecto.</w:t>
        </w:r>
        <w:r w:rsidR="00C74FF0" w:rsidRPr="00C74FF0">
          <w:rPr>
            <w:webHidden/>
          </w:rPr>
          <w:tab/>
        </w:r>
        <w:r w:rsidR="00C74FF0" w:rsidRPr="00C74FF0">
          <w:rPr>
            <w:b/>
            <w:bCs/>
            <w:webHidden/>
          </w:rPr>
          <w:fldChar w:fldCharType="begin"/>
        </w:r>
        <w:r w:rsidR="00C74FF0" w:rsidRPr="00C74FF0">
          <w:rPr>
            <w:webHidden/>
          </w:rPr>
          <w:instrText xml:space="preserve"> PAGEREF _Toc157590516 \h </w:instrText>
        </w:r>
        <w:r w:rsidR="00C74FF0" w:rsidRPr="00C74FF0">
          <w:rPr>
            <w:b/>
            <w:bCs/>
            <w:webHidden/>
          </w:rPr>
        </w:r>
        <w:r w:rsidR="00C74FF0" w:rsidRPr="00C74FF0">
          <w:rPr>
            <w:b/>
            <w:bCs/>
            <w:webHidden/>
          </w:rPr>
          <w:fldChar w:fldCharType="separate"/>
        </w:r>
        <w:r>
          <w:rPr>
            <w:webHidden/>
          </w:rPr>
          <w:t>87</w:t>
        </w:r>
        <w:r w:rsidR="00C74FF0" w:rsidRPr="00C74FF0">
          <w:rPr>
            <w:b/>
            <w:bCs/>
            <w:webHidden/>
          </w:rPr>
          <w:fldChar w:fldCharType="end"/>
        </w:r>
      </w:hyperlink>
    </w:p>
    <w:p w14:paraId="18AD66C0" w14:textId="7FD45227"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17" w:history="1">
        <w:r w:rsidR="00C74FF0" w:rsidRPr="00C74FF0">
          <w:rPr>
            <w:rStyle w:val="Hipervnculo"/>
          </w:rPr>
          <w:t>Anexo 6.1. Tabla con valores de pendiente, diámetro y caudal (m3/s) de tuberías PVC Durman.</w:t>
        </w:r>
        <w:r w:rsidR="00C74FF0" w:rsidRPr="00C74FF0">
          <w:rPr>
            <w:webHidden/>
          </w:rPr>
          <w:tab/>
        </w:r>
        <w:r w:rsidR="00C74FF0" w:rsidRPr="00C74FF0">
          <w:rPr>
            <w:b/>
            <w:bCs/>
            <w:webHidden/>
          </w:rPr>
          <w:fldChar w:fldCharType="begin"/>
        </w:r>
        <w:r w:rsidR="00C74FF0" w:rsidRPr="00C74FF0">
          <w:rPr>
            <w:webHidden/>
          </w:rPr>
          <w:instrText xml:space="preserve"> PAGEREF _Toc157590517 \h </w:instrText>
        </w:r>
        <w:r w:rsidR="00C74FF0" w:rsidRPr="00C74FF0">
          <w:rPr>
            <w:b/>
            <w:bCs/>
            <w:webHidden/>
          </w:rPr>
        </w:r>
        <w:r w:rsidR="00C74FF0" w:rsidRPr="00C74FF0">
          <w:rPr>
            <w:b/>
            <w:bCs/>
            <w:webHidden/>
          </w:rPr>
          <w:fldChar w:fldCharType="separate"/>
        </w:r>
        <w:r>
          <w:rPr>
            <w:webHidden/>
          </w:rPr>
          <w:t>87</w:t>
        </w:r>
        <w:r w:rsidR="00C74FF0" w:rsidRPr="00C74FF0">
          <w:rPr>
            <w:b/>
            <w:bCs/>
            <w:webHidden/>
          </w:rPr>
          <w:fldChar w:fldCharType="end"/>
        </w:r>
      </w:hyperlink>
    </w:p>
    <w:p w14:paraId="4F4B8F9E" w14:textId="082834F0"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18" w:history="1">
        <w:r w:rsidR="00C74FF0" w:rsidRPr="00C74FF0">
          <w:rPr>
            <w:rStyle w:val="Hipervnculo"/>
          </w:rPr>
          <w:t>Anexo 6.2. Cuadro tarifario de la ASADA Florencia.</w:t>
        </w:r>
        <w:r w:rsidR="00C74FF0" w:rsidRPr="00C74FF0">
          <w:rPr>
            <w:webHidden/>
          </w:rPr>
          <w:tab/>
        </w:r>
        <w:r w:rsidR="00C74FF0" w:rsidRPr="00C74FF0">
          <w:rPr>
            <w:b/>
            <w:bCs/>
            <w:webHidden/>
          </w:rPr>
          <w:fldChar w:fldCharType="begin"/>
        </w:r>
        <w:r w:rsidR="00C74FF0" w:rsidRPr="00C74FF0">
          <w:rPr>
            <w:webHidden/>
          </w:rPr>
          <w:instrText xml:space="preserve"> PAGEREF _Toc157590518 \h </w:instrText>
        </w:r>
        <w:r w:rsidR="00C74FF0" w:rsidRPr="00C74FF0">
          <w:rPr>
            <w:b/>
            <w:bCs/>
            <w:webHidden/>
          </w:rPr>
        </w:r>
        <w:r w:rsidR="00C74FF0" w:rsidRPr="00C74FF0">
          <w:rPr>
            <w:b/>
            <w:bCs/>
            <w:webHidden/>
          </w:rPr>
          <w:fldChar w:fldCharType="separate"/>
        </w:r>
        <w:r>
          <w:rPr>
            <w:webHidden/>
          </w:rPr>
          <w:t>88</w:t>
        </w:r>
        <w:r w:rsidR="00C74FF0" w:rsidRPr="00C74FF0">
          <w:rPr>
            <w:b/>
            <w:bCs/>
            <w:webHidden/>
          </w:rPr>
          <w:fldChar w:fldCharType="end"/>
        </w:r>
      </w:hyperlink>
    </w:p>
    <w:p w14:paraId="20D17F43" w14:textId="1547557A"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19" w:history="1">
        <w:r w:rsidR="00C74FF0" w:rsidRPr="00C74FF0">
          <w:rPr>
            <w:rStyle w:val="Hipervnculo"/>
            <w:lang w:val="es-ES"/>
          </w:rPr>
          <w:t>Anexo 6.3. Ubicación del reservorio en el CTLSC para propuesta principal.</w:t>
        </w:r>
        <w:r w:rsidR="00C74FF0" w:rsidRPr="00C74FF0">
          <w:rPr>
            <w:webHidden/>
          </w:rPr>
          <w:tab/>
        </w:r>
        <w:r w:rsidR="00C74FF0" w:rsidRPr="00C74FF0">
          <w:rPr>
            <w:b/>
            <w:bCs/>
            <w:webHidden/>
          </w:rPr>
          <w:fldChar w:fldCharType="begin"/>
        </w:r>
        <w:r w:rsidR="00C74FF0" w:rsidRPr="00C74FF0">
          <w:rPr>
            <w:webHidden/>
          </w:rPr>
          <w:instrText xml:space="preserve"> PAGEREF _Toc157590519 \h </w:instrText>
        </w:r>
        <w:r w:rsidR="00C74FF0" w:rsidRPr="00C74FF0">
          <w:rPr>
            <w:b/>
            <w:bCs/>
            <w:webHidden/>
          </w:rPr>
        </w:r>
        <w:r w:rsidR="00C74FF0" w:rsidRPr="00C74FF0">
          <w:rPr>
            <w:b/>
            <w:bCs/>
            <w:webHidden/>
          </w:rPr>
          <w:fldChar w:fldCharType="separate"/>
        </w:r>
        <w:r>
          <w:rPr>
            <w:webHidden/>
          </w:rPr>
          <w:t>89</w:t>
        </w:r>
        <w:r w:rsidR="00C74FF0" w:rsidRPr="00C74FF0">
          <w:rPr>
            <w:b/>
            <w:bCs/>
            <w:webHidden/>
          </w:rPr>
          <w:fldChar w:fldCharType="end"/>
        </w:r>
      </w:hyperlink>
    </w:p>
    <w:p w14:paraId="200BDF2B" w14:textId="5C1D457E"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20" w:history="1">
        <w:r w:rsidR="00C74FF0" w:rsidRPr="00C74FF0">
          <w:rPr>
            <w:rStyle w:val="Hipervnculo"/>
            <w:rFonts w:eastAsia="Calibri"/>
            <w:lang w:val="es-ES"/>
          </w:rPr>
          <w:t>Anexo 6.4. Memoria de cálculo de demanda de agua por hectáreas de cultivos en el CTLSC.</w:t>
        </w:r>
        <w:r w:rsidR="00C74FF0" w:rsidRPr="00C74FF0">
          <w:rPr>
            <w:webHidden/>
          </w:rPr>
          <w:tab/>
        </w:r>
        <w:r w:rsidR="00C74FF0" w:rsidRPr="00C74FF0">
          <w:rPr>
            <w:b/>
            <w:bCs/>
            <w:webHidden/>
          </w:rPr>
          <w:fldChar w:fldCharType="begin"/>
        </w:r>
        <w:r w:rsidR="00C74FF0" w:rsidRPr="00C74FF0">
          <w:rPr>
            <w:webHidden/>
          </w:rPr>
          <w:instrText xml:space="preserve"> PAGEREF _Toc157590520 \h </w:instrText>
        </w:r>
        <w:r w:rsidR="00C74FF0" w:rsidRPr="00C74FF0">
          <w:rPr>
            <w:b/>
            <w:bCs/>
            <w:webHidden/>
          </w:rPr>
        </w:r>
        <w:r w:rsidR="00C74FF0" w:rsidRPr="00C74FF0">
          <w:rPr>
            <w:b/>
            <w:bCs/>
            <w:webHidden/>
          </w:rPr>
          <w:fldChar w:fldCharType="separate"/>
        </w:r>
        <w:r>
          <w:rPr>
            <w:webHidden/>
          </w:rPr>
          <w:t>90</w:t>
        </w:r>
        <w:r w:rsidR="00C74FF0" w:rsidRPr="00C74FF0">
          <w:rPr>
            <w:b/>
            <w:bCs/>
            <w:webHidden/>
          </w:rPr>
          <w:fldChar w:fldCharType="end"/>
        </w:r>
      </w:hyperlink>
    </w:p>
    <w:p w14:paraId="027D4672" w14:textId="14903DC3"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21" w:history="1">
        <w:r w:rsidR="00C74FF0" w:rsidRPr="00C74FF0">
          <w:rPr>
            <w:rStyle w:val="Hipervnculo"/>
            <w:rFonts w:eastAsia="Calibri"/>
          </w:rPr>
          <w:t>Anexo 6.5 Memoria de cálculo de volumen de captación de agua de lluvia en techados en el CTLSC.</w:t>
        </w:r>
        <w:r w:rsidR="00C74FF0" w:rsidRPr="00C74FF0">
          <w:rPr>
            <w:webHidden/>
          </w:rPr>
          <w:tab/>
        </w:r>
        <w:r w:rsidR="00C74FF0" w:rsidRPr="00C74FF0">
          <w:rPr>
            <w:b/>
            <w:bCs/>
            <w:webHidden/>
          </w:rPr>
          <w:fldChar w:fldCharType="begin"/>
        </w:r>
        <w:r w:rsidR="00C74FF0" w:rsidRPr="00C74FF0">
          <w:rPr>
            <w:webHidden/>
          </w:rPr>
          <w:instrText xml:space="preserve"> PAGEREF _Toc157590521 \h </w:instrText>
        </w:r>
        <w:r w:rsidR="00C74FF0" w:rsidRPr="00C74FF0">
          <w:rPr>
            <w:b/>
            <w:bCs/>
            <w:webHidden/>
          </w:rPr>
        </w:r>
        <w:r w:rsidR="00C74FF0" w:rsidRPr="00C74FF0">
          <w:rPr>
            <w:b/>
            <w:bCs/>
            <w:webHidden/>
          </w:rPr>
          <w:fldChar w:fldCharType="separate"/>
        </w:r>
        <w:r>
          <w:rPr>
            <w:webHidden/>
          </w:rPr>
          <w:t>91</w:t>
        </w:r>
        <w:r w:rsidR="00C74FF0" w:rsidRPr="00C74FF0">
          <w:rPr>
            <w:b/>
            <w:bCs/>
            <w:webHidden/>
          </w:rPr>
          <w:fldChar w:fldCharType="end"/>
        </w:r>
      </w:hyperlink>
    </w:p>
    <w:p w14:paraId="1B044461" w14:textId="5A8FF479"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22" w:history="1">
        <w:r w:rsidR="00C74FF0" w:rsidRPr="00C74FF0">
          <w:rPr>
            <w:rStyle w:val="Hipervnculo"/>
            <w:lang w:val="es-ES"/>
          </w:rPr>
          <w:t xml:space="preserve">Anexo 6.5 Memoria de cálculo de </w:t>
        </w:r>
        <w:r w:rsidR="003269D9">
          <w:rPr>
            <w:rStyle w:val="Hipervnculo"/>
            <w:lang w:val="es-ES"/>
          </w:rPr>
          <w:t xml:space="preserve">la </w:t>
        </w:r>
        <w:r w:rsidR="00C74FF0" w:rsidRPr="00C74FF0">
          <w:rPr>
            <w:rStyle w:val="Hipervnculo"/>
            <w:lang w:val="es-ES"/>
          </w:rPr>
          <w:t>demanda de agua en el CTLSC.</w:t>
        </w:r>
        <w:r w:rsidR="00C74FF0" w:rsidRPr="00C74FF0">
          <w:rPr>
            <w:webHidden/>
          </w:rPr>
          <w:tab/>
        </w:r>
        <w:r w:rsidR="00C74FF0" w:rsidRPr="00C74FF0">
          <w:rPr>
            <w:b/>
            <w:bCs/>
            <w:webHidden/>
          </w:rPr>
          <w:fldChar w:fldCharType="begin"/>
        </w:r>
        <w:r w:rsidR="00C74FF0" w:rsidRPr="00C74FF0">
          <w:rPr>
            <w:webHidden/>
          </w:rPr>
          <w:instrText xml:space="preserve"> PAGEREF _Toc157590522 \h </w:instrText>
        </w:r>
        <w:r w:rsidR="00C74FF0" w:rsidRPr="00C74FF0">
          <w:rPr>
            <w:b/>
            <w:bCs/>
            <w:webHidden/>
          </w:rPr>
        </w:r>
        <w:r w:rsidR="00C74FF0" w:rsidRPr="00C74FF0">
          <w:rPr>
            <w:b/>
            <w:bCs/>
            <w:webHidden/>
          </w:rPr>
          <w:fldChar w:fldCharType="separate"/>
        </w:r>
        <w:r>
          <w:rPr>
            <w:webHidden/>
          </w:rPr>
          <w:t>92</w:t>
        </w:r>
        <w:r w:rsidR="00C74FF0" w:rsidRPr="00C74FF0">
          <w:rPr>
            <w:b/>
            <w:bCs/>
            <w:webHidden/>
          </w:rPr>
          <w:fldChar w:fldCharType="end"/>
        </w:r>
      </w:hyperlink>
    </w:p>
    <w:p w14:paraId="0DC0033A" w14:textId="7D3522A4" w:rsidR="00C74FF0" w:rsidRPr="00C74FF0" w:rsidRDefault="00512A55" w:rsidP="0028377C">
      <w:pPr>
        <w:pStyle w:val="TDC1"/>
        <w:rPr>
          <w:rFonts w:asciiTheme="minorHAnsi" w:eastAsiaTheme="minorEastAsia" w:hAnsiTheme="minorHAnsi" w:cstheme="minorBidi"/>
          <w:b/>
          <w:bCs/>
          <w:kern w:val="2"/>
          <w:sz w:val="24"/>
          <w:szCs w:val="24"/>
          <w:lang w:val="es-CR" w:eastAsia="es-CR"/>
          <w14:ligatures w14:val="standardContextual"/>
        </w:rPr>
      </w:pPr>
      <w:hyperlink w:anchor="_Toc157590523" w:history="1">
        <w:r w:rsidR="00C74FF0" w:rsidRPr="00C74FF0">
          <w:rPr>
            <w:rStyle w:val="Hipervnculo"/>
            <w:lang w:val="es-ES"/>
          </w:rPr>
          <w:t>Anexo 6.7 Memoria de cálculo de software de dimensionamiento de reservorio.</w:t>
        </w:r>
        <w:r w:rsidR="00C74FF0" w:rsidRPr="00C74FF0">
          <w:rPr>
            <w:webHidden/>
          </w:rPr>
          <w:tab/>
        </w:r>
        <w:r w:rsidR="00C74FF0" w:rsidRPr="00C74FF0">
          <w:rPr>
            <w:b/>
            <w:bCs/>
            <w:webHidden/>
          </w:rPr>
          <w:fldChar w:fldCharType="begin"/>
        </w:r>
        <w:r w:rsidR="00C74FF0" w:rsidRPr="00C74FF0">
          <w:rPr>
            <w:webHidden/>
          </w:rPr>
          <w:instrText xml:space="preserve"> PAGEREF _Toc157590523 \h </w:instrText>
        </w:r>
        <w:r w:rsidR="00C74FF0" w:rsidRPr="00C74FF0">
          <w:rPr>
            <w:b/>
            <w:bCs/>
            <w:webHidden/>
          </w:rPr>
        </w:r>
        <w:r w:rsidR="00C74FF0" w:rsidRPr="00C74FF0">
          <w:rPr>
            <w:b/>
            <w:bCs/>
            <w:webHidden/>
          </w:rPr>
          <w:fldChar w:fldCharType="separate"/>
        </w:r>
        <w:r>
          <w:rPr>
            <w:webHidden/>
          </w:rPr>
          <w:t>92</w:t>
        </w:r>
        <w:r w:rsidR="00C74FF0" w:rsidRPr="00C74FF0">
          <w:rPr>
            <w:b/>
            <w:bCs/>
            <w:webHidden/>
          </w:rPr>
          <w:fldChar w:fldCharType="end"/>
        </w:r>
      </w:hyperlink>
    </w:p>
    <w:p w14:paraId="2370CAC1" w14:textId="77777777" w:rsidR="00C74FF0" w:rsidRDefault="00984D68" w:rsidP="009B7AA0">
      <w:pPr>
        <w:pStyle w:val="Estilo3"/>
        <w:spacing w:line="480" w:lineRule="auto"/>
        <w:jc w:val="both"/>
        <w:rPr>
          <w:b w:val="0"/>
          <w:bCs w:val="0"/>
        </w:rPr>
      </w:pPr>
      <w:r w:rsidRPr="00C74FF0">
        <w:rPr>
          <w:b w:val="0"/>
          <w:bCs w:val="0"/>
        </w:rPr>
        <w:fldChar w:fldCharType="end"/>
      </w:r>
    </w:p>
    <w:p w14:paraId="2607CE78" w14:textId="0D069D1C" w:rsidR="00F659E6" w:rsidRPr="00DB3099" w:rsidRDefault="00F659E6" w:rsidP="009B7AA0">
      <w:pPr>
        <w:pStyle w:val="Estilo3"/>
        <w:spacing w:line="480" w:lineRule="auto"/>
        <w:jc w:val="both"/>
        <w:rPr>
          <w:b w:val="0"/>
          <w:bCs w:val="0"/>
        </w:rPr>
      </w:pPr>
      <w:r w:rsidRPr="00DB3099">
        <w:rPr>
          <w:b w:val="0"/>
          <w:bCs w:val="0"/>
        </w:rPr>
        <w:br w:type="page"/>
      </w:r>
    </w:p>
    <w:p w14:paraId="56543EF7" w14:textId="77777777" w:rsidR="00F659E6" w:rsidRPr="00F659E6" w:rsidRDefault="00F659E6" w:rsidP="00F659E6">
      <w:pPr>
        <w:rPr>
          <w:rFonts w:ascii="Times New Roman" w:eastAsia="Times New Roman" w:hAnsi="Times New Roman" w:cs="Times New Roman"/>
        </w:rPr>
      </w:pPr>
    </w:p>
    <w:p w14:paraId="60744A05" w14:textId="77777777" w:rsidR="00F25372" w:rsidRDefault="65F106F5" w:rsidP="00F25372">
      <w:pPr>
        <w:spacing w:after="0" w:line="240" w:lineRule="auto"/>
        <w:rPr>
          <w:rFonts w:ascii="Times New Roman" w:eastAsia="Times New Roman" w:hAnsi="Times New Roman" w:cs="Times New Roman"/>
          <w:b/>
          <w:bCs/>
          <w:lang w:val="es-MX"/>
        </w:rPr>
      </w:pPr>
      <w:r w:rsidRPr="65F106F5">
        <w:rPr>
          <w:rFonts w:ascii="Times New Roman" w:eastAsia="Times New Roman" w:hAnsi="Times New Roman" w:cs="Times New Roman"/>
          <w:b/>
          <w:bCs/>
          <w:lang w:val="es-MX"/>
        </w:rPr>
        <w:t xml:space="preserve">Glosario </w:t>
      </w:r>
    </w:p>
    <w:p w14:paraId="75C2C06F" w14:textId="7F2BFD5A" w:rsidR="00AA7893" w:rsidRDefault="00F25372" w:rsidP="00F25372">
      <w:pPr>
        <w:spacing w:after="0" w:line="240" w:lineRule="auto"/>
        <w:rPr>
          <w:rFonts w:ascii="Times New Roman" w:eastAsia="Times New Roman" w:hAnsi="Times New Roman" w:cs="Times New Roman"/>
        </w:rPr>
      </w:pPr>
      <w:r>
        <w:rPr>
          <w:rFonts w:ascii="Times New Roman" w:eastAsia="Times New Roman" w:hAnsi="Times New Roman" w:cs="Times New Roman"/>
          <w:b/>
          <w:bCs/>
          <w:lang w:val="es-MX"/>
        </w:rPr>
        <w:t>A</w:t>
      </w:r>
      <w:r w:rsidR="65F106F5" w:rsidRPr="65F106F5">
        <w:rPr>
          <w:rFonts w:ascii="Times New Roman" w:eastAsia="Times New Roman" w:hAnsi="Times New Roman" w:cs="Times New Roman"/>
          <w:b/>
          <w:bCs/>
          <w:lang w:val="es-MX"/>
        </w:rPr>
        <w:t>breviaturas</w:t>
      </w:r>
    </w:p>
    <w:p w14:paraId="0C42F134" w14:textId="77777777" w:rsidR="00F25372" w:rsidRDefault="00F25372" w:rsidP="65F106F5">
      <w:pPr>
        <w:spacing w:line="480" w:lineRule="auto"/>
        <w:rPr>
          <w:rFonts w:ascii="Times New Roman" w:eastAsia="Times New Roman" w:hAnsi="Times New Roman" w:cs="Times New Roman"/>
          <w:b/>
          <w:bCs/>
          <w:lang w:val="es-MX"/>
        </w:rPr>
      </w:pPr>
    </w:p>
    <w:p w14:paraId="71F6C085" w14:textId="30035E3C" w:rsidR="00AA7893" w:rsidRDefault="65F106F5" w:rsidP="65F106F5">
      <w:pPr>
        <w:spacing w:line="480" w:lineRule="auto"/>
        <w:rPr>
          <w:rFonts w:ascii="Times New Roman" w:eastAsia="Times New Roman" w:hAnsi="Times New Roman" w:cs="Times New Roman"/>
        </w:rPr>
      </w:pPr>
      <w:r w:rsidRPr="65F106F5">
        <w:rPr>
          <w:rFonts w:ascii="Times New Roman" w:eastAsia="Times New Roman" w:hAnsi="Times New Roman" w:cs="Times New Roman"/>
          <w:b/>
          <w:bCs/>
          <w:lang w:val="es-MX"/>
        </w:rPr>
        <w:t>Glosario</w:t>
      </w:r>
    </w:p>
    <w:tbl>
      <w:tblPr>
        <w:tblStyle w:val="Tablanormal1"/>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4050"/>
        <w:gridCol w:w="4770"/>
      </w:tblGrid>
      <w:tr w:rsidR="65F106F5" w14:paraId="6E30079D" w14:textId="77777777" w:rsidTr="1C01D17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334A2DED" w14:textId="5FF157E0"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lang w:val="es-MX"/>
              </w:rPr>
              <w:t>Término</w:t>
            </w:r>
          </w:p>
        </w:tc>
        <w:tc>
          <w:tcPr>
            <w:tcW w:w="4770" w:type="dxa"/>
            <w:tcMar>
              <w:left w:w="105" w:type="dxa"/>
              <w:right w:w="105" w:type="dxa"/>
            </w:tcMar>
          </w:tcPr>
          <w:p w14:paraId="4520DF04" w14:textId="09286211" w:rsidR="65F106F5" w:rsidRDefault="65F106F5" w:rsidP="65F106F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sidRPr="65F106F5">
              <w:rPr>
                <w:rFonts w:ascii="Times New Roman" w:eastAsia="Times New Roman" w:hAnsi="Times New Roman" w:cs="Times New Roman"/>
                <w:lang w:val="es-MX"/>
              </w:rPr>
              <w:t>Definición</w:t>
            </w:r>
          </w:p>
        </w:tc>
      </w:tr>
      <w:tr w:rsidR="65F106F5" w14:paraId="384FDC2E"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3F6F5FCF" w14:textId="49CCFC01"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 xml:space="preserve">Capacidad de Almacenamiento de agua </w:t>
            </w:r>
          </w:p>
        </w:tc>
        <w:tc>
          <w:tcPr>
            <w:tcW w:w="4770" w:type="dxa"/>
            <w:tcMar>
              <w:left w:w="105" w:type="dxa"/>
              <w:right w:w="105" w:type="dxa"/>
            </w:tcMar>
          </w:tcPr>
          <w:p w14:paraId="354295C6" w14:textId="364946E2"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1C01D176">
              <w:rPr>
                <w:rFonts w:ascii="Times New Roman" w:eastAsia="Times New Roman" w:hAnsi="Times New Roman" w:cs="Times New Roman"/>
                <w:lang w:val="es-MX"/>
              </w:rPr>
              <w:t xml:space="preserve">Capacidad de retención máxima de agua de cada tipo de suelo (Sandoval </w:t>
            </w:r>
            <w:r w:rsidR="7B00E678" w:rsidRPr="1C01D176">
              <w:rPr>
                <w:rFonts w:ascii="Times New Roman" w:eastAsia="Times New Roman" w:hAnsi="Times New Roman" w:cs="Times New Roman"/>
                <w:lang w:val="es-MX"/>
              </w:rPr>
              <w:t xml:space="preserve">&amp; </w:t>
            </w:r>
            <w:r w:rsidRPr="1C01D176">
              <w:rPr>
                <w:rFonts w:ascii="Times New Roman" w:eastAsia="Times New Roman" w:hAnsi="Times New Roman" w:cs="Times New Roman"/>
                <w:lang w:val="es-MX"/>
              </w:rPr>
              <w:t>Varas, 1989)</w:t>
            </w:r>
          </w:p>
        </w:tc>
      </w:tr>
      <w:tr w:rsidR="65F106F5" w14:paraId="1B99B11C"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1CFC833E" w14:textId="20D2B993"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 xml:space="preserve">Cuenca </w:t>
            </w:r>
            <w:r w:rsidR="0028377C">
              <w:rPr>
                <w:rFonts w:ascii="Times New Roman" w:eastAsia="Times New Roman" w:hAnsi="Times New Roman" w:cs="Times New Roman"/>
                <w:b w:val="0"/>
                <w:bCs w:val="0"/>
                <w:lang w:val="es-MX"/>
              </w:rPr>
              <w:t>h</w:t>
            </w:r>
            <w:r w:rsidRPr="65F106F5">
              <w:rPr>
                <w:rFonts w:ascii="Times New Roman" w:eastAsia="Times New Roman" w:hAnsi="Times New Roman" w:cs="Times New Roman"/>
                <w:b w:val="0"/>
                <w:bCs w:val="0"/>
                <w:lang w:val="es-MX"/>
              </w:rPr>
              <w:t>idrográfica</w:t>
            </w:r>
          </w:p>
        </w:tc>
        <w:tc>
          <w:tcPr>
            <w:tcW w:w="4770" w:type="dxa"/>
            <w:tcMar>
              <w:left w:w="105" w:type="dxa"/>
              <w:right w:w="105" w:type="dxa"/>
            </w:tcMar>
          </w:tcPr>
          <w:p w14:paraId="080DCEDA" w14:textId="5BEA64FC"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65F106F5">
              <w:rPr>
                <w:rFonts w:ascii="Times New Roman" w:eastAsia="Times New Roman" w:hAnsi="Times New Roman" w:cs="Times New Roman"/>
                <w:lang w:val="es-MX"/>
              </w:rPr>
              <w:t>Es un área geográfica limitada por líneas divisorias de agua en su contorno que drena el agua hacia un punto en común (Ordoñez, 2011).</w:t>
            </w:r>
          </w:p>
        </w:tc>
      </w:tr>
      <w:tr w:rsidR="65F106F5" w14:paraId="0B7BBA9D"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7CCA4E95" w14:textId="4F260276"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Evapo</w:t>
            </w:r>
            <w:r w:rsidR="0028377C">
              <w:rPr>
                <w:rFonts w:ascii="Times New Roman" w:eastAsia="Times New Roman" w:hAnsi="Times New Roman" w:cs="Times New Roman"/>
                <w:b w:val="0"/>
                <w:bCs w:val="0"/>
                <w:lang w:val="es-MX"/>
              </w:rPr>
              <w:t>-</w:t>
            </w:r>
            <w:r w:rsidRPr="65F106F5">
              <w:rPr>
                <w:rFonts w:ascii="Times New Roman" w:eastAsia="Times New Roman" w:hAnsi="Times New Roman" w:cs="Times New Roman"/>
                <w:b w:val="0"/>
                <w:bCs w:val="0"/>
                <w:lang w:val="es-MX"/>
              </w:rPr>
              <w:t>transpiración</w:t>
            </w:r>
          </w:p>
        </w:tc>
        <w:tc>
          <w:tcPr>
            <w:tcW w:w="4770" w:type="dxa"/>
            <w:tcMar>
              <w:left w:w="105" w:type="dxa"/>
              <w:right w:w="105" w:type="dxa"/>
            </w:tcMar>
          </w:tcPr>
          <w:p w14:paraId="2B9BB35A" w14:textId="60608045" w:rsidR="65F106F5" w:rsidRDefault="65F106F5" w:rsidP="1C01D176">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MX"/>
              </w:rPr>
            </w:pPr>
            <w:r w:rsidRPr="1C01D176">
              <w:rPr>
                <w:rFonts w:ascii="Times New Roman" w:eastAsia="Times New Roman" w:hAnsi="Times New Roman" w:cs="Times New Roman"/>
                <w:lang w:val="es-MX"/>
              </w:rPr>
              <w:t xml:space="preserve">Es la cantidad de agua del suelo que vuelve a la atmosfera como consecuencia de dos procesos diferentes: la evaporación y transpiración (Sánchez, </w:t>
            </w:r>
            <w:r w:rsidR="2F273C33" w:rsidRPr="1C01D176">
              <w:rPr>
                <w:rFonts w:ascii="Times New Roman" w:eastAsia="Times New Roman" w:hAnsi="Times New Roman" w:cs="Times New Roman"/>
                <w:lang w:val="es-MX"/>
              </w:rPr>
              <w:t>2023</w:t>
            </w:r>
            <w:r w:rsidRPr="1C01D176">
              <w:rPr>
                <w:rFonts w:ascii="Times New Roman" w:eastAsia="Times New Roman" w:hAnsi="Times New Roman" w:cs="Times New Roman"/>
                <w:lang w:val="es-MX"/>
              </w:rPr>
              <w:t>).</w:t>
            </w:r>
          </w:p>
        </w:tc>
      </w:tr>
      <w:tr w:rsidR="65F106F5" w14:paraId="3A3D25C0"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64DFB3A8" w14:textId="14F5DE50"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 xml:space="preserve">Infiltración </w:t>
            </w:r>
          </w:p>
        </w:tc>
        <w:tc>
          <w:tcPr>
            <w:tcW w:w="4770" w:type="dxa"/>
            <w:tcMar>
              <w:left w:w="105" w:type="dxa"/>
              <w:right w:w="105" w:type="dxa"/>
            </w:tcMar>
          </w:tcPr>
          <w:p w14:paraId="29389C2B" w14:textId="00FEF868"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1C01D176">
              <w:rPr>
                <w:rFonts w:ascii="Times New Roman" w:eastAsia="Times New Roman" w:hAnsi="Times New Roman" w:cs="Times New Roman"/>
                <w:lang w:val="es-MX"/>
              </w:rPr>
              <w:t>Proceso por cual el agua en la superficie de la tierra entra al suelo (</w:t>
            </w:r>
            <w:r w:rsidR="69C151FE" w:rsidRPr="1C01D176">
              <w:rPr>
                <w:rFonts w:ascii="Times New Roman" w:eastAsia="Times New Roman" w:hAnsi="Times New Roman" w:cs="Times New Roman"/>
                <w:lang w:val="es-MX"/>
              </w:rPr>
              <w:t xml:space="preserve">Úbeda </w:t>
            </w:r>
            <w:r w:rsidRPr="1C01D176">
              <w:rPr>
                <w:rFonts w:ascii="Times New Roman" w:eastAsia="Times New Roman" w:hAnsi="Times New Roman" w:cs="Times New Roman"/>
                <w:lang w:val="es-MX"/>
              </w:rPr>
              <w:t>et al, 2018).</w:t>
            </w:r>
          </w:p>
        </w:tc>
      </w:tr>
      <w:tr w:rsidR="65F106F5" w14:paraId="5C64AAB9"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73D26444" w14:textId="74BCD89C"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Escorrentía</w:t>
            </w:r>
          </w:p>
        </w:tc>
        <w:tc>
          <w:tcPr>
            <w:tcW w:w="4770" w:type="dxa"/>
            <w:tcMar>
              <w:left w:w="105" w:type="dxa"/>
              <w:right w:w="105" w:type="dxa"/>
            </w:tcMar>
          </w:tcPr>
          <w:p w14:paraId="1423F03A" w14:textId="002A7858"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65F106F5">
              <w:rPr>
                <w:rFonts w:ascii="Times New Roman" w:eastAsia="Times New Roman" w:hAnsi="Times New Roman" w:cs="Times New Roman"/>
                <w:lang w:val="es-MX"/>
              </w:rPr>
              <w:t>Es una parte del proceso de precipitación donde el agua escurre y esta llega alimentar a las corrientes superficiales, continuas o intermitentes de una cuenca (Valdivielso, 2023)</w:t>
            </w:r>
          </w:p>
        </w:tc>
      </w:tr>
      <w:tr w:rsidR="65F106F5" w14:paraId="0102ABAE"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2B81A7A7" w14:textId="79F68558"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Geomembrana</w:t>
            </w:r>
          </w:p>
        </w:tc>
        <w:tc>
          <w:tcPr>
            <w:tcW w:w="4770" w:type="dxa"/>
            <w:tcMar>
              <w:left w:w="105" w:type="dxa"/>
              <w:right w:w="105" w:type="dxa"/>
            </w:tcMar>
          </w:tcPr>
          <w:p w14:paraId="791E594D" w14:textId="6C4CB193"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65F106F5">
              <w:rPr>
                <w:rFonts w:ascii="Times New Roman" w:eastAsia="Times New Roman" w:hAnsi="Times New Roman" w:cs="Times New Roman"/>
                <w:lang w:val="es-MX"/>
              </w:rPr>
              <w:t>Es una estructura que sirve como barrera sintética para detener el paso de sustancias y vapores (Soluciones Ambientales, 2023).</w:t>
            </w:r>
          </w:p>
        </w:tc>
      </w:tr>
      <w:tr w:rsidR="65F106F5" w14:paraId="4A061B29"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7F2B3E90" w14:textId="7030D67E"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t>Reservorio Excavado</w:t>
            </w:r>
          </w:p>
        </w:tc>
        <w:tc>
          <w:tcPr>
            <w:tcW w:w="4770" w:type="dxa"/>
            <w:tcMar>
              <w:left w:w="105" w:type="dxa"/>
              <w:right w:w="105" w:type="dxa"/>
            </w:tcMar>
          </w:tcPr>
          <w:p w14:paraId="16A29B8D" w14:textId="00393C57" w:rsidR="65F106F5" w:rsidRDefault="65F106F5" w:rsidP="1C01D176">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419"/>
              </w:rPr>
            </w:pPr>
            <w:r w:rsidRPr="1C01D176">
              <w:rPr>
                <w:rFonts w:ascii="Times New Roman" w:eastAsia="Times New Roman" w:hAnsi="Times New Roman" w:cs="Times New Roman"/>
                <w:lang w:val="es-MX"/>
              </w:rPr>
              <w:t xml:space="preserve">Estructura que almacena agua debajo del nivel original del suelo, se construye mediante </w:t>
            </w:r>
            <w:r w:rsidRPr="1C01D176">
              <w:rPr>
                <w:rFonts w:ascii="Times New Roman" w:eastAsia="Times New Roman" w:hAnsi="Times New Roman" w:cs="Times New Roman"/>
                <w:lang w:val="es-MX"/>
              </w:rPr>
              <w:lastRenderedPageBreak/>
              <w:t>excavaciones en terrenos relativamente planos (</w:t>
            </w:r>
            <w:r w:rsidRPr="1C01D176">
              <w:rPr>
                <w:rFonts w:ascii="Times New Roman" w:eastAsia="Times New Roman" w:hAnsi="Times New Roman" w:cs="Times New Roman"/>
                <w:lang w:val="es-419"/>
              </w:rPr>
              <w:t xml:space="preserve">Salinas </w:t>
            </w:r>
            <w:r w:rsidR="3C90BFDE" w:rsidRPr="0028377C">
              <w:rPr>
                <w:rFonts w:ascii="Times New Roman" w:eastAsia="Times New Roman" w:hAnsi="Times New Roman" w:cs="Times New Roman"/>
                <w:i/>
                <w:iCs/>
                <w:lang w:val="es-419"/>
              </w:rPr>
              <w:t>et al</w:t>
            </w:r>
            <w:r w:rsidRPr="1C01D176">
              <w:rPr>
                <w:rFonts w:ascii="Times New Roman" w:eastAsia="Times New Roman" w:hAnsi="Times New Roman" w:cs="Times New Roman"/>
                <w:lang w:val="es-419"/>
              </w:rPr>
              <w:t>, 2010, p5).</w:t>
            </w:r>
          </w:p>
        </w:tc>
      </w:tr>
      <w:tr w:rsidR="65F106F5" w14:paraId="163CD446" w14:textId="77777777" w:rsidTr="1C01D176">
        <w:trPr>
          <w:trHeight w:val="300"/>
        </w:trPr>
        <w:tc>
          <w:tcPr>
            <w:cnfStyle w:val="001000000000" w:firstRow="0" w:lastRow="0" w:firstColumn="1" w:lastColumn="0" w:oddVBand="0" w:evenVBand="0" w:oddHBand="0" w:evenHBand="0" w:firstRowFirstColumn="0" w:firstRowLastColumn="0" w:lastRowFirstColumn="0" w:lastRowLastColumn="0"/>
            <w:tcW w:w="4050" w:type="dxa"/>
            <w:tcMar>
              <w:left w:w="105" w:type="dxa"/>
              <w:right w:w="105" w:type="dxa"/>
            </w:tcMar>
          </w:tcPr>
          <w:p w14:paraId="7BF786BE" w14:textId="54B1E9F3" w:rsidR="65F106F5" w:rsidRDefault="65F106F5" w:rsidP="65F106F5">
            <w:pPr>
              <w:spacing w:line="480" w:lineRule="auto"/>
              <w:jc w:val="center"/>
              <w:rPr>
                <w:rFonts w:ascii="Times New Roman" w:eastAsia="Times New Roman" w:hAnsi="Times New Roman" w:cs="Times New Roman"/>
              </w:rPr>
            </w:pPr>
            <w:r w:rsidRPr="65F106F5">
              <w:rPr>
                <w:rFonts w:ascii="Times New Roman" w:eastAsia="Times New Roman" w:hAnsi="Times New Roman" w:cs="Times New Roman"/>
                <w:b w:val="0"/>
                <w:bCs w:val="0"/>
                <w:lang w:val="es-MX"/>
              </w:rPr>
              <w:lastRenderedPageBreak/>
              <w:t xml:space="preserve">Topografía </w:t>
            </w:r>
          </w:p>
        </w:tc>
        <w:tc>
          <w:tcPr>
            <w:tcW w:w="4770" w:type="dxa"/>
            <w:tcMar>
              <w:left w:w="105" w:type="dxa"/>
              <w:right w:w="105" w:type="dxa"/>
            </w:tcMar>
          </w:tcPr>
          <w:p w14:paraId="21E8089B" w14:textId="7ABD2F45" w:rsidR="65F106F5" w:rsidRDefault="65F106F5" w:rsidP="1C01D176">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419"/>
              </w:rPr>
            </w:pPr>
            <w:r w:rsidRPr="1C01D176">
              <w:rPr>
                <w:rFonts w:ascii="Times New Roman" w:eastAsia="Times New Roman" w:hAnsi="Times New Roman" w:cs="Times New Roman"/>
                <w:lang w:val="es-MX"/>
              </w:rPr>
              <w:t>Estructura de la superficie de la tierra, idealmente para la fabricación de un reservorio es una depresión natural ancha y plana para el almacenamiento del agua (</w:t>
            </w:r>
            <w:r w:rsidRPr="1C01D176">
              <w:rPr>
                <w:rFonts w:ascii="Times New Roman" w:eastAsia="Times New Roman" w:hAnsi="Times New Roman" w:cs="Times New Roman"/>
                <w:lang w:val="es-419"/>
              </w:rPr>
              <w:t xml:space="preserve">Salinas, </w:t>
            </w:r>
            <w:r w:rsidR="4B28B48F" w:rsidRPr="1C01D176">
              <w:rPr>
                <w:rFonts w:ascii="Times New Roman" w:eastAsia="Times New Roman" w:hAnsi="Times New Roman" w:cs="Times New Roman"/>
                <w:lang w:val="es-419"/>
              </w:rPr>
              <w:t>et al,</w:t>
            </w:r>
            <w:r w:rsidRPr="1C01D176">
              <w:rPr>
                <w:rFonts w:ascii="Times New Roman" w:eastAsia="Times New Roman" w:hAnsi="Times New Roman" w:cs="Times New Roman"/>
                <w:lang w:val="es-419"/>
              </w:rPr>
              <w:t xml:space="preserve"> 2010, p8).</w:t>
            </w:r>
          </w:p>
          <w:p w14:paraId="42B3FDD6" w14:textId="1C436AA2" w:rsidR="65F106F5" w:rsidRDefault="65F106F5" w:rsidP="65F106F5">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bl>
    <w:p w14:paraId="0AE6DA54" w14:textId="55411CAC" w:rsidR="00AA7893" w:rsidRDefault="00AA7893" w:rsidP="65F106F5">
      <w:pPr>
        <w:rPr>
          <w:rFonts w:ascii="Times New Roman" w:eastAsia="Times New Roman" w:hAnsi="Times New Roman" w:cs="Times New Roman"/>
        </w:rPr>
      </w:pPr>
    </w:p>
    <w:p w14:paraId="66A7EDA2" w14:textId="58B4F01E"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Abreviaturas</w:t>
      </w:r>
      <w:r w:rsidRPr="65F106F5">
        <w:rPr>
          <w:rFonts w:ascii="Times New Roman" w:eastAsia="Times New Roman" w:hAnsi="Times New Roman" w:cs="Times New Roman"/>
          <w:lang w:val="es-MX"/>
        </w:rPr>
        <w:t xml:space="preserve"> </w:t>
      </w:r>
    </w:p>
    <w:p w14:paraId="70C9B932" w14:textId="61DEA2F0"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CTLSC:</w:t>
      </w:r>
      <w:r w:rsidRPr="65F106F5">
        <w:rPr>
          <w:rFonts w:ascii="Times New Roman" w:eastAsia="Times New Roman" w:hAnsi="Times New Roman" w:cs="Times New Roman"/>
          <w:lang w:val="es-MX"/>
        </w:rPr>
        <w:t xml:space="preserve"> Campus Tecnológico Local San Carlos.</w:t>
      </w:r>
    </w:p>
    <w:p w14:paraId="34C4D2D9" w14:textId="3E855A9A"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IMN:</w:t>
      </w:r>
      <w:r w:rsidRPr="65F106F5">
        <w:rPr>
          <w:rFonts w:ascii="Times New Roman" w:eastAsia="Times New Roman" w:hAnsi="Times New Roman" w:cs="Times New Roman"/>
          <w:lang w:val="es-MX"/>
        </w:rPr>
        <w:t xml:space="preserve"> Instituto Meteorológico Nacional de Costa Rica.</w:t>
      </w:r>
    </w:p>
    <w:p w14:paraId="5B281F4E" w14:textId="50F2BF7E" w:rsidR="00AA7893" w:rsidRDefault="628C46DC" w:rsidP="65F106F5">
      <w:pPr>
        <w:spacing w:line="480" w:lineRule="auto"/>
        <w:jc w:val="both"/>
        <w:rPr>
          <w:rFonts w:ascii="Times New Roman" w:eastAsia="Times New Roman" w:hAnsi="Times New Roman" w:cs="Times New Roman"/>
        </w:rPr>
      </w:pPr>
      <w:r w:rsidRPr="628C46DC">
        <w:rPr>
          <w:rFonts w:ascii="Times New Roman" w:eastAsia="Times New Roman" w:hAnsi="Times New Roman" w:cs="Times New Roman"/>
          <w:b/>
          <w:bCs/>
          <w:lang w:val="es-MX"/>
        </w:rPr>
        <w:t>SIG:</w:t>
      </w:r>
      <w:r w:rsidRPr="628C46DC">
        <w:rPr>
          <w:rFonts w:ascii="Times New Roman" w:eastAsia="Times New Roman" w:hAnsi="Times New Roman" w:cs="Times New Roman"/>
          <w:lang w:val="es-MX"/>
        </w:rPr>
        <w:t xml:space="preserve"> Sistema de Información Geográfica.</w:t>
      </w:r>
    </w:p>
    <w:p w14:paraId="6005DFB4" w14:textId="090D5C5D"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SCALL:</w:t>
      </w:r>
      <w:r w:rsidRPr="65F106F5">
        <w:rPr>
          <w:rFonts w:ascii="Times New Roman" w:eastAsia="Times New Roman" w:hAnsi="Times New Roman" w:cs="Times New Roman"/>
          <w:lang w:val="es-MX"/>
        </w:rPr>
        <w:t xml:space="preserve"> Sistema de Captación de Agua de Lluvia.</w:t>
      </w:r>
    </w:p>
    <w:p w14:paraId="14EB736F" w14:textId="3EBFD2CB"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SNIT:</w:t>
      </w:r>
      <w:r w:rsidRPr="65F106F5">
        <w:rPr>
          <w:rFonts w:ascii="Times New Roman" w:eastAsia="Times New Roman" w:hAnsi="Times New Roman" w:cs="Times New Roman"/>
          <w:lang w:val="es-MX"/>
        </w:rPr>
        <w:t xml:space="preserve"> Sistema Nacional de Información Territorial.</w:t>
      </w:r>
    </w:p>
    <w:p w14:paraId="78577A5A" w14:textId="6D47A7AD" w:rsidR="00AA7893" w:rsidRDefault="65F106F5" w:rsidP="65F106F5">
      <w:pPr>
        <w:spacing w:line="48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MX"/>
        </w:rPr>
        <w:t>TEC:</w:t>
      </w:r>
      <w:r w:rsidRPr="65F106F5">
        <w:rPr>
          <w:rFonts w:ascii="Times New Roman" w:eastAsia="Times New Roman" w:hAnsi="Times New Roman" w:cs="Times New Roman"/>
          <w:lang w:val="es-MX"/>
        </w:rPr>
        <w:t xml:space="preserve"> Instituto Tecnológico de Costa Rica.</w:t>
      </w:r>
    </w:p>
    <w:p w14:paraId="381053F8" w14:textId="77777777" w:rsidR="00FA1904" w:rsidRDefault="65F106F5" w:rsidP="65F106F5">
      <w:pPr>
        <w:spacing w:line="480" w:lineRule="auto"/>
        <w:jc w:val="both"/>
        <w:rPr>
          <w:rFonts w:ascii="Times New Roman" w:eastAsia="Times New Roman" w:hAnsi="Times New Roman" w:cs="Times New Roman"/>
          <w:lang w:val="es-MX"/>
        </w:rPr>
        <w:sectPr w:rsidR="00FA1904" w:rsidSect="00F11377">
          <w:footerReference w:type="default" r:id="rId8"/>
          <w:footerReference w:type="first" r:id="rId9"/>
          <w:pgSz w:w="12240" w:h="15840"/>
          <w:pgMar w:top="1417" w:right="1701" w:bottom="1417" w:left="1701" w:header="708" w:footer="708" w:gutter="0"/>
          <w:pgNumType w:fmt="upperRoman"/>
          <w:cols w:space="708"/>
          <w:titlePg/>
          <w:docGrid w:linePitch="360"/>
        </w:sectPr>
      </w:pPr>
      <w:r w:rsidRPr="65F106F5">
        <w:rPr>
          <w:rFonts w:ascii="Times New Roman" w:eastAsia="Times New Roman" w:hAnsi="Times New Roman" w:cs="Times New Roman"/>
          <w:b/>
          <w:bCs/>
          <w:lang w:val="es-MX"/>
        </w:rPr>
        <w:t>QGIS:</w:t>
      </w:r>
      <w:r w:rsidRPr="65F106F5">
        <w:rPr>
          <w:rFonts w:ascii="Times New Roman" w:eastAsia="Times New Roman" w:hAnsi="Times New Roman" w:cs="Times New Roman"/>
          <w:lang w:val="es-MX"/>
        </w:rPr>
        <w:t xml:space="preserve"> Sistema de Información Geográfica de software libre.</w:t>
      </w:r>
    </w:p>
    <w:p w14:paraId="0FE2AF14" w14:textId="491996FE" w:rsidR="00AA7893" w:rsidRDefault="65F106F5" w:rsidP="1C01D176">
      <w:pPr>
        <w:pStyle w:val="Ttulo1"/>
        <w:spacing w:line="480" w:lineRule="auto"/>
        <w:rPr>
          <w:rFonts w:ascii="Times New Roman" w:eastAsia="Times New Roman" w:hAnsi="Times New Roman" w:cs="Times New Roman"/>
          <w:b/>
          <w:bCs/>
          <w:color w:val="auto"/>
          <w:sz w:val="28"/>
          <w:szCs w:val="28"/>
          <w:lang w:val="es-MX"/>
        </w:rPr>
      </w:pPr>
      <w:bookmarkStart w:id="0" w:name="_Toc159354803"/>
      <w:r w:rsidRPr="3770330F">
        <w:rPr>
          <w:rFonts w:ascii="Times New Roman" w:eastAsia="Times New Roman" w:hAnsi="Times New Roman" w:cs="Times New Roman"/>
          <w:b/>
          <w:bCs/>
          <w:color w:val="auto"/>
          <w:sz w:val="28"/>
          <w:szCs w:val="28"/>
          <w:lang w:val="es-MX"/>
        </w:rPr>
        <w:lastRenderedPageBreak/>
        <w:t>Capítulo 1-Introducción</w:t>
      </w:r>
      <w:bookmarkEnd w:id="0"/>
      <w:r w:rsidRPr="3770330F">
        <w:rPr>
          <w:rFonts w:ascii="Times New Roman" w:eastAsia="Times New Roman" w:hAnsi="Times New Roman" w:cs="Times New Roman"/>
          <w:b/>
          <w:bCs/>
          <w:color w:val="auto"/>
          <w:sz w:val="28"/>
          <w:szCs w:val="28"/>
          <w:lang w:val="es-MX"/>
        </w:rPr>
        <w:t xml:space="preserve"> </w:t>
      </w:r>
    </w:p>
    <w:p w14:paraId="3B2E1825" w14:textId="67E705FA" w:rsidR="00AA7893" w:rsidRPr="00AA7893" w:rsidRDefault="628C46DC" w:rsidP="00AA7893">
      <w:pPr>
        <w:pStyle w:val="Ttulo2"/>
        <w:spacing w:line="480" w:lineRule="auto"/>
        <w:jc w:val="both"/>
        <w:rPr>
          <w:rFonts w:ascii="Times New Roman" w:eastAsia="Times New Roman" w:hAnsi="Times New Roman" w:cs="Times New Roman"/>
          <w:color w:val="auto"/>
          <w:sz w:val="22"/>
          <w:szCs w:val="22"/>
        </w:rPr>
      </w:pPr>
      <w:r w:rsidRPr="3770330F">
        <w:rPr>
          <w:rFonts w:ascii="Times New Roman" w:eastAsia="Times New Roman" w:hAnsi="Times New Roman" w:cs="Times New Roman"/>
          <w:b/>
          <w:bCs/>
          <w:sz w:val="22"/>
          <w:szCs w:val="22"/>
          <w:lang w:val="es-MX"/>
        </w:rPr>
        <w:t xml:space="preserve"> </w:t>
      </w:r>
      <w:bookmarkStart w:id="1" w:name="_Toc1678771241"/>
      <w:bookmarkStart w:id="2" w:name="_Toc159354804"/>
      <w:r w:rsidRPr="3770330F">
        <w:rPr>
          <w:rFonts w:ascii="Times New Roman" w:eastAsia="Times New Roman" w:hAnsi="Times New Roman" w:cs="Times New Roman"/>
          <w:b/>
          <w:bCs/>
          <w:color w:val="auto"/>
          <w:sz w:val="22"/>
          <w:szCs w:val="22"/>
          <w:lang w:val="es-MX"/>
        </w:rPr>
        <w:t>1.1. Introducción</w:t>
      </w:r>
      <w:bookmarkEnd w:id="1"/>
      <w:bookmarkEnd w:id="2"/>
    </w:p>
    <w:p w14:paraId="5ED737BB" w14:textId="7D3CD1CB" w:rsidR="00AA7893" w:rsidRPr="00AA7893" w:rsidRDefault="7C47E794" w:rsidP="7A1AD92E">
      <w:pPr>
        <w:spacing w:line="480" w:lineRule="auto"/>
        <w:ind w:firstLine="720"/>
        <w:jc w:val="both"/>
        <w:rPr>
          <w:rFonts w:ascii="Times New Roman" w:eastAsia="Times New Roman" w:hAnsi="Times New Roman" w:cs="Times New Roman"/>
          <w:lang w:val="es-419"/>
        </w:rPr>
      </w:pPr>
      <w:r w:rsidRPr="1C01D176">
        <w:rPr>
          <w:rFonts w:ascii="Times New Roman" w:eastAsia="Times New Roman" w:hAnsi="Times New Roman" w:cs="Times New Roman"/>
          <w:lang w:val="es-419"/>
        </w:rPr>
        <w:t xml:space="preserve">Los </w:t>
      </w:r>
      <w:r w:rsidR="00D15A5A">
        <w:rPr>
          <w:rFonts w:ascii="Times New Roman" w:eastAsia="Times New Roman" w:hAnsi="Times New Roman" w:cs="Times New Roman"/>
          <w:lang w:val="es-419"/>
        </w:rPr>
        <w:t>s</w:t>
      </w:r>
      <w:r w:rsidRPr="1C01D176">
        <w:rPr>
          <w:rFonts w:ascii="Times New Roman" w:eastAsia="Times New Roman" w:hAnsi="Times New Roman" w:cs="Times New Roman"/>
          <w:lang w:val="es-419"/>
        </w:rPr>
        <w:t xml:space="preserve">istemas de </w:t>
      </w:r>
      <w:r w:rsidR="00D15A5A">
        <w:rPr>
          <w:rFonts w:ascii="Times New Roman" w:eastAsia="Times New Roman" w:hAnsi="Times New Roman" w:cs="Times New Roman"/>
          <w:lang w:val="es-419"/>
        </w:rPr>
        <w:t>c</w:t>
      </w:r>
      <w:r w:rsidRPr="1C01D176">
        <w:rPr>
          <w:rFonts w:ascii="Times New Roman" w:eastAsia="Times New Roman" w:hAnsi="Times New Roman" w:cs="Times New Roman"/>
          <w:lang w:val="es-419"/>
        </w:rPr>
        <w:t xml:space="preserve">aptación de </w:t>
      </w:r>
      <w:r w:rsidR="00D15A5A">
        <w:rPr>
          <w:rFonts w:ascii="Times New Roman" w:eastAsia="Times New Roman" w:hAnsi="Times New Roman" w:cs="Times New Roman"/>
          <w:lang w:val="es-419"/>
        </w:rPr>
        <w:t>a</w:t>
      </w:r>
      <w:r w:rsidRPr="1C01D176">
        <w:rPr>
          <w:rFonts w:ascii="Times New Roman" w:eastAsia="Times New Roman" w:hAnsi="Times New Roman" w:cs="Times New Roman"/>
          <w:lang w:val="es-419"/>
        </w:rPr>
        <w:t xml:space="preserve">gua de </w:t>
      </w:r>
      <w:r w:rsidR="00D15A5A">
        <w:rPr>
          <w:rFonts w:ascii="Times New Roman" w:eastAsia="Times New Roman" w:hAnsi="Times New Roman" w:cs="Times New Roman"/>
          <w:lang w:val="es-419"/>
        </w:rPr>
        <w:t>l</w:t>
      </w:r>
      <w:r w:rsidRPr="1C01D176">
        <w:rPr>
          <w:rFonts w:ascii="Times New Roman" w:eastAsia="Times New Roman" w:hAnsi="Times New Roman" w:cs="Times New Roman"/>
          <w:lang w:val="es-419"/>
        </w:rPr>
        <w:t>luvia (SCALL) ha</w:t>
      </w:r>
      <w:r w:rsidR="00F5342E" w:rsidRPr="1C01D176">
        <w:rPr>
          <w:rFonts w:ascii="Times New Roman" w:eastAsia="Times New Roman" w:hAnsi="Times New Roman" w:cs="Times New Roman"/>
          <w:lang w:val="es-419"/>
        </w:rPr>
        <w:t>n</w:t>
      </w:r>
      <w:r w:rsidRPr="1C01D176">
        <w:rPr>
          <w:rFonts w:ascii="Times New Roman" w:eastAsia="Times New Roman" w:hAnsi="Times New Roman" w:cs="Times New Roman"/>
          <w:lang w:val="es-419"/>
        </w:rPr>
        <w:t xml:space="preserve"> existido desde la antigüedad</w:t>
      </w:r>
      <w:r w:rsidR="00F5342E" w:rsidRPr="1C01D176">
        <w:rPr>
          <w:rFonts w:ascii="Times New Roman" w:eastAsia="Times New Roman" w:hAnsi="Times New Roman" w:cs="Times New Roman"/>
          <w:lang w:val="es-419"/>
        </w:rPr>
        <w:t xml:space="preserve"> y se ha</w:t>
      </w:r>
      <w:r w:rsidR="009417DF">
        <w:rPr>
          <w:rFonts w:ascii="Times New Roman" w:eastAsia="Times New Roman" w:hAnsi="Times New Roman" w:cs="Times New Roman"/>
          <w:lang w:val="es-419"/>
        </w:rPr>
        <w:t>n</w:t>
      </w:r>
      <w:r w:rsidRPr="1C01D176">
        <w:rPr>
          <w:rFonts w:ascii="Times New Roman" w:eastAsia="Times New Roman" w:hAnsi="Times New Roman" w:cs="Times New Roman"/>
          <w:lang w:val="es-419"/>
        </w:rPr>
        <w:t xml:space="preserve"> empleado de distintas maneras como alternativa </w:t>
      </w:r>
      <w:r w:rsidR="00D15A5A">
        <w:rPr>
          <w:rFonts w:ascii="Times New Roman" w:eastAsia="Times New Roman" w:hAnsi="Times New Roman" w:cs="Times New Roman"/>
          <w:lang w:val="es-419"/>
        </w:rPr>
        <w:t>para e</w:t>
      </w:r>
      <w:r w:rsidRPr="1C01D176">
        <w:rPr>
          <w:rFonts w:ascii="Times New Roman" w:eastAsia="Times New Roman" w:hAnsi="Times New Roman" w:cs="Times New Roman"/>
          <w:lang w:val="es-419"/>
        </w:rPr>
        <w:t xml:space="preserve">l acceso </w:t>
      </w:r>
      <w:r w:rsidR="00F5342E" w:rsidRPr="1C01D176">
        <w:rPr>
          <w:rFonts w:ascii="Times New Roman" w:eastAsia="Times New Roman" w:hAnsi="Times New Roman" w:cs="Times New Roman"/>
          <w:lang w:val="es-419"/>
        </w:rPr>
        <w:t xml:space="preserve">al </w:t>
      </w:r>
      <w:r w:rsidRPr="1C01D176">
        <w:rPr>
          <w:rFonts w:ascii="Times New Roman" w:eastAsia="Times New Roman" w:hAnsi="Times New Roman" w:cs="Times New Roman"/>
          <w:lang w:val="es-419"/>
        </w:rPr>
        <w:t>agua</w:t>
      </w:r>
      <w:r w:rsidR="009417DF">
        <w:rPr>
          <w:rFonts w:ascii="Times New Roman" w:eastAsia="Times New Roman" w:hAnsi="Times New Roman" w:cs="Times New Roman"/>
          <w:lang w:val="es-419"/>
        </w:rPr>
        <w:t>,</w:t>
      </w:r>
      <w:r w:rsidRPr="1C01D176">
        <w:rPr>
          <w:rFonts w:ascii="Times New Roman" w:eastAsia="Times New Roman" w:hAnsi="Times New Roman" w:cs="Times New Roman"/>
          <w:lang w:val="es-419"/>
        </w:rPr>
        <w:t xml:space="preserve"> </w:t>
      </w:r>
      <w:r w:rsidR="00D15A5A">
        <w:rPr>
          <w:rFonts w:ascii="Times New Roman" w:eastAsia="Times New Roman" w:hAnsi="Times New Roman" w:cs="Times New Roman"/>
          <w:lang w:val="es-419"/>
        </w:rPr>
        <w:t>en</w:t>
      </w:r>
      <w:r w:rsidRPr="1C01D176">
        <w:rPr>
          <w:rFonts w:ascii="Times New Roman" w:eastAsia="Times New Roman" w:hAnsi="Times New Roman" w:cs="Times New Roman"/>
          <w:lang w:val="es-419"/>
        </w:rPr>
        <w:t xml:space="preserve"> las poblaciones humanas </w:t>
      </w:r>
      <w:r w:rsidR="00F5342E" w:rsidRPr="1C01D176">
        <w:rPr>
          <w:rFonts w:ascii="Times New Roman" w:eastAsia="Times New Roman" w:hAnsi="Times New Roman" w:cs="Times New Roman"/>
          <w:lang w:val="es-419"/>
        </w:rPr>
        <w:t xml:space="preserve">que enfrentan </w:t>
      </w:r>
      <w:r w:rsidRPr="1C01D176">
        <w:rPr>
          <w:rFonts w:ascii="Times New Roman" w:eastAsia="Times New Roman" w:hAnsi="Times New Roman" w:cs="Times New Roman"/>
          <w:lang w:val="es-419"/>
        </w:rPr>
        <w:t>situaciones de sequía</w:t>
      </w:r>
      <w:r w:rsidR="00F5342E" w:rsidRPr="1C01D176">
        <w:rPr>
          <w:rFonts w:ascii="Times New Roman" w:eastAsia="Times New Roman" w:hAnsi="Times New Roman" w:cs="Times New Roman"/>
          <w:lang w:val="es-419"/>
        </w:rPr>
        <w:t xml:space="preserve">, </w:t>
      </w:r>
      <w:r w:rsidRPr="1C01D176">
        <w:rPr>
          <w:rFonts w:ascii="Times New Roman" w:eastAsia="Times New Roman" w:hAnsi="Times New Roman" w:cs="Times New Roman"/>
          <w:lang w:val="es-419"/>
        </w:rPr>
        <w:t xml:space="preserve">climas áridos, semiáridos y secos, </w:t>
      </w:r>
      <w:r w:rsidR="00D15A5A">
        <w:rPr>
          <w:rFonts w:ascii="Times New Roman" w:eastAsia="Times New Roman" w:hAnsi="Times New Roman" w:cs="Times New Roman"/>
          <w:lang w:val="es-419"/>
        </w:rPr>
        <w:t xml:space="preserve">en </w:t>
      </w:r>
      <w:r w:rsidRPr="1C01D176">
        <w:rPr>
          <w:rFonts w:ascii="Times New Roman" w:eastAsia="Times New Roman" w:hAnsi="Times New Roman" w:cs="Times New Roman"/>
          <w:lang w:val="es-419"/>
        </w:rPr>
        <w:t xml:space="preserve">donde la escasez del recurso hídrico </w:t>
      </w:r>
      <w:r w:rsidR="00D15A5A">
        <w:rPr>
          <w:rFonts w:ascii="Times New Roman" w:eastAsia="Times New Roman" w:hAnsi="Times New Roman" w:cs="Times New Roman"/>
          <w:lang w:val="es-419"/>
        </w:rPr>
        <w:t>constituye</w:t>
      </w:r>
      <w:r w:rsidRPr="1C01D176">
        <w:rPr>
          <w:rFonts w:ascii="Times New Roman" w:eastAsia="Times New Roman" w:hAnsi="Times New Roman" w:cs="Times New Roman"/>
          <w:lang w:val="es-419"/>
        </w:rPr>
        <w:t xml:space="preserve"> una situación recurrente (Salinas </w:t>
      </w:r>
      <w:r w:rsidR="52922F95" w:rsidRPr="00D15A5A">
        <w:rPr>
          <w:rFonts w:ascii="Times New Roman" w:eastAsia="Times New Roman" w:hAnsi="Times New Roman" w:cs="Times New Roman"/>
          <w:i/>
          <w:iCs/>
          <w:lang w:val="es-419"/>
        </w:rPr>
        <w:t>et al</w:t>
      </w:r>
      <w:r w:rsidRPr="00D15A5A">
        <w:rPr>
          <w:rFonts w:ascii="Times New Roman" w:eastAsia="Times New Roman" w:hAnsi="Times New Roman" w:cs="Times New Roman"/>
          <w:i/>
          <w:iCs/>
          <w:lang w:val="es-419"/>
        </w:rPr>
        <w:t>.</w:t>
      </w:r>
      <w:r w:rsidRPr="1C01D176">
        <w:rPr>
          <w:rFonts w:ascii="Times New Roman" w:eastAsia="Times New Roman" w:hAnsi="Times New Roman" w:cs="Times New Roman"/>
          <w:lang w:val="es-419"/>
        </w:rPr>
        <w:t xml:space="preserve"> 2010, p</w:t>
      </w:r>
      <w:r w:rsidR="00D15A5A">
        <w:rPr>
          <w:rFonts w:ascii="Times New Roman" w:eastAsia="Times New Roman" w:hAnsi="Times New Roman" w:cs="Times New Roman"/>
          <w:lang w:val="es-419"/>
        </w:rPr>
        <w:t xml:space="preserve">. </w:t>
      </w:r>
      <w:r w:rsidRPr="1C01D176">
        <w:rPr>
          <w:rFonts w:ascii="Times New Roman" w:eastAsia="Times New Roman" w:hAnsi="Times New Roman" w:cs="Times New Roman"/>
          <w:lang w:val="es-419"/>
        </w:rPr>
        <w:t>1).</w:t>
      </w:r>
    </w:p>
    <w:p w14:paraId="17B5E333" w14:textId="452DED17" w:rsidR="00AA7893" w:rsidRPr="00AA7893" w:rsidRDefault="7C47E794" w:rsidP="7A1AD92E">
      <w:pPr>
        <w:spacing w:line="480" w:lineRule="auto"/>
        <w:ind w:firstLine="720"/>
        <w:jc w:val="both"/>
        <w:rPr>
          <w:rFonts w:ascii="Times New Roman" w:eastAsia="Times New Roman" w:hAnsi="Times New Roman" w:cs="Times New Roman"/>
        </w:rPr>
      </w:pPr>
      <w:r w:rsidRPr="2DA36BFF">
        <w:rPr>
          <w:rFonts w:ascii="Times New Roman" w:eastAsia="Times New Roman" w:hAnsi="Times New Roman" w:cs="Times New Roman"/>
          <w:lang w:val="es-419"/>
        </w:rPr>
        <w:t>Por esa razón, los SCALL desde la antigüedad se muestran</w:t>
      </w:r>
      <w:r w:rsidR="00D15A5A">
        <w:rPr>
          <w:rFonts w:ascii="Times New Roman" w:eastAsia="Times New Roman" w:hAnsi="Times New Roman" w:cs="Times New Roman"/>
          <w:lang w:val="es-419"/>
        </w:rPr>
        <w:t xml:space="preserve"> o representan</w:t>
      </w:r>
      <w:r w:rsidRPr="2DA36BFF">
        <w:rPr>
          <w:rFonts w:ascii="Times New Roman" w:eastAsia="Times New Roman" w:hAnsi="Times New Roman" w:cs="Times New Roman"/>
          <w:lang w:val="es-419"/>
        </w:rPr>
        <w:t xml:space="preserve"> como una gran</w:t>
      </w:r>
      <w:r w:rsidR="00F5342E" w:rsidRPr="2DA36BFF">
        <w:rPr>
          <w:rFonts w:ascii="Times New Roman" w:eastAsia="Times New Roman" w:hAnsi="Times New Roman" w:cs="Times New Roman"/>
          <w:lang w:val="es-419"/>
        </w:rPr>
        <w:t xml:space="preserve"> opción para</w:t>
      </w:r>
      <w:r w:rsidRPr="2DA36BFF">
        <w:rPr>
          <w:rFonts w:ascii="Times New Roman" w:eastAsia="Times New Roman" w:hAnsi="Times New Roman" w:cs="Times New Roman"/>
          <w:lang w:val="es-419"/>
        </w:rPr>
        <w:t xml:space="preserve"> contribu</w:t>
      </w:r>
      <w:r w:rsidR="00F5342E" w:rsidRPr="2DA36BFF">
        <w:rPr>
          <w:rFonts w:ascii="Times New Roman" w:eastAsia="Times New Roman" w:hAnsi="Times New Roman" w:cs="Times New Roman"/>
          <w:lang w:val="es-419"/>
        </w:rPr>
        <w:t>ir</w:t>
      </w:r>
      <w:r w:rsidRPr="2DA36BFF">
        <w:rPr>
          <w:rFonts w:ascii="Times New Roman" w:eastAsia="Times New Roman" w:hAnsi="Times New Roman" w:cs="Times New Roman"/>
          <w:lang w:val="es-419"/>
        </w:rPr>
        <w:t xml:space="preserve"> </w:t>
      </w:r>
      <w:r w:rsidR="00F5342E" w:rsidRPr="2DA36BFF">
        <w:rPr>
          <w:rFonts w:ascii="Times New Roman" w:eastAsia="Times New Roman" w:hAnsi="Times New Roman" w:cs="Times New Roman"/>
          <w:lang w:val="es-419"/>
        </w:rPr>
        <w:t xml:space="preserve">a </w:t>
      </w:r>
      <w:r w:rsidRPr="2DA36BFF">
        <w:rPr>
          <w:rFonts w:ascii="Times New Roman" w:eastAsia="Times New Roman" w:hAnsi="Times New Roman" w:cs="Times New Roman"/>
          <w:lang w:val="es-419"/>
        </w:rPr>
        <w:t xml:space="preserve">contrarrestar las dificultades de abastecimiento del </w:t>
      </w:r>
      <w:r w:rsidR="00D15A5A">
        <w:rPr>
          <w:rFonts w:ascii="Times New Roman" w:eastAsia="Times New Roman" w:hAnsi="Times New Roman" w:cs="Times New Roman"/>
          <w:lang w:val="es-419"/>
        </w:rPr>
        <w:t>agua</w:t>
      </w:r>
      <w:r w:rsidRPr="2DA36BFF">
        <w:rPr>
          <w:rFonts w:ascii="Times New Roman" w:eastAsia="Times New Roman" w:hAnsi="Times New Roman" w:cs="Times New Roman"/>
          <w:lang w:val="es-419"/>
        </w:rPr>
        <w:t>, ya sea para uso doméstico</w:t>
      </w:r>
      <w:r w:rsidR="00D15A5A">
        <w:rPr>
          <w:rFonts w:ascii="Times New Roman" w:eastAsia="Times New Roman" w:hAnsi="Times New Roman" w:cs="Times New Roman"/>
          <w:lang w:val="es-419"/>
        </w:rPr>
        <w:t xml:space="preserve"> o</w:t>
      </w:r>
      <w:r w:rsidRPr="2DA36BFF">
        <w:rPr>
          <w:rFonts w:ascii="Times New Roman" w:eastAsia="Times New Roman" w:hAnsi="Times New Roman" w:cs="Times New Roman"/>
          <w:lang w:val="es-419"/>
        </w:rPr>
        <w:t xml:space="preserve"> </w:t>
      </w:r>
      <w:r w:rsidR="00F5342E" w:rsidRPr="2DA36BFF">
        <w:rPr>
          <w:rFonts w:ascii="Times New Roman" w:eastAsia="Times New Roman" w:hAnsi="Times New Roman" w:cs="Times New Roman"/>
          <w:lang w:val="es-419"/>
        </w:rPr>
        <w:t>agropecuario</w:t>
      </w:r>
      <w:r w:rsidR="40E45CE5" w:rsidRPr="2DA36BFF">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(Sequeira-Gómez, 2021).</w:t>
      </w:r>
    </w:p>
    <w:p w14:paraId="75C72B21" w14:textId="4C30CE33" w:rsidR="00AA7893" w:rsidRPr="00AA7893" w:rsidRDefault="73404770" w:rsidP="00AA7893">
      <w:pPr>
        <w:spacing w:line="480" w:lineRule="auto"/>
        <w:ind w:firstLine="720"/>
        <w:jc w:val="both"/>
        <w:rPr>
          <w:rFonts w:ascii="Times New Roman" w:eastAsia="Times New Roman" w:hAnsi="Times New Roman" w:cs="Times New Roman"/>
        </w:rPr>
      </w:pPr>
      <w:r w:rsidRPr="1F220709">
        <w:rPr>
          <w:rFonts w:ascii="Times New Roman" w:eastAsia="Times New Roman" w:hAnsi="Times New Roman" w:cs="Times New Roman"/>
          <w:lang w:val="es-419"/>
        </w:rPr>
        <w:t>Por e</w:t>
      </w:r>
      <w:r w:rsidR="009417DF">
        <w:rPr>
          <w:rFonts w:ascii="Times New Roman" w:eastAsia="Times New Roman" w:hAnsi="Times New Roman" w:cs="Times New Roman"/>
          <w:lang w:val="es-419"/>
        </w:rPr>
        <w:t>s</w:t>
      </w:r>
      <w:r w:rsidRPr="1F220709">
        <w:rPr>
          <w:rFonts w:ascii="Times New Roman" w:eastAsia="Times New Roman" w:hAnsi="Times New Roman" w:cs="Times New Roman"/>
          <w:lang w:val="es-419"/>
        </w:rPr>
        <w:t xml:space="preserve">o, </w:t>
      </w:r>
      <w:r w:rsidR="00D15A5A">
        <w:rPr>
          <w:rFonts w:ascii="Times New Roman" w:eastAsia="Times New Roman" w:hAnsi="Times New Roman" w:cs="Times New Roman"/>
          <w:lang w:val="es-419"/>
        </w:rPr>
        <w:t xml:space="preserve">los métodos que </w:t>
      </w:r>
      <w:r w:rsidR="009417DF">
        <w:rPr>
          <w:rFonts w:ascii="Times New Roman" w:eastAsia="Times New Roman" w:hAnsi="Times New Roman" w:cs="Times New Roman"/>
          <w:lang w:val="es-419"/>
        </w:rPr>
        <w:t xml:space="preserve">con ellos </w:t>
      </w:r>
      <w:r w:rsidR="00D15A5A">
        <w:rPr>
          <w:rFonts w:ascii="Times New Roman" w:eastAsia="Times New Roman" w:hAnsi="Times New Roman" w:cs="Times New Roman"/>
          <w:lang w:val="es-419"/>
        </w:rPr>
        <w:t>se usan</w:t>
      </w:r>
      <w:r w:rsidRPr="1F220709">
        <w:rPr>
          <w:rFonts w:ascii="Times New Roman" w:eastAsia="Times New Roman" w:hAnsi="Times New Roman" w:cs="Times New Roman"/>
          <w:lang w:val="es-419"/>
        </w:rPr>
        <w:t xml:space="preserve"> son importantes en zonas </w:t>
      </w:r>
      <w:r w:rsidR="00D15A5A">
        <w:rPr>
          <w:rFonts w:ascii="Times New Roman" w:eastAsia="Times New Roman" w:hAnsi="Times New Roman" w:cs="Times New Roman"/>
          <w:lang w:val="es-419"/>
        </w:rPr>
        <w:t>de</w:t>
      </w:r>
      <w:r w:rsidRPr="1F220709">
        <w:rPr>
          <w:rFonts w:ascii="Times New Roman" w:eastAsia="Times New Roman" w:hAnsi="Times New Roman" w:cs="Times New Roman"/>
          <w:lang w:val="es-419"/>
        </w:rPr>
        <w:t xml:space="preserve"> dificultad de abastecimiento, ya que en los últimos años el desarrollo de la urbanización, además del crecimiento acelerado de la población</w:t>
      </w:r>
      <w:r w:rsidR="00D15A5A">
        <w:rPr>
          <w:rFonts w:ascii="Times New Roman" w:eastAsia="Times New Roman" w:hAnsi="Times New Roman" w:cs="Times New Roman"/>
          <w:lang w:val="es-419"/>
        </w:rPr>
        <w:t>,</w:t>
      </w:r>
      <w:r w:rsidRPr="1F220709">
        <w:rPr>
          <w:rFonts w:ascii="Times New Roman" w:eastAsia="Times New Roman" w:hAnsi="Times New Roman" w:cs="Times New Roman"/>
          <w:lang w:val="es-419"/>
        </w:rPr>
        <w:t xml:space="preserve"> generan una mayor demanda del recurso hídrico, lo que incide </w:t>
      </w:r>
      <w:r w:rsidR="00D15A5A">
        <w:rPr>
          <w:rFonts w:ascii="Times New Roman" w:eastAsia="Times New Roman" w:hAnsi="Times New Roman" w:cs="Times New Roman"/>
          <w:lang w:val="es-419"/>
        </w:rPr>
        <w:t>en e</w:t>
      </w:r>
      <w:r w:rsidRPr="1F220709">
        <w:rPr>
          <w:rFonts w:ascii="Times New Roman" w:eastAsia="Times New Roman" w:hAnsi="Times New Roman" w:cs="Times New Roman"/>
          <w:lang w:val="es-419"/>
        </w:rPr>
        <w:t>l acceso equitativo y</w:t>
      </w:r>
      <w:r w:rsidR="00D15A5A">
        <w:rPr>
          <w:rFonts w:ascii="Times New Roman" w:eastAsia="Times New Roman" w:hAnsi="Times New Roman" w:cs="Times New Roman"/>
          <w:lang w:val="es-419"/>
        </w:rPr>
        <w:t xml:space="preserve"> en</w:t>
      </w:r>
      <w:r w:rsidRPr="1F220709">
        <w:rPr>
          <w:rFonts w:ascii="Times New Roman" w:eastAsia="Times New Roman" w:hAnsi="Times New Roman" w:cs="Times New Roman"/>
          <w:lang w:val="es-419"/>
        </w:rPr>
        <w:t xml:space="preserve"> la calidad del agua</w:t>
      </w:r>
      <w:r w:rsidR="00D15A5A">
        <w:rPr>
          <w:rFonts w:ascii="Times New Roman" w:eastAsia="Times New Roman" w:hAnsi="Times New Roman" w:cs="Times New Roman"/>
          <w:lang w:val="es-419"/>
        </w:rPr>
        <w:t xml:space="preserve"> que se usa</w:t>
      </w:r>
      <w:r w:rsidRPr="1F220709">
        <w:rPr>
          <w:rFonts w:ascii="Times New Roman" w:eastAsia="Times New Roman" w:hAnsi="Times New Roman" w:cs="Times New Roman"/>
          <w:lang w:val="es-419"/>
        </w:rPr>
        <w:t>, ya sea para usos de la sociedad</w:t>
      </w:r>
      <w:r w:rsidR="00D15A5A">
        <w:rPr>
          <w:rFonts w:ascii="Times New Roman" w:eastAsia="Times New Roman" w:hAnsi="Times New Roman" w:cs="Times New Roman"/>
          <w:lang w:val="es-419"/>
        </w:rPr>
        <w:t xml:space="preserve"> o</w:t>
      </w:r>
      <w:r w:rsidRPr="1F220709">
        <w:rPr>
          <w:rFonts w:ascii="Times New Roman" w:eastAsia="Times New Roman" w:hAnsi="Times New Roman" w:cs="Times New Roman"/>
          <w:lang w:val="es-419"/>
        </w:rPr>
        <w:t xml:space="preserve"> como actividades domésticas, agrícolas, industriales </w:t>
      </w:r>
      <w:r w:rsidR="00D15A5A">
        <w:rPr>
          <w:rFonts w:ascii="Times New Roman" w:eastAsia="Times New Roman" w:hAnsi="Times New Roman" w:cs="Times New Roman"/>
          <w:lang w:val="es-419"/>
        </w:rPr>
        <w:t>o</w:t>
      </w:r>
      <w:r w:rsidRPr="1F220709">
        <w:rPr>
          <w:rFonts w:ascii="Times New Roman" w:eastAsia="Times New Roman" w:hAnsi="Times New Roman" w:cs="Times New Roman"/>
          <w:lang w:val="es-419"/>
        </w:rPr>
        <w:t xml:space="preserve"> </w:t>
      </w:r>
      <w:r w:rsidR="00D15A5A">
        <w:rPr>
          <w:rFonts w:ascii="Times New Roman" w:eastAsia="Times New Roman" w:hAnsi="Times New Roman" w:cs="Times New Roman"/>
          <w:lang w:val="es-419"/>
        </w:rPr>
        <w:t>de</w:t>
      </w:r>
      <w:r w:rsidRPr="1F220709">
        <w:rPr>
          <w:rFonts w:ascii="Times New Roman" w:eastAsia="Times New Roman" w:hAnsi="Times New Roman" w:cs="Times New Roman"/>
          <w:lang w:val="es-419"/>
        </w:rPr>
        <w:t xml:space="preserve"> abastecimiento para consumo humano.</w:t>
      </w:r>
    </w:p>
    <w:p w14:paraId="408F698E" w14:textId="460FBC94" w:rsidR="00AA7893" w:rsidRPr="00AA7893" w:rsidRDefault="00F5342E" w:rsidP="00AA7893">
      <w:pPr>
        <w:spacing w:line="480" w:lineRule="auto"/>
        <w:ind w:firstLine="720"/>
        <w:jc w:val="both"/>
        <w:rPr>
          <w:rFonts w:ascii="Times New Roman" w:eastAsia="Times New Roman" w:hAnsi="Times New Roman" w:cs="Times New Roman"/>
        </w:rPr>
      </w:pPr>
      <w:r w:rsidRPr="1F220709">
        <w:rPr>
          <w:rFonts w:ascii="Times New Roman" w:eastAsia="Times New Roman" w:hAnsi="Times New Roman" w:cs="Times New Roman"/>
          <w:lang w:val="es-419"/>
        </w:rPr>
        <w:t>L</w:t>
      </w:r>
      <w:r w:rsidR="65F106F5" w:rsidRPr="1F220709">
        <w:rPr>
          <w:rFonts w:ascii="Times New Roman" w:eastAsia="Times New Roman" w:hAnsi="Times New Roman" w:cs="Times New Roman"/>
          <w:lang w:val="es-419"/>
        </w:rPr>
        <w:t xml:space="preserve">a </w:t>
      </w:r>
      <w:r w:rsidR="00D15A5A">
        <w:rPr>
          <w:rFonts w:ascii="Times New Roman" w:eastAsia="Times New Roman" w:hAnsi="Times New Roman" w:cs="Times New Roman"/>
          <w:lang w:val="es-419"/>
        </w:rPr>
        <w:t>aplicación</w:t>
      </w:r>
      <w:r w:rsidR="65F106F5" w:rsidRPr="1F220709">
        <w:rPr>
          <w:rFonts w:ascii="Times New Roman" w:eastAsia="Times New Roman" w:hAnsi="Times New Roman" w:cs="Times New Roman"/>
          <w:lang w:val="es-419"/>
        </w:rPr>
        <w:t xml:space="preserve"> de medidas estructurales y </w:t>
      </w:r>
      <w:r w:rsidR="00D15A5A">
        <w:rPr>
          <w:rFonts w:ascii="Times New Roman" w:eastAsia="Times New Roman" w:hAnsi="Times New Roman" w:cs="Times New Roman"/>
          <w:lang w:val="es-419"/>
        </w:rPr>
        <w:t xml:space="preserve">de </w:t>
      </w:r>
      <w:r w:rsidR="65F106F5" w:rsidRPr="1F220709">
        <w:rPr>
          <w:rFonts w:ascii="Times New Roman" w:eastAsia="Times New Roman" w:hAnsi="Times New Roman" w:cs="Times New Roman"/>
          <w:lang w:val="es-419"/>
        </w:rPr>
        <w:t xml:space="preserve">aprovechamiento sustentable para la gestión y conservación de los recursos hídricos </w:t>
      </w:r>
      <w:r w:rsidR="00D15A5A">
        <w:rPr>
          <w:rFonts w:ascii="Times New Roman" w:eastAsia="Times New Roman" w:hAnsi="Times New Roman" w:cs="Times New Roman"/>
          <w:lang w:val="es-419"/>
        </w:rPr>
        <w:t xml:space="preserve">es </w:t>
      </w:r>
      <w:r w:rsidR="65F106F5" w:rsidRPr="1F220709">
        <w:rPr>
          <w:rFonts w:ascii="Times New Roman" w:eastAsia="Times New Roman" w:hAnsi="Times New Roman" w:cs="Times New Roman"/>
          <w:lang w:val="es-419"/>
        </w:rPr>
        <w:t xml:space="preserve">esencial para garantizar la disponibilidad </w:t>
      </w:r>
      <w:r w:rsidR="00D15A5A">
        <w:rPr>
          <w:rFonts w:ascii="Times New Roman" w:eastAsia="Times New Roman" w:hAnsi="Times New Roman" w:cs="Times New Roman"/>
          <w:lang w:val="es-419"/>
        </w:rPr>
        <w:t>de ellos</w:t>
      </w:r>
      <w:r w:rsidR="00D20537">
        <w:rPr>
          <w:rFonts w:ascii="Times New Roman" w:eastAsia="Times New Roman" w:hAnsi="Times New Roman" w:cs="Times New Roman"/>
          <w:lang w:val="es-419"/>
        </w:rPr>
        <w:t>. Por tal motivo</w:t>
      </w:r>
      <w:r w:rsidR="65F106F5" w:rsidRPr="1F220709">
        <w:rPr>
          <w:rFonts w:ascii="Times New Roman" w:eastAsia="Times New Roman" w:hAnsi="Times New Roman" w:cs="Times New Roman"/>
          <w:lang w:val="es-419"/>
        </w:rPr>
        <w:t xml:space="preserve"> se debe</w:t>
      </w:r>
      <w:r w:rsidR="00D20537">
        <w:rPr>
          <w:rFonts w:ascii="Times New Roman" w:eastAsia="Times New Roman" w:hAnsi="Times New Roman" w:cs="Times New Roman"/>
          <w:lang w:val="es-419"/>
        </w:rPr>
        <w:t>n</w:t>
      </w:r>
      <w:r w:rsidR="65F106F5" w:rsidRPr="1F220709">
        <w:rPr>
          <w:rFonts w:ascii="Times New Roman" w:eastAsia="Times New Roman" w:hAnsi="Times New Roman" w:cs="Times New Roman"/>
          <w:lang w:val="es-419"/>
        </w:rPr>
        <w:t xml:space="preserve"> </w:t>
      </w:r>
      <w:r w:rsidR="00D20537">
        <w:rPr>
          <w:rFonts w:ascii="Times New Roman" w:eastAsia="Times New Roman" w:hAnsi="Times New Roman" w:cs="Times New Roman"/>
          <w:lang w:val="es-419"/>
        </w:rPr>
        <w:t xml:space="preserve">aplicar </w:t>
      </w:r>
      <w:r w:rsidR="65F106F5" w:rsidRPr="1F220709">
        <w:rPr>
          <w:rFonts w:ascii="Times New Roman" w:eastAsia="Times New Roman" w:hAnsi="Times New Roman" w:cs="Times New Roman"/>
          <w:lang w:val="es-419"/>
        </w:rPr>
        <w:t>distintas medidas</w:t>
      </w:r>
      <w:r w:rsidR="00D20537">
        <w:rPr>
          <w:rFonts w:ascii="Times New Roman" w:eastAsia="Times New Roman" w:hAnsi="Times New Roman" w:cs="Times New Roman"/>
          <w:lang w:val="es-419"/>
        </w:rPr>
        <w:t>,</w:t>
      </w:r>
      <w:r w:rsidR="65F106F5" w:rsidRPr="1F220709">
        <w:rPr>
          <w:rFonts w:ascii="Times New Roman" w:eastAsia="Times New Roman" w:hAnsi="Times New Roman" w:cs="Times New Roman"/>
          <w:lang w:val="es-419"/>
        </w:rPr>
        <w:t xml:space="preserve"> tanto no estructurales (disposiciones legales, reglamentarias y normas de operación) como </w:t>
      </w:r>
      <w:r w:rsidR="00D20537">
        <w:rPr>
          <w:rFonts w:ascii="Times New Roman" w:eastAsia="Times New Roman" w:hAnsi="Times New Roman" w:cs="Times New Roman"/>
          <w:lang w:val="es-419"/>
        </w:rPr>
        <w:t>sí</w:t>
      </w:r>
      <w:r w:rsidR="65F106F5" w:rsidRPr="1F220709">
        <w:rPr>
          <w:rFonts w:ascii="Times New Roman" w:eastAsia="Times New Roman" w:hAnsi="Times New Roman" w:cs="Times New Roman"/>
          <w:lang w:val="es-419"/>
        </w:rPr>
        <w:t xml:space="preserve"> estructurales (infraestructura) (Guillén, 2014, p2).</w:t>
      </w:r>
    </w:p>
    <w:p w14:paraId="614EDBD0" w14:textId="35644A5B" w:rsidR="00AA7893" w:rsidRPr="00AA7893" w:rsidRDefault="7C47E794" w:rsidP="00AA7893">
      <w:pPr>
        <w:spacing w:line="480" w:lineRule="auto"/>
        <w:ind w:firstLine="720"/>
        <w:jc w:val="both"/>
        <w:rPr>
          <w:rFonts w:ascii="Times New Roman" w:eastAsia="Times New Roman" w:hAnsi="Times New Roman" w:cs="Times New Roman"/>
        </w:rPr>
      </w:pPr>
      <w:r w:rsidRPr="1F220709">
        <w:rPr>
          <w:rFonts w:ascii="Times New Roman" w:eastAsia="Times New Roman" w:hAnsi="Times New Roman" w:cs="Times New Roman"/>
          <w:lang w:val="es-419"/>
        </w:rPr>
        <w:t xml:space="preserve">Según Guillén (2014. p21) </w:t>
      </w:r>
      <w:r w:rsidR="00D20537">
        <w:rPr>
          <w:rFonts w:ascii="Times New Roman" w:eastAsia="Times New Roman" w:hAnsi="Times New Roman" w:cs="Times New Roman"/>
          <w:lang w:val="es-419"/>
        </w:rPr>
        <w:t xml:space="preserve">, </w:t>
      </w:r>
      <w:r w:rsidRPr="1F220709">
        <w:rPr>
          <w:rFonts w:ascii="Times New Roman" w:eastAsia="Times New Roman" w:hAnsi="Times New Roman" w:cs="Times New Roman"/>
          <w:lang w:val="es-419"/>
        </w:rPr>
        <w:t>“</w:t>
      </w:r>
      <w:r w:rsidR="00D20537">
        <w:rPr>
          <w:rFonts w:ascii="Times New Roman" w:eastAsia="Times New Roman" w:hAnsi="Times New Roman" w:cs="Times New Roman"/>
          <w:lang w:val="es-419"/>
        </w:rPr>
        <w:t>e</w:t>
      </w:r>
      <w:r w:rsidRPr="1F220709">
        <w:rPr>
          <w:rFonts w:ascii="Times New Roman" w:eastAsia="Times New Roman" w:hAnsi="Times New Roman" w:cs="Times New Roman"/>
          <w:lang w:val="es-419"/>
        </w:rPr>
        <w:t>l diseño sustentable de medidas estructurales y no estructurales se define como el diseño consistente con los principios de desarrollo global sustentable, el cual prevé un desarrollo que satisface las necesidades presentes</w:t>
      </w:r>
      <w:r w:rsidR="00D20537">
        <w:rPr>
          <w:rFonts w:ascii="Times New Roman" w:eastAsia="Times New Roman" w:hAnsi="Times New Roman" w:cs="Times New Roman"/>
          <w:lang w:val="es-419"/>
        </w:rPr>
        <w:t>,</w:t>
      </w:r>
      <w:r w:rsidRPr="1F220709">
        <w:rPr>
          <w:rFonts w:ascii="Times New Roman" w:eastAsia="Times New Roman" w:hAnsi="Times New Roman" w:cs="Times New Roman"/>
          <w:lang w:val="es-419"/>
        </w:rPr>
        <w:t xml:space="preserve"> sin comprometer la capacidad de futuras generaciones de satisfacer sus propias necesidades”.  Por eso, la implementación de medidas estructurales</w:t>
      </w:r>
      <w:r w:rsidR="00D20537">
        <w:rPr>
          <w:rFonts w:ascii="Times New Roman" w:eastAsia="Times New Roman" w:hAnsi="Times New Roman" w:cs="Times New Roman"/>
          <w:lang w:val="es-419"/>
        </w:rPr>
        <w:t>,</w:t>
      </w:r>
      <w:r w:rsidRPr="1F220709">
        <w:rPr>
          <w:rFonts w:ascii="Times New Roman" w:eastAsia="Times New Roman" w:hAnsi="Times New Roman" w:cs="Times New Roman"/>
          <w:lang w:val="es-419"/>
        </w:rPr>
        <w:t xml:space="preserve"> como los diseños hidráulicos</w:t>
      </w:r>
      <w:r w:rsidR="00D20537">
        <w:rPr>
          <w:rFonts w:ascii="Times New Roman" w:eastAsia="Times New Roman" w:hAnsi="Times New Roman" w:cs="Times New Roman"/>
          <w:lang w:val="es-419"/>
        </w:rPr>
        <w:t>,</w:t>
      </w:r>
      <w:r w:rsidRPr="1F220709">
        <w:rPr>
          <w:rFonts w:ascii="Times New Roman" w:eastAsia="Times New Roman" w:hAnsi="Times New Roman" w:cs="Times New Roman"/>
          <w:lang w:val="es-419"/>
        </w:rPr>
        <w:t xml:space="preserve"> permite</w:t>
      </w:r>
      <w:r w:rsidR="00F5342E" w:rsidRPr="1F220709">
        <w:rPr>
          <w:rFonts w:ascii="Times New Roman" w:eastAsia="Times New Roman" w:hAnsi="Times New Roman" w:cs="Times New Roman"/>
          <w:lang w:val="es-419"/>
        </w:rPr>
        <w:t>n</w:t>
      </w:r>
      <w:r w:rsidRPr="1F220709">
        <w:rPr>
          <w:rFonts w:ascii="Times New Roman" w:eastAsia="Times New Roman" w:hAnsi="Times New Roman" w:cs="Times New Roman"/>
          <w:lang w:val="es-419"/>
        </w:rPr>
        <w:t xml:space="preserve"> garantizar un suministro adecuado y seguro de </w:t>
      </w:r>
      <w:r w:rsidRPr="1F220709">
        <w:rPr>
          <w:rFonts w:ascii="Times New Roman" w:eastAsia="Times New Roman" w:hAnsi="Times New Roman" w:cs="Times New Roman"/>
          <w:lang w:val="es-419"/>
        </w:rPr>
        <w:lastRenderedPageBreak/>
        <w:t>agua para consumo humano, riego, producción de energía hidroeléctrica y ganadería</w:t>
      </w:r>
      <w:r w:rsidR="00D20537">
        <w:rPr>
          <w:rFonts w:ascii="Times New Roman" w:eastAsia="Times New Roman" w:hAnsi="Times New Roman" w:cs="Times New Roman"/>
          <w:lang w:val="es-419"/>
        </w:rPr>
        <w:t>,</w:t>
      </w:r>
      <w:r w:rsidRPr="1F220709">
        <w:rPr>
          <w:rFonts w:ascii="Times New Roman" w:eastAsia="Times New Roman" w:hAnsi="Times New Roman" w:cs="Times New Roman"/>
          <w:lang w:val="es-419"/>
        </w:rPr>
        <w:t xml:space="preserve"> mediante alternativas de protección y conservación de</w:t>
      </w:r>
      <w:r w:rsidR="00D20537">
        <w:rPr>
          <w:rFonts w:ascii="Times New Roman" w:eastAsia="Times New Roman" w:hAnsi="Times New Roman" w:cs="Times New Roman"/>
          <w:lang w:val="es-419"/>
        </w:rPr>
        <w:t xml:space="preserve"> los </w:t>
      </w:r>
      <w:r w:rsidRPr="1F220709">
        <w:rPr>
          <w:rFonts w:ascii="Times New Roman" w:eastAsia="Times New Roman" w:hAnsi="Times New Roman" w:cs="Times New Roman"/>
          <w:lang w:val="es-419"/>
        </w:rPr>
        <w:t xml:space="preserve">recursos hídricos. </w:t>
      </w:r>
    </w:p>
    <w:p w14:paraId="48D0F907" w14:textId="77BD97CC" w:rsidR="00AA7893" w:rsidRPr="00AA7893" w:rsidRDefault="7C47E794" w:rsidP="00AA7893">
      <w:pPr>
        <w:spacing w:line="480" w:lineRule="auto"/>
        <w:ind w:firstLine="720"/>
        <w:jc w:val="both"/>
        <w:rPr>
          <w:rFonts w:ascii="Times New Roman" w:eastAsia="Times New Roman" w:hAnsi="Times New Roman" w:cs="Times New Roman"/>
        </w:rPr>
      </w:pPr>
      <w:r w:rsidRPr="2DA36BFF">
        <w:rPr>
          <w:rFonts w:ascii="Times New Roman" w:eastAsia="Times New Roman" w:hAnsi="Times New Roman" w:cs="Times New Roman"/>
          <w:lang w:val="es-419"/>
        </w:rPr>
        <w:t xml:space="preserve">En la </w:t>
      </w:r>
      <w:r w:rsidR="009417DF">
        <w:rPr>
          <w:rFonts w:ascii="Times New Roman" w:eastAsia="Times New Roman" w:hAnsi="Times New Roman" w:cs="Times New Roman"/>
          <w:lang w:val="es-419"/>
        </w:rPr>
        <w:t>construc</w:t>
      </w:r>
      <w:r w:rsidRPr="2DA36BFF">
        <w:rPr>
          <w:rFonts w:ascii="Times New Roman" w:eastAsia="Times New Roman" w:hAnsi="Times New Roman" w:cs="Times New Roman"/>
          <w:lang w:val="es-419"/>
        </w:rPr>
        <w:t>ción de infraestructura hídrica es necesario incluir el diseño geométrico de la infraestructura</w:t>
      </w:r>
      <w:r w:rsidR="00F5342E" w:rsidRPr="2DA36BFF">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w:t>
      </w:r>
      <w:r w:rsidR="00D20537">
        <w:rPr>
          <w:rFonts w:ascii="Times New Roman" w:eastAsia="Times New Roman" w:hAnsi="Times New Roman" w:cs="Times New Roman"/>
          <w:lang w:val="es-419"/>
        </w:rPr>
        <w:t xml:space="preserve">a fin de </w:t>
      </w:r>
      <w:r w:rsidRPr="2DA36BFF">
        <w:rPr>
          <w:rFonts w:ascii="Times New Roman" w:eastAsia="Times New Roman" w:hAnsi="Times New Roman" w:cs="Times New Roman"/>
          <w:lang w:val="es-419"/>
        </w:rPr>
        <w:t>optimi</w:t>
      </w:r>
      <w:r w:rsidR="00F5342E" w:rsidRPr="2DA36BFF">
        <w:rPr>
          <w:rFonts w:ascii="Times New Roman" w:eastAsia="Times New Roman" w:hAnsi="Times New Roman" w:cs="Times New Roman"/>
          <w:lang w:val="es-419"/>
        </w:rPr>
        <w:t>za</w:t>
      </w:r>
      <w:r w:rsidR="00D20537">
        <w:rPr>
          <w:rFonts w:ascii="Times New Roman" w:eastAsia="Times New Roman" w:hAnsi="Times New Roman" w:cs="Times New Roman"/>
          <w:lang w:val="es-419"/>
        </w:rPr>
        <w:t>r</w:t>
      </w:r>
      <w:r w:rsidRPr="2DA36BFF">
        <w:rPr>
          <w:rFonts w:ascii="Times New Roman" w:eastAsia="Times New Roman" w:hAnsi="Times New Roman" w:cs="Times New Roman"/>
          <w:lang w:val="es-419"/>
        </w:rPr>
        <w:t xml:space="preserve"> </w:t>
      </w:r>
      <w:r w:rsidR="00F5342E" w:rsidRPr="2DA36BFF">
        <w:rPr>
          <w:rFonts w:ascii="Times New Roman" w:eastAsia="Times New Roman" w:hAnsi="Times New Roman" w:cs="Times New Roman"/>
          <w:lang w:val="es-419"/>
        </w:rPr>
        <w:t xml:space="preserve">el </w:t>
      </w:r>
      <w:r w:rsidRPr="2DA36BFF">
        <w:rPr>
          <w:rFonts w:ascii="Times New Roman" w:eastAsia="Times New Roman" w:hAnsi="Times New Roman" w:cs="Times New Roman"/>
          <w:lang w:val="es-419"/>
        </w:rPr>
        <w:t>comportamiento hidráulico</w:t>
      </w:r>
      <w:r w:rsidR="00D20537">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y </w:t>
      </w:r>
      <w:r w:rsidR="00F5342E" w:rsidRPr="2DA36BFF">
        <w:rPr>
          <w:rFonts w:ascii="Times New Roman" w:eastAsia="Times New Roman" w:hAnsi="Times New Roman" w:cs="Times New Roman"/>
          <w:lang w:val="es-419"/>
        </w:rPr>
        <w:t xml:space="preserve">considerando </w:t>
      </w:r>
      <w:r w:rsidRPr="2DA36BFF">
        <w:rPr>
          <w:rFonts w:ascii="Times New Roman" w:eastAsia="Times New Roman" w:hAnsi="Times New Roman" w:cs="Times New Roman"/>
          <w:lang w:val="es-419"/>
        </w:rPr>
        <w:t>la compleja interacción de esta infraestructura con los flujos de agua turbulent</w:t>
      </w:r>
      <w:r w:rsidR="00D20537">
        <w:rPr>
          <w:rFonts w:ascii="Times New Roman" w:eastAsia="Times New Roman" w:hAnsi="Times New Roman" w:cs="Times New Roman"/>
          <w:lang w:val="es-419"/>
        </w:rPr>
        <w:t>a</w:t>
      </w:r>
      <w:r w:rsidRPr="2DA36BFF">
        <w:rPr>
          <w:rFonts w:ascii="Times New Roman" w:eastAsia="Times New Roman" w:hAnsi="Times New Roman" w:cs="Times New Roman"/>
          <w:lang w:val="es-419"/>
        </w:rPr>
        <w:t xml:space="preserve">, </w:t>
      </w:r>
      <w:r w:rsidR="00D20537">
        <w:rPr>
          <w:rFonts w:ascii="Times New Roman" w:eastAsia="Times New Roman" w:hAnsi="Times New Roman" w:cs="Times New Roman"/>
          <w:lang w:val="es-419"/>
        </w:rPr>
        <w:t xml:space="preserve">el </w:t>
      </w:r>
      <w:r w:rsidRPr="2DA36BFF">
        <w:rPr>
          <w:rFonts w:ascii="Times New Roman" w:eastAsia="Times New Roman" w:hAnsi="Times New Roman" w:cs="Times New Roman"/>
          <w:lang w:val="es-419"/>
        </w:rPr>
        <w:t xml:space="preserve">lecho, </w:t>
      </w:r>
      <w:r w:rsidR="00D20537">
        <w:rPr>
          <w:rFonts w:ascii="Times New Roman" w:eastAsia="Times New Roman" w:hAnsi="Times New Roman" w:cs="Times New Roman"/>
          <w:lang w:val="es-419"/>
        </w:rPr>
        <w:t xml:space="preserve">la </w:t>
      </w:r>
      <w:r w:rsidRPr="2DA36BFF">
        <w:rPr>
          <w:rFonts w:ascii="Times New Roman" w:eastAsia="Times New Roman" w:hAnsi="Times New Roman" w:cs="Times New Roman"/>
          <w:lang w:val="es-419"/>
        </w:rPr>
        <w:t xml:space="preserve">vegetación y </w:t>
      </w:r>
      <w:r w:rsidR="00D20537">
        <w:rPr>
          <w:rFonts w:ascii="Times New Roman" w:eastAsia="Times New Roman" w:hAnsi="Times New Roman" w:cs="Times New Roman"/>
          <w:lang w:val="es-419"/>
        </w:rPr>
        <w:t xml:space="preserve">las </w:t>
      </w:r>
      <w:r w:rsidRPr="2DA36BFF">
        <w:rPr>
          <w:rFonts w:ascii="Times New Roman" w:eastAsia="Times New Roman" w:hAnsi="Times New Roman" w:cs="Times New Roman"/>
          <w:lang w:val="es-419"/>
        </w:rPr>
        <w:t>consignas de operación de esta y sus alrededores (Guillén, 2014, p76).</w:t>
      </w:r>
    </w:p>
    <w:p w14:paraId="7FED894C" w14:textId="6F70B92F" w:rsidR="00AA7893" w:rsidRPr="00AA7893" w:rsidRDefault="4BAA9B6E" w:rsidP="00AA7893">
      <w:pPr>
        <w:spacing w:line="480" w:lineRule="auto"/>
        <w:ind w:firstLine="720"/>
        <w:jc w:val="both"/>
        <w:rPr>
          <w:rFonts w:ascii="Times New Roman" w:eastAsia="Times New Roman" w:hAnsi="Times New Roman" w:cs="Times New Roman"/>
        </w:rPr>
      </w:pPr>
      <w:r w:rsidRPr="2DA36BFF">
        <w:rPr>
          <w:rFonts w:ascii="Times New Roman" w:eastAsia="Times New Roman" w:hAnsi="Times New Roman" w:cs="Times New Roman"/>
          <w:lang w:val="es-419"/>
        </w:rPr>
        <w:t xml:space="preserve">Debido a eso, en la actualidad </w:t>
      </w:r>
      <w:r w:rsidR="009417DF">
        <w:rPr>
          <w:rFonts w:ascii="Times New Roman" w:eastAsia="Times New Roman" w:hAnsi="Times New Roman" w:cs="Times New Roman"/>
          <w:lang w:val="es-419"/>
        </w:rPr>
        <w:t>es</w:t>
      </w:r>
      <w:r w:rsidRPr="2DA36BFF">
        <w:rPr>
          <w:rFonts w:ascii="Times New Roman" w:eastAsia="Times New Roman" w:hAnsi="Times New Roman" w:cs="Times New Roman"/>
          <w:lang w:val="es-419"/>
        </w:rPr>
        <w:t xml:space="preserve"> de suma importancia la implementación de prediseños y </w:t>
      </w:r>
      <w:r w:rsidR="00D20537">
        <w:rPr>
          <w:rFonts w:ascii="Times New Roman" w:eastAsia="Times New Roman" w:hAnsi="Times New Roman" w:cs="Times New Roman"/>
          <w:lang w:val="es-419"/>
        </w:rPr>
        <w:t xml:space="preserve">de </w:t>
      </w:r>
      <w:r w:rsidRPr="2DA36BFF">
        <w:rPr>
          <w:rFonts w:ascii="Times New Roman" w:eastAsia="Times New Roman" w:hAnsi="Times New Roman" w:cs="Times New Roman"/>
          <w:lang w:val="es-419"/>
        </w:rPr>
        <w:t>diseños de infraestructuras ingenieriles</w:t>
      </w:r>
      <w:r w:rsidR="00D20537">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como los SCALL</w:t>
      </w:r>
      <w:r w:rsidR="00F5342E" w:rsidRPr="2DA36BFF">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que aprovech</w:t>
      </w:r>
      <w:r w:rsidR="00D20537">
        <w:rPr>
          <w:rFonts w:ascii="Times New Roman" w:eastAsia="Times New Roman" w:hAnsi="Times New Roman" w:cs="Times New Roman"/>
          <w:lang w:val="es-419"/>
        </w:rPr>
        <w:t>a</w:t>
      </w:r>
      <w:r w:rsidRPr="2DA36BFF">
        <w:rPr>
          <w:rFonts w:ascii="Times New Roman" w:eastAsia="Times New Roman" w:hAnsi="Times New Roman" w:cs="Times New Roman"/>
          <w:lang w:val="es-419"/>
        </w:rPr>
        <w:t>n la disponibilidad hídrica para reducir la dependencia de fuentes de agua potable no renovables</w:t>
      </w:r>
      <w:r w:rsidR="00F5342E" w:rsidRPr="2DA36BFF">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w:t>
      </w:r>
      <w:r w:rsidR="00F5342E" w:rsidRPr="2DA36BFF">
        <w:rPr>
          <w:rFonts w:ascii="Times New Roman" w:eastAsia="Times New Roman" w:hAnsi="Times New Roman" w:cs="Times New Roman"/>
          <w:lang w:val="es-419"/>
        </w:rPr>
        <w:t>A</w:t>
      </w:r>
      <w:r w:rsidRPr="2DA36BFF">
        <w:rPr>
          <w:rFonts w:ascii="Times New Roman" w:eastAsia="Times New Roman" w:hAnsi="Times New Roman" w:cs="Times New Roman"/>
          <w:lang w:val="es-419"/>
        </w:rPr>
        <w:t xml:space="preserve">simismo, </w:t>
      </w:r>
      <w:r w:rsidR="00D20537">
        <w:rPr>
          <w:rFonts w:ascii="Times New Roman" w:eastAsia="Times New Roman" w:hAnsi="Times New Roman" w:cs="Times New Roman"/>
          <w:lang w:val="es-419"/>
        </w:rPr>
        <w:t xml:space="preserve">su </w:t>
      </w:r>
      <w:r w:rsidR="70BCD291" w:rsidRPr="2DA36BFF">
        <w:rPr>
          <w:rFonts w:ascii="Times New Roman" w:eastAsia="Times New Roman" w:hAnsi="Times New Roman" w:cs="Times New Roman"/>
          <w:lang w:val="es-419"/>
        </w:rPr>
        <w:t>implementación disminuye</w:t>
      </w:r>
      <w:r w:rsidRPr="2DA36BFF">
        <w:rPr>
          <w:rFonts w:ascii="Times New Roman" w:eastAsia="Times New Roman" w:hAnsi="Times New Roman" w:cs="Times New Roman"/>
          <w:lang w:val="es-419"/>
        </w:rPr>
        <w:t xml:space="preserve"> </w:t>
      </w:r>
      <w:r w:rsidR="00F5342E" w:rsidRPr="2DA36BFF">
        <w:rPr>
          <w:rFonts w:ascii="Times New Roman" w:eastAsia="Times New Roman" w:hAnsi="Times New Roman" w:cs="Times New Roman"/>
          <w:lang w:val="es-419"/>
        </w:rPr>
        <w:t xml:space="preserve">los </w:t>
      </w:r>
      <w:r w:rsidRPr="2DA36BFF">
        <w:rPr>
          <w:rFonts w:ascii="Times New Roman" w:eastAsia="Times New Roman" w:hAnsi="Times New Roman" w:cs="Times New Roman"/>
          <w:lang w:val="es-419"/>
        </w:rPr>
        <w:t xml:space="preserve">costos </w:t>
      </w:r>
      <w:r w:rsidR="00F5342E" w:rsidRPr="2DA36BFF">
        <w:rPr>
          <w:rFonts w:ascii="Times New Roman" w:eastAsia="Times New Roman" w:hAnsi="Times New Roman" w:cs="Times New Roman"/>
          <w:lang w:val="es-419"/>
        </w:rPr>
        <w:t xml:space="preserve">por uso de agua en </w:t>
      </w:r>
      <w:r w:rsidRPr="2DA36BFF">
        <w:rPr>
          <w:rFonts w:ascii="Times New Roman" w:eastAsia="Times New Roman" w:hAnsi="Times New Roman" w:cs="Times New Roman"/>
          <w:lang w:val="es-419"/>
        </w:rPr>
        <w:t>las instituciones</w:t>
      </w:r>
      <w:r w:rsidR="00F5342E" w:rsidRPr="2DA36BFF">
        <w:rPr>
          <w:rFonts w:ascii="Times New Roman" w:eastAsia="Times New Roman" w:hAnsi="Times New Roman" w:cs="Times New Roman"/>
          <w:lang w:val="es-419"/>
        </w:rPr>
        <w:t>,</w:t>
      </w:r>
      <w:r w:rsidRPr="2DA36BFF">
        <w:rPr>
          <w:rFonts w:ascii="Times New Roman" w:eastAsia="Times New Roman" w:hAnsi="Times New Roman" w:cs="Times New Roman"/>
          <w:lang w:val="es-419"/>
        </w:rPr>
        <w:t xml:space="preserve"> </w:t>
      </w:r>
      <w:r w:rsidR="00D20537">
        <w:rPr>
          <w:rFonts w:ascii="Times New Roman" w:eastAsia="Times New Roman" w:hAnsi="Times New Roman" w:cs="Times New Roman"/>
          <w:lang w:val="es-419"/>
        </w:rPr>
        <w:t xml:space="preserve">y </w:t>
      </w:r>
      <w:r w:rsidRPr="2DA36BFF">
        <w:rPr>
          <w:rFonts w:ascii="Times New Roman" w:eastAsia="Times New Roman" w:hAnsi="Times New Roman" w:cs="Times New Roman"/>
          <w:lang w:val="es-419"/>
        </w:rPr>
        <w:t>contribuye con la conservación del ambiente</w:t>
      </w:r>
      <w:r w:rsidR="00D20537">
        <w:rPr>
          <w:rFonts w:ascii="Times New Roman" w:eastAsia="Times New Roman" w:hAnsi="Times New Roman" w:cs="Times New Roman"/>
          <w:lang w:val="es-419"/>
        </w:rPr>
        <w:t>, al tiempo que</w:t>
      </w:r>
      <w:r w:rsidRPr="2DA36BFF">
        <w:rPr>
          <w:rFonts w:ascii="Times New Roman" w:eastAsia="Times New Roman" w:hAnsi="Times New Roman" w:cs="Times New Roman"/>
          <w:lang w:val="es-419"/>
        </w:rPr>
        <w:t xml:space="preserve"> mejoran el acceso al agua en zonas </w:t>
      </w:r>
      <w:r w:rsidR="00D20537">
        <w:rPr>
          <w:rFonts w:ascii="Times New Roman" w:eastAsia="Times New Roman" w:hAnsi="Times New Roman" w:cs="Times New Roman"/>
          <w:lang w:val="es-419"/>
        </w:rPr>
        <w:t xml:space="preserve">en </w:t>
      </w:r>
      <w:r w:rsidRPr="2DA36BFF">
        <w:rPr>
          <w:rFonts w:ascii="Times New Roman" w:eastAsia="Times New Roman" w:hAnsi="Times New Roman" w:cs="Times New Roman"/>
          <w:lang w:val="es-419"/>
        </w:rPr>
        <w:t>donde el suministro es limitado y</w:t>
      </w:r>
      <w:r w:rsidR="00D20537">
        <w:rPr>
          <w:rFonts w:ascii="Times New Roman" w:eastAsia="Times New Roman" w:hAnsi="Times New Roman" w:cs="Times New Roman"/>
          <w:lang w:val="es-419"/>
        </w:rPr>
        <w:t xml:space="preserve"> es </w:t>
      </w:r>
      <w:r w:rsidRPr="2DA36BFF">
        <w:rPr>
          <w:rFonts w:ascii="Times New Roman" w:eastAsia="Times New Roman" w:hAnsi="Times New Roman" w:cs="Times New Roman"/>
          <w:lang w:val="es-419"/>
        </w:rPr>
        <w:t xml:space="preserve">requerido en gran manera.   </w:t>
      </w:r>
    </w:p>
    <w:p w14:paraId="5E66D7E1" w14:textId="732EAEA6" w:rsidR="00AA7893" w:rsidRPr="00AA7893" w:rsidRDefault="00F5342E" w:rsidP="00AA7893">
      <w:pPr>
        <w:spacing w:line="480" w:lineRule="auto"/>
        <w:ind w:firstLine="708"/>
        <w:jc w:val="both"/>
        <w:rPr>
          <w:rFonts w:ascii="Times New Roman" w:eastAsia="Times New Roman" w:hAnsi="Times New Roman" w:cs="Times New Roman"/>
        </w:rPr>
      </w:pPr>
      <w:r w:rsidRPr="1F220709">
        <w:rPr>
          <w:rFonts w:ascii="Times New Roman" w:eastAsia="Times New Roman" w:hAnsi="Times New Roman" w:cs="Times New Roman"/>
          <w:lang w:val="es-419"/>
        </w:rPr>
        <w:t>E</w:t>
      </w:r>
      <w:r w:rsidR="4BAA9B6E" w:rsidRPr="1F220709">
        <w:rPr>
          <w:rFonts w:ascii="Times New Roman" w:eastAsia="Times New Roman" w:hAnsi="Times New Roman" w:cs="Times New Roman"/>
          <w:lang w:val="es-419"/>
        </w:rPr>
        <w:t xml:space="preserve">ste proyecto </w:t>
      </w:r>
      <w:r w:rsidRPr="1F220709">
        <w:rPr>
          <w:rFonts w:ascii="Times New Roman" w:eastAsia="Times New Roman" w:hAnsi="Times New Roman" w:cs="Times New Roman"/>
          <w:lang w:val="es-419"/>
        </w:rPr>
        <w:t>consist</w:t>
      </w:r>
      <w:r w:rsidR="00D20537">
        <w:rPr>
          <w:rFonts w:ascii="Times New Roman" w:eastAsia="Times New Roman" w:hAnsi="Times New Roman" w:cs="Times New Roman"/>
          <w:lang w:val="es-419"/>
        </w:rPr>
        <w:t>e</w:t>
      </w:r>
      <w:r w:rsidR="4BAA9B6E" w:rsidRPr="1F220709">
        <w:rPr>
          <w:rFonts w:ascii="Times New Roman" w:eastAsia="Times New Roman" w:hAnsi="Times New Roman" w:cs="Times New Roman"/>
          <w:lang w:val="es-419"/>
        </w:rPr>
        <w:t xml:space="preserve"> en </w:t>
      </w:r>
      <w:r w:rsidR="009417DF">
        <w:rPr>
          <w:rFonts w:ascii="Times New Roman" w:eastAsia="Times New Roman" w:hAnsi="Times New Roman" w:cs="Times New Roman"/>
          <w:lang w:val="es-419"/>
        </w:rPr>
        <w:t>l</w:t>
      </w:r>
      <w:r w:rsidR="4BAA9B6E" w:rsidRPr="1F220709">
        <w:rPr>
          <w:rFonts w:ascii="Times New Roman" w:eastAsia="Times New Roman" w:hAnsi="Times New Roman" w:cs="Times New Roman"/>
          <w:lang w:val="es-419"/>
        </w:rPr>
        <w:t xml:space="preserve">a propuesta de </w:t>
      </w:r>
      <w:r w:rsidR="009417DF">
        <w:rPr>
          <w:rFonts w:ascii="Times New Roman" w:eastAsia="Times New Roman" w:hAnsi="Times New Roman" w:cs="Times New Roman"/>
          <w:lang w:val="es-419"/>
        </w:rPr>
        <w:t xml:space="preserve">instalar </w:t>
      </w:r>
      <w:r w:rsidR="00D20537">
        <w:rPr>
          <w:rFonts w:ascii="Times New Roman" w:eastAsia="Times New Roman" w:hAnsi="Times New Roman" w:cs="Times New Roman"/>
          <w:lang w:val="es-419"/>
        </w:rPr>
        <w:t xml:space="preserve">un </w:t>
      </w:r>
      <w:r w:rsidR="4BAA9B6E" w:rsidRPr="1F220709">
        <w:rPr>
          <w:rFonts w:ascii="Times New Roman" w:eastAsia="Times New Roman" w:hAnsi="Times New Roman" w:cs="Times New Roman"/>
          <w:lang w:val="es-419"/>
        </w:rPr>
        <w:t xml:space="preserve">sistema de captación de agua de lluvia en el </w:t>
      </w:r>
      <w:r w:rsidR="4BAA9B6E" w:rsidRPr="00DF2631">
        <w:rPr>
          <w:rFonts w:ascii="Times New Roman" w:eastAsia="Times New Roman" w:hAnsi="Times New Roman" w:cs="Times New Roman"/>
          <w:i/>
          <w:iCs/>
          <w:lang w:val="es-419"/>
        </w:rPr>
        <w:t>Campus Tecnológico Local de San Carlos</w:t>
      </w:r>
      <w:r w:rsidR="00D20537">
        <w:rPr>
          <w:rFonts w:ascii="Times New Roman" w:eastAsia="Times New Roman" w:hAnsi="Times New Roman" w:cs="Times New Roman"/>
          <w:lang w:val="es-419"/>
        </w:rPr>
        <w:t>,</w:t>
      </w:r>
      <w:r w:rsidR="4BAA9B6E" w:rsidRPr="1F220709">
        <w:rPr>
          <w:rFonts w:ascii="Times New Roman" w:eastAsia="Times New Roman" w:hAnsi="Times New Roman" w:cs="Times New Roman"/>
          <w:lang w:val="es-419"/>
        </w:rPr>
        <w:t xml:space="preserve"> en la provincia de Alajuela, Costa Rica</w:t>
      </w:r>
      <w:r w:rsidR="179E359F" w:rsidRPr="1F220709">
        <w:rPr>
          <w:rFonts w:ascii="Times New Roman" w:eastAsia="Times New Roman" w:hAnsi="Times New Roman" w:cs="Times New Roman"/>
          <w:lang w:val="es-419"/>
        </w:rPr>
        <w:t xml:space="preserve">, </w:t>
      </w:r>
      <w:r w:rsidR="00F80FB9">
        <w:rPr>
          <w:rFonts w:ascii="Times New Roman" w:eastAsia="Times New Roman" w:hAnsi="Times New Roman" w:cs="Times New Roman"/>
          <w:lang w:val="es-419"/>
        </w:rPr>
        <w:t>dada</w:t>
      </w:r>
      <w:r w:rsidR="00DF2631">
        <w:rPr>
          <w:rFonts w:ascii="Times New Roman" w:eastAsia="Times New Roman" w:hAnsi="Times New Roman" w:cs="Times New Roman"/>
          <w:lang w:val="es-419"/>
        </w:rPr>
        <w:t xml:space="preserve"> la conveniencia de utilizar</w:t>
      </w:r>
      <w:r w:rsidRPr="1F220709">
        <w:rPr>
          <w:rFonts w:ascii="Times New Roman" w:eastAsia="Times New Roman" w:hAnsi="Times New Roman" w:cs="Times New Roman"/>
          <w:lang w:val="es-419"/>
        </w:rPr>
        <w:t xml:space="preserve"> </w:t>
      </w:r>
      <w:r w:rsidR="00DF2631">
        <w:rPr>
          <w:rFonts w:ascii="Times New Roman" w:eastAsia="Times New Roman" w:hAnsi="Times New Roman" w:cs="Times New Roman"/>
          <w:lang w:val="es-419"/>
        </w:rPr>
        <w:t xml:space="preserve">formas alternativas de uso del recurso hídrico, </w:t>
      </w:r>
      <w:r w:rsidR="00F80FB9">
        <w:rPr>
          <w:rFonts w:ascii="Times New Roman" w:eastAsia="Times New Roman" w:hAnsi="Times New Roman" w:cs="Times New Roman"/>
          <w:lang w:val="es-419"/>
        </w:rPr>
        <w:t>y de</w:t>
      </w:r>
      <w:r w:rsidR="00DF2631">
        <w:rPr>
          <w:rFonts w:ascii="Times New Roman" w:eastAsia="Times New Roman" w:hAnsi="Times New Roman" w:cs="Times New Roman"/>
          <w:lang w:val="es-419"/>
        </w:rPr>
        <w:t xml:space="preserve"> </w:t>
      </w:r>
      <w:r w:rsidR="4BAA9B6E" w:rsidRPr="00DF2631">
        <w:rPr>
          <w:rFonts w:ascii="Times New Roman" w:eastAsia="Times New Roman" w:hAnsi="Times New Roman" w:cs="Times New Roman"/>
          <w:lang w:val="es-419"/>
        </w:rPr>
        <w:t>incentivar</w:t>
      </w:r>
      <w:r w:rsidR="00DF2631">
        <w:rPr>
          <w:rFonts w:ascii="Times New Roman" w:eastAsia="Times New Roman" w:hAnsi="Times New Roman" w:cs="Times New Roman"/>
          <w:lang w:val="es-419"/>
        </w:rPr>
        <w:t xml:space="preserve"> su </w:t>
      </w:r>
      <w:r w:rsidR="4BAA9B6E" w:rsidRPr="1F220709">
        <w:rPr>
          <w:rFonts w:ascii="Times New Roman" w:eastAsia="Times New Roman" w:hAnsi="Times New Roman" w:cs="Times New Roman"/>
          <w:lang w:val="es-419"/>
        </w:rPr>
        <w:t xml:space="preserve">uso </w:t>
      </w:r>
      <w:r w:rsidR="00DF2631">
        <w:rPr>
          <w:rFonts w:ascii="Times New Roman" w:eastAsia="Times New Roman" w:hAnsi="Times New Roman" w:cs="Times New Roman"/>
          <w:lang w:val="es-419"/>
        </w:rPr>
        <w:t>por ser más eficiente.</w:t>
      </w:r>
      <w:r w:rsidR="3B77F1AB" w:rsidRPr="1F220709">
        <w:rPr>
          <w:rFonts w:ascii="Times New Roman" w:eastAsia="Times New Roman" w:hAnsi="Times New Roman" w:cs="Times New Roman"/>
          <w:lang w:val="es-419"/>
        </w:rPr>
        <w:t xml:space="preserve"> </w:t>
      </w:r>
      <w:r w:rsidR="00DF2631">
        <w:rPr>
          <w:rFonts w:ascii="Times New Roman" w:eastAsia="Times New Roman" w:hAnsi="Times New Roman" w:cs="Times New Roman"/>
          <w:lang w:val="es-419"/>
        </w:rPr>
        <w:t>A</w:t>
      </w:r>
      <w:r w:rsidR="3B77F1AB" w:rsidRPr="1F220709">
        <w:rPr>
          <w:rFonts w:ascii="Times New Roman" w:eastAsia="Times New Roman" w:hAnsi="Times New Roman" w:cs="Times New Roman"/>
          <w:lang w:val="es-419"/>
        </w:rPr>
        <w:t>demás</w:t>
      </w:r>
      <w:r w:rsidRPr="1F220709">
        <w:rPr>
          <w:rFonts w:ascii="Times New Roman" w:eastAsia="Times New Roman" w:hAnsi="Times New Roman" w:cs="Times New Roman"/>
          <w:lang w:val="es-419"/>
        </w:rPr>
        <w:t xml:space="preserve">, se </w:t>
      </w:r>
      <w:r w:rsidR="00DF2631">
        <w:rPr>
          <w:rFonts w:ascii="Times New Roman" w:eastAsia="Times New Roman" w:hAnsi="Times New Roman" w:cs="Times New Roman"/>
          <w:lang w:val="es-419"/>
        </w:rPr>
        <w:t>espera</w:t>
      </w:r>
      <w:r w:rsidR="4BAA9B6E" w:rsidRPr="1F220709">
        <w:rPr>
          <w:rFonts w:ascii="Times New Roman" w:eastAsia="Times New Roman" w:hAnsi="Times New Roman" w:cs="Times New Roman"/>
          <w:lang w:val="es-419"/>
        </w:rPr>
        <w:t xml:space="preserve"> </w:t>
      </w:r>
      <w:r w:rsidR="00DF2631">
        <w:rPr>
          <w:rFonts w:ascii="Times New Roman" w:eastAsia="Times New Roman" w:hAnsi="Times New Roman" w:cs="Times New Roman"/>
          <w:lang w:val="es-419"/>
        </w:rPr>
        <w:t>que con este sistema se genere</w:t>
      </w:r>
      <w:r w:rsidR="4BAA9B6E" w:rsidRPr="1F220709">
        <w:rPr>
          <w:rFonts w:ascii="Times New Roman" w:eastAsia="Times New Roman" w:hAnsi="Times New Roman" w:cs="Times New Roman"/>
          <w:lang w:val="es-419"/>
        </w:rPr>
        <w:t xml:space="preserve"> una reducción de </w:t>
      </w:r>
      <w:r w:rsidR="00DF2631">
        <w:rPr>
          <w:rFonts w:ascii="Times New Roman" w:eastAsia="Times New Roman" w:hAnsi="Times New Roman" w:cs="Times New Roman"/>
          <w:lang w:val="es-419"/>
        </w:rPr>
        <w:t xml:space="preserve">los </w:t>
      </w:r>
      <w:r w:rsidR="4BAA9B6E" w:rsidRPr="1F220709">
        <w:rPr>
          <w:rFonts w:ascii="Times New Roman" w:eastAsia="Times New Roman" w:hAnsi="Times New Roman" w:cs="Times New Roman"/>
          <w:lang w:val="es-419"/>
        </w:rPr>
        <w:t xml:space="preserve">costos monetarios </w:t>
      </w:r>
      <w:r w:rsidR="00DF2631">
        <w:rPr>
          <w:rFonts w:ascii="Times New Roman" w:eastAsia="Times New Roman" w:hAnsi="Times New Roman" w:cs="Times New Roman"/>
          <w:lang w:val="es-419"/>
        </w:rPr>
        <w:t xml:space="preserve">de los </w:t>
      </w:r>
      <w:r w:rsidR="4BAA9B6E" w:rsidRPr="1F220709">
        <w:rPr>
          <w:rFonts w:ascii="Times New Roman" w:eastAsia="Times New Roman" w:hAnsi="Times New Roman" w:cs="Times New Roman"/>
          <w:lang w:val="es-419"/>
        </w:rPr>
        <w:t xml:space="preserve">servicios indispensable </w:t>
      </w:r>
      <w:r w:rsidR="00DF2631">
        <w:rPr>
          <w:rFonts w:ascii="Times New Roman" w:eastAsia="Times New Roman" w:hAnsi="Times New Roman" w:cs="Times New Roman"/>
          <w:lang w:val="es-419"/>
        </w:rPr>
        <w:t>en la</w:t>
      </w:r>
      <w:r w:rsidR="4BAA9B6E" w:rsidRPr="1F220709">
        <w:rPr>
          <w:rFonts w:ascii="Times New Roman" w:eastAsia="Times New Roman" w:hAnsi="Times New Roman" w:cs="Times New Roman"/>
          <w:lang w:val="es-419"/>
        </w:rPr>
        <w:t xml:space="preserve"> institución. </w:t>
      </w:r>
    </w:p>
    <w:p w14:paraId="14941054" w14:textId="0171C48A" w:rsidR="00AA7893" w:rsidRPr="00AA7893" w:rsidRDefault="628C46DC" w:rsidP="00AA7893">
      <w:pPr>
        <w:pStyle w:val="Ttulo2"/>
        <w:spacing w:line="480" w:lineRule="auto"/>
        <w:jc w:val="both"/>
        <w:rPr>
          <w:rFonts w:ascii="Times New Roman" w:eastAsia="Times New Roman" w:hAnsi="Times New Roman" w:cs="Times New Roman"/>
          <w:color w:val="auto"/>
          <w:sz w:val="22"/>
          <w:szCs w:val="22"/>
        </w:rPr>
      </w:pPr>
      <w:bookmarkStart w:id="3" w:name="_Toc1180681215"/>
      <w:bookmarkStart w:id="4" w:name="_Toc159354805"/>
      <w:r w:rsidRPr="3770330F">
        <w:rPr>
          <w:rFonts w:ascii="Times New Roman" w:eastAsia="Times New Roman" w:hAnsi="Times New Roman" w:cs="Times New Roman"/>
          <w:b/>
          <w:bCs/>
          <w:color w:val="auto"/>
          <w:sz w:val="22"/>
          <w:szCs w:val="22"/>
          <w:lang w:val="es-MX"/>
        </w:rPr>
        <w:t xml:space="preserve">1.2. </w:t>
      </w:r>
      <w:r w:rsidR="00C04FA5">
        <w:rPr>
          <w:rFonts w:ascii="Times New Roman" w:eastAsia="Times New Roman" w:hAnsi="Times New Roman" w:cs="Times New Roman"/>
          <w:b/>
          <w:bCs/>
          <w:color w:val="auto"/>
          <w:sz w:val="22"/>
          <w:szCs w:val="22"/>
          <w:lang w:val="es-MX"/>
        </w:rPr>
        <w:t>Explica</w:t>
      </w:r>
      <w:r w:rsidRPr="3770330F">
        <w:rPr>
          <w:rFonts w:ascii="Times New Roman" w:eastAsia="Times New Roman" w:hAnsi="Times New Roman" w:cs="Times New Roman"/>
          <w:b/>
          <w:bCs/>
          <w:color w:val="auto"/>
          <w:sz w:val="22"/>
          <w:szCs w:val="22"/>
          <w:lang w:val="es-MX"/>
        </w:rPr>
        <w:t xml:space="preserve">ción del </w:t>
      </w:r>
      <w:r w:rsidR="00C04FA5">
        <w:rPr>
          <w:rFonts w:ascii="Times New Roman" w:eastAsia="Times New Roman" w:hAnsi="Times New Roman" w:cs="Times New Roman"/>
          <w:b/>
          <w:bCs/>
          <w:color w:val="auto"/>
          <w:sz w:val="22"/>
          <w:szCs w:val="22"/>
          <w:lang w:val="es-MX"/>
        </w:rPr>
        <w:t>p</w:t>
      </w:r>
      <w:r w:rsidRPr="3770330F">
        <w:rPr>
          <w:rFonts w:ascii="Times New Roman" w:eastAsia="Times New Roman" w:hAnsi="Times New Roman" w:cs="Times New Roman"/>
          <w:b/>
          <w:bCs/>
          <w:color w:val="auto"/>
          <w:sz w:val="22"/>
          <w:szCs w:val="22"/>
          <w:lang w:val="es-MX"/>
        </w:rPr>
        <w:t>roblema</w:t>
      </w:r>
      <w:bookmarkEnd w:id="3"/>
      <w:bookmarkEnd w:id="4"/>
    </w:p>
    <w:p w14:paraId="00783D00" w14:textId="12356C4D" w:rsidR="00AA7893" w:rsidRPr="00AA7893" w:rsidRDefault="65F106F5" w:rsidP="00AA7893">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lang w:val="es-MX"/>
        </w:rPr>
        <w:t xml:space="preserve">El Campus Tecnológico Local San Carlos (CTLSC) </w:t>
      </w:r>
      <w:r w:rsidR="00C04FA5">
        <w:rPr>
          <w:rFonts w:ascii="Times New Roman" w:eastAsia="Times New Roman" w:hAnsi="Times New Roman" w:cs="Times New Roman"/>
          <w:lang w:val="es-MX"/>
        </w:rPr>
        <w:t>está ubicado</w:t>
      </w:r>
      <w:r w:rsidRPr="2DA36BFF">
        <w:rPr>
          <w:rFonts w:ascii="Times New Roman" w:eastAsia="Times New Roman" w:hAnsi="Times New Roman" w:cs="Times New Roman"/>
          <w:lang w:val="es-MX"/>
        </w:rPr>
        <w:t xml:space="preserve"> en un terreno extenso </w:t>
      </w:r>
      <w:r w:rsidR="00C04FA5">
        <w:rPr>
          <w:rFonts w:ascii="Times New Roman" w:eastAsia="Times New Roman" w:hAnsi="Times New Roman" w:cs="Times New Roman"/>
          <w:lang w:val="es-MX"/>
        </w:rPr>
        <w:t xml:space="preserve">cuya </w:t>
      </w:r>
      <w:r w:rsidRPr="2DA36BFF">
        <w:rPr>
          <w:rFonts w:ascii="Times New Roman" w:eastAsia="Times New Roman" w:hAnsi="Times New Roman" w:cs="Times New Roman"/>
          <w:lang w:val="es-MX"/>
        </w:rPr>
        <w:t>área construida es de 35</w:t>
      </w:r>
      <w:r w:rsidR="00C04FA5">
        <w:rPr>
          <w:rFonts w:ascii="Times New Roman" w:eastAsia="Times New Roman" w:hAnsi="Times New Roman" w:cs="Times New Roman"/>
          <w:lang w:val="es-MX"/>
        </w:rPr>
        <w:t xml:space="preserve"> </w:t>
      </w:r>
      <w:r w:rsidRPr="2DA36BFF">
        <w:rPr>
          <w:rFonts w:ascii="Times New Roman" w:eastAsia="Times New Roman" w:hAnsi="Times New Roman" w:cs="Times New Roman"/>
          <w:lang w:val="es-MX"/>
        </w:rPr>
        <w:t>500 m</w:t>
      </w:r>
      <w:r w:rsidRPr="2DA36BFF">
        <w:rPr>
          <w:rFonts w:ascii="Times New Roman" w:eastAsia="Times New Roman" w:hAnsi="Times New Roman" w:cs="Times New Roman"/>
          <w:vertAlign w:val="superscript"/>
          <w:lang w:val="es-MX"/>
        </w:rPr>
        <w:t>2</w:t>
      </w:r>
      <w:r w:rsidRPr="2DA36BFF">
        <w:rPr>
          <w:rFonts w:ascii="Times New Roman" w:eastAsia="Times New Roman" w:hAnsi="Times New Roman" w:cs="Times New Roman"/>
          <w:lang w:val="es-MX"/>
        </w:rPr>
        <w:t>, inclu</w:t>
      </w:r>
      <w:r w:rsidR="00C04FA5">
        <w:rPr>
          <w:rFonts w:ascii="Times New Roman" w:eastAsia="Times New Roman" w:hAnsi="Times New Roman" w:cs="Times New Roman"/>
          <w:lang w:val="es-MX"/>
        </w:rPr>
        <w:t>idos</w:t>
      </w:r>
      <w:r w:rsidR="00F80FB9">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F5342E" w:rsidRPr="2DA36BFF">
        <w:rPr>
          <w:rFonts w:ascii="Times New Roman" w:eastAsia="Times New Roman" w:hAnsi="Times New Roman" w:cs="Times New Roman"/>
          <w:lang w:val="es-MX"/>
        </w:rPr>
        <w:t>o</w:t>
      </w:r>
      <w:r w:rsidRPr="2DA36BFF">
        <w:rPr>
          <w:rFonts w:ascii="Times New Roman" w:eastAsia="Times New Roman" w:hAnsi="Times New Roman" w:cs="Times New Roman"/>
          <w:lang w:val="es-MX"/>
        </w:rPr>
        <w:t xml:space="preserve">ficinas, aulas, residencias estudiantiles, comedor, laboratorios, lavandería, bodega de secado y concentrado de granos, entre otras instalaciones </w:t>
      </w:r>
      <w:r w:rsidR="00C04FA5">
        <w:rPr>
          <w:rFonts w:ascii="Times New Roman" w:eastAsia="Times New Roman" w:hAnsi="Times New Roman" w:cs="Times New Roman"/>
          <w:lang w:val="es-MX"/>
        </w:rPr>
        <w:t xml:space="preserve">o partes </w:t>
      </w:r>
      <w:r w:rsidRPr="2DA36BFF">
        <w:rPr>
          <w:rFonts w:ascii="Times New Roman" w:eastAsia="Times New Roman" w:hAnsi="Times New Roman" w:cs="Times New Roman"/>
          <w:lang w:val="es-MX"/>
        </w:rPr>
        <w:t>que pueden ser utilizadas para la captación de agua de lluvia por medio de</w:t>
      </w:r>
      <w:r w:rsidR="00F5342E" w:rsidRPr="2DA36BFF">
        <w:rPr>
          <w:rFonts w:ascii="Times New Roman" w:eastAsia="Times New Roman" w:hAnsi="Times New Roman" w:cs="Times New Roman"/>
          <w:lang w:val="es-MX"/>
        </w:rPr>
        <w:t>l</w:t>
      </w:r>
      <w:r w:rsidRPr="2DA36BFF">
        <w:rPr>
          <w:rFonts w:ascii="Times New Roman" w:eastAsia="Times New Roman" w:hAnsi="Times New Roman" w:cs="Times New Roman"/>
          <w:lang w:val="es-MX"/>
        </w:rPr>
        <w:t xml:space="preserve"> techado</w:t>
      </w:r>
      <w:r w:rsidR="00F5342E" w:rsidRPr="2DA36BFF">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C04FA5">
        <w:rPr>
          <w:rFonts w:ascii="Times New Roman" w:eastAsia="Times New Roman" w:hAnsi="Times New Roman" w:cs="Times New Roman"/>
          <w:lang w:val="es-MX"/>
        </w:rPr>
        <w:t>También</w:t>
      </w:r>
      <w:r w:rsidRPr="2DA36BFF">
        <w:rPr>
          <w:rFonts w:ascii="Times New Roman" w:eastAsia="Times New Roman" w:hAnsi="Times New Roman" w:cs="Times New Roman"/>
          <w:lang w:val="es-MX"/>
        </w:rPr>
        <w:t xml:space="preserve">, el </w:t>
      </w:r>
      <w:r w:rsidR="00F80FB9" w:rsidRPr="00F80FB9">
        <w:rPr>
          <w:rFonts w:ascii="Times New Roman" w:eastAsia="Times New Roman" w:hAnsi="Times New Roman" w:cs="Times New Roman"/>
          <w:i/>
          <w:iCs/>
          <w:lang w:val="es-MX"/>
        </w:rPr>
        <w:t>C</w:t>
      </w:r>
      <w:r w:rsidRPr="00F80FB9">
        <w:rPr>
          <w:rFonts w:ascii="Times New Roman" w:eastAsia="Times New Roman" w:hAnsi="Times New Roman" w:cs="Times New Roman"/>
          <w:i/>
          <w:iCs/>
          <w:lang w:val="es-MX"/>
        </w:rPr>
        <w:t>ampus</w:t>
      </w:r>
      <w:r w:rsidRPr="2DA36BFF">
        <w:rPr>
          <w:rFonts w:ascii="Times New Roman" w:eastAsia="Times New Roman" w:hAnsi="Times New Roman" w:cs="Times New Roman"/>
          <w:lang w:val="es-MX"/>
        </w:rPr>
        <w:t xml:space="preserve"> cuenta con el Centro de Transferencia Tecnológica y Educación Continua (CTEC), </w:t>
      </w:r>
      <w:r w:rsidR="00C04FA5">
        <w:rPr>
          <w:rFonts w:ascii="Times New Roman" w:eastAsia="Times New Roman" w:hAnsi="Times New Roman" w:cs="Times New Roman"/>
          <w:lang w:val="es-MX"/>
        </w:rPr>
        <w:t xml:space="preserve">que es </w:t>
      </w:r>
      <w:r w:rsidRPr="2DA36BFF">
        <w:rPr>
          <w:rFonts w:ascii="Times New Roman" w:eastAsia="Times New Roman" w:hAnsi="Times New Roman" w:cs="Times New Roman"/>
          <w:lang w:val="es-MX"/>
        </w:rPr>
        <w:t xml:space="preserve">importante para contribuir </w:t>
      </w:r>
      <w:r w:rsidR="00F80FB9">
        <w:rPr>
          <w:rFonts w:ascii="Times New Roman" w:eastAsia="Times New Roman" w:hAnsi="Times New Roman" w:cs="Times New Roman"/>
          <w:lang w:val="es-MX"/>
        </w:rPr>
        <w:t>co</w:t>
      </w:r>
      <w:r w:rsidR="00C04FA5">
        <w:rPr>
          <w:rFonts w:ascii="Times New Roman" w:eastAsia="Times New Roman" w:hAnsi="Times New Roman" w:cs="Times New Roman"/>
          <w:lang w:val="es-MX"/>
        </w:rPr>
        <w:t>n e</w:t>
      </w:r>
      <w:r w:rsidRPr="2DA36BFF">
        <w:rPr>
          <w:rFonts w:ascii="Times New Roman" w:eastAsia="Times New Roman" w:hAnsi="Times New Roman" w:cs="Times New Roman"/>
          <w:lang w:val="es-MX"/>
        </w:rPr>
        <w:t>l desarrollo socioeconómico y tecnológico de la región (TEC, 2023)</w:t>
      </w:r>
      <w:r w:rsidR="00F5342E" w:rsidRPr="2DA36BFF">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C04FA5">
        <w:rPr>
          <w:rFonts w:ascii="Times New Roman" w:eastAsia="Times New Roman" w:hAnsi="Times New Roman" w:cs="Times New Roman"/>
          <w:lang w:val="es-MX"/>
        </w:rPr>
        <w:lastRenderedPageBreak/>
        <w:t>Igualmente</w:t>
      </w:r>
      <w:r w:rsidR="00F5342E" w:rsidRPr="2DA36BFF">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se realizan actividades ag</w:t>
      </w:r>
      <w:r w:rsidR="00F5342E" w:rsidRPr="2DA36BFF">
        <w:rPr>
          <w:rFonts w:ascii="Times New Roman" w:eastAsia="Times New Roman" w:hAnsi="Times New Roman" w:cs="Times New Roman"/>
          <w:lang w:val="es-MX"/>
        </w:rPr>
        <w:t>ropecuarias</w:t>
      </w:r>
      <w:r w:rsidRPr="2DA36BFF">
        <w:rPr>
          <w:rFonts w:ascii="Times New Roman" w:eastAsia="Times New Roman" w:hAnsi="Times New Roman" w:cs="Times New Roman"/>
          <w:lang w:val="es-MX"/>
        </w:rPr>
        <w:t xml:space="preserve"> como cultivos en áreas de parcelas, ocupaciones ganaderas como</w:t>
      </w:r>
      <w:r w:rsidR="00C04FA5">
        <w:rPr>
          <w:rFonts w:ascii="Times New Roman" w:eastAsia="Times New Roman" w:hAnsi="Times New Roman" w:cs="Times New Roman"/>
          <w:lang w:val="es-MX"/>
        </w:rPr>
        <w:t xml:space="preserve"> las de</w:t>
      </w:r>
      <w:r w:rsidRPr="2DA36BFF">
        <w:rPr>
          <w:rFonts w:ascii="Times New Roman" w:eastAsia="Times New Roman" w:hAnsi="Times New Roman" w:cs="Times New Roman"/>
          <w:lang w:val="es-MX"/>
        </w:rPr>
        <w:t xml:space="preserve"> matanza de </w:t>
      </w:r>
      <w:r w:rsidR="00C04FA5">
        <w:rPr>
          <w:rFonts w:ascii="Times New Roman" w:eastAsia="Times New Roman" w:hAnsi="Times New Roman" w:cs="Times New Roman"/>
          <w:lang w:val="es-MX"/>
        </w:rPr>
        <w:t>bovinos</w:t>
      </w:r>
      <w:r w:rsidRPr="2DA36BFF">
        <w:rPr>
          <w:rFonts w:ascii="Times New Roman" w:eastAsia="Times New Roman" w:hAnsi="Times New Roman" w:cs="Times New Roman"/>
          <w:lang w:val="es-MX"/>
        </w:rPr>
        <w:t xml:space="preserve">, granja porcina, entre otras </w:t>
      </w:r>
      <w:r w:rsidR="00C04FA5">
        <w:rPr>
          <w:rFonts w:ascii="Times New Roman" w:eastAsia="Times New Roman" w:hAnsi="Times New Roman" w:cs="Times New Roman"/>
          <w:lang w:val="es-MX"/>
        </w:rPr>
        <w:t xml:space="preserve">áreas de </w:t>
      </w:r>
      <w:r w:rsidRPr="2DA36BFF">
        <w:rPr>
          <w:rFonts w:ascii="Times New Roman" w:eastAsia="Times New Roman" w:hAnsi="Times New Roman" w:cs="Times New Roman"/>
          <w:lang w:val="es-MX"/>
        </w:rPr>
        <w:t xml:space="preserve">actividades </w:t>
      </w:r>
      <w:r w:rsidR="00C04FA5">
        <w:rPr>
          <w:rFonts w:ascii="Times New Roman" w:eastAsia="Times New Roman" w:hAnsi="Times New Roman" w:cs="Times New Roman"/>
          <w:lang w:val="es-MX"/>
        </w:rPr>
        <w:t>relacionad</w:t>
      </w:r>
      <w:r w:rsidRPr="2DA36BFF">
        <w:rPr>
          <w:rFonts w:ascii="Times New Roman" w:eastAsia="Times New Roman" w:hAnsi="Times New Roman" w:cs="Times New Roman"/>
          <w:lang w:val="es-MX"/>
        </w:rPr>
        <w:t xml:space="preserve">as </w:t>
      </w:r>
      <w:r w:rsidR="00C04FA5">
        <w:rPr>
          <w:rFonts w:ascii="Times New Roman" w:eastAsia="Times New Roman" w:hAnsi="Times New Roman" w:cs="Times New Roman"/>
          <w:lang w:val="es-MX"/>
        </w:rPr>
        <w:t>co</w:t>
      </w:r>
      <w:r w:rsidRPr="2DA36BFF">
        <w:rPr>
          <w:rFonts w:ascii="Times New Roman" w:eastAsia="Times New Roman" w:hAnsi="Times New Roman" w:cs="Times New Roman"/>
          <w:lang w:val="es-MX"/>
        </w:rPr>
        <w:t xml:space="preserve">n la carrera de </w:t>
      </w:r>
      <w:r w:rsidR="00C04FA5">
        <w:rPr>
          <w:rFonts w:ascii="Times New Roman" w:eastAsia="Times New Roman" w:hAnsi="Times New Roman" w:cs="Times New Roman"/>
          <w:lang w:val="es-MX"/>
        </w:rPr>
        <w:t>i</w:t>
      </w:r>
      <w:r w:rsidRPr="2DA36BFF">
        <w:rPr>
          <w:rFonts w:ascii="Times New Roman" w:eastAsia="Times New Roman" w:hAnsi="Times New Roman" w:cs="Times New Roman"/>
          <w:lang w:val="es-MX"/>
        </w:rPr>
        <w:t xml:space="preserve">ngeniería </w:t>
      </w:r>
      <w:r w:rsidR="00C04FA5">
        <w:rPr>
          <w:rFonts w:ascii="Times New Roman" w:eastAsia="Times New Roman" w:hAnsi="Times New Roman" w:cs="Times New Roman"/>
          <w:lang w:val="es-MX"/>
        </w:rPr>
        <w:t>a</w:t>
      </w:r>
      <w:r w:rsidRPr="2DA36BFF">
        <w:rPr>
          <w:rFonts w:ascii="Times New Roman" w:eastAsia="Times New Roman" w:hAnsi="Times New Roman" w:cs="Times New Roman"/>
          <w:lang w:val="es-MX"/>
        </w:rPr>
        <w:t>gron</w:t>
      </w:r>
      <w:r w:rsidR="00F80FB9">
        <w:rPr>
          <w:rFonts w:ascii="Times New Roman" w:eastAsia="Times New Roman" w:hAnsi="Times New Roman" w:cs="Times New Roman"/>
          <w:lang w:val="es-MX"/>
        </w:rPr>
        <w:t>ó</w:t>
      </w:r>
      <w:r w:rsidRPr="2DA36BFF">
        <w:rPr>
          <w:rFonts w:ascii="Times New Roman" w:eastAsia="Times New Roman" w:hAnsi="Times New Roman" w:cs="Times New Roman"/>
          <w:lang w:val="es-MX"/>
        </w:rPr>
        <w:t>m</w:t>
      </w:r>
      <w:r w:rsidR="00F80FB9">
        <w:rPr>
          <w:rFonts w:ascii="Times New Roman" w:eastAsia="Times New Roman" w:hAnsi="Times New Roman" w:cs="Times New Roman"/>
          <w:lang w:val="es-MX"/>
        </w:rPr>
        <w:t>icas</w:t>
      </w:r>
      <w:r w:rsidRPr="2DA36BFF">
        <w:rPr>
          <w:rFonts w:ascii="Times New Roman" w:eastAsia="Times New Roman" w:hAnsi="Times New Roman" w:cs="Times New Roman"/>
          <w:lang w:val="es-MX"/>
        </w:rPr>
        <w:t xml:space="preserve">. </w:t>
      </w:r>
    </w:p>
    <w:p w14:paraId="04D4AA56" w14:textId="79B36547" w:rsidR="00AA7893" w:rsidRPr="00AA7893" w:rsidRDefault="00F5342E" w:rsidP="00AA7893">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lang w:val="es-MX"/>
        </w:rPr>
        <w:t>E</w:t>
      </w:r>
      <w:r w:rsidR="7C47E794" w:rsidRPr="2DA36BFF">
        <w:rPr>
          <w:rFonts w:ascii="Times New Roman" w:eastAsia="Times New Roman" w:hAnsi="Times New Roman" w:cs="Times New Roman"/>
          <w:lang w:val="es-MX"/>
        </w:rPr>
        <w:t xml:space="preserve">l CTLSC </w:t>
      </w:r>
      <w:r w:rsidR="00C04FA5">
        <w:rPr>
          <w:rFonts w:ascii="Times New Roman" w:eastAsia="Times New Roman" w:hAnsi="Times New Roman" w:cs="Times New Roman"/>
          <w:lang w:val="es-MX"/>
        </w:rPr>
        <w:t>actualmente</w:t>
      </w:r>
      <w:r w:rsidR="56172F3B" w:rsidRPr="2DA36BFF">
        <w:rPr>
          <w:rFonts w:ascii="Times New Roman" w:eastAsia="Times New Roman" w:hAnsi="Times New Roman" w:cs="Times New Roman"/>
          <w:lang w:val="es-MX"/>
        </w:rPr>
        <w:t xml:space="preserve"> </w:t>
      </w:r>
      <w:r w:rsidR="7C47E794" w:rsidRPr="2DA36BFF">
        <w:rPr>
          <w:rFonts w:ascii="Times New Roman" w:eastAsia="Times New Roman" w:hAnsi="Times New Roman" w:cs="Times New Roman"/>
          <w:lang w:val="es-MX"/>
        </w:rPr>
        <w:t xml:space="preserve">utiliza </w:t>
      </w:r>
      <w:r w:rsidR="00D557AC">
        <w:rPr>
          <w:rFonts w:ascii="Times New Roman" w:eastAsia="Times New Roman" w:hAnsi="Times New Roman" w:cs="Times New Roman"/>
          <w:lang w:val="es-MX"/>
        </w:rPr>
        <w:t xml:space="preserve">para sus actividades </w:t>
      </w:r>
      <w:r w:rsidR="7C47E794" w:rsidRPr="2DA36BFF">
        <w:rPr>
          <w:rFonts w:ascii="Times New Roman" w:eastAsia="Times New Roman" w:hAnsi="Times New Roman" w:cs="Times New Roman"/>
          <w:lang w:val="es-MX"/>
        </w:rPr>
        <w:t xml:space="preserve">el agua potabilizada proveniente de la concesión de pozos </w:t>
      </w:r>
      <w:r w:rsidR="00D557AC">
        <w:rPr>
          <w:rFonts w:ascii="Times New Roman" w:eastAsia="Times New Roman" w:hAnsi="Times New Roman" w:cs="Times New Roman"/>
          <w:lang w:val="es-MX"/>
        </w:rPr>
        <w:t>en</w:t>
      </w:r>
      <w:r w:rsidR="7C47E794" w:rsidRPr="2DA36BFF">
        <w:rPr>
          <w:rFonts w:ascii="Times New Roman" w:eastAsia="Times New Roman" w:hAnsi="Times New Roman" w:cs="Times New Roman"/>
          <w:lang w:val="es-MX"/>
        </w:rPr>
        <w:t xml:space="preserve"> actividades </w:t>
      </w:r>
      <w:r w:rsidR="566A2C64" w:rsidRPr="2DA36BFF">
        <w:rPr>
          <w:rFonts w:ascii="Times New Roman" w:eastAsia="Times New Roman" w:hAnsi="Times New Roman" w:cs="Times New Roman"/>
          <w:lang w:val="es-MX"/>
        </w:rPr>
        <w:t xml:space="preserve">que no requieren agua potable, tales </w:t>
      </w:r>
      <w:r w:rsidR="7C47E794" w:rsidRPr="2DA36BFF">
        <w:rPr>
          <w:rFonts w:ascii="Times New Roman" w:eastAsia="Times New Roman" w:hAnsi="Times New Roman" w:cs="Times New Roman"/>
          <w:lang w:val="es-MX"/>
        </w:rPr>
        <w:t xml:space="preserve">como </w:t>
      </w:r>
      <w:r w:rsidR="7C47E794" w:rsidRPr="2DA36BFF">
        <w:rPr>
          <w:rFonts w:ascii="Times New Roman" w:eastAsia="Times New Roman" w:hAnsi="Times New Roman" w:cs="Times New Roman"/>
          <w:lang w:val="es-ES"/>
        </w:rPr>
        <w:t>riego de cultivos, limpieza de exteriores, áreas ganaderas y pecuarias, entre otras actividades</w:t>
      </w:r>
      <w:r w:rsidR="6BB7EE80" w:rsidRPr="2DA36BFF">
        <w:rPr>
          <w:rFonts w:ascii="Times New Roman" w:eastAsia="Times New Roman" w:hAnsi="Times New Roman" w:cs="Times New Roman"/>
          <w:lang w:val="es-ES"/>
        </w:rPr>
        <w:t>, lo que genera un gasto económico</w:t>
      </w:r>
      <w:r w:rsidR="00D557AC">
        <w:rPr>
          <w:rFonts w:ascii="Times New Roman" w:eastAsia="Times New Roman" w:hAnsi="Times New Roman" w:cs="Times New Roman"/>
          <w:lang w:val="es-ES"/>
        </w:rPr>
        <w:t xml:space="preserve"> considerable</w:t>
      </w:r>
      <w:r w:rsidR="7C47E794" w:rsidRPr="2DA36BFF">
        <w:rPr>
          <w:rFonts w:ascii="Times New Roman" w:eastAsia="Times New Roman" w:hAnsi="Times New Roman" w:cs="Times New Roman"/>
          <w:lang w:val="es-ES"/>
        </w:rPr>
        <w:t>. E</w:t>
      </w:r>
      <w:r w:rsidR="7C47E794" w:rsidRPr="2DA36BFF">
        <w:rPr>
          <w:rFonts w:ascii="Times New Roman" w:eastAsia="Times New Roman" w:hAnsi="Times New Roman" w:cs="Times New Roman"/>
          <w:lang w:val="es-MX"/>
        </w:rPr>
        <w:t>s por ello que la utilización de agua de lluvia genera reducción de</w:t>
      </w:r>
      <w:r w:rsidR="00D557AC">
        <w:rPr>
          <w:rFonts w:ascii="Times New Roman" w:eastAsia="Times New Roman" w:hAnsi="Times New Roman" w:cs="Times New Roman"/>
          <w:lang w:val="es-MX"/>
        </w:rPr>
        <w:t>l</w:t>
      </w:r>
      <w:r w:rsidR="7C47E794" w:rsidRPr="2DA36BFF">
        <w:rPr>
          <w:rFonts w:ascii="Times New Roman" w:eastAsia="Times New Roman" w:hAnsi="Times New Roman" w:cs="Times New Roman"/>
          <w:lang w:val="es-MX"/>
        </w:rPr>
        <w:t xml:space="preserve"> consumo de agua potable por parte de los usuarios dentro del Campus Tecnológico Local San Carlos, </w:t>
      </w:r>
      <w:r w:rsidR="00D557AC">
        <w:rPr>
          <w:rFonts w:ascii="Times New Roman" w:eastAsia="Times New Roman" w:hAnsi="Times New Roman" w:cs="Times New Roman"/>
          <w:lang w:val="es-MX"/>
        </w:rPr>
        <w:t xml:space="preserve">y </w:t>
      </w:r>
      <w:r w:rsidR="7C47E794" w:rsidRPr="2DA36BFF">
        <w:rPr>
          <w:rFonts w:ascii="Times New Roman" w:eastAsia="Times New Roman" w:hAnsi="Times New Roman" w:cs="Times New Roman"/>
          <w:lang w:val="es-MX"/>
        </w:rPr>
        <w:t xml:space="preserve">también </w:t>
      </w:r>
      <w:r w:rsidR="00D557AC">
        <w:rPr>
          <w:rFonts w:ascii="Times New Roman" w:eastAsia="Times New Roman" w:hAnsi="Times New Roman" w:cs="Times New Roman"/>
          <w:lang w:val="es-MX"/>
        </w:rPr>
        <w:t xml:space="preserve">se </w:t>
      </w:r>
      <w:r w:rsidR="7C47E794" w:rsidRPr="2DA36BFF">
        <w:rPr>
          <w:rFonts w:ascii="Times New Roman" w:eastAsia="Times New Roman" w:hAnsi="Times New Roman" w:cs="Times New Roman"/>
          <w:lang w:val="es-MX"/>
        </w:rPr>
        <w:t xml:space="preserve">busca </w:t>
      </w:r>
      <w:r w:rsidR="00D557AC">
        <w:rPr>
          <w:rFonts w:ascii="Times New Roman" w:eastAsia="Times New Roman" w:hAnsi="Times New Roman" w:cs="Times New Roman"/>
          <w:lang w:val="es-MX"/>
        </w:rPr>
        <w:t xml:space="preserve">dar el </w:t>
      </w:r>
      <w:r w:rsidR="7C47E794" w:rsidRPr="2DA36BFF">
        <w:rPr>
          <w:rFonts w:ascii="Times New Roman" w:eastAsia="Times New Roman" w:hAnsi="Times New Roman" w:cs="Times New Roman"/>
          <w:lang w:val="es-MX"/>
        </w:rPr>
        <w:t>ejempl</w:t>
      </w:r>
      <w:r w:rsidR="00D557AC">
        <w:rPr>
          <w:rFonts w:ascii="Times New Roman" w:eastAsia="Times New Roman" w:hAnsi="Times New Roman" w:cs="Times New Roman"/>
          <w:lang w:val="es-MX"/>
        </w:rPr>
        <w:t xml:space="preserve">o con </w:t>
      </w:r>
      <w:r w:rsidR="7C47E794" w:rsidRPr="2DA36BFF">
        <w:rPr>
          <w:rFonts w:ascii="Times New Roman" w:eastAsia="Times New Roman" w:hAnsi="Times New Roman" w:cs="Times New Roman"/>
          <w:lang w:val="es-MX"/>
        </w:rPr>
        <w:t>un bienestar socio</w:t>
      </w:r>
      <w:r w:rsidR="0028377C">
        <w:rPr>
          <w:rFonts w:ascii="Times New Roman" w:eastAsia="Times New Roman" w:hAnsi="Times New Roman" w:cs="Times New Roman"/>
          <w:lang w:val="es-MX"/>
        </w:rPr>
        <w:t>-</w:t>
      </w:r>
      <w:r w:rsidR="7C47E794" w:rsidRPr="2DA36BFF">
        <w:rPr>
          <w:rFonts w:ascii="Times New Roman" w:eastAsia="Times New Roman" w:hAnsi="Times New Roman" w:cs="Times New Roman"/>
          <w:lang w:val="es-MX"/>
        </w:rPr>
        <w:t xml:space="preserve">ecológico </w:t>
      </w:r>
      <w:r w:rsidR="00D557AC">
        <w:rPr>
          <w:rFonts w:ascii="Times New Roman" w:eastAsia="Times New Roman" w:hAnsi="Times New Roman" w:cs="Times New Roman"/>
          <w:lang w:val="es-MX"/>
        </w:rPr>
        <w:t>al</w:t>
      </w:r>
      <w:r w:rsidR="7C47E794" w:rsidRPr="2DA36BFF">
        <w:rPr>
          <w:rFonts w:ascii="Times New Roman" w:eastAsia="Times New Roman" w:hAnsi="Times New Roman" w:cs="Times New Roman"/>
          <w:lang w:val="es-MX"/>
        </w:rPr>
        <w:t xml:space="preserve"> </w:t>
      </w:r>
      <w:r w:rsidR="00D557AC">
        <w:rPr>
          <w:rFonts w:ascii="Times New Roman" w:eastAsia="Times New Roman" w:hAnsi="Times New Roman" w:cs="Times New Roman"/>
          <w:lang w:val="es-MX"/>
        </w:rPr>
        <w:t>utilizar</w:t>
      </w:r>
      <w:r w:rsidR="7C47E794" w:rsidRPr="2DA36BFF">
        <w:rPr>
          <w:rFonts w:ascii="Times New Roman" w:eastAsia="Times New Roman" w:hAnsi="Times New Roman" w:cs="Times New Roman"/>
          <w:lang w:val="es-MX"/>
        </w:rPr>
        <w:t xml:space="preserve"> el agua de lluvia.</w:t>
      </w:r>
    </w:p>
    <w:p w14:paraId="39AA5D63" w14:textId="187CCBE0" w:rsidR="00AA7893" w:rsidRPr="00AA7893" w:rsidRDefault="3B834614" w:rsidP="0082194C">
      <w:pPr>
        <w:spacing w:line="480" w:lineRule="auto"/>
        <w:ind w:firstLine="708"/>
        <w:jc w:val="both"/>
        <w:rPr>
          <w:rFonts w:ascii="Times New Roman" w:eastAsia="Times New Roman" w:hAnsi="Times New Roman" w:cs="Times New Roman"/>
          <w:lang w:val="es-MX"/>
        </w:rPr>
      </w:pPr>
      <w:r w:rsidRPr="2DA36BFF">
        <w:rPr>
          <w:rFonts w:ascii="Times New Roman" w:eastAsia="Times New Roman" w:hAnsi="Times New Roman" w:cs="Times New Roman"/>
          <w:lang w:val="es-MX"/>
        </w:rPr>
        <w:t xml:space="preserve">Asimismo, en la institución se presentan áreas </w:t>
      </w:r>
      <w:r w:rsidR="00D557AC">
        <w:rPr>
          <w:rFonts w:ascii="Times New Roman" w:eastAsia="Times New Roman" w:hAnsi="Times New Roman" w:cs="Times New Roman"/>
          <w:lang w:val="es-MX"/>
        </w:rPr>
        <w:t xml:space="preserve">en las </w:t>
      </w:r>
      <w:r w:rsidRPr="2DA36BFF">
        <w:rPr>
          <w:rFonts w:ascii="Times New Roman" w:eastAsia="Times New Roman" w:hAnsi="Times New Roman" w:cs="Times New Roman"/>
          <w:lang w:val="es-MX"/>
        </w:rPr>
        <w:t xml:space="preserve">que no </w:t>
      </w:r>
      <w:r w:rsidR="00F80FB9">
        <w:rPr>
          <w:rFonts w:ascii="Times New Roman" w:eastAsia="Times New Roman" w:hAnsi="Times New Roman" w:cs="Times New Roman"/>
          <w:lang w:val="es-MX"/>
        </w:rPr>
        <w:t xml:space="preserve">se </w:t>
      </w:r>
      <w:r w:rsidRPr="2DA36BFF">
        <w:rPr>
          <w:rFonts w:ascii="Times New Roman" w:eastAsia="Times New Roman" w:hAnsi="Times New Roman" w:cs="Times New Roman"/>
          <w:lang w:val="es-MX"/>
        </w:rPr>
        <w:t xml:space="preserve">cuenta con micro o macromedidores que registren la cantidad de consumo </w:t>
      </w:r>
      <w:r w:rsidR="008F4A9F" w:rsidRPr="2DA36BFF">
        <w:rPr>
          <w:rFonts w:ascii="Times New Roman" w:eastAsia="Times New Roman" w:hAnsi="Times New Roman" w:cs="Times New Roman"/>
          <w:lang w:val="es-MX"/>
        </w:rPr>
        <w:t>hídrico. Sin embargo, se estima</w:t>
      </w:r>
      <w:r w:rsidRPr="2DA36BFF">
        <w:rPr>
          <w:rFonts w:ascii="Times New Roman" w:eastAsia="Times New Roman" w:hAnsi="Times New Roman" w:cs="Times New Roman"/>
          <w:lang w:val="es-MX"/>
        </w:rPr>
        <w:t xml:space="preserve"> un consumo total para las actividades de lech</w:t>
      </w:r>
      <w:r w:rsidR="00F80FB9">
        <w:rPr>
          <w:rFonts w:ascii="Times New Roman" w:eastAsia="Times New Roman" w:hAnsi="Times New Roman" w:cs="Times New Roman"/>
          <w:lang w:val="es-MX"/>
        </w:rPr>
        <w:t>e</w:t>
      </w:r>
      <w:r w:rsidRPr="2DA36BFF">
        <w:rPr>
          <w:rFonts w:ascii="Times New Roman" w:eastAsia="Times New Roman" w:hAnsi="Times New Roman" w:cs="Times New Roman"/>
          <w:lang w:val="es-MX"/>
        </w:rPr>
        <w:t>ría, porqueriza y matanza de aproximadamente 32</w:t>
      </w:r>
      <w:r w:rsidR="00D557AC">
        <w:rPr>
          <w:rFonts w:ascii="Times New Roman" w:eastAsia="Times New Roman" w:hAnsi="Times New Roman" w:cs="Times New Roman"/>
          <w:lang w:val="es-MX"/>
        </w:rPr>
        <w:t xml:space="preserve"> </w:t>
      </w:r>
      <w:r w:rsidRPr="2DA36BFF">
        <w:rPr>
          <w:rFonts w:ascii="Times New Roman" w:eastAsia="Times New Roman" w:hAnsi="Times New Roman" w:cs="Times New Roman"/>
          <w:lang w:val="es-MX"/>
        </w:rPr>
        <w:t>051,4 m</w:t>
      </w:r>
      <w:r w:rsidRPr="2DA36BFF">
        <w:rPr>
          <w:rFonts w:ascii="Times New Roman" w:eastAsia="Times New Roman" w:hAnsi="Times New Roman" w:cs="Times New Roman"/>
          <w:vertAlign w:val="superscript"/>
          <w:lang w:val="es-MX"/>
        </w:rPr>
        <w:t xml:space="preserve">3 </w:t>
      </w:r>
      <w:r w:rsidRPr="2DA36BFF">
        <w:rPr>
          <w:rFonts w:ascii="Times New Roman" w:eastAsia="Times New Roman" w:hAnsi="Times New Roman" w:cs="Times New Roman"/>
          <w:lang w:val="es-MX"/>
        </w:rPr>
        <w:t>al año</w:t>
      </w:r>
      <w:r w:rsidR="00F80FB9">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y un consumo en el pozo 1 de </w:t>
      </w:r>
      <w:r w:rsidR="5221FF19" w:rsidRPr="2DA36BFF">
        <w:rPr>
          <w:rFonts w:ascii="Times New Roman" w:eastAsia="Times New Roman" w:hAnsi="Times New Roman" w:cs="Times New Roman"/>
          <w:lang w:val="es-MX"/>
        </w:rPr>
        <w:t>451 m</w:t>
      </w:r>
      <w:r w:rsidR="5221FF19" w:rsidRPr="2DA36BFF">
        <w:rPr>
          <w:rFonts w:ascii="Times New Roman" w:eastAsia="Times New Roman" w:hAnsi="Times New Roman" w:cs="Times New Roman"/>
          <w:vertAlign w:val="superscript"/>
          <w:lang w:val="es-MX"/>
        </w:rPr>
        <w:t>3</w:t>
      </w:r>
      <w:r w:rsidRPr="2DA36BFF">
        <w:rPr>
          <w:rFonts w:ascii="Times New Roman" w:eastAsia="Times New Roman" w:hAnsi="Times New Roman" w:cs="Times New Roman"/>
          <w:vertAlign w:val="superscript"/>
          <w:lang w:val="es-MX"/>
        </w:rPr>
        <w:t xml:space="preserve"> </w:t>
      </w:r>
      <w:r w:rsidR="00D557AC">
        <w:rPr>
          <w:rFonts w:ascii="Times New Roman" w:eastAsia="Times New Roman" w:hAnsi="Times New Roman" w:cs="Times New Roman"/>
          <w:lang w:val="es-MX"/>
        </w:rPr>
        <w:t>en</w:t>
      </w:r>
      <w:r w:rsidRPr="2DA36BFF">
        <w:rPr>
          <w:rFonts w:ascii="Times New Roman" w:eastAsia="Times New Roman" w:hAnsi="Times New Roman" w:cs="Times New Roman"/>
          <w:lang w:val="es-MX"/>
        </w:rPr>
        <w:t xml:space="preserve"> el año 202</w:t>
      </w:r>
      <w:r w:rsidR="4825DF35" w:rsidRPr="2DA36BFF">
        <w:rPr>
          <w:rFonts w:ascii="Times New Roman" w:eastAsia="Times New Roman" w:hAnsi="Times New Roman" w:cs="Times New Roman"/>
          <w:lang w:val="es-MX"/>
        </w:rPr>
        <w:t>2</w:t>
      </w:r>
      <w:r w:rsidR="008F4A9F" w:rsidRPr="2DA36BFF">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8F4A9F" w:rsidRPr="2DA36BFF">
        <w:rPr>
          <w:rFonts w:ascii="Times New Roman" w:eastAsia="Times New Roman" w:hAnsi="Times New Roman" w:cs="Times New Roman"/>
          <w:lang w:val="es-MX"/>
        </w:rPr>
        <w:t>A</w:t>
      </w:r>
      <w:r w:rsidRPr="2DA36BFF">
        <w:rPr>
          <w:rFonts w:ascii="Times New Roman" w:eastAsia="Times New Roman" w:hAnsi="Times New Roman" w:cs="Times New Roman"/>
          <w:lang w:val="es-MX"/>
        </w:rPr>
        <w:t>demás, el CTLSC tiene una concesión de 6 L/</w:t>
      </w:r>
      <w:r w:rsidR="3EA42050" w:rsidRPr="2DA36BFF">
        <w:rPr>
          <w:rFonts w:ascii="Times New Roman" w:eastAsia="Times New Roman" w:hAnsi="Times New Roman" w:cs="Times New Roman"/>
          <w:lang w:val="es-MX"/>
        </w:rPr>
        <w:t>s al</w:t>
      </w:r>
      <w:r w:rsidRPr="2DA36BFF">
        <w:rPr>
          <w:rFonts w:ascii="Times New Roman" w:eastAsia="Times New Roman" w:hAnsi="Times New Roman" w:cs="Times New Roman"/>
          <w:lang w:val="es-MX"/>
        </w:rPr>
        <w:t xml:space="preserve"> año </w:t>
      </w:r>
      <w:r w:rsidR="00D557AC">
        <w:rPr>
          <w:rFonts w:ascii="Times New Roman" w:eastAsia="Times New Roman" w:hAnsi="Times New Roman" w:cs="Times New Roman"/>
          <w:lang w:val="es-MX"/>
        </w:rPr>
        <w:t xml:space="preserve">en </w:t>
      </w:r>
      <w:r w:rsidRPr="2DA36BFF">
        <w:rPr>
          <w:rFonts w:ascii="Times New Roman" w:eastAsia="Times New Roman" w:hAnsi="Times New Roman" w:cs="Times New Roman"/>
          <w:lang w:val="es-MX"/>
        </w:rPr>
        <w:t>cada uno de los dos pozos</w:t>
      </w:r>
      <w:r w:rsidR="008F4A9F" w:rsidRPr="2DA36BFF">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D557AC">
        <w:rPr>
          <w:rFonts w:ascii="Times New Roman" w:eastAsia="Times New Roman" w:hAnsi="Times New Roman" w:cs="Times New Roman"/>
          <w:lang w:val="es-MX"/>
        </w:rPr>
        <w:t xml:space="preserve">en </w:t>
      </w:r>
      <w:r w:rsidR="00596291">
        <w:rPr>
          <w:rFonts w:ascii="Times New Roman" w:eastAsia="Times New Roman" w:hAnsi="Times New Roman" w:cs="Times New Roman"/>
          <w:lang w:val="es-MX"/>
        </w:rPr>
        <w:t xml:space="preserve">los </w:t>
      </w:r>
      <w:r w:rsidR="00F80FB9">
        <w:rPr>
          <w:rFonts w:ascii="Times New Roman" w:eastAsia="Times New Roman" w:hAnsi="Times New Roman" w:cs="Times New Roman"/>
          <w:lang w:val="es-MX"/>
        </w:rPr>
        <w:t>qu</w:t>
      </w:r>
      <w:r w:rsidR="450AB6B4" w:rsidRPr="2DA36BFF">
        <w:rPr>
          <w:rFonts w:ascii="Times New Roman" w:eastAsia="Times New Roman" w:hAnsi="Times New Roman" w:cs="Times New Roman"/>
          <w:lang w:val="es-MX"/>
        </w:rPr>
        <w:t>e se</w:t>
      </w:r>
      <w:r w:rsidRPr="2DA36BFF">
        <w:rPr>
          <w:rFonts w:ascii="Times New Roman" w:eastAsia="Times New Roman" w:hAnsi="Times New Roman" w:cs="Times New Roman"/>
          <w:lang w:val="es-MX"/>
        </w:rPr>
        <w:t xml:space="preserve"> da un mayor consumo </w:t>
      </w:r>
      <w:r w:rsidR="00D557AC">
        <w:rPr>
          <w:rFonts w:ascii="Times New Roman" w:eastAsia="Times New Roman" w:hAnsi="Times New Roman" w:cs="Times New Roman"/>
          <w:lang w:val="es-MX"/>
        </w:rPr>
        <w:t>qu</w:t>
      </w:r>
      <w:r w:rsidRPr="2DA36BFF">
        <w:rPr>
          <w:rFonts w:ascii="Times New Roman" w:eastAsia="Times New Roman" w:hAnsi="Times New Roman" w:cs="Times New Roman"/>
          <w:lang w:val="es-MX"/>
        </w:rPr>
        <w:t xml:space="preserve">e </w:t>
      </w:r>
      <w:r w:rsidR="00D557AC">
        <w:rPr>
          <w:rFonts w:ascii="Times New Roman" w:eastAsia="Times New Roman" w:hAnsi="Times New Roman" w:cs="Times New Roman"/>
          <w:lang w:val="es-MX"/>
        </w:rPr>
        <w:t>sobrepas</w:t>
      </w:r>
      <w:r w:rsidRPr="2DA36BFF">
        <w:rPr>
          <w:rFonts w:ascii="Times New Roman" w:eastAsia="Times New Roman" w:hAnsi="Times New Roman" w:cs="Times New Roman"/>
          <w:lang w:val="es-MX"/>
        </w:rPr>
        <w:t xml:space="preserve">a </w:t>
      </w:r>
      <w:r w:rsidR="00D557AC">
        <w:rPr>
          <w:rFonts w:ascii="Times New Roman" w:eastAsia="Times New Roman" w:hAnsi="Times New Roman" w:cs="Times New Roman"/>
          <w:lang w:val="es-MX"/>
        </w:rPr>
        <w:t xml:space="preserve">la </w:t>
      </w:r>
      <w:r w:rsidRPr="2DA36BFF">
        <w:rPr>
          <w:rFonts w:ascii="Times New Roman" w:eastAsia="Times New Roman" w:hAnsi="Times New Roman" w:cs="Times New Roman"/>
          <w:lang w:val="es-MX"/>
        </w:rPr>
        <w:t xml:space="preserve">cantidad concesionada. Es por ello que se requiere una alternativa sostenible para </w:t>
      </w:r>
      <w:r w:rsidR="008F4A9F" w:rsidRPr="2DA36BFF">
        <w:rPr>
          <w:rFonts w:ascii="Times New Roman" w:eastAsia="Times New Roman" w:hAnsi="Times New Roman" w:cs="Times New Roman"/>
          <w:lang w:val="es-MX"/>
        </w:rPr>
        <w:t xml:space="preserve">el suministro </w:t>
      </w:r>
      <w:r w:rsidRPr="2DA36BFF">
        <w:rPr>
          <w:rFonts w:ascii="Times New Roman" w:eastAsia="Times New Roman" w:hAnsi="Times New Roman" w:cs="Times New Roman"/>
          <w:lang w:val="es-MX"/>
        </w:rPr>
        <w:t xml:space="preserve">del recurso hídrico, </w:t>
      </w:r>
      <w:r w:rsidR="00D557AC">
        <w:rPr>
          <w:rFonts w:ascii="Times New Roman" w:eastAsia="Times New Roman" w:hAnsi="Times New Roman" w:cs="Times New Roman"/>
          <w:lang w:val="es-MX"/>
        </w:rPr>
        <w:t xml:space="preserve">y </w:t>
      </w:r>
      <w:r w:rsidRPr="2DA36BFF">
        <w:rPr>
          <w:rFonts w:ascii="Times New Roman" w:eastAsia="Times New Roman" w:hAnsi="Times New Roman" w:cs="Times New Roman"/>
          <w:lang w:val="es-MX"/>
        </w:rPr>
        <w:t>actualmente</w:t>
      </w:r>
      <w:r w:rsidR="00D557AC">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a inicios del año 2023</w:t>
      </w:r>
      <w:r w:rsidR="00596291">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se instalaron macromedidores para tener un mejor </w:t>
      </w:r>
      <w:r w:rsidR="00D557AC">
        <w:rPr>
          <w:rFonts w:ascii="Times New Roman" w:eastAsia="Times New Roman" w:hAnsi="Times New Roman" w:cs="Times New Roman"/>
          <w:lang w:val="es-MX"/>
        </w:rPr>
        <w:t>dato</w:t>
      </w:r>
      <w:r w:rsidRPr="2DA36BFF">
        <w:rPr>
          <w:rFonts w:ascii="Times New Roman" w:eastAsia="Times New Roman" w:hAnsi="Times New Roman" w:cs="Times New Roman"/>
          <w:lang w:val="es-MX"/>
        </w:rPr>
        <w:t xml:space="preserve"> y</w:t>
      </w:r>
      <w:r w:rsidR="00DB72F6">
        <w:rPr>
          <w:rFonts w:ascii="Times New Roman" w:eastAsia="Times New Roman" w:hAnsi="Times New Roman" w:cs="Times New Roman"/>
          <w:lang w:val="es-MX"/>
        </w:rPr>
        <w:t xml:space="preserve"> más control </w:t>
      </w:r>
      <w:r w:rsidRPr="2DA36BFF">
        <w:rPr>
          <w:rFonts w:ascii="Times New Roman" w:eastAsia="Times New Roman" w:hAnsi="Times New Roman" w:cs="Times New Roman"/>
          <w:lang w:val="es-MX"/>
        </w:rPr>
        <w:t>del consumo (CTLSC, 2022).</w:t>
      </w:r>
    </w:p>
    <w:p w14:paraId="3D3FC672" w14:textId="7DBC0F11" w:rsidR="00AA7893" w:rsidRPr="00AA7893" w:rsidRDefault="628C46DC" w:rsidP="00AA7893">
      <w:pPr>
        <w:pStyle w:val="Ttulo2"/>
        <w:spacing w:line="480" w:lineRule="auto"/>
        <w:jc w:val="both"/>
        <w:rPr>
          <w:rFonts w:ascii="Times New Roman" w:eastAsia="Times New Roman" w:hAnsi="Times New Roman" w:cs="Times New Roman"/>
          <w:color w:val="auto"/>
          <w:sz w:val="22"/>
          <w:szCs w:val="22"/>
        </w:rPr>
      </w:pPr>
      <w:bookmarkStart w:id="5" w:name="_Toc656210462"/>
      <w:bookmarkStart w:id="6" w:name="_Toc159354806"/>
      <w:r w:rsidRPr="3770330F">
        <w:rPr>
          <w:rFonts w:ascii="Times New Roman" w:eastAsia="Times New Roman" w:hAnsi="Times New Roman" w:cs="Times New Roman"/>
          <w:b/>
          <w:bCs/>
          <w:color w:val="auto"/>
          <w:sz w:val="22"/>
          <w:szCs w:val="22"/>
          <w:lang w:val="es-MX"/>
        </w:rPr>
        <w:t>1.3. Justificación</w:t>
      </w:r>
      <w:bookmarkEnd w:id="5"/>
      <w:bookmarkEnd w:id="6"/>
    </w:p>
    <w:p w14:paraId="416C3AB6" w14:textId="391EE7AF" w:rsidR="00AA7893" w:rsidRPr="00AA7893" w:rsidRDefault="65F106F5" w:rsidP="2DA36BFF">
      <w:pPr>
        <w:spacing w:beforeAutospacing="1" w:afterAutospacing="1" w:line="480" w:lineRule="auto"/>
        <w:ind w:firstLine="360"/>
        <w:jc w:val="both"/>
        <w:rPr>
          <w:rFonts w:ascii="Times New Roman" w:eastAsia="Times New Roman" w:hAnsi="Times New Roman" w:cs="Times New Roman"/>
        </w:rPr>
      </w:pPr>
      <w:r w:rsidRPr="1C01D176">
        <w:rPr>
          <w:rStyle w:val="normaltextrun"/>
          <w:rFonts w:ascii="Times New Roman" w:eastAsia="Times New Roman" w:hAnsi="Times New Roman" w:cs="Times New Roman"/>
          <w:lang w:val="es-ES"/>
        </w:rPr>
        <w:t>Debido a</w:t>
      </w:r>
      <w:r w:rsidR="00596291">
        <w:rPr>
          <w:rStyle w:val="normaltextrun"/>
          <w:rFonts w:ascii="Times New Roman" w:eastAsia="Times New Roman" w:hAnsi="Times New Roman" w:cs="Times New Roman"/>
          <w:lang w:val="es-ES"/>
        </w:rPr>
        <w:t xml:space="preserve"> </w:t>
      </w:r>
      <w:r w:rsidR="00DB72F6">
        <w:rPr>
          <w:rStyle w:val="normaltextrun"/>
          <w:rFonts w:ascii="Times New Roman" w:eastAsia="Times New Roman" w:hAnsi="Times New Roman" w:cs="Times New Roman"/>
          <w:lang w:val="es-ES"/>
        </w:rPr>
        <w:t>l</w:t>
      </w:r>
      <w:r w:rsidR="00596291">
        <w:rPr>
          <w:rStyle w:val="normaltextrun"/>
          <w:rFonts w:ascii="Times New Roman" w:eastAsia="Times New Roman" w:hAnsi="Times New Roman" w:cs="Times New Roman"/>
          <w:lang w:val="es-ES"/>
        </w:rPr>
        <w:t>o</w:t>
      </w:r>
      <w:r w:rsidRPr="1C01D176">
        <w:rPr>
          <w:rStyle w:val="normaltextrun"/>
          <w:rFonts w:ascii="Times New Roman" w:eastAsia="Times New Roman" w:hAnsi="Times New Roman" w:cs="Times New Roman"/>
          <w:lang w:val="es-ES"/>
        </w:rPr>
        <w:t xml:space="preserve"> creciente de la demanda hídrica generada por diversos factores</w:t>
      </w:r>
      <w:r w:rsidR="00DB72F6">
        <w:rPr>
          <w:rStyle w:val="normaltextrun"/>
          <w:rFonts w:ascii="Times New Roman" w:eastAsia="Times New Roman" w:hAnsi="Times New Roman" w:cs="Times New Roman"/>
          <w:lang w:val="es-ES"/>
        </w:rPr>
        <w:t>,</w:t>
      </w:r>
      <w:r w:rsidRPr="1C01D176">
        <w:rPr>
          <w:rStyle w:val="normaltextrun"/>
          <w:rFonts w:ascii="Times New Roman" w:eastAsia="Times New Roman" w:hAnsi="Times New Roman" w:cs="Times New Roman"/>
          <w:lang w:val="es-ES"/>
        </w:rPr>
        <w:t xml:space="preserve"> como la sobrepoblación</w:t>
      </w:r>
      <w:r w:rsidR="00DB72F6">
        <w:rPr>
          <w:rStyle w:val="normaltextrun"/>
          <w:rFonts w:ascii="Times New Roman" w:eastAsia="Times New Roman" w:hAnsi="Times New Roman" w:cs="Times New Roman"/>
          <w:lang w:val="es-ES"/>
        </w:rPr>
        <w:t xml:space="preserve"> y</w:t>
      </w:r>
      <w:r w:rsidRPr="1C01D176">
        <w:rPr>
          <w:rStyle w:val="normaltextrun"/>
          <w:rFonts w:ascii="Times New Roman" w:eastAsia="Times New Roman" w:hAnsi="Times New Roman" w:cs="Times New Roman"/>
          <w:lang w:val="es-ES"/>
        </w:rPr>
        <w:t xml:space="preserve"> </w:t>
      </w:r>
      <w:r w:rsidR="00DB72F6">
        <w:rPr>
          <w:rStyle w:val="normaltextrun"/>
          <w:rFonts w:ascii="Times New Roman" w:eastAsia="Times New Roman" w:hAnsi="Times New Roman" w:cs="Times New Roman"/>
          <w:lang w:val="es-ES"/>
        </w:rPr>
        <w:t xml:space="preserve">la </w:t>
      </w:r>
      <w:r w:rsidRPr="1C01D176">
        <w:rPr>
          <w:rStyle w:val="normaltextrun"/>
          <w:rFonts w:ascii="Times New Roman" w:eastAsia="Times New Roman" w:hAnsi="Times New Roman" w:cs="Times New Roman"/>
          <w:lang w:val="es-ES"/>
        </w:rPr>
        <w:t>explotación de</w:t>
      </w:r>
      <w:r w:rsidR="008F4A9F" w:rsidRPr="1C01D176">
        <w:rPr>
          <w:rStyle w:val="normaltextrun"/>
          <w:rFonts w:ascii="Times New Roman" w:eastAsia="Times New Roman" w:hAnsi="Times New Roman" w:cs="Times New Roman"/>
          <w:lang w:val="es-ES"/>
        </w:rPr>
        <w:t>l</w:t>
      </w:r>
      <w:r w:rsidRPr="1C01D176">
        <w:rPr>
          <w:rStyle w:val="normaltextrun"/>
          <w:rFonts w:ascii="Times New Roman" w:eastAsia="Times New Roman" w:hAnsi="Times New Roman" w:cs="Times New Roman"/>
          <w:lang w:val="es-ES"/>
        </w:rPr>
        <w:t xml:space="preserve"> recurso hídrico, entre otros, es necesario reducir el consumo</w:t>
      </w:r>
      <w:r w:rsidR="008F4A9F" w:rsidRPr="1C01D176">
        <w:rPr>
          <w:rStyle w:val="normaltextrun"/>
          <w:rFonts w:ascii="Times New Roman" w:eastAsia="Times New Roman" w:hAnsi="Times New Roman" w:cs="Times New Roman"/>
          <w:lang w:val="es-ES"/>
        </w:rPr>
        <w:t xml:space="preserve"> de agua</w:t>
      </w:r>
      <w:r w:rsidRPr="1C01D176">
        <w:rPr>
          <w:rStyle w:val="normaltextrun"/>
          <w:rFonts w:ascii="Times New Roman" w:eastAsia="Times New Roman" w:hAnsi="Times New Roman" w:cs="Times New Roman"/>
          <w:lang w:val="es-ES"/>
        </w:rPr>
        <w:t xml:space="preserve"> potable en </w:t>
      </w:r>
      <w:r w:rsidR="00DB72F6">
        <w:rPr>
          <w:rStyle w:val="normaltextrun"/>
          <w:rFonts w:ascii="Times New Roman" w:eastAsia="Times New Roman" w:hAnsi="Times New Roman" w:cs="Times New Roman"/>
          <w:lang w:val="es-ES"/>
        </w:rPr>
        <w:t xml:space="preserve">las </w:t>
      </w:r>
      <w:r w:rsidRPr="1C01D176">
        <w:rPr>
          <w:rStyle w:val="normaltextrun"/>
          <w:rFonts w:ascii="Times New Roman" w:eastAsia="Times New Roman" w:hAnsi="Times New Roman" w:cs="Times New Roman"/>
          <w:lang w:val="es-ES"/>
        </w:rPr>
        <w:t>actividades que no requieran esta</w:t>
      </w:r>
      <w:r w:rsidR="2F1A4847" w:rsidRPr="1C01D176">
        <w:rPr>
          <w:rStyle w:val="normaltextrun"/>
          <w:rFonts w:ascii="Times New Roman" w:eastAsia="Times New Roman" w:hAnsi="Times New Roman" w:cs="Times New Roman"/>
          <w:lang w:val="es-ES"/>
        </w:rPr>
        <w:t xml:space="preserve"> calidad de</w:t>
      </w:r>
      <w:r w:rsidR="00596291">
        <w:rPr>
          <w:rStyle w:val="normaltextrun"/>
          <w:rFonts w:ascii="Times New Roman" w:eastAsia="Times New Roman" w:hAnsi="Times New Roman" w:cs="Times New Roman"/>
          <w:lang w:val="es-ES"/>
        </w:rPr>
        <w:t>l</w:t>
      </w:r>
      <w:r w:rsidR="2F1A4847" w:rsidRPr="1C01D176">
        <w:rPr>
          <w:rStyle w:val="normaltextrun"/>
          <w:rFonts w:ascii="Times New Roman" w:eastAsia="Times New Roman" w:hAnsi="Times New Roman" w:cs="Times New Roman"/>
          <w:lang w:val="es-ES"/>
        </w:rPr>
        <w:t xml:space="preserve"> agua</w:t>
      </w:r>
      <w:r w:rsidR="00DB72F6">
        <w:rPr>
          <w:rStyle w:val="normaltextrun"/>
          <w:rFonts w:ascii="Times New Roman" w:eastAsia="Times New Roman" w:hAnsi="Times New Roman" w:cs="Times New Roman"/>
          <w:lang w:val="es-ES"/>
        </w:rPr>
        <w:t>. E</w:t>
      </w:r>
      <w:r w:rsidRPr="1C01D176">
        <w:rPr>
          <w:rStyle w:val="normaltextrun"/>
          <w:rFonts w:ascii="Times New Roman" w:eastAsia="Times New Roman" w:hAnsi="Times New Roman" w:cs="Times New Roman"/>
          <w:lang w:val="es-ES"/>
        </w:rPr>
        <w:t>sto con la visión de minimizar gastos económicos de los usuarios, a</w:t>
      </w:r>
      <w:r w:rsidR="00DB72F6">
        <w:rPr>
          <w:rStyle w:val="normaltextrun"/>
          <w:rFonts w:ascii="Times New Roman" w:eastAsia="Times New Roman" w:hAnsi="Times New Roman" w:cs="Times New Roman"/>
          <w:lang w:val="es-ES"/>
        </w:rPr>
        <w:t>parte de</w:t>
      </w:r>
      <w:r w:rsidRPr="1C01D176">
        <w:rPr>
          <w:rStyle w:val="normaltextrun"/>
          <w:rFonts w:ascii="Times New Roman" w:eastAsia="Times New Roman" w:hAnsi="Times New Roman" w:cs="Times New Roman"/>
          <w:lang w:val="es-ES"/>
        </w:rPr>
        <w:t xml:space="preserve"> </w:t>
      </w:r>
      <w:r w:rsidR="00DB72F6">
        <w:rPr>
          <w:rStyle w:val="normaltextrun"/>
          <w:rFonts w:ascii="Times New Roman" w:eastAsia="Times New Roman" w:hAnsi="Times New Roman" w:cs="Times New Roman"/>
          <w:lang w:val="es-ES"/>
        </w:rPr>
        <w:t>utiliz</w:t>
      </w:r>
      <w:r w:rsidRPr="1C01D176">
        <w:rPr>
          <w:rStyle w:val="normaltextrun"/>
          <w:rFonts w:ascii="Times New Roman" w:eastAsia="Times New Roman" w:hAnsi="Times New Roman" w:cs="Times New Roman"/>
          <w:lang w:val="es-ES"/>
        </w:rPr>
        <w:t xml:space="preserve">ar técnicas que </w:t>
      </w:r>
      <w:r w:rsidR="00DB72F6">
        <w:rPr>
          <w:rStyle w:val="normaltextrun"/>
          <w:rFonts w:ascii="Times New Roman" w:eastAsia="Times New Roman" w:hAnsi="Times New Roman" w:cs="Times New Roman"/>
          <w:lang w:val="es-ES"/>
        </w:rPr>
        <w:t>permita</w:t>
      </w:r>
      <w:r w:rsidRPr="1C01D176">
        <w:rPr>
          <w:rStyle w:val="normaltextrun"/>
          <w:rFonts w:ascii="Times New Roman" w:eastAsia="Times New Roman" w:hAnsi="Times New Roman" w:cs="Times New Roman"/>
          <w:lang w:val="es-ES"/>
        </w:rPr>
        <w:t xml:space="preserve">n </w:t>
      </w:r>
      <w:r w:rsidR="00DB72F6">
        <w:rPr>
          <w:rStyle w:val="normaltextrun"/>
          <w:rFonts w:ascii="Times New Roman" w:eastAsia="Times New Roman" w:hAnsi="Times New Roman" w:cs="Times New Roman"/>
          <w:lang w:val="es-ES"/>
        </w:rPr>
        <w:t xml:space="preserve">disminuir </w:t>
      </w:r>
      <w:r w:rsidRPr="1C01D176">
        <w:rPr>
          <w:rStyle w:val="normaltextrun"/>
          <w:rFonts w:ascii="Times New Roman" w:eastAsia="Times New Roman" w:hAnsi="Times New Roman" w:cs="Times New Roman"/>
          <w:lang w:val="es-ES"/>
        </w:rPr>
        <w:t>dicha demanda</w:t>
      </w:r>
      <w:r w:rsidR="00DB72F6">
        <w:rPr>
          <w:rStyle w:val="normaltextrun"/>
          <w:rFonts w:ascii="Times New Roman" w:eastAsia="Times New Roman" w:hAnsi="Times New Roman" w:cs="Times New Roman"/>
          <w:lang w:val="es-ES"/>
        </w:rPr>
        <w:t>,</w:t>
      </w:r>
      <w:r w:rsidRPr="1C01D176">
        <w:rPr>
          <w:rStyle w:val="normaltextrun"/>
          <w:rFonts w:ascii="Times New Roman" w:eastAsia="Times New Roman" w:hAnsi="Times New Roman" w:cs="Times New Roman"/>
          <w:lang w:val="es-ES"/>
        </w:rPr>
        <w:t xml:space="preserve"> específicamente del agua potable, por lo cual estas </w:t>
      </w:r>
      <w:r w:rsidR="00596291">
        <w:rPr>
          <w:rStyle w:val="normaltextrun"/>
          <w:rFonts w:ascii="Times New Roman" w:eastAsia="Times New Roman" w:hAnsi="Times New Roman" w:cs="Times New Roman"/>
          <w:lang w:val="es-ES"/>
        </w:rPr>
        <w:t xml:space="preserve">otras </w:t>
      </w:r>
      <w:r w:rsidRPr="1C01D176">
        <w:rPr>
          <w:rStyle w:val="normaltextrun"/>
          <w:rFonts w:ascii="Times New Roman" w:eastAsia="Times New Roman" w:hAnsi="Times New Roman" w:cs="Times New Roman"/>
          <w:lang w:val="es-ES"/>
        </w:rPr>
        <w:t xml:space="preserve">alternativas </w:t>
      </w:r>
      <w:r w:rsidR="00DB72F6">
        <w:rPr>
          <w:rStyle w:val="normaltextrun"/>
          <w:rFonts w:ascii="Times New Roman" w:eastAsia="Times New Roman" w:hAnsi="Times New Roman" w:cs="Times New Roman"/>
          <w:lang w:val="es-ES"/>
        </w:rPr>
        <w:t>tiene</w:t>
      </w:r>
      <w:r w:rsidRPr="1C01D176">
        <w:rPr>
          <w:rStyle w:val="normaltextrun"/>
          <w:rFonts w:ascii="Times New Roman" w:eastAsia="Times New Roman" w:hAnsi="Times New Roman" w:cs="Times New Roman"/>
          <w:lang w:val="es-ES"/>
        </w:rPr>
        <w:t xml:space="preserve">n importancia </w:t>
      </w:r>
      <w:r w:rsidR="00DB72F6">
        <w:rPr>
          <w:rStyle w:val="normaltextrun"/>
          <w:rFonts w:ascii="Times New Roman" w:eastAsia="Times New Roman" w:hAnsi="Times New Roman" w:cs="Times New Roman"/>
          <w:lang w:val="es-ES"/>
        </w:rPr>
        <w:t>dentro de</w:t>
      </w:r>
      <w:r w:rsidRPr="1C01D176">
        <w:rPr>
          <w:rStyle w:val="normaltextrun"/>
          <w:rFonts w:ascii="Times New Roman" w:eastAsia="Times New Roman" w:hAnsi="Times New Roman" w:cs="Times New Roman"/>
          <w:lang w:val="es-ES"/>
        </w:rPr>
        <w:t xml:space="preserve"> la sostenibilidad socio</w:t>
      </w:r>
      <w:r w:rsidR="0028377C">
        <w:rPr>
          <w:rStyle w:val="normaltextrun"/>
          <w:rFonts w:ascii="Times New Roman" w:eastAsia="Times New Roman" w:hAnsi="Times New Roman" w:cs="Times New Roman"/>
          <w:lang w:val="es-ES"/>
        </w:rPr>
        <w:t>-</w:t>
      </w:r>
      <w:r w:rsidRPr="1C01D176">
        <w:rPr>
          <w:rStyle w:val="normaltextrun"/>
          <w:rFonts w:ascii="Times New Roman" w:eastAsia="Times New Roman" w:hAnsi="Times New Roman" w:cs="Times New Roman"/>
          <w:lang w:val="es-ES"/>
        </w:rPr>
        <w:t>ecológica</w:t>
      </w:r>
      <w:r w:rsidR="00DB72F6">
        <w:rPr>
          <w:rStyle w:val="normaltextrun"/>
          <w:rFonts w:ascii="Times New Roman" w:eastAsia="Times New Roman" w:hAnsi="Times New Roman" w:cs="Times New Roman"/>
          <w:lang w:val="es-ES"/>
        </w:rPr>
        <w:t>,</w:t>
      </w:r>
      <w:r w:rsidR="00D51A05">
        <w:rPr>
          <w:rStyle w:val="normaltextrun"/>
          <w:rFonts w:ascii="Times New Roman" w:eastAsia="Times New Roman" w:hAnsi="Times New Roman" w:cs="Times New Roman"/>
          <w:lang w:val="es-ES"/>
        </w:rPr>
        <w:t xml:space="preserve"> </w:t>
      </w:r>
      <w:r w:rsidRPr="1C01D176">
        <w:rPr>
          <w:rStyle w:val="normaltextrun"/>
          <w:rFonts w:ascii="Times New Roman" w:eastAsia="Times New Roman" w:hAnsi="Times New Roman" w:cs="Times New Roman"/>
          <w:lang w:val="es-ES"/>
        </w:rPr>
        <w:t xml:space="preserve">y también </w:t>
      </w:r>
      <w:r w:rsidR="00DB72F6">
        <w:rPr>
          <w:rStyle w:val="normaltextrun"/>
          <w:rFonts w:ascii="Times New Roman" w:eastAsia="Times New Roman" w:hAnsi="Times New Roman" w:cs="Times New Roman"/>
          <w:lang w:val="es-ES"/>
        </w:rPr>
        <w:t xml:space="preserve">por </w:t>
      </w:r>
      <w:r w:rsidRPr="1C01D176">
        <w:rPr>
          <w:rStyle w:val="normaltextrun"/>
          <w:rFonts w:ascii="Times New Roman" w:eastAsia="Times New Roman" w:hAnsi="Times New Roman" w:cs="Times New Roman"/>
          <w:lang w:val="es-ES"/>
        </w:rPr>
        <w:t xml:space="preserve">un posible bienestar económico. </w:t>
      </w:r>
      <w:r w:rsidR="00B91AEF" w:rsidRPr="1C01D176">
        <w:rPr>
          <w:rStyle w:val="normaltextrun"/>
          <w:rFonts w:ascii="Times New Roman" w:eastAsia="Times New Roman" w:hAnsi="Times New Roman" w:cs="Times New Roman"/>
          <w:lang w:val="es-ES"/>
        </w:rPr>
        <w:t>L</w:t>
      </w:r>
      <w:r w:rsidRPr="1C01D176">
        <w:rPr>
          <w:rStyle w:val="normaltextrun"/>
          <w:rFonts w:ascii="Times New Roman" w:eastAsia="Times New Roman" w:hAnsi="Times New Roman" w:cs="Times New Roman"/>
          <w:lang w:val="es-ES"/>
        </w:rPr>
        <w:t xml:space="preserve">os </w:t>
      </w:r>
      <w:r w:rsidR="00DB72F6">
        <w:rPr>
          <w:rStyle w:val="normaltextrun"/>
          <w:rFonts w:ascii="Times New Roman" w:eastAsia="Times New Roman" w:hAnsi="Times New Roman" w:cs="Times New Roman"/>
          <w:lang w:val="es-ES"/>
        </w:rPr>
        <w:t>s</w:t>
      </w:r>
      <w:r w:rsidRPr="1C01D176">
        <w:rPr>
          <w:rStyle w:val="normaltextrun"/>
          <w:rFonts w:ascii="Times New Roman" w:eastAsia="Times New Roman" w:hAnsi="Times New Roman" w:cs="Times New Roman"/>
          <w:lang w:val="es-ES"/>
        </w:rPr>
        <w:t xml:space="preserve">istemas de </w:t>
      </w:r>
      <w:r w:rsidR="00DB72F6">
        <w:rPr>
          <w:rStyle w:val="normaltextrun"/>
          <w:rFonts w:ascii="Times New Roman" w:eastAsia="Times New Roman" w:hAnsi="Times New Roman" w:cs="Times New Roman"/>
          <w:lang w:val="es-ES"/>
        </w:rPr>
        <w:lastRenderedPageBreak/>
        <w:t>c</w:t>
      </w:r>
      <w:r w:rsidRPr="1C01D176">
        <w:rPr>
          <w:rStyle w:val="normaltextrun"/>
          <w:rFonts w:ascii="Times New Roman" w:eastAsia="Times New Roman" w:hAnsi="Times New Roman" w:cs="Times New Roman"/>
          <w:lang w:val="es-ES"/>
        </w:rPr>
        <w:t xml:space="preserve">aptación de </w:t>
      </w:r>
      <w:r w:rsidR="00DB72F6">
        <w:rPr>
          <w:rStyle w:val="normaltextrun"/>
          <w:rFonts w:ascii="Times New Roman" w:eastAsia="Times New Roman" w:hAnsi="Times New Roman" w:cs="Times New Roman"/>
          <w:lang w:val="es-ES"/>
        </w:rPr>
        <w:t>a</w:t>
      </w:r>
      <w:r w:rsidRPr="1C01D176">
        <w:rPr>
          <w:rStyle w:val="normaltextrun"/>
          <w:rFonts w:ascii="Times New Roman" w:eastAsia="Times New Roman" w:hAnsi="Times New Roman" w:cs="Times New Roman"/>
          <w:lang w:val="es-ES"/>
        </w:rPr>
        <w:t xml:space="preserve">gua de </w:t>
      </w:r>
      <w:r w:rsidR="00DB72F6">
        <w:rPr>
          <w:rStyle w:val="normaltextrun"/>
          <w:rFonts w:ascii="Times New Roman" w:eastAsia="Times New Roman" w:hAnsi="Times New Roman" w:cs="Times New Roman"/>
          <w:lang w:val="es-ES"/>
        </w:rPr>
        <w:t>l</w:t>
      </w:r>
      <w:r w:rsidRPr="1C01D176">
        <w:rPr>
          <w:rStyle w:val="normaltextrun"/>
          <w:rFonts w:ascii="Times New Roman" w:eastAsia="Times New Roman" w:hAnsi="Times New Roman" w:cs="Times New Roman"/>
          <w:lang w:val="es-ES"/>
        </w:rPr>
        <w:t>luvia (SCALL) son simple</w:t>
      </w:r>
      <w:r w:rsidR="00DB72F6">
        <w:rPr>
          <w:rStyle w:val="normaltextrun"/>
          <w:rFonts w:ascii="Times New Roman" w:eastAsia="Times New Roman" w:hAnsi="Times New Roman" w:cs="Times New Roman"/>
          <w:lang w:val="es-ES"/>
        </w:rPr>
        <w:t>s</w:t>
      </w:r>
      <w:r w:rsidRPr="1C01D176">
        <w:rPr>
          <w:rStyle w:val="normaltextrun"/>
          <w:rFonts w:ascii="Times New Roman" w:eastAsia="Times New Roman" w:hAnsi="Times New Roman" w:cs="Times New Roman"/>
          <w:lang w:val="es-ES"/>
        </w:rPr>
        <w:t xml:space="preserve"> </w:t>
      </w:r>
      <w:r w:rsidR="00DB72F6">
        <w:rPr>
          <w:rStyle w:val="normaltextrun"/>
          <w:rFonts w:ascii="Times New Roman" w:eastAsia="Times New Roman" w:hAnsi="Times New Roman" w:cs="Times New Roman"/>
          <w:lang w:val="es-ES"/>
        </w:rPr>
        <w:t xml:space="preserve">en el </w:t>
      </w:r>
      <w:r w:rsidRPr="1C01D176">
        <w:rPr>
          <w:rStyle w:val="normaltextrun"/>
          <w:rFonts w:ascii="Times New Roman" w:eastAsia="Times New Roman" w:hAnsi="Times New Roman" w:cs="Times New Roman"/>
          <w:lang w:val="es-ES"/>
        </w:rPr>
        <w:t>aprovechamiento de</w:t>
      </w:r>
      <w:r w:rsidR="00DB72F6">
        <w:rPr>
          <w:rStyle w:val="normaltextrun"/>
          <w:rFonts w:ascii="Times New Roman" w:eastAsia="Times New Roman" w:hAnsi="Times New Roman" w:cs="Times New Roman"/>
          <w:lang w:val="es-ES"/>
        </w:rPr>
        <w:t>l</w:t>
      </w:r>
      <w:r w:rsidRPr="1C01D176">
        <w:rPr>
          <w:rStyle w:val="normaltextrun"/>
          <w:rFonts w:ascii="Times New Roman" w:eastAsia="Times New Roman" w:hAnsi="Times New Roman" w:cs="Times New Roman"/>
          <w:lang w:val="es-ES"/>
        </w:rPr>
        <w:t xml:space="preserve"> agua de lluvia para el consumo humano </w:t>
      </w:r>
      <w:r w:rsidR="00DB72F6">
        <w:rPr>
          <w:rStyle w:val="normaltextrun"/>
          <w:rFonts w:ascii="Times New Roman" w:eastAsia="Times New Roman" w:hAnsi="Times New Roman" w:cs="Times New Roman"/>
          <w:lang w:val="es-ES"/>
        </w:rPr>
        <w:t>en</w:t>
      </w:r>
      <w:r w:rsidRPr="1C01D176">
        <w:rPr>
          <w:rStyle w:val="normaltextrun"/>
          <w:rFonts w:ascii="Times New Roman" w:eastAsia="Times New Roman" w:hAnsi="Times New Roman" w:cs="Times New Roman"/>
          <w:lang w:val="es-ES"/>
        </w:rPr>
        <w:t xml:space="preserve"> diversas actividades que requieran </w:t>
      </w:r>
      <w:r w:rsidR="00DB72F6">
        <w:rPr>
          <w:rStyle w:val="normaltextrun"/>
          <w:rFonts w:ascii="Times New Roman" w:eastAsia="Times New Roman" w:hAnsi="Times New Roman" w:cs="Times New Roman"/>
          <w:lang w:val="es-ES"/>
        </w:rPr>
        <w:t>utilizar agua</w:t>
      </w:r>
      <w:r w:rsidR="0028377C">
        <w:rPr>
          <w:rStyle w:val="normaltextrun"/>
          <w:rFonts w:ascii="Times New Roman" w:eastAsia="Times New Roman" w:hAnsi="Times New Roman" w:cs="Times New Roman"/>
          <w:lang w:val="es-ES"/>
        </w:rPr>
        <w:t xml:space="preserve">. </w:t>
      </w:r>
      <w:r w:rsidRPr="1C01D176">
        <w:rPr>
          <w:rStyle w:val="normaltextrun"/>
          <w:rFonts w:ascii="Times New Roman" w:eastAsia="Times New Roman" w:hAnsi="Times New Roman" w:cs="Times New Roman"/>
          <w:lang w:val="es-ES"/>
        </w:rPr>
        <w:t xml:space="preserve"> (Universidad Nacional de Costa Rica, </w:t>
      </w:r>
      <w:r w:rsidR="5B945FCB" w:rsidRPr="1C01D176">
        <w:rPr>
          <w:rStyle w:val="normaltextrun"/>
          <w:rFonts w:ascii="Times New Roman" w:eastAsia="Times New Roman" w:hAnsi="Times New Roman" w:cs="Times New Roman"/>
          <w:lang w:val="es-ES"/>
        </w:rPr>
        <w:t>2023</w:t>
      </w:r>
      <w:r w:rsidRPr="1C01D176">
        <w:rPr>
          <w:rStyle w:val="normaltextrun"/>
          <w:rFonts w:ascii="Times New Roman" w:eastAsia="Times New Roman" w:hAnsi="Times New Roman" w:cs="Times New Roman"/>
          <w:lang w:val="es-ES"/>
        </w:rPr>
        <w:t>).</w:t>
      </w:r>
      <w:r w:rsidRPr="1C01D176">
        <w:rPr>
          <w:rStyle w:val="eop"/>
          <w:rFonts w:ascii="Times New Roman" w:eastAsia="Times New Roman" w:hAnsi="Times New Roman" w:cs="Times New Roman"/>
        </w:rPr>
        <w:t> </w:t>
      </w:r>
    </w:p>
    <w:p w14:paraId="308D037F" w14:textId="6D103C31" w:rsidR="00AA7893" w:rsidRPr="00AA7893" w:rsidRDefault="4BAA9B6E" w:rsidP="1F220709">
      <w:pPr>
        <w:spacing w:beforeAutospacing="1" w:afterAutospacing="1" w:line="480" w:lineRule="auto"/>
        <w:ind w:firstLine="360"/>
        <w:jc w:val="both"/>
        <w:rPr>
          <w:rFonts w:ascii="Times New Roman" w:eastAsia="Times New Roman" w:hAnsi="Times New Roman" w:cs="Times New Roman"/>
        </w:rPr>
      </w:pPr>
      <w:r w:rsidRPr="1F220709">
        <w:rPr>
          <w:rStyle w:val="normaltextrun"/>
          <w:rFonts w:ascii="Times New Roman" w:eastAsia="Times New Roman" w:hAnsi="Times New Roman" w:cs="Times New Roman"/>
          <w:lang w:val="es-ES"/>
        </w:rPr>
        <w:t xml:space="preserve">Primeramente, como </w:t>
      </w:r>
      <w:r w:rsidR="00A17257">
        <w:rPr>
          <w:rStyle w:val="normaltextrun"/>
          <w:rFonts w:ascii="Times New Roman" w:eastAsia="Times New Roman" w:hAnsi="Times New Roman" w:cs="Times New Roman"/>
          <w:lang w:val="es-ES"/>
        </w:rPr>
        <w:t>justificación de por qué se hace</w:t>
      </w:r>
      <w:r w:rsidRPr="1F220709">
        <w:rPr>
          <w:rStyle w:val="normaltextrun"/>
          <w:rFonts w:ascii="Times New Roman" w:eastAsia="Times New Roman" w:hAnsi="Times New Roman" w:cs="Times New Roman"/>
          <w:lang w:val="es-ES"/>
        </w:rPr>
        <w:t xml:space="preserve"> la propuesta de prediseño </w:t>
      </w:r>
      <w:r w:rsidR="00A17257">
        <w:rPr>
          <w:rStyle w:val="normaltextrun"/>
          <w:rFonts w:ascii="Times New Roman" w:eastAsia="Times New Roman" w:hAnsi="Times New Roman" w:cs="Times New Roman"/>
          <w:lang w:val="es-ES"/>
        </w:rPr>
        <w:t>bajo</w:t>
      </w:r>
      <w:r w:rsidRPr="1F220709">
        <w:rPr>
          <w:rStyle w:val="normaltextrun"/>
          <w:rFonts w:ascii="Times New Roman" w:eastAsia="Times New Roman" w:hAnsi="Times New Roman" w:cs="Times New Roman"/>
          <w:lang w:val="es-ES"/>
        </w:rPr>
        <w:t xml:space="preserve"> estas alternativas </w:t>
      </w:r>
      <w:r w:rsidR="00DF73F9">
        <w:rPr>
          <w:rStyle w:val="normaltextrun"/>
          <w:rFonts w:ascii="Times New Roman" w:eastAsia="Times New Roman" w:hAnsi="Times New Roman" w:cs="Times New Roman"/>
          <w:lang w:val="es-ES"/>
        </w:rPr>
        <w:t xml:space="preserve">de </w:t>
      </w:r>
      <w:r w:rsidRPr="1F220709">
        <w:rPr>
          <w:rStyle w:val="normaltextrun"/>
          <w:rFonts w:ascii="Times New Roman" w:eastAsia="Times New Roman" w:hAnsi="Times New Roman" w:cs="Times New Roman"/>
          <w:lang w:val="es-ES"/>
        </w:rPr>
        <w:t>desarrollo tecnológico</w:t>
      </w:r>
      <w:r w:rsidR="00596291">
        <w:rPr>
          <w:rStyle w:val="normaltextrun"/>
          <w:rFonts w:ascii="Times New Roman" w:eastAsia="Times New Roman" w:hAnsi="Times New Roman" w:cs="Times New Roman"/>
          <w:lang w:val="es-ES"/>
        </w:rPr>
        <w:t>,</w:t>
      </w:r>
      <w:r w:rsidRPr="1F220709">
        <w:rPr>
          <w:rStyle w:val="normaltextrun"/>
          <w:rFonts w:ascii="Times New Roman" w:eastAsia="Times New Roman" w:hAnsi="Times New Roman" w:cs="Times New Roman"/>
          <w:lang w:val="es-ES"/>
        </w:rPr>
        <w:t xml:space="preserve"> </w:t>
      </w:r>
      <w:r w:rsidR="00DF73F9">
        <w:rPr>
          <w:rStyle w:val="normaltextrun"/>
          <w:rFonts w:ascii="Times New Roman" w:eastAsia="Times New Roman" w:hAnsi="Times New Roman" w:cs="Times New Roman"/>
          <w:lang w:val="es-ES"/>
        </w:rPr>
        <w:t xml:space="preserve">es porque </w:t>
      </w:r>
      <w:r w:rsidRPr="1F220709">
        <w:rPr>
          <w:rStyle w:val="normaltextrun"/>
          <w:rFonts w:ascii="Times New Roman" w:eastAsia="Times New Roman" w:hAnsi="Times New Roman" w:cs="Times New Roman"/>
          <w:lang w:val="es-ES"/>
        </w:rPr>
        <w:t>presentan escenarios favorables para un proyecto de esta índole, que hace</w:t>
      </w:r>
      <w:r w:rsidR="00B91AEF" w:rsidRPr="1F220709">
        <w:rPr>
          <w:rStyle w:val="normaltextrun"/>
          <w:rFonts w:ascii="Times New Roman" w:eastAsia="Times New Roman" w:hAnsi="Times New Roman" w:cs="Times New Roman"/>
          <w:lang w:val="es-ES"/>
        </w:rPr>
        <w:t>n</w:t>
      </w:r>
      <w:r w:rsidRPr="1F220709">
        <w:rPr>
          <w:rStyle w:val="normaltextrun"/>
          <w:rFonts w:ascii="Times New Roman" w:eastAsia="Times New Roman" w:hAnsi="Times New Roman" w:cs="Times New Roman"/>
          <w:lang w:val="es-ES"/>
        </w:rPr>
        <w:t xml:space="preserve"> factible </w:t>
      </w:r>
      <w:r w:rsidR="00DF73F9">
        <w:rPr>
          <w:rStyle w:val="normaltextrun"/>
          <w:rFonts w:ascii="Times New Roman" w:eastAsia="Times New Roman" w:hAnsi="Times New Roman" w:cs="Times New Roman"/>
          <w:lang w:val="es-ES"/>
        </w:rPr>
        <w:t>su creación, la elaboración</w:t>
      </w:r>
      <w:r w:rsidRPr="1F220709">
        <w:rPr>
          <w:rStyle w:val="normaltextrun"/>
          <w:rFonts w:ascii="Times New Roman" w:eastAsia="Times New Roman" w:hAnsi="Times New Roman" w:cs="Times New Roman"/>
          <w:lang w:val="es-ES"/>
        </w:rPr>
        <w:t xml:space="preserve"> de un </w:t>
      </w:r>
      <w:r w:rsidR="00DF73F9">
        <w:rPr>
          <w:rStyle w:val="normaltextrun"/>
          <w:rFonts w:ascii="Times New Roman" w:eastAsia="Times New Roman" w:hAnsi="Times New Roman" w:cs="Times New Roman"/>
          <w:lang w:val="es-ES"/>
        </w:rPr>
        <w:t>s</w:t>
      </w:r>
      <w:r w:rsidRPr="1F220709">
        <w:rPr>
          <w:rStyle w:val="normaltextrun"/>
          <w:rFonts w:ascii="Times New Roman" w:eastAsia="Times New Roman" w:hAnsi="Times New Roman" w:cs="Times New Roman"/>
          <w:lang w:val="es-ES"/>
        </w:rPr>
        <w:t xml:space="preserve">istema de </w:t>
      </w:r>
      <w:r w:rsidR="00DF73F9">
        <w:rPr>
          <w:rStyle w:val="normaltextrun"/>
          <w:rFonts w:ascii="Times New Roman" w:eastAsia="Times New Roman" w:hAnsi="Times New Roman" w:cs="Times New Roman"/>
          <w:lang w:val="es-ES"/>
        </w:rPr>
        <w:t>c</w:t>
      </w:r>
      <w:r w:rsidRPr="1F220709">
        <w:rPr>
          <w:rStyle w:val="normaltextrun"/>
          <w:rFonts w:ascii="Times New Roman" w:eastAsia="Times New Roman" w:hAnsi="Times New Roman" w:cs="Times New Roman"/>
          <w:lang w:val="es-ES"/>
        </w:rPr>
        <w:t xml:space="preserve">aptación de </w:t>
      </w:r>
      <w:r w:rsidR="00DF73F9">
        <w:rPr>
          <w:rStyle w:val="normaltextrun"/>
          <w:rFonts w:ascii="Times New Roman" w:eastAsia="Times New Roman" w:hAnsi="Times New Roman" w:cs="Times New Roman"/>
          <w:lang w:val="es-ES"/>
        </w:rPr>
        <w:t>a</w:t>
      </w:r>
      <w:r w:rsidRPr="1F220709">
        <w:rPr>
          <w:rStyle w:val="normaltextrun"/>
          <w:rFonts w:ascii="Times New Roman" w:eastAsia="Times New Roman" w:hAnsi="Times New Roman" w:cs="Times New Roman"/>
          <w:lang w:val="es-ES"/>
        </w:rPr>
        <w:t xml:space="preserve">gua de </w:t>
      </w:r>
      <w:r w:rsidR="00DF73F9">
        <w:rPr>
          <w:rStyle w:val="normaltextrun"/>
          <w:rFonts w:ascii="Times New Roman" w:eastAsia="Times New Roman" w:hAnsi="Times New Roman" w:cs="Times New Roman"/>
          <w:lang w:val="es-ES"/>
        </w:rPr>
        <w:t>l</w:t>
      </w:r>
      <w:r w:rsidRPr="1F220709">
        <w:rPr>
          <w:rStyle w:val="normaltextrun"/>
          <w:rFonts w:ascii="Times New Roman" w:eastAsia="Times New Roman" w:hAnsi="Times New Roman" w:cs="Times New Roman"/>
          <w:lang w:val="es-ES"/>
        </w:rPr>
        <w:t>luvia (SCALL)</w:t>
      </w:r>
      <w:r w:rsidR="00DF73F9">
        <w:rPr>
          <w:rStyle w:val="normaltextrun"/>
          <w:rFonts w:ascii="Times New Roman" w:eastAsia="Times New Roman" w:hAnsi="Times New Roman" w:cs="Times New Roman"/>
          <w:lang w:val="es-ES"/>
        </w:rPr>
        <w:t>. E</w:t>
      </w:r>
      <w:r w:rsidRPr="1F220709">
        <w:rPr>
          <w:rStyle w:val="normaltextrun"/>
          <w:rFonts w:ascii="Times New Roman" w:eastAsia="Times New Roman" w:hAnsi="Times New Roman" w:cs="Times New Roman"/>
          <w:lang w:val="es-ES"/>
        </w:rPr>
        <w:t xml:space="preserve">s decir, </w:t>
      </w:r>
      <w:r w:rsidR="00DF73F9">
        <w:rPr>
          <w:rStyle w:val="normaltextrun"/>
          <w:rFonts w:ascii="Times New Roman" w:eastAsia="Times New Roman" w:hAnsi="Times New Roman" w:cs="Times New Roman"/>
          <w:lang w:val="es-ES"/>
        </w:rPr>
        <w:t xml:space="preserve">que </w:t>
      </w:r>
      <w:r w:rsidRPr="1F220709">
        <w:rPr>
          <w:rStyle w:val="normaltextrun"/>
          <w:rFonts w:ascii="Times New Roman" w:eastAsia="Times New Roman" w:hAnsi="Times New Roman" w:cs="Times New Roman"/>
          <w:lang w:val="es-ES"/>
        </w:rPr>
        <w:t xml:space="preserve">se presentan variables </w:t>
      </w:r>
      <w:r w:rsidR="00DF73F9">
        <w:rPr>
          <w:rStyle w:val="normaltextrun"/>
          <w:rFonts w:ascii="Times New Roman" w:eastAsia="Times New Roman" w:hAnsi="Times New Roman" w:cs="Times New Roman"/>
          <w:lang w:val="es-ES"/>
        </w:rPr>
        <w:t xml:space="preserve">de confianza </w:t>
      </w:r>
      <w:r w:rsidRPr="1F220709">
        <w:rPr>
          <w:rStyle w:val="normaltextrun"/>
          <w:rFonts w:ascii="Times New Roman" w:eastAsia="Times New Roman" w:hAnsi="Times New Roman" w:cs="Times New Roman"/>
          <w:lang w:val="es-ES"/>
        </w:rPr>
        <w:t>que facilit</w:t>
      </w:r>
      <w:r w:rsidR="00596291">
        <w:rPr>
          <w:rStyle w:val="normaltextrun"/>
          <w:rFonts w:ascii="Times New Roman" w:eastAsia="Times New Roman" w:hAnsi="Times New Roman" w:cs="Times New Roman"/>
          <w:lang w:val="es-ES"/>
        </w:rPr>
        <w:t>a</w:t>
      </w:r>
      <w:r w:rsidRPr="1F220709">
        <w:rPr>
          <w:rStyle w:val="normaltextrun"/>
          <w:rFonts w:ascii="Times New Roman" w:eastAsia="Times New Roman" w:hAnsi="Times New Roman" w:cs="Times New Roman"/>
          <w:lang w:val="es-ES"/>
        </w:rPr>
        <w:t xml:space="preserve">n </w:t>
      </w:r>
      <w:r w:rsidR="00DF73F9">
        <w:rPr>
          <w:rStyle w:val="normaltextrun"/>
          <w:rFonts w:ascii="Times New Roman" w:eastAsia="Times New Roman" w:hAnsi="Times New Roman" w:cs="Times New Roman"/>
          <w:lang w:val="es-ES"/>
        </w:rPr>
        <w:t>el</w:t>
      </w:r>
      <w:r w:rsidRPr="1F220709">
        <w:rPr>
          <w:rStyle w:val="normaltextrun"/>
          <w:rFonts w:ascii="Times New Roman" w:eastAsia="Times New Roman" w:hAnsi="Times New Roman" w:cs="Times New Roman"/>
          <w:lang w:val="es-ES"/>
        </w:rPr>
        <w:t xml:space="preserve"> diseño de </w:t>
      </w:r>
      <w:r w:rsidR="00DF73F9">
        <w:rPr>
          <w:rStyle w:val="normaltextrun"/>
          <w:rFonts w:ascii="Times New Roman" w:eastAsia="Times New Roman" w:hAnsi="Times New Roman" w:cs="Times New Roman"/>
          <w:lang w:val="es-ES"/>
        </w:rPr>
        <w:t xml:space="preserve">un </w:t>
      </w:r>
      <w:r w:rsidRPr="1F220709">
        <w:rPr>
          <w:rStyle w:val="normaltextrun"/>
          <w:rFonts w:ascii="Times New Roman" w:eastAsia="Times New Roman" w:hAnsi="Times New Roman" w:cs="Times New Roman"/>
          <w:lang w:val="es-ES"/>
        </w:rPr>
        <w:t xml:space="preserve">SCALL, tales como gran extensión de infraestructura en </w:t>
      </w:r>
      <w:r w:rsidR="00DF73F9">
        <w:rPr>
          <w:rStyle w:val="normaltextrun"/>
          <w:rFonts w:ascii="Times New Roman" w:eastAsia="Times New Roman" w:hAnsi="Times New Roman" w:cs="Times New Roman"/>
          <w:lang w:val="es-ES"/>
        </w:rPr>
        <w:t xml:space="preserve">el </w:t>
      </w:r>
      <w:r w:rsidRPr="1F220709">
        <w:rPr>
          <w:rStyle w:val="normaltextrun"/>
          <w:rFonts w:ascii="Times New Roman" w:eastAsia="Times New Roman" w:hAnsi="Times New Roman" w:cs="Times New Roman"/>
          <w:lang w:val="es-ES"/>
        </w:rPr>
        <w:t xml:space="preserve">área de techados para el aprovechamiento de </w:t>
      </w:r>
      <w:r w:rsidR="00DF73F9">
        <w:rPr>
          <w:rStyle w:val="normaltextrun"/>
          <w:rFonts w:ascii="Times New Roman" w:eastAsia="Times New Roman" w:hAnsi="Times New Roman" w:cs="Times New Roman"/>
          <w:lang w:val="es-ES"/>
        </w:rPr>
        <w:t>la</w:t>
      </w:r>
      <w:r w:rsidR="00596291">
        <w:rPr>
          <w:rStyle w:val="normaltextrun"/>
          <w:rFonts w:ascii="Times New Roman" w:eastAsia="Times New Roman" w:hAnsi="Times New Roman" w:cs="Times New Roman"/>
          <w:lang w:val="es-ES"/>
        </w:rPr>
        <w:t>s</w:t>
      </w:r>
      <w:r w:rsidRPr="1F220709">
        <w:rPr>
          <w:rStyle w:val="normaltextrun"/>
          <w:rFonts w:ascii="Times New Roman" w:eastAsia="Times New Roman" w:hAnsi="Times New Roman" w:cs="Times New Roman"/>
          <w:lang w:val="es-ES"/>
        </w:rPr>
        <w:t xml:space="preserve"> precipitaciones</w:t>
      </w:r>
      <w:r w:rsidR="00DF73F9">
        <w:rPr>
          <w:rStyle w:val="normaltextrun"/>
          <w:rFonts w:ascii="Times New Roman" w:eastAsia="Times New Roman" w:hAnsi="Times New Roman" w:cs="Times New Roman"/>
          <w:lang w:val="es-ES"/>
        </w:rPr>
        <w:t xml:space="preserve">; </w:t>
      </w:r>
      <w:r w:rsidRPr="1F220709">
        <w:rPr>
          <w:rStyle w:val="normaltextrun"/>
          <w:rFonts w:ascii="Times New Roman" w:eastAsia="Times New Roman" w:hAnsi="Times New Roman" w:cs="Times New Roman"/>
          <w:lang w:val="es-ES"/>
        </w:rPr>
        <w:t xml:space="preserve">además de </w:t>
      </w:r>
      <w:r w:rsidR="00DF73F9">
        <w:rPr>
          <w:rStyle w:val="normaltextrun"/>
          <w:rFonts w:ascii="Times New Roman" w:eastAsia="Times New Roman" w:hAnsi="Times New Roman" w:cs="Times New Roman"/>
          <w:lang w:val="es-ES"/>
        </w:rPr>
        <w:t xml:space="preserve">que se cuenta con </w:t>
      </w:r>
      <w:r w:rsidRPr="1F220709">
        <w:rPr>
          <w:rStyle w:val="normaltextrun"/>
          <w:rFonts w:ascii="Times New Roman" w:eastAsia="Times New Roman" w:hAnsi="Times New Roman" w:cs="Times New Roman"/>
          <w:lang w:val="es-ES"/>
        </w:rPr>
        <w:t xml:space="preserve">una amplia extensión de terreno para la distribución y </w:t>
      </w:r>
      <w:r w:rsidR="00DF73F9">
        <w:rPr>
          <w:rStyle w:val="normaltextrun"/>
          <w:rFonts w:ascii="Times New Roman" w:eastAsia="Times New Roman" w:hAnsi="Times New Roman" w:cs="Times New Roman"/>
          <w:lang w:val="es-ES"/>
        </w:rPr>
        <w:t xml:space="preserve">el </w:t>
      </w:r>
      <w:r w:rsidRPr="1F220709">
        <w:rPr>
          <w:rStyle w:val="normaltextrun"/>
          <w:rFonts w:ascii="Times New Roman" w:eastAsia="Times New Roman" w:hAnsi="Times New Roman" w:cs="Times New Roman"/>
          <w:lang w:val="es-ES"/>
        </w:rPr>
        <w:t>almacenamiento de</w:t>
      </w:r>
      <w:r w:rsidR="00DF73F9">
        <w:rPr>
          <w:rStyle w:val="normaltextrun"/>
          <w:rFonts w:ascii="Times New Roman" w:eastAsia="Times New Roman" w:hAnsi="Times New Roman" w:cs="Times New Roman"/>
          <w:lang w:val="es-ES"/>
        </w:rPr>
        <w:t>l recurso</w:t>
      </w:r>
      <w:r w:rsidRPr="1F220709">
        <w:rPr>
          <w:rStyle w:val="normaltextrun"/>
          <w:rFonts w:ascii="Times New Roman" w:eastAsia="Times New Roman" w:hAnsi="Times New Roman" w:cs="Times New Roman"/>
          <w:lang w:val="es-ES"/>
        </w:rPr>
        <w:t>. </w:t>
      </w:r>
      <w:r w:rsidRPr="1F220709">
        <w:rPr>
          <w:rStyle w:val="eop"/>
          <w:rFonts w:ascii="Times New Roman" w:eastAsia="Times New Roman" w:hAnsi="Times New Roman" w:cs="Times New Roman"/>
        </w:rPr>
        <w:t> </w:t>
      </w:r>
    </w:p>
    <w:p w14:paraId="1A56C77C" w14:textId="076A2CD5" w:rsidR="00AA7893" w:rsidRPr="00AA7893" w:rsidRDefault="00DF73F9" w:rsidP="2DA36BFF">
      <w:pPr>
        <w:spacing w:beforeAutospacing="1" w:afterAutospacing="1" w:line="480" w:lineRule="auto"/>
        <w:ind w:firstLine="360"/>
        <w:jc w:val="both"/>
        <w:rPr>
          <w:rFonts w:ascii="Times New Roman" w:eastAsia="Times New Roman" w:hAnsi="Times New Roman" w:cs="Times New Roman"/>
        </w:rPr>
      </w:pPr>
      <w:r>
        <w:rPr>
          <w:rStyle w:val="normaltextrun"/>
          <w:rFonts w:ascii="Times New Roman" w:eastAsia="Times New Roman" w:hAnsi="Times New Roman" w:cs="Times New Roman"/>
          <w:lang w:val="es-ES"/>
        </w:rPr>
        <w:t>La ventaja de instalar</w:t>
      </w:r>
      <w:r w:rsidR="65F106F5" w:rsidRPr="2DA36BFF">
        <w:rPr>
          <w:rStyle w:val="normaltextrun"/>
          <w:rFonts w:ascii="Times New Roman" w:eastAsia="Times New Roman" w:hAnsi="Times New Roman" w:cs="Times New Roman"/>
          <w:lang w:val="es-ES"/>
        </w:rPr>
        <w:t xml:space="preserve"> un SCALL en el Tecnológico de Costa </w:t>
      </w:r>
      <w:r w:rsidR="17028E15" w:rsidRPr="2DA36BFF">
        <w:rPr>
          <w:rStyle w:val="normaltextrun"/>
          <w:rFonts w:ascii="Times New Roman" w:eastAsia="Times New Roman" w:hAnsi="Times New Roman" w:cs="Times New Roman"/>
          <w:lang w:val="es-ES"/>
        </w:rPr>
        <w:t>Rica</w:t>
      </w:r>
      <w:r w:rsidR="65F106F5" w:rsidRPr="2DA36BFF">
        <w:rPr>
          <w:rStyle w:val="normaltextrun"/>
          <w:rFonts w:ascii="Times New Roman" w:eastAsia="Times New Roman" w:hAnsi="Times New Roman" w:cs="Times New Roman"/>
          <w:lang w:val="es-ES"/>
        </w:rPr>
        <w:t xml:space="preserve"> es </w:t>
      </w:r>
      <w:r w:rsidR="00596291">
        <w:rPr>
          <w:rStyle w:val="normaltextrun"/>
          <w:rFonts w:ascii="Times New Roman" w:eastAsia="Times New Roman" w:hAnsi="Times New Roman" w:cs="Times New Roman"/>
          <w:lang w:val="es-ES"/>
        </w:rPr>
        <w:t>por</w:t>
      </w:r>
      <w:r w:rsidR="65F106F5" w:rsidRPr="2DA36BFF">
        <w:rPr>
          <w:rStyle w:val="normaltextrun"/>
          <w:rFonts w:ascii="Times New Roman" w:eastAsia="Times New Roman" w:hAnsi="Times New Roman" w:cs="Times New Roman"/>
          <w:lang w:val="es-ES"/>
        </w:rPr>
        <w:t>que</w:t>
      </w:r>
      <w:r>
        <w:rPr>
          <w:rStyle w:val="normaltextrun"/>
          <w:rFonts w:ascii="Times New Roman" w:eastAsia="Times New Roman" w:hAnsi="Times New Roman" w:cs="Times New Roman"/>
          <w:lang w:val="es-ES"/>
        </w:rPr>
        <w:t xml:space="preserve"> en</w:t>
      </w:r>
      <w:r w:rsidR="65F106F5" w:rsidRPr="2DA36BFF">
        <w:rPr>
          <w:rStyle w:val="normaltextrun"/>
          <w:rFonts w:ascii="Times New Roman" w:eastAsia="Times New Roman" w:hAnsi="Times New Roman" w:cs="Times New Roman"/>
          <w:lang w:val="es-ES"/>
        </w:rPr>
        <w:t xml:space="preserve"> este</w:t>
      </w:r>
      <w:r>
        <w:rPr>
          <w:rStyle w:val="normaltextrun"/>
          <w:rFonts w:ascii="Times New Roman" w:eastAsia="Times New Roman" w:hAnsi="Times New Roman" w:cs="Times New Roman"/>
          <w:lang w:val="es-ES"/>
        </w:rPr>
        <w:t>,</w:t>
      </w:r>
      <w:r w:rsidR="65F106F5" w:rsidRPr="2DA36BFF">
        <w:rPr>
          <w:rStyle w:val="normaltextrun"/>
          <w:rFonts w:ascii="Times New Roman" w:eastAsia="Times New Roman" w:hAnsi="Times New Roman" w:cs="Times New Roman"/>
          <w:lang w:val="es-ES"/>
        </w:rPr>
        <w:t xml:space="preserve"> al ser una institución de investigación</w:t>
      </w:r>
      <w:r w:rsidR="00596291">
        <w:rPr>
          <w:rStyle w:val="normaltextrun"/>
          <w:rFonts w:ascii="Times New Roman" w:eastAsia="Times New Roman" w:hAnsi="Times New Roman" w:cs="Times New Roman"/>
          <w:lang w:val="es-ES"/>
        </w:rPr>
        <w:t>,</w:t>
      </w:r>
      <w:r w:rsidR="65F106F5" w:rsidRPr="2DA36BFF">
        <w:rPr>
          <w:rStyle w:val="normaltextrun"/>
          <w:rFonts w:ascii="Times New Roman" w:eastAsia="Times New Roman" w:hAnsi="Times New Roman" w:cs="Times New Roman"/>
          <w:lang w:val="es-ES"/>
        </w:rPr>
        <w:t xml:space="preserve"> cuenta con información de base de datos meteorológicos </w:t>
      </w:r>
      <w:r w:rsidR="65F106F5" w:rsidRPr="2DA36BFF">
        <w:rPr>
          <w:rStyle w:val="normaltextrun"/>
          <w:rFonts w:ascii="Times New Roman" w:eastAsia="Times New Roman" w:hAnsi="Times New Roman" w:cs="Times New Roman"/>
          <w:i/>
          <w:iCs/>
          <w:lang w:val="es-ES"/>
        </w:rPr>
        <w:t>in situ</w:t>
      </w:r>
      <w:r w:rsidR="65F106F5" w:rsidRPr="2DA36BFF">
        <w:rPr>
          <w:rStyle w:val="normaltextrun"/>
          <w:rFonts w:ascii="Times New Roman" w:eastAsia="Times New Roman" w:hAnsi="Times New Roman" w:cs="Times New Roman"/>
          <w:lang w:val="es-ES"/>
        </w:rPr>
        <w:t xml:space="preserve">, además de la cantidad de consumo en distintas zonas agrícolas, lo que facilita el acceso a </w:t>
      </w:r>
      <w:r>
        <w:rPr>
          <w:rStyle w:val="normaltextrun"/>
          <w:rFonts w:ascii="Times New Roman" w:eastAsia="Times New Roman" w:hAnsi="Times New Roman" w:cs="Times New Roman"/>
          <w:lang w:val="es-ES"/>
        </w:rPr>
        <w:t>l</w:t>
      </w:r>
      <w:r w:rsidR="00B91AEF" w:rsidRPr="2DA36BFF">
        <w:rPr>
          <w:rStyle w:val="normaltextrun"/>
          <w:rFonts w:ascii="Times New Roman" w:eastAsia="Times New Roman" w:hAnsi="Times New Roman" w:cs="Times New Roman"/>
          <w:lang w:val="es-ES"/>
        </w:rPr>
        <w:t>o</w:t>
      </w:r>
      <w:r w:rsidR="65F106F5" w:rsidRPr="2DA36BFF">
        <w:rPr>
          <w:rStyle w:val="normaltextrun"/>
          <w:rFonts w:ascii="Times New Roman" w:eastAsia="Times New Roman" w:hAnsi="Times New Roman" w:cs="Times New Roman"/>
          <w:lang w:val="es-ES"/>
        </w:rPr>
        <w:t>s datos necesari</w:t>
      </w:r>
      <w:r w:rsidR="00B91AEF" w:rsidRPr="2DA36BFF">
        <w:rPr>
          <w:rStyle w:val="normaltextrun"/>
          <w:rFonts w:ascii="Times New Roman" w:eastAsia="Times New Roman" w:hAnsi="Times New Roman" w:cs="Times New Roman"/>
          <w:lang w:val="es-ES"/>
        </w:rPr>
        <w:t>os</w:t>
      </w:r>
      <w:r w:rsidR="65F106F5" w:rsidRPr="2DA36BFF">
        <w:rPr>
          <w:rStyle w:val="normaltextrun"/>
          <w:rFonts w:ascii="Times New Roman" w:eastAsia="Times New Roman" w:hAnsi="Times New Roman" w:cs="Times New Roman"/>
          <w:lang w:val="es-ES"/>
        </w:rPr>
        <w:t xml:space="preserve"> para </w:t>
      </w:r>
      <w:r w:rsidR="00B91AEF" w:rsidRPr="2DA36BFF">
        <w:rPr>
          <w:rStyle w:val="normaltextrun"/>
          <w:rFonts w:ascii="Times New Roman" w:eastAsia="Times New Roman" w:hAnsi="Times New Roman" w:cs="Times New Roman"/>
          <w:lang w:val="es-ES"/>
        </w:rPr>
        <w:t>asegurar que se cubre la demanda hídrica</w:t>
      </w:r>
      <w:r w:rsidR="65F106F5" w:rsidRPr="2DA36BFF">
        <w:rPr>
          <w:rStyle w:val="normaltextrun"/>
          <w:rFonts w:ascii="Times New Roman" w:eastAsia="Times New Roman" w:hAnsi="Times New Roman" w:cs="Times New Roman"/>
          <w:lang w:val="es-ES"/>
        </w:rPr>
        <w:t>.</w:t>
      </w:r>
      <w:r w:rsidR="65F106F5" w:rsidRPr="2DA36BFF">
        <w:rPr>
          <w:rStyle w:val="eop"/>
          <w:rFonts w:ascii="Times New Roman" w:eastAsia="Times New Roman" w:hAnsi="Times New Roman" w:cs="Times New Roman"/>
        </w:rPr>
        <w:t> </w:t>
      </w:r>
    </w:p>
    <w:p w14:paraId="23B18F55" w14:textId="0F469B15" w:rsidR="00AA7893" w:rsidRPr="00AA7893" w:rsidRDefault="65F106F5" w:rsidP="1F220709">
      <w:pPr>
        <w:spacing w:beforeAutospacing="1" w:afterAutospacing="1" w:line="480" w:lineRule="auto"/>
        <w:ind w:firstLine="360"/>
        <w:jc w:val="both"/>
        <w:rPr>
          <w:rFonts w:ascii="Times New Roman" w:eastAsia="Times New Roman" w:hAnsi="Times New Roman" w:cs="Times New Roman"/>
        </w:rPr>
      </w:pPr>
      <w:r w:rsidRPr="1F220709">
        <w:rPr>
          <w:rStyle w:val="normaltextrun"/>
          <w:rFonts w:ascii="Times New Roman" w:eastAsia="Times New Roman" w:hAnsi="Times New Roman" w:cs="Times New Roman"/>
          <w:lang w:val="es-ES"/>
        </w:rPr>
        <w:t xml:space="preserve">Como tercera argumentación se visualiza </w:t>
      </w:r>
      <w:r w:rsidR="00861421">
        <w:rPr>
          <w:rStyle w:val="normaltextrun"/>
          <w:rFonts w:ascii="Times New Roman" w:eastAsia="Times New Roman" w:hAnsi="Times New Roman" w:cs="Times New Roman"/>
          <w:lang w:val="es-ES"/>
        </w:rPr>
        <w:t xml:space="preserve">que habrá </w:t>
      </w:r>
      <w:r w:rsidRPr="1F220709">
        <w:rPr>
          <w:rStyle w:val="normaltextrun"/>
          <w:rFonts w:ascii="Times New Roman" w:eastAsia="Times New Roman" w:hAnsi="Times New Roman" w:cs="Times New Roman"/>
          <w:lang w:val="es-ES"/>
        </w:rPr>
        <w:t>oportunidad de trabajo colaborativo institucional entre la Universidad Nacional de Costa Rica y el Instituto Tecnológico de Costa Rica</w:t>
      </w:r>
      <w:r w:rsidR="00861421">
        <w:rPr>
          <w:rStyle w:val="normaltextrun"/>
          <w:rFonts w:ascii="Times New Roman" w:eastAsia="Times New Roman" w:hAnsi="Times New Roman" w:cs="Times New Roman"/>
          <w:lang w:val="es-ES"/>
        </w:rPr>
        <w:t>,</w:t>
      </w:r>
      <w:r w:rsidR="00B91AEF" w:rsidRPr="1F220709">
        <w:rPr>
          <w:rStyle w:val="normaltextrun"/>
          <w:rFonts w:ascii="Times New Roman" w:eastAsia="Times New Roman" w:hAnsi="Times New Roman" w:cs="Times New Roman"/>
          <w:lang w:val="es-ES"/>
        </w:rPr>
        <w:t xml:space="preserve"> </w:t>
      </w:r>
      <w:r w:rsidR="00861421">
        <w:rPr>
          <w:rStyle w:val="normaltextrun"/>
          <w:rFonts w:ascii="Times New Roman" w:eastAsia="Times New Roman" w:hAnsi="Times New Roman" w:cs="Times New Roman"/>
          <w:lang w:val="es-ES"/>
        </w:rPr>
        <w:t>lo cual</w:t>
      </w:r>
      <w:r w:rsidR="00B91AEF" w:rsidRPr="1F220709">
        <w:rPr>
          <w:rStyle w:val="normaltextrun"/>
          <w:rFonts w:ascii="Times New Roman" w:eastAsia="Times New Roman" w:hAnsi="Times New Roman" w:cs="Times New Roman"/>
          <w:lang w:val="es-ES"/>
        </w:rPr>
        <w:t xml:space="preserve"> facilita</w:t>
      </w:r>
      <w:r w:rsidRPr="1F220709">
        <w:rPr>
          <w:rStyle w:val="normaltextrun"/>
          <w:rFonts w:ascii="Times New Roman" w:eastAsia="Times New Roman" w:hAnsi="Times New Roman" w:cs="Times New Roman"/>
          <w:lang w:val="es-ES"/>
        </w:rPr>
        <w:t xml:space="preserve"> incrementar e intercambiar conocimientos</w:t>
      </w:r>
      <w:r w:rsidR="00861421">
        <w:rPr>
          <w:rStyle w:val="normaltextrun"/>
          <w:rFonts w:ascii="Times New Roman" w:eastAsia="Times New Roman" w:hAnsi="Times New Roman" w:cs="Times New Roman"/>
          <w:lang w:val="es-ES"/>
        </w:rPr>
        <w:t xml:space="preserve"> de</w:t>
      </w:r>
      <w:r w:rsidRPr="1F220709">
        <w:rPr>
          <w:rStyle w:val="normaltextrun"/>
          <w:rFonts w:ascii="Times New Roman" w:eastAsia="Times New Roman" w:hAnsi="Times New Roman" w:cs="Times New Roman"/>
          <w:lang w:val="es-ES"/>
        </w:rPr>
        <w:t xml:space="preserve"> las diferentes metodologías de aplicación </w:t>
      </w:r>
      <w:r w:rsidR="00B91AEF" w:rsidRPr="1F220709">
        <w:rPr>
          <w:rStyle w:val="normaltextrun"/>
          <w:rFonts w:ascii="Times New Roman" w:eastAsia="Times New Roman" w:hAnsi="Times New Roman" w:cs="Times New Roman"/>
          <w:lang w:val="es-ES"/>
        </w:rPr>
        <w:t xml:space="preserve">de </w:t>
      </w:r>
      <w:r w:rsidRPr="1F220709">
        <w:rPr>
          <w:rStyle w:val="normaltextrun"/>
          <w:rFonts w:ascii="Times New Roman" w:eastAsia="Times New Roman" w:hAnsi="Times New Roman" w:cs="Times New Roman"/>
          <w:lang w:val="es-ES"/>
        </w:rPr>
        <w:t>un SCALL</w:t>
      </w:r>
      <w:r w:rsidR="00B91AEF" w:rsidRPr="1F220709">
        <w:rPr>
          <w:rStyle w:val="normaltextrun"/>
          <w:rFonts w:ascii="Times New Roman" w:eastAsia="Times New Roman" w:hAnsi="Times New Roman" w:cs="Times New Roman"/>
          <w:lang w:val="es-ES"/>
        </w:rPr>
        <w:t xml:space="preserve"> como</w:t>
      </w:r>
      <w:r w:rsidRPr="1F220709">
        <w:rPr>
          <w:rStyle w:val="normaltextrun"/>
          <w:rFonts w:ascii="Times New Roman" w:eastAsia="Times New Roman" w:hAnsi="Times New Roman" w:cs="Times New Roman"/>
          <w:lang w:val="es-ES"/>
        </w:rPr>
        <w:t xml:space="preserve"> una alternativa sostenible con potencial</w:t>
      </w:r>
      <w:r w:rsidR="00861421">
        <w:rPr>
          <w:rStyle w:val="normaltextrun"/>
          <w:rFonts w:ascii="Times New Roman" w:eastAsia="Times New Roman" w:hAnsi="Times New Roman" w:cs="Times New Roman"/>
          <w:lang w:val="es-ES"/>
        </w:rPr>
        <w:t>es</w:t>
      </w:r>
      <w:r w:rsidRPr="1F220709">
        <w:rPr>
          <w:rStyle w:val="normaltextrun"/>
          <w:rFonts w:ascii="Times New Roman" w:eastAsia="Times New Roman" w:hAnsi="Times New Roman" w:cs="Times New Roman"/>
          <w:lang w:val="es-ES"/>
        </w:rPr>
        <w:t xml:space="preserve"> beneficios y usos de aprovechamiento </w:t>
      </w:r>
      <w:r w:rsidR="00861421">
        <w:rPr>
          <w:rStyle w:val="normaltextrun"/>
          <w:rFonts w:ascii="Times New Roman" w:eastAsia="Times New Roman" w:hAnsi="Times New Roman" w:cs="Times New Roman"/>
          <w:lang w:val="es-ES"/>
        </w:rPr>
        <w:t>de</w:t>
      </w:r>
      <w:r w:rsidRPr="1F220709">
        <w:rPr>
          <w:rStyle w:val="normaltextrun"/>
          <w:rFonts w:ascii="Times New Roman" w:eastAsia="Times New Roman" w:hAnsi="Times New Roman" w:cs="Times New Roman"/>
          <w:lang w:val="es-ES"/>
        </w:rPr>
        <w:t xml:space="preserve"> nivel académico. </w:t>
      </w:r>
      <w:r w:rsidRPr="1F220709">
        <w:rPr>
          <w:rStyle w:val="eop"/>
          <w:rFonts w:ascii="Times New Roman" w:eastAsia="Times New Roman" w:hAnsi="Times New Roman" w:cs="Times New Roman"/>
        </w:rPr>
        <w:t> </w:t>
      </w:r>
    </w:p>
    <w:p w14:paraId="2FD4A42A" w14:textId="46337D24" w:rsidR="00AA7893" w:rsidRPr="00AA7893" w:rsidRDefault="65F106F5" w:rsidP="6DF975B3">
      <w:pPr>
        <w:spacing w:beforeAutospacing="1" w:afterAutospacing="1" w:line="480" w:lineRule="auto"/>
        <w:ind w:firstLine="360"/>
        <w:jc w:val="both"/>
        <w:rPr>
          <w:rFonts w:ascii="Times New Roman" w:eastAsia="Times New Roman" w:hAnsi="Times New Roman" w:cs="Times New Roman"/>
        </w:rPr>
      </w:pPr>
      <w:r w:rsidRPr="6DF975B3">
        <w:rPr>
          <w:rStyle w:val="normaltextrun"/>
          <w:rFonts w:ascii="Times New Roman" w:eastAsia="Times New Roman" w:hAnsi="Times New Roman" w:cs="Times New Roman"/>
          <w:lang w:val="es-ES"/>
        </w:rPr>
        <w:t xml:space="preserve">Finalmente, otra de las razones es la </w:t>
      </w:r>
      <w:r w:rsidR="00861421">
        <w:rPr>
          <w:rStyle w:val="normaltextrun"/>
          <w:rFonts w:ascii="Times New Roman" w:eastAsia="Times New Roman" w:hAnsi="Times New Roman" w:cs="Times New Roman"/>
          <w:lang w:val="es-ES"/>
        </w:rPr>
        <w:t xml:space="preserve">de la </w:t>
      </w:r>
      <w:r w:rsidRPr="6DF975B3">
        <w:rPr>
          <w:rStyle w:val="normaltextrun"/>
          <w:rFonts w:ascii="Times New Roman" w:eastAsia="Times New Roman" w:hAnsi="Times New Roman" w:cs="Times New Roman"/>
          <w:lang w:val="es-ES"/>
        </w:rPr>
        <w:t xml:space="preserve">posibilidad de </w:t>
      </w:r>
      <w:r w:rsidR="00861421">
        <w:rPr>
          <w:rStyle w:val="normaltextrun"/>
          <w:rFonts w:ascii="Times New Roman" w:eastAsia="Times New Roman" w:hAnsi="Times New Roman" w:cs="Times New Roman"/>
          <w:lang w:val="es-ES"/>
        </w:rPr>
        <w:t>desarrollar</w:t>
      </w:r>
      <w:r w:rsidRPr="6DF975B3">
        <w:rPr>
          <w:rStyle w:val="normaltextrun"/>
          <w:rFonts w:ascii="Times New Roman" w:eastAsia="Times New Roman" w:hAnsi="Times New Roman" w:cs="Times New Roman"/>
          <w:lang w:val="es-ES"/>
        </w:rPr>
        <w:t xml:space="preserve"> proyectos piloto que puedan replica</w:t>
      </w:r>
      <w:r w:rsidR="00861421">
        <w:rPr>
          <w:rStyle w:val="normaltextrun"/>
          <w:rFonts w:ascii="Times New Roman" w:eastAsia="Times New Roman" w:hAnsi="Times New Roman" w:cs="Times New Roman"/>
          <w:lang w:val="es-ES"/>
        </w:rPr>
        <w:t>rse</w:t>
      </w:r>
      <w:r w:rsidRPr="6DF975B3">
        <w:rPr>
          <w:rStyle w:val="normaltextrun"/>
          <w:rFonts w:ascii="Times New Roman" w:eastAsia="Times New Roman" w:hAnsi="Times New Roman" w:cs="Times New Roman"/>
          <w:lang w:val="es-ES"/>
        </w:rPr>
        <w:t xml:space="preserve"> en la comunidad y aumentar el conocimiento de </w:t>
      </w:r>
      <w:r w:rsidR="00861421">
        <w:rPr>
          <w:rStyle w:val="normaltextrun"/>
          <w:rFonts w:ascii="Times New Roman" w:eastAsia="Times New Roman" w:hAnsi="Times New Roman" w:cs="Times New Roman"/>
          <w:lang w:val="es-ES"/>
        </w:rPr>
        <w:t xml:space="preserve">las </w:t>
      </w:r>
      <w:r w:rsidRPr="6DF975B3">
        <w:rPr>
          <w:rStyle w:val="normaltextrun"/>
          <w:rFonts w:ascii="Times New Roman" w:eastAsia="Times New Roman" w:hAnsi="Times New Roman" w:cs="Times New Roman"/>
          <w:lang w:val="es-ES"/>
        </w:rPr>
        <w:t>técnicas como</w:t>
      </w:r>
      <w:r w:rsidR="00861421">
        <w:rPr>
          <w:rStyle w:val="normaltextrun"/>
          <w:rFonts w:ascii="Times New Roman" w:eastAsia="Times New Roman" w:hAnsi="Times New Roman" w:cs="Times New Roman"/>
          <w:lang w:val="es-ES"/>
        </w:rPr>
        <w:t xml:space="preserve"> la de</w:t>
      </w:r>
      <w:r w:rsidRPr="6DF975B3">
        <w:rPr>
          <w:rStyle w:val="normaltextrun"/>
          <w:rFonts w:ascii="Times New Roman" w:eastAsia="Times New Roman" w:hAnsi="Times New Roman" w:cs="Times New Roman"/>
          <w:lang w:val="es-ES"/>
        </w:rPr>
        <w:t xml:space="preserve"> SCALL, principalmente en el sector agrícola,</w:t>
      </w:r>
      <w:r w:rsidR="00861421">
        <w:rPr>
          <w:rStyle w:val="normaltextrun"/>
          <w:rFonts w:ascii="Times New Roman" w:eastAsia="Times New Roman" w:hAnsi="Times New Roman" w:cs="Times New Roman"/>
          <w:lang w:val="es-ES"/>
        </w:rPr>
        <w:t xml:space="preserve"> a fin de</w:t>
      </w:r>
      <w:r w:rsidRPr="6DF975B3">
        <w:rPr>
          <w:rStyle w:val="normaltextrun"/>
          <w:rFonts w:ascii="Times New Roman" w:eastAsia="Times New Roman" w:hAnsi="Times New Roman" w:cs="Times New Roman"/>
          <w:lang w:val="es-ES"/>
        </w:rPr>
        <w:t xml:space="preserve"> promov</w:t>
      </w:r>
      <w:r w:rsidR="00861421">
        <w:rPr>
          <w:rStyle w:val="normaltextrun"/>
          <w:rFonts w:ascii="Times New Roman" w:eastAsia="Times New Roman" w:hAnsi="Times New Roman" w:cs="Times New Roman"/>
          <w:lang w:val="es-ES"/>
        </w:rPr>
        <w:t>er</w:t>
      </w:r>
      <w:r w:rsidRPr="6DF975B3">
        <w:rPr>
          <w:rStyle w:val="normaltextrun"/>
          <w:rFonts w:ascii="Times New Roman" w:eastAsia="Times New Roman" w:hAnsi="Times New Roman" w:cs="Times New Roman"/>
          <w:lang w:val="es-ES"/>
        </w:rPr>
        <w:t xml:space="preserve"> los diversos beneficios en diferentes áreas, como la disminución en gastos económicos de consumo de agua potable en las producciones, </w:t>
      </w:r>
      <w:r w:rsidR="00861421">
        <w:rPr>
          <w:rStyle w:val="normaltextrun"/>
          <w:rFonts w:ascii="Times New Roman" w:eastAsia="Times New Roman" w:hAnsi="Times New Roman" w:cs="Times New Roman"/>
          <w:lang w:val="es-ES"/>
        </w:rPr>
        <w:t xml:space="preserve">ya que </w:t>
      </w:r>
      <w:r w:rsidRPr="6DF975B3">
        <w:rPr>
          <w:rStyle w:val="normaltextrun"/>
          <w:rFonts w:ascii="Times New Roman" w:eastAsia="Times New Roman" w:hAnsi="Times New Roman" w:cs="Times New Roman"/>
          <w:lang w:val="es-ES"/>
        </w:rPr>
        <w:lastRenderedPageBreak/>
        <w:t>este</w:t>
      </w:r>
      <w:r w:rsidR="00861421">
        <w:rPr>
          <w:rStyle w:val="normaltextrun"/>
          <w:rFonts w:ascii="Times New Roman" w:eastAsia="Times New Roman" w:hAnsi="Times New Roman" w:cs="Times New Roman"/>
          <w:lang w:val="es-ES"/>
        </w:rPr>
        <w:t xml:space="preserve"> es</w:t>
      </w:r>
      <w:r w:rsidRPr="6DF975B3">
        <w:rPr>
          <w:rStyle w:val="normaltextrun"/>
          <w:rFonts w:ascii="Times New Roman" w:eastAsia="Times New Roman" w:hAnsi="Times New Roman" w:cs="Times New Roman"/>
          <w:lang w:val="es-ES"/>
        </w:rPr>
        <w:t xml:space="preserve"> uno de los sectores productivos de </w:t>
      </w:r>
      <w:r w:rsidR="00861421">
        <w:rPr>
          <w:rStyle w:val="normaltextrun"/>
          <w:rFonts w:ascii="Times New Roman" w:eastAsia="Times New Roman" w:hAnsi="Times New Roman" w:cs="Times New Roman"/>
          <w:lang w:val="es-ES"/>
        </w:rPr>
        <w:t>más</w:t>
      </w:r>
      <w:r w:rsidRPr="6DF975B3">
        <w:rPr>
          <w:rStyle w:val="normaltextrun"/>
          <w:rFonts w:ascii="Times New Roman" w:eastAsia="Times New Roman" w:hAnsi="Times New Roman" w:cs="Times New Roman"/>
          <w:lang w:val="es-ES"/>
        </w:rPr>
        <w:t xml:space="preserve"> alcance en el cantón de San Carlos</w:t>
      </w:r>
      <w:r w:rsidR="007E708E">
        <w:rPr>
          <w:rStyle w:val="normaltextrun"/>
          <w:rFonts w:ascii="Times New Roman" w:eastAsia="Times New Roman" w:hAnsi="Times New Roman" w:cs="Times New Roman"/>
          <w:lang w:val="es-ES"/>
        </w:rPr>
        <w:t>,</w:t>
      </w:r>
      <w:r w:rsidR="00861421">
        <w:rPr>
          <w:rStyle w:val="normaltextrun"/>
          <w:rFonts w:ascii="Times New Roman" w:eastAsia="Times New Roman" w:hAnsi="Times New Roman" w:cs="Times New Roman"/>
          <w:lang w:val="es-ES"/>
        </w:rPr>
        <w:t xml:space="preserve"> en</w:t>
      </w:r>
      <w:r w:rsidRPr="6DF975B3">
        <w:rPr>
          <w:rStyle w:val="normaltextrun"/>
          <w:rFonts w:ascii="Times New Roman" w:eastAsia="Times New Roman" w:hAnsi="Times New Roman" w:cs="Times New Roman"/>
          <w:lang w:val="es-ES"/>
        </w:rPr>
        <w:t xml:space="preserve"> donde se encuentra ubicado el Tecnológico Local San Carlos. </w:t>
      </w:r>
      <w:r w:rsidRPr="6DF975B3">
        <w:rPr>
          <w:rStyle w:val="eop"/>
          <w:rFonts w:ascii="Times New Roman" w:eastAsia="Times New Roman" w:hAnsi="Times New Roman" w:cs="Times New Roman"/>
        </w:rPr>
        <w:t> </w:t>
      </w:r>
    </w:p>
    <w:p w14:paraId="12EBA370" w14:textId="4054A1A0" w:rsidR="00AA7893" w:rsidRPr="00AA7893" w:rsidRDefault="7C47E794" w:rsidP="2DA36BFF">
      <w:pPr>
        <w:spacing w:beforeAutospacing="1" w:afterAutospacing="1" w:line="480" w:lineRule="auto"/>
        <w:ind w:firstLine="360"/>
        <w:jc w:val="both"/>
        <w:rPr>
          <w:rFonts w:ascii="Times New Roman" w:eastAsia="Times New Roman" w:hAnsi="Times New Roman" w:cs="Times New Roman"/>
        </w:rPr>
      </w:pPr>
      <w:r w:rsidRPr="2DA36BFF">
        <w:rPr>
          <w:rStyle w:val="normaltextrun"/>
          <w:rFonts w:ascii="Times New Roman" w:eastAsia="Times New Roman" w:hAnsi="Times New Roman" w:cs="Times New Roman"/>
          <w:lang w:val="es-ES"/>
        </w:rPr>
        <w:t xml:space="preserve">En resumen, </w:t>
      </w:r>
      <w:r w:rsidR="00861421">
        <w:rPr>
          <w:rStyle w:val="normaltextrun"/>
          <w:rFonts w:ascii="Times New Roman" w:eastAsia="Times New Roman" w:hAnsi="Times New Roman" w:cs="Times New Roman"/>
          <w:lang w:val="es-ES"/>
        </w:rPr>
        <w:t>hay</w:t>
      </w:r>
      <w:r w:rsidRPr="2DA36BFF">
        <w:rPr>
          <w:rStyle w:val="normaltextrun"/>
          <w:rFonts w:ascii="Times New Roman" w:eastAsia="Times New Roman" w:hAnsi="Times New Roman" w:cs="Times New Roman"/>
          <w:lang w:val="es-ES"/>
        </w:rPr>
        <w:t xml:space="preserve"> varios elementos que fortalecen el argumento de la viabilidad de </w:t>
      </w:r>
      <w:r w:rsidR="00861421">
        <w:rPr>
          <w:rStyle w:val="normaltextrun"/>
          <w:rFonts w:ascii="Times New Roman" w:eastAsia="Times New Roman" w:hAnsi="Times New Roman" w:cs="Times New Roman"/>
          <w:lang w:val="es-ES"/>
        </w:rPr>
        <w:t>esta</w:t>
      </w:r>
      <w:r w:rsidRPr="2DA36BFF">
        <w:rPr>
          <w:rStyle w:val="normaltextrun"/>
          <w:rFonts w:ascii="Times New Roman" w:eastAsia="Times New Roman" w:hAnsi="Times New Roman" w:cs="Times New Roman"/>
          <w:lang w:val="es-ES"/>
        </w:rPr>
        <w:t xml:space="preserve"> propuesta de prediseño de </w:t>
      </w:r>
      <w:r w:rsidR="00861421">
        <w:rPr>
          <w:rStyle w:val="normaltextrun"/>
          <w:rFonts w:ascii="Times New Roman" w:eastAsia="Times New Roman" w:hAnsi="Times New Roman" w:cs="Times New Roman"/>
          <w:lang w:val="es-ES"/>
        </w:rPr>
        <w:t xml:space="preserve">un </w:t>
      </w:r>
      <w:r w:rsidRPr="2DA36BFF">
        <w:rPr>
          <w:rStyle w:val="normaltextrun"/>
          <w:rFonts w:ascii="Times New Roman" w:eastAsia="Times New Roman" w:hAnsi="Times New Roman" w:cs="Times New Roman"/>
          <w:lang w:val="es-ES"/>
        </w:rPr>
        <w:t>sistema de captación de agua de lluvia</w:t>
      </w:r>
      <w:r w:rsidR="007E708E">
        <w:rPr>
          <w:rStyle w:val="normaltextrun"/>
          <w:rFonts w:ascii="Times New Roman" w:eastAsia="Times New Roman" w:hAnsi="Times New Roman" w:cs="Times New Roman"/>
          <w:lang w:val="es-ES"/>
        </w:rPr>
        <w:t>,</w:t>
      </w:r>
      <w:r w:rsidRPr="2DA36BFF">
        <w:rPr>
          <w:rStyle w:val="normaltextrun"/>
          <w:rFonts w:ascii="Times New Roman" w:eastAsia="Times New Roman" w:hAnsi="Times New Roman" w:cs="Times New Roman"/>
          <w:lang w:val="es-ES"/>
        </w:rPr>
        <w:t xml:space="preserve"> como alternativa en el Instituto Tecnológico de Costa Rica, de manera que esta logre reducir el consumo del agua potable de forma amigable con el ambiente</w:t>
      </w:r>
      <w:r w:rsidR="00861421">
        <w:rPr>
          <w:rStyle w:val="normaltextrun"/>
          <w:rFonts w:ascii="Times New Roman" w:eastAsia="Times New Roman" w:hAnsi="Times New Roman" w:cs="Times New Roman"/>
          <w:lang w:val="es-ES"/>
        </w:rPr>
        <w:t>;</w:t>
      </w:r>
      <w:r w:rsidRPr="2DA36BFF">
        <w:rPr>
          <w:rStyle w:val="normaltextrun"/>
          <w:rFonts w:ascii="Times New Roman" w:eastAsia="Times New Roman" w:hAnsi="Times New Roman" w:cs="Times New Roman"/>
          <w:lang w:val="es-ES"/>
        </w:rPr>
        <w:t xml:space="preserve"> </w:t>
      </w:r>
      <w:r w:rsidR="00861421">
        <w:rPr>
          <w:rStyle w:val="normaltextrun"/>
          <w:rFonts w:ascii="Times New Roman" w:eastAsia="Times New Roman" w:hAnsi="Times New Roman" w:cs="Times New Roman"/>
          <w:lang w:val="es-ES"/>
        </w:rPr>
        <w:t xml:space="preserve">esto </w:t>
      </w:r>
      <w:r w:rsidRPr="2DA36BFF">
        <w:rPr>
          <w:rStyle w:val="normaltextrun"/>
          <w:rFonts w:ascii="Times New Roman" w:eastAsia="Times New Roman" w:hAnsi="Times New Roman" w:cs="Times New Roman"/>
          <w:lang w:val="es-ES"/>
        </w:rPr>
        <w:t>en distintas actividades dentro de la</w:t>
      </w:r>
      <w:r w:rsidR="00861421">
        <w:rPr>
          <w:rStyle w:val="normaltextrun"/>
          <w:rFonts w:ascii="Times New Roman" w:eastAsia="Times New Roman" w:hAnsi="Times New Roman" w:cs="Times New Roman"/>
          <w:lang w:val="es-ES"/>
        </w:rPr>
        <w:t>s</w:t>
      </w:r>
      <w:r w:rsidRPr="2DA36BFF">
        <w:rPr>
          <w:rStyle w:val="normaltextrun"/>
          <w:rFonts w:ascii="Times New Roman" w:eastAsia="Times New Roman" w:hAnsi="Times New Roman" w:cs="Times New Roman"/>
          <w:lang w:val="es-ES"/>
        </w:rPr>
        <w:t xml:space="preserve"> instituci</w:t>
      </w:r>
      <w:r w:rsidR="00861421">
        <w:rPr>
          <w:rStyle w:val="normaltextrun"/>
          <w:rFonts w:ascii="Times New Roman" w:eastAsia="Times New Roman" w:hAnsi="Times New Roman" w:cs="Times New Roman"/>
          <w:lang w:val="es-ES"/>
        </w:rPr>
        <w:t>ones</w:t>
      </w:r>
      <w:r w:rsidRPr="2DA36BFF">
        <w:rPr>
          <w:rStyle w:val="normaltextrun"/>
          <w:rFonts w:ascii="Times New Roman" w:eastAsia="Times New Roman" w:hAnsi="Times New Roman" w:cs="Times New Roman"/>
          <w:lang w:val="es-ES"/>
        </w:rPr>
        <w:t xml:space="preserve"> que </w:t>
      </w:r>
      <w:r w:rsidR="00861421">
        <w:rPr>
          <w:rStyle w:val="normaltextrun"/>
          <w:rFonts w:ascii="Times New Roman" w:eastAsia="Times New Roman" w:hAnsi="Times New Roman" w:cs="Times New Roman"/>
          <w:lang w:val="es-ES"/>
        </w:rPr>
        <w:t xml:space="preserve">así </w:t>
      </w:r>
      <w:r w:rsidRPr="2DA36BFF">
        <w:rPr>
          <w:rStyle w:val="normaltextrun"/>
          <w:rFonts w:ascii="Times New Roman" w:eastAsia="Times New Roman" w:hAnsi="Times New Roman" w:cs="Times New Roman"/>
          <w:lang w:val="es-ES"/>
        </w:rPr>
        <w:t>lo requieran. También</w:t>
      </w:r>
      <w:r w:rsidR="00861421">
        <w:rPr>
          <w:rStyle w:val="normaltextrun"/>
          <w:rFonts w:ascii="Times New Roman" w:eastAsia="Times New Roman" w:hAnsi="Times New Roman" w:cs="Times New Roman"/>
          <w:lang w:val="es-ES"/>
        </w:rPr>
        <w:t>,</w:t>
      </w:r>
      <w:r w:rsidRPr="2DA36BFF">
        <w:rPr>
          <w:rStyle w:val="normaltextrun"/>
          <w:rFonts w:ascii="Times New Roman" w:eastAsia="Times New Roman" w:hAnsi="Times New Roman" w:cs="Times New Roman"/>
          <w:lang w:val="es-ES"/>
        </w:rPr>
        <w:t xml:space="preserve"> otra de las fortalezas </w:t>
      </w:r>
      <w:r w:rsidR="00861421">
        <w:rPr>
          <w:rStyle w:val="normaltextrun"/>
          <w:rFonts w:ascii="Times New Roman" w:eastAsia="Times New Roman" w:hAnsi="Times New Roman" w:cs="Times New Roman"/>
          <w:lang w:val="es-ES"/>
        </w:rPr>
        <w:t>de</w:t>
      </w:r>
      <w:r w:rsidRPr="2DA36BFF">
        <w:rPr>
          <w:rStyle w:val="normaltextrun"/>
          <w:rFonts w:ascii="Times New Roman" w:eastAsia="Times New Roman" w:hAnsi="Times New Roman" w:cs="Times New Roman"/>
          <w:lang w:val="es-ES"/>
        </w:rPr>
        <w:t xml:space="preserve"> dicha propuesta es </w:t>
      </w:r>
      <w:r w:rsidR="00861421">
        <w:rPr>
          <w:rStyle w:val="normaltextrun"/>
          <w:rFonts w:ascii="Times New Roman" w:eastAsia="Times New Roman" w:hAnsi="Times New Roman" w:cs="Times New Roman"/>
          <w:lang w:val="es-ES"/>
        </w:rPr>
        <w:t xml:space="preserve">la de poder adquirir, </w:t>
      </w:r>
      <w:r w:rsidRPr="2DA36BFF">
        <w:rPr>
          <w:rStyle w:val="normaltextrun"/>
          <w:rFonts w:ascii="Times New Roman" w:eastAsia="Times New Roman" w:hAnsi="Times New Roman" w:cs="Times New Roman"/>
          <w:lang w:val="es-ES"/>
        </w:rPr>
        <w:t>transferir</w:t>
      </w:r>
      <w:r w:rsidR="00C43E58">
        <w:rPr>
          <w:rStyle w:val="normaltextrun"/>
          <w:rFonts w:ascii="Times New Roman" w:eastAsia="Times New Roman" w:hAnsi="Times New Roman" w:cs="Times New Roman"/>
          <w:lang w:val="es-ES"/>
        </w:rPr>
        <w:t>,</w:t>
      </w:r>
      <w:r w:rsidRPr="2DA36BFF">
        <w:rPr>
          <w:rStyle w:val="normaltextrun"/>
          <w:rFonts w:ascii="Times New Roman" w:eastAsia="Times New Roman" w:hAnsi="Times New Roman" w:cs="Times New Roman"/>
          <w:lang w:val="es-ES"/>
        </w:rPr>
        <w:t xml:space="preserve"> el potencial conocimiento </w:t>
      </w:r>
      <w:r w:rsidR="00C43E58">
        <w:rPr>
          <w:rStyle w:val="normaltextrun"/>
          <w:rFonts w:ascii="Times New Roman" w:eastAsia="Times New Roman" w:hAnsi="Times New Roman" w:cs="Times New Roman"/>
          <w:lang w:val="es-ES"/>
        </w:rPr>
        <w:t xml:space="preserve">de </w:t>
      </w:r>
      <w:r w:rsidRPr="2DA36BFF">
        <w:rPr>
          <w:rStyle w:val="normaltextrun"/>
          <w:rFonts w:ascii="Times New Roman" w:eastAsia="Times New Roman" w:hAnsi="Times New Roman" w:cs="Times New Roman"/>
          <w:lang w:val="es-ES"/>
        </w:rPr>
        <w:t xml:space="preserve">la institución investigativa, </w:t>
      </w:r>
      <w:r w:rsidR="00C43E58">
        <w:rPr>
          <w:rStyle w:val="normaltextrun"/>
          <w:rFonts w:ascii="Times New Roman" w:eastAsia="Times New Roman" w:hAnsi="Times New Roman" w:cs="Times New Roman"/>
          <w:lang w:val="es-ES"/>
        </w:rPr>
        <w:t>lo que daría la</w:t>
      </w:r>
      <w:r w:rsidRPr="2DA36BFF">
        <w:rPr>
          <w:rStyle w:val="normaltextrun"/>
          <w:rFonts w:ascii="Times New Roman" w:eastAsia="Times New Roman" w:hAnsi="Times New Roman" w:cs="Times New Roman"/>
          <w:lang w:val="es-ES"/>
        </w:rPr>
        <w:t xml:space="preserve"> posibilidad de </w:t>
      </w:r>
      <w:r w:rsidR="00C43E58">
        <w:rPr>
          <w:rStyle w:val="normaltextrun"/>
          <w:rFonts w:ascii="Times New Roman" w:eastAsia="Times New Roman" w:hAnsi="Times New Roman" w:cs="Times New Roman"/>
          <w:lang w:val="es-ES"/>
        </w:rPr>
        <w:t>contar con</w:t>
      </w:r>
      <w:r w:rsidRPr="2DA36BFF">
        <w:rPr>
          <w:rStyle w:val="normaltextrun"/>
          <w:rFonts w:ascii="Times New Roman" w:eastAsia="Times New Roman" w:hAnsi="Times New Roman" w:cs="Times New Roman"/>
          <w:lang w:val="es-ES"/>
        </w:rPr>
        <w:t xml:space="preserve"> futuros proyectos </w:t>
      </w:r>
      <w:r w:rsidR="00C43E58">
        <w:rPr>
          <w:rStyle w:val="normaltextrun"/>
          <w:rFonts w:ascii="Times New Roman" w:eastAsia="Times New Roman" w:hAnsi="Times New Roman" w:cs="Times New Roman"/>
          <w:lang w:val="es-ES"/>
        </w:rPr>
        <w:t xml:space="preserve">en los </w:t>
      </w:r>
      <w:r w:rsidRPr="2DA36BFF">
        <w:rPr>
          <w:rStyle w:val="normaltextrun"/>
          <w:rFonts w:ascii="Times New Roman" w:eastAsia="Times New Roman" w:hAnsi="Times New Roman" w:cs="Times New Roman"/>
          <w:lang w:val="es-ES"/>
        </w:rPr>
        <w:t xml:space="preserve">que </w:t>
      </w:r>
      <w:r w:rsidR="00C43E58">
        <w:rPr>
          <w:rStyle w:val="normaltextrun"/>
          <w:rFonts w:ascii="Times New Roman" w:eastAsia="Times New Roman" w:hAnsi="Times New Roman" w:cs="Times New Roman"/>
          <w:lang w:val="es-ES"/>
        </w:rPr>
        <w:t xml:space="preserve">se </w:t>
      </w:r>
      <w:r w:rsidRPr="2DA36BFF">
        <w:rPr>
          <w:rStyle w:val="normaltextrun"/>
          <w:rFonts w:ascii="Times New Roman" w:eastAsia="Times New Roman" w:hAnsi="Times New Roman" w:cs="Times New Roman"/>
          <w:lang w:val="es-ES"/>
        </w:rPr>
        <w:t xml:space="preserve">evidencien los beneficios </w:t>
      </w:r>
      <w:r w:rsidR="00C43E58">
        <w:rPr>
          <w:rStyle w:val="normaltextrun"/>
          <w:rFonts w:ascii="Times New Roman" w:eastAsia="Times New Roman" w:hAnsi="Times New Roman" w:cs="Times New Roman"/>
          <w:lang w:val="es-ES"/>
        </w:rPr>
        <w:t>para</w:t>
      </w:r>
      <w:r w:rsidRPr="2DA36BFF">
        <w:rPr>
          <w:rStyle w:val="normaltextrun"/>
          <w:rFonts w:ascii="Times New Roman" w:eastAsia="Times New Roman" w:hAnsi="Times New Roman" w:cs="Times New Roman"/>
          <w:lang w:val="es-ES"/>
        </w:rPr>
        <w:t xml:space="preserve"> el ambiente y </w:t>
      </w:r>
      <w:r w:rsidR="00C43E58">
        <w:rPr>
          <w:rStyle w:val="normaltextrun"/>
          <w:rFonts w:ascii="Times New Roman" w:eastAsia="Times New Roman" w:hAnsi="Times New Roman" w:cs="Times New Roman"/>
          <w:lang w:val="es-ES"/>
        </w:rPr>
        <w:t xml:space="preserve">para los </w:t>
      </w:r>
      <w:r w:rsidRPr="2DA36BFF">
        <w:rPr>
          <w:rStyle w:val="normaltextrun"/>
          <w:rFonts w:ascii="Times New Roman" w:eastAsia="Times New Roman" w:hAnsi="Times New Roman" w:cs="Times New Roman"/>
          <w:lang w:val="es-ES"/>
        </w:rPr>
        <w:t>sectores productivos.</w:t>
      </w:r>
      <w:r w:rsidRPr="2DA36BFF">
        <w:rPr>
          <w:rStyle w:val="eop"/>
          <w:rFonts w:ascii="Times New Roman" w:eastAsia="Times New Roman" w:hAnsi="Times New Roman" w:cs="Times New Roman"/>
        </w:rPr>
        <w:t> </w:t>
      </w:r>
    </w:p>
    <w:p w14:paraId="14A69A39" w14:textId="360C224F" w:rsidR="00AA7893" w:rsidRPr="00AA7893" w:rsidRDefault="6487D722" w:rsidP="308F9EE4">
      <w:pPr>
        <w:pStyle w:val="Ttulo2"/>
        <w:spacing w:line="480" w:lineRule="auto"/>
        <w:jc w:val="both"/>
        <w:rPr>
          <w:rFonts w:ascii="Times New Roman" w:eastAsia="Times New Roman" w:hAnsi="Times New Roman" w:cs="Times New Roman"/>
          <w:color w:val="auto"/>
          <w:sz w:val="22"/>
          <w:szCs w:val="22"/>
        </w:rPr>
      </w:pPr>
      <w:bookmarkStart w:id="7" w:name="_Toc1219835297"/>
      <w:bookmarkStart w:id="8" w:name="_Toc159354807"/>
      <w:r w:rsidRPr="286E938C">
        <w:rPr>
          <w:rFonts w:ascii="Times New Roman" w:eastAsia="Times New Roman" w:hAnsi="Times New Roman" w:cs="Times New Roman"/>
          <w:b/>
          <w:bCs/>
          <w:color w:val="auto"/>
          <w:sz w:val="22"/>
          <w:szCs w:val="22"/>
          <w:lang w:val="es-MX"/>
        </w:rPr>
        <w:t>1.4. Objetivos</w:t>
      </w:r>
      <w:bookmarkEnd w:id="7"/>
      <w:bookmarkEnd w:id="8"/>
    </w:p>
    <w:p w14:paraId="15036250" w14:textId="6E2FDE52" w:rsidR="00AA7893" w:rsidRPr="00AA7893" w:rsidRDefault="628C46DC" w:rsidP="628C46DC">
      <w:pPr>
        <w:pStyle w:val="Ttulo3"/>
        <w:spacing w:line="480" w:lineRule="auto"/>
        <w:jc w:val="both"/>
        <w:rPr>
          <w:rFonts w:ascii="Times New Roman" w:eastAsia="Times New Roman" w:hAnsi="Times New Roman" w:cs="Times New Roman"/>
          <w:b/>
          <w:bCs/>
          <w:color w:val="auto"/>
          <w:sz w:val="22"/>
          <w:szCs w:val="22"/>
        </w:rPr>
      </w:pPr>
      <w:bookmarkStart w:id="9" w:name="_Toc1236340301"/>
      <w:bookmarkStart w:id="10" w:name="_Toc159354808"/>
      <w:r w:rsidRPr="3770330F">
        <w:rPr>
          <w:rFonts w:ascii="Times New Roman" w:eastAsia="Times New Roman" w:hAnsi="Times New Roman" w:cs="Times New Roman"/>
          <w:b/>
          <w:bCs/>
          <w:color w:val="auto"/>
          <w:sz w:val="22"/>
          <w:szCs w:val="22"/>
          <w:lang w:val="es-ES"/>
        </w:rPr>
        <w:t xml:space="preserve">1.4.1. Objetivo </w:t>
      </w:r>
      <w:r w:rsidR="00A17257">
        <w:rPr>
          <w:rFonts w:ascii="Times New Roman" w:eastAsia="Times New Roman" w:hAnsi="Times New Roman" w:cs="Times New Roman"/>
          <w:b/>
          <w:bCs/>
          <w:color w:val="auto"/>
          <w:sz w:val="22"/>
          <w:szCs w:val="22"/>
          <w:lang w:val="es-ES"/>
        </w:rPr>
        <w:t>g</w:t>
      </w:r>
      <w:r w:rsidRPr="3770330F">
        <w:rPr>
          <w:rFonts w:ascii="Times New Roman" w:eastAsia="Times New Roman" w:hAnsi="Times New Roman" w:cs="Times New Roman"/>
          <w:b/>
          <w:bCs/>
          <w:color w:val="auto"/>
          <w:sz w:val="22"/>
          <w:szCs w:val="22"/>
          <w:lang w:val="es-ES"/>
        </w:rPr>
        <w:t>eneral</w:t>
      </w:r>
      <w:bookmarkEnd w:id="9"/>
      <w:bookmarkEnd w:id="10"/>
    </w:p>
    <w:p w14:paraId="3BB77FB1" w14:textId="031A4790" w:rsidR="00AA7893" w:rsidRPr="00AA7893" w:rsidRDefault="00E03906" w:rsidP="1F220709">
      <w:pPr>
        <w:spacing w:beforeAutospacing="1" w:afterAutospacing="1" w:line="480" w:lineRule="auto"/>
        <w:jc w:val="both"/>
        <w:rPr>
          <w:rFonts w:ascii="Times New Roman" w:eastAsia="Times New Roman" w:hAnsi="Times New Roman" w:cs="Times New Roman"/>
        </w:rPr>
      </w:pPr>
      <w:r>
        <w:rPr>
          <w:rFonts w:ascii="Times New Roman" w:eastAsia="Times New Roman" w:hAnsi="Times New Roman" w:cs="Times New Roman"/>
          <w:lang w:val="es-ES"/>
        </w:rPr>
        <w:t xml:space="preserve">Elaborar y proponerle a la institución Campus Tecnológico Local San Carlos, en la provincia de Alajuela, Costa Rica, </w:t>
      </w:r>
      <w:r w:rsidR="4BAA9B6E" w:rsidRPr="1F220709">
        <w:rPr>
          <w:rFonts w:ascii="Times New Roman" w:eastAsia="Times New Roman" w:hAnsi="Times New Roman" w:cs="Times New Roman"/>
          <w:lang w:val="es-ES"/>
        </w:rPr>
        <w:t>un prediseño de sistema de captación de agua de lluvia</w:t>
      </w:r>
      <w:r w:rsidR="00E16AF4">
        <w:rPr>
          <w:rFonts w:ascii="Times New Roman" w:eastAsia="Times New Roman" w:hAnsi="Times New Roman" w:cs="Times New Roman"/>
          <w:lang w:val="es-ES"/>
        </w:rPr>
        <w:t xml:space="preserve"> que fomente</w:t>
      </w:r>
      <w:r>
        <w:rPr>
          <w:rFonts w:ascii="Times New Roman" w:eastAsia="Times New Roman" w:hAnsi="Times New Roman" w:cs="Times New Roman"/>
          <w:lang w:val="es-ES"/>
        </w:rPr>
        <w:t xml:space="preserve"> </w:t>
      </w:r>
      <w:r w:rsidR="00B91AEF" w:rsidRPr="1F220709">
        <w:rPr>
          <w:rFonts w:ascii="Times New Roman" w:eastAsia="Times New Roman" w:hAnsi="Times New Roman" w:cs="Times New Roman"/>
          <w:lang w:val="es-ES"/>
        </w:rPr>
        <w:t>el</w:t>
      </w:r>
      <w:r w:rsidR="4BAA9B6E" w:rsidRPr="1F220709">
        <w:rPr>
          <w:rFonts w:ascii="Times New Roman" w:eastAsia="Times New Roman" w:hAnsi="Times New Roman" w:cs="Times New Roman"/>
          <w:lang w:val="es-ES"/>
        </w:rPr>
        <w:t xml:space="preserve"> uso eficiente del recurso hídrico </w:t>
      </w:r>
      <w:r>
        <w:rPr>
          <w:rFonts w:ascii="Times New Roman" w:eastAsia="Times New Roman" w:hAnsi="Times New Roman" w:cs="Times New Roman"/>
          <w:lang w:val="es-ES"/>
        </w:rPr>
        <w:t xml:space="preserve">en sus </w:t>
      </w:r>
      <w:r w:rsidR="4BAA9B6E" w:rsidRPr="1F220709">
        <w:rPr>
          <w:rFonts w:ascii="Times New Roman" w:eastAsia="Times New Roman" w:hAnsi="Times New Roman" w:cs="Times New Roman"/>
          <w:lang w:val="es-ES"/>
        </w:rPr>
        <w:t>actividades agropecuarias</w:t>
      </w:r>
      <w:r w:rsidR="00E16AF4">
        <w:rPr>
          <w:rFonts w:ascii="Times New Roman" w:eastAsia="Times New Roman" w:hAnsi="Times New Roman" w:cs="Times New Roman"/>
          <w:lang w:val="es-ES"/>
        </w:rPr>
        <w:t>,</w:t>
      </w:r>
      <w:r w:rsidR="4BAA9B6E" w:rsidRPr="1F220709">
        <w:rPr>
          <w:rFonts w:ascii="Times New Roman" w:eastAsia="Times New Roman" w:hAnsi="Times New Roman" w:cs="Times New Roman"/>
          <w:lang w:val="es-ES"/>
        </w:rPr>
        <w:t xml:space="preserve"> </w:t>
      </w:r>
      <w:r w:rsidR="00E16AF4">
        <w:rPr>
          <w:rFonts w:ascii="Times New Roman" w:eastAsia="Times New Roman" w:hAnsi="Times New Roman" w:cs="Times New Roman"/>
          <w:lang w:val="es-ES"/>
        </w:rPr>
        <w:t xml:space="preserve">y en general </w:t>
      </w:r>
      <w:r w:rsidR="007E708E">
        <w:rPr>
          <w:rFonts w:ascii="Times New Roman" w:eastAsia="Times New Roman" w:hAnsi="Times New Roman" w:cs="Times New Roman"/>
          <w:lang w:val="es-ES"/>
        </w:rPr>
        <w:t>en</w:t>
      </w:r>
      <w:r w:rsidR="00E16AF4">
        <w:rPr>
          <w:rFonts w:ascii="Times New Roman" w:eastAsia="Times New Roman" w:hAnsi="Times New Roman" w:cs="Times New Roman"/>
          <w:lang w:val="es-ES"/>
        </w:rPr>
        <w:t xml:space="preserve"> la zona.</w:t>
      </w:r>
    </w:p>
    <w:p w14:paraId="2359B7F6" w14:textId="7097A9B7" w:rsidR="00AA7893" w:rsidRPr="00AA7893" w:rsidRDefault="628C46DC" w:rsidP="00AA7893">
      <w:pPr>
        <w:pStyle w:val="Ttulo3"/>
        <w:spacing w:line="480" w:lineRule="auto"/>
        <w:jc w:val="both"/>
        <w:rPr>
          <w:rFonts w:ascii="Times New Roman" w:eastAsia="Times New Roman" w:hAnsi="Times New Roman" w:cs="Times New Roman"/>
          <w:color w:val="auto"/>
          <w:sz w:val="22"/>
          <w:szCs w:val="22"/>
        </w:rPr>
      </w:pPr>
      <w:bookmarkStart w:id="11" w:name="_Toc558175809"/>
      <w:bookmarkStart w:id="12" w:name="_Toc159354809"/>
      <w:r w:rsidRPr="3770330F">
        <w:rPr>
          <w:rFonts w:ascii="Times New Roman" w:eastAsia="Times New Roman" w:hAnsi="Times New Roman" w:cs="Times New Roman"/>
          <w:b/>
          <w:bCs/>
          <w:color w:val="auto"/>
          <w:sz w:val="22"/>
          <w:szCs w:val="22"/>
          <w:lang w:val="es-ES"/>
        </w:rPr>
        <w:t xml:space="preserve">1.4.2. Objetivos </w:t>
      </w:r>
      <w:r w:rsidR="00A17257">
        <w:rPr>
          <w:rFonts w:ascii="Times New Roman" w:eastAsia="Times New Roman" w:hAnsi="Times New Roman" w:cs="Times New Roman"/>
          <w:b/>
          <w:bCs/>
          <w:color w:val="auto"/>
          <w:sz w:val="22"/>
          <w:szCs w:val="22"/>
          <w:lang w:val="es-ES"/>
        </w:rPr>
        <w:t>e</w:t>
      </w:r>
      <w:r w:rsidRPr="3770330F">
        <w:rPr>
          <w:rFonts w:ascii="Times New Roman" w:eastAsia="Times New Roman" w:hAnsi="Times New Roman" w:cs="Times New Roman"/>
          <w:b/>
          <w:bCs/>
          <w:color w:val="auto"/>
          <w:sz w:val="22"/>
          <w:szCs w:val="22"/>
          <w:lang w:val="es-ES"/>
        </w:rPr>
        <w:t>specíficos</w:t>
      </w:r>
      <w:bookmarkEnd w:id="11"/>
      <w:bookmarkEnd w:id="12"/>
    </w:p>
    <w:p w14:paraId="0D8D8B57" w14:textId="34F65C53" w:rsidR="00AA7893" w:rsidRPr="00AA7893" w:rsidRDefault="7C47E794" w:rsidP="6DF975B3">
      <w:pPr>
        <w:pStyle w:val="Prrafodelista"/>
        <w:numPr>
          <w:ilvl w:val="0"/>
          <w:numId w:val="27"/>
        </w:numPr>
        <w:spacing w:beforeAutospacing="1" w:afterAutospacing="1" w:line="480" w:lineRule="auto"/>
        <w:jc w:val="both"/>
        <w:rPr>
          <w:rFonts w:ascii="Times New Roman" w:eastAsia="Times New Roman" w:hAnsi="Times New Roman" w:cs="Times New Roman"/>
        </w:rPr>
      </w:pPr>
      <w:r w:rsidRPr="6DF975B3">
        <w:rPr>
          <w:rFonts w:ascii="Times New Roman" w:eastAsia="Times New Roman" w:hAnsi="Times New Roman" w:cs="Times New Roman"/>
          <w:lang w:val="es-ES"/>
        </w:rPr>
        <w:t xml:space="preserve">Revisar diferentes fuentes de información bibliográfica para </w:t>
      </w:r>
      <w:r w:rsidR="00E16AF4">
        <w:rPr>
          <w:rFonts w:ascii="Times New Roman" w:eastAsia="Times New Roman" w:hAnsi="Times New Roman" w:cs="Times New Roman"/>
          <w:lang w:val="es-ES"/>
        </w:rPr>
        <w:t>el planteamiento</w:t>
      </w:r>
      <w:r w:rsidRPr="6DF975B3">
        <w:rPr>
          <w:rFonts w:ascii="Times New Roman" w:eastAsia="Times New Roman" w:hAnsi="Times New Roman" w:cs="Times New Roman"/>
          <w:lang w:val="es-ES"/>
        </w:rPr>
        <w:t xml:space="preserve"> de</w:t>
      </w:r>
      <w:r w:rsidR="00E16AF4">
        <w:rPr>
          <w:rFonts w:ascii="Times New Roman" w:eastAsia="Times New Roman" w:hAnsi="Times New Roman" w:cs="Times New Roman"/>
          <w:lang w:val="es-ES"/>
        </w:rPr>
        <w:t>l</w:t>
      </w:r>
      <w:r w:rsidRPr="6DF975B3">
        <w:rPr>
          <w:rFonts w:ascii="Times New Roman" w:eastAsia="Times New Roman" w:hAnsi="Times New Roman" w:cs="Times New Roman"/>
          <w:lang w:val="es-ES"/>
        </w:rPr>
        <w:t xml:space="preserve"> prediseño de sistemas de captación de agua de lluvia en el campus Tecnológico Local San Carlos, Alajuela, Costa Rica.</w:t>
      </w:r>
    </w:p>
    <w:p w14:paraId="52FBF2B5" w14:textId="4EA829D7" w:rsidR="00AA7893" w:rsidRPr="00AA7893" w:rsidRDefault="4BAA9B6E" w:rsidP="2DA36BFF">
      <w:pPr>
        <w:pStyle w:val="Prrafodelista"/>
        <w:numPr>
          <w:ilvl w:val="0"/>
          <w:numId w:val="27"/>
        </w:numPr>
        <w:spacing w:beforeAutospacing="1" w:afterAutospacing="1" w:line="48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t xml:space="preserve">Identificar el área </w:t>
      </w:r>
      <w:r w:rsidR="007E708E">
        <w:rPr>
          <w:rFonts w:ascii="Times New Roman" w:eastAsia="Times New Roman" w:hAnsi="Times New Roman" w:cs="Times New Roman"/>
          <w:lang w:val="es-ES"/>
        </w:rPr>
        <w:t>adecuada</w:t>
      </w:r>
      <w:r w:rsidRPr="2DA36BFF">
        <w:rPr>
          <w:rFonts w:ascii="Times New Roman" w:eastAsia="Times New Roman" w:hAnsi="Times New Roman" w:cs="Times New Roman"/>
          <w:lang w:val="es-ES"/>
        </w:rPr>
        <w:t xml:space="preserve"> de construcción del sistema de captación de</w:t>
      </w:r>
      <w:r w:rsidR="00E16AF4">
        <w:rPr>
          <w:rFonts w:ascii="Times New Roman" w:eastAsia="Times New Roman" w:hAnsi="Times New Roman" w:cs="Times New Roman"/>
          <w:lang w:val="es-ES"/>
        </w:rPr>
        <w:t>l</w:t>
      </w:r>
      <w:r w:rsidRPr="2DA36BFF">
        <w:rPr>
          <w:rFonts w:ascii="Times New Roman" w:eastAsia="Times New Roman" w:hAnsi="Times New Roman" w:cs="Times New Roman"/>
          <w:lang w:val="es-ES"/>
        </w:rPr>
        <w:t xml:space="preserve"> agua de lluvia </w:t>
      </w:r>
      <w:r w:rsidR="00E16AF4">
        <w:rPr>
          <w:rFonts w:ascii="Times New Roman" w:eastAsia="Times New Roman" w:hAnsi="Times New Roman" w:cs="Times New Roman"/>
          <w:lang w:val="es-ES"/>
        </w:rPr>
        <w:t>y efectuar</w:t>
      </w:r>
      <w:r w:rsidRPr="2DA36BFF">
        <w:rPr>
          <w:rFonts w:ascii="Times New Roman" w:eastAsia="Times New Roman" w:hAnsi="Times New Roman" w:cs="Times New Roman"/>
          <w:lang w:val="es-ES"/>
        </w:rPr>
        <w:t xml:space="preserve"> distintos cálculos </w:t>
      </w:r>
      <w:r w:rsidR="00E16AF4">
        <w:rPr>
          <w:rFonts w:ascii="Times New Roman" w:eastAsia="Times New Roman" w:hAnsi="Times New Roman" w:cs="Times New Roman"/>
          <w:lang w:val="es-ES"/>
        </w:rPr>
        <w:t xml:space="preserve">que son </w:t>
      </w:r>
      <w:r w:rsidRPr="2DA36BFF">
        <w:rPr>
          <w:rFonts w:ascii="Times New Roman" w:eastAsia="Times New Roman" w:hAnsi="Times New Roman" w:cs="Times New Roman"/>
          <w:lang w:val="es-ES"/>
        </w:rPr>
        <w:t xml:space="preserve">necesarios en la propuesta de prediseño </w:t>
      </w:r>
      <w:r w:rsidR="00E16AF4">
        <w:rPr>
          <w:rFonts w:ascii="Times New Roman" w:eastAsia="Times New Roman" w:hAnsi="Times New Roman" w:cs="Times New Roman"/>
          <w:lang w:val="es-ES"/>
        </w:rPr>
        <w:t>para</w:t>
      </w:r>
      <w:r w:rsidRPr="2DA36BFF">
        <w:rPr>
          <w:rFonts w:ascii="Times New Roman" w:eastAsia="Times New Roman" w:hAnsi="Times New Roman" w:cs="Times New Roman"/>
          <w:lang w:val="es-ES"/>
        </w:rPr>
        <w:t xml:space="preserve"> </w:t>
      </w:r>
      <w:r w:rsidR="007E708E">
        <w:rPr>
          <w:rFonts w:ascii="Times New Roman" w:eastAsia="Times New Roman" w:hAnsi="Times New Roman" w:cs="Times New Roman"/>
          <w:lang w:val="es-ES"/>
        </w:rPr>
        <w:t xml:space="preserve">el </w:t>
      </w:r>
      <w:r w:rsidRPr="2DA36BFF">
        <w:rPr>
          <w:rFonts w:ascii="Times New Roman" w:eastAsia="Times New Roman" w:hAnsi="Times New Roman" w:cs="Times New Roman"/>
          <w:lang w:val="es-ES"/>
        </w:rPr>
        <w:t>Campus Tecnológico Local San Carlos, Alajuela, Costa Rica.  </w:t>
      </w:r>
      <w:r w:rsidRPr="2DA36BFF">
        <w:rPr>
          <w:rFonts w:ascii="Times New Roman" w:eastAsia="Times New Roman" w:hAnsi="Times New Roman" w:cs="Times New Roman"/>
        </w:rPr>
        <w:t> </w:t>
      </w:r>
    </w:p>
    <w:p w14:paraId="24602094" w14:textId="2459E94F" w:rsidR="00AA7893" w:rsidRPr="00AA7893" w:rsidRDefault="4BAA9B6E" w:rsidP="6DF975B3">
      <w:pPr>
        <w:pStyle w:val="Prrafodelista"/>
        <w:numPr>
          <w:ilvl w:val="0"/>
          <w:numId w:val="27"/>
        </w:numPr>
        <w:spacing w:beforeAutospacing="1" w:afterAutospacing="1" w:line="480" w:lineRule="auto"/>
        <w:jc w:val="both"/>
        <w:rPr>
          <w:rFonts w:ascii="Times New Roman" w:eastAsia="Times New Roman" w:hAnsi="Times New Roman" w:cs="Times New Roman"/>
        </w:rPr>
      </w:pPr>
      <w:r w:rsidRPr="6DF975B3">
        <w:rPr>
          <w:rFonts w:ascii="Times New Roman" w:eastAsia="Times New Roman" w:hAnsi="Times New Roman" w:cs="Times New Roman"/>
          <w:lang w:val="es-ES"/>
        </w:rPr>
        <w:t xml:space="preserve">Examinar el potencial de ahorro de agua potable estimado </w:t>
      </w:r>
      <w:r w:rsidR="00E16AF4">
        <w:rPr>
          <w:rFonts w:ascii="Times New Roman" w:eastAsia="Times New Roman" w:hAnsi="Times New Roman" w:cs="Times New Roman"/>
          <w:lang w:val="es-ES"/>
        </w:rPr>
        <w:t xml:space="preserve">luego de implementado </w:t>
      </w:r>
      <w:r w:rsidRPr="6DF975B3">
        <w:rPr>
          <w:rFonts w:ascii="Times New Roman" w:eastAsia="Times New Roman" w:hAnsi="Times New Roman" w:cs="Times New Roman"/>
          <w:lang w:val="es-ES"/>
        </w:rPr>
        <w:t>el sistema de aprovechamiento de agua</w:t>
      </w:r>
      <w:r w:rsidR="00E16AF4">
        <w:rPr>
          <w:rFonts w:ascii="Times New Roman" w:eastAsia="Times New Roman" w:hAnsi="Times New Roman" w:cs="Times New Roman"/>
          <w:lang w:val="es-ES"/>
        </w:rPr>
        <w:t xml:space="preserve"> de</w:t>
      </w:r>
      <w:r w:rsidRPr="6DF975B3">
        <w:rPr>
          <w:rFonts w:ascii="Times New Roman" w:eastAsia="Times New Roman" w:hAnsi="Times New Roman" w:cs="Times New Roman"/>
          <w:lang w:val="es-ES"/>
        </w:rPr>
        <w:t xml:space="preserve"> lluvias</w:t>
      </w:r>
      <w:r w:rsidR="00E16AF4">
        <w:rPr>
          <w:rFonts w:ascii="Times New Roman" w:eastAsia="Times New Roman" w:hAnsi="Times New Roman" w:cs="Times New Roman"/>
          <w:lang w:val="es-ES"/>
        </w:rPr>
        <w:t>,</w:t>
      </w:r>
      <w:r w:rsidRPr="6DF975B3">
        <w:rPr>
          <w:rFonts w:ascii="Times New Roman" w:eastAsia="Times New Roman" w:hAnsi="Times New Roman" w:cs="Times New Roman"/>
          <w:lang w:val="es-ES"/>
        </w:rPr>
        <w:t xml:space="preserve"> para evidenciar la reducción de consumo </w:t>
      </w:r>
      <w:r w:rsidR="00E16AF4">
        <w:rPr>
          <w:rFonts w:ascii="Times New Roman" w:eastAsia="Times New Roman" w:hAnsi="Times New Roman" w:cs="Times New Roman"/>
          <w:lang w:val="es-ES"/>
        </w:rPr>
        <w:t xml:space="preserve">que será </w:t>
      </w:r>
      <w:r w:rsidR="00E16AF4">
        <w:rPr>
          <w:rFonts w:ascii="Times New Roman" w:eastAsia="Times New Roman" w:hAnsi="Times New Roman" w:cs="Times New Roman"/>
          <w:lang w:val="es-ES"/>
        </w:rPr>
        <w:lastRenderedPageBreak/>
        <w:t xml:space="preserve">posible </w:t>
      </w:r>
      <w:r w:rsidRPr="6DF975B3">
        <w:rPr>
          <w:rFonts w:ascii="Times New Roman" w:eastAsia="Times New Roman" w:hAnsi="Times New Roman" w:cs="Times New Roman"/>
          <w:lang w:val="es-ES"/>
        </w:rPr>
        <w:t xml:space="preserve">en </w:t>
      </w:r>
      <w:r w:rsidR="00E16AF4">
        <w:rPr>
          <w:rFonts w:ascii="Times New Roman" w:eastAsia="Times New Roman" w:hAnsi="Times New Roman" w:cs="Times New Roman"/>
          <w:lang w:val="es-ES"/>
        </w:rPr>
        <w:t xml:space="preserve">las </w:t>
      </w:r>
      <w:r w:rsidRPr="6DF975B3">
        <w:rPr>
          <w:rFonts w:ascii="Times New Roman" w:eastAsia="Times New Roman" w:hAnsi="Times New Roman" w:cs="Times New Roman"/>
          <w:lang w:val="es-ES"/>
        </w:rPr>
        <w:t>actividades agrícolas de Campus Tecnológico Local San Carlos, Alajuela, Costa Rica.  </w:t>
      </w:r>
      <w:r w:rsidRPr="6DF975B3">
        <w:rPr>
          <w:rFonts w:ascii="Times New Roman" w:eastAsia="Times New Roman" w:hAnsi="Times New Roman" w:cs="Times New Roman"/>
        </w:rPr>
        <w:t> </w:t>
      </w:r>
    </w:p>
    <w:p w14:paraId="4E5C9150" w14:textId="7F4FE2B3" w:rsidR="4BAA9B6E" w:rsidRDefault="0C72E8C5" w:rsidP="3770330F">
      <w:pPr>
        <w:pStyle w:val="Prrafodelista"/>
        <w:numPr>
          <w:ilvl w:val="0"/>
          <w:numId w:val="27"/>
        </w:numPr>
        <w:spacing w:beforeAutospacing="1" w:afterAutospacing="1" w:line="480" w:lineRule="auto"/>
        <w:jc w:val="both"/>
        <w:rPr>
          <w:rFonts w:ascii="Times New Roman" w:eastAsia="Times New Roman" w:hAnsi="Times New Roman" w:cs="Times New Roman"/>
          <w:lang w:val="es-ES"/>
        </w:rPr>
      </w:pPr>
      <w:r w:rsidRPr="308F9EE4">
        <w:rPr>
          <w:rFonts w:ascii="Times New Roman" w:eastAsia="Times New Roman" w:hAnsi="Times New Roman" w:cs="Times New Roman"/>
        </w:rPr>
        <w:t>C</w:t>
      </w:r>
      <w:r w:rsidR="376CC767" w:rsidRPr="308F9EE4">
        <w:rPr>
          <w:rFonts w:ascii="Times New Roman" w:eastAsia="Times New Roman" w:hAnsi="Times New Roman" w:cs="Times New Roman"/>
        </w:rPr>
        <w:t>omparar</w:t>
      </w:r>
      <w:r w:rsidRPr="308F9EE4">
        <w:rPr>
          <w:rFonts w:ascii="Times New Roman" w:eastAsia="Times New Roman" w:hAnsi="Times New Roman" w:cs="Times New Roman"/>
        </w:rPr>
        <w:t xml:space="preserve"> </w:t>
      </w:r>
      <w:r w:rsidR="00E16AF4">
        <w:rPr>
          <w:rFonts w:ascii="Times New Roman" w:eastAsia="Times New Roman" w:hAnsi="Times New Roman" w:cs="Times New Roman"/>
        </w:rPr>
        <w:t xml:space="preserve">el volumen de </w:t>
      </w:r>
      <w:r w:rsidRPr="308F9EE4">
        <w:rPr>
          <w:rFonts w:ascii="Times New Roman" w:eastAsia="Times New Roman" w:hAnsi="Times New Roman" w:cs="Times New Roman"/>
        </w:rPr>
        <w:t>la captación de agua de lluvia en las condiciones actuales frente a la presencia del cambio climático en el Campus Tecnológico Local de San Carlos</w:t>
      </w:r>
      <w:r w:rsidR="00E16AF4">
        <w:rPr>
          <w:rFonts w:ascii="Times New Roman" w:eastAsia="Times New Roman" w:hAnsi="Times New Roman" w:cs="Times New Roman"/>
        </w:rPr>
        <w:t>,</w:t>
      </w:r>
      <w:r w:rsidRPr="308F9EE4">
        <w:rPr>
          <w:rFonts w:ascii="Times New Roman" w:eastAsia="Times New Roman" w:hAnsi="Times New Roman" w:cs="Times New Roman"/>
        </w:rPr>
        <w:t xml:space="preserve"> para la </w:t>
      </w:r>
      <w:r w:rsidRPr="308F9EE4">
        <w:rPr>
          <w:rFonts w:ascii="Times New Roman" w:eastAsia="Times New Roman" w:hAnsi="Times New Roman" w:cs="Times New Roman"/>
          <w:lang w:val="es-ES"/>
        </w:rPr>
        <w:t>sensib</w:t>
      </w:r>
      <w:r w:rsidR="76CE62D2" w:rsidRPr="308F9EE4">
        <w:rPr>
          <w:rFonts w:ascii="Times New Roman" w:eastAsia="Times New Roman" w:hAnsi="Times New Roman" w:cs="Times New Roman"/>
          <w:lang w:val="es-ES"/>
        </w:rPr>
        <w:t xml:space="preserve">ilización y evaluación </w:t>
      </w:r>
      <w:r w:rsidRPr="308F9EE4">
        <w:rPr>
          <w:rFonts w:ascii="Times New Roman" w:eastAsia="Times New Roman" w:hAnsi="Times New Roman" w:cs="Times New Roman"/>
          <w:lang w:val="es-ES"/>
        </w:rPr>
        <w:t>como alternativa del aprovechamiento de</w:t>
      </w:r>
      <w:r w:rsidR="00E16AF4">
        <w:rPr>
          <w:rFonts w:ascii="Times New Roman" w:eastAsia="Times New Roman" w:hAnsi="Times New Roman" w:cs="Times New Roman"/>
          <w:lang w:val="es-ES"/>
        </w:rPr>
        <w:t>l</w:t>
      </w:r>
      <w:r w:rsidRPr="308F9EE4">
        <w:rPr>
          <w:rFonts w:ascii="Times New Roman" w:eastAsia="Times New Roman" w:hAnsi="Times New Roman" w:cs="Times New Roman"/>
          <w:lang w:val="es-ES"/>
        </w:rPr>
        <w:t xml:space="preserve"> agua de lluvia.</w:t>
      </w:r>
    </w:p>
    <w:p w14:paraId="3E05C239" w14:textId="1CE5D1F0" w:rsidR="00AA7893" w:rsidRPr="00AA7893" w:rsidRDefault="4BAA9B6E" w:rsidP="2DA36BFF">
      <w:pPr>
        <w:pStyle w:val="Prrafodelista"/>
        <w:numPr>
          <w:ilvl w:val="0"/>
          <w:numId w:val="27"/>
        </w:numPr>
        <w:spacing w:beforeAutospacing="1" w:afterAutospacing="1" w:line="48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t xml:space="preserve">Elaborar el prediseño adecuado del sistema de captación de agua de lluvia para </w:t>
      </w:r>
      <w:r w:rsidR="00E16AF4">
        <w:rPr>
          <w:rFonts w:ascii="Times New Roman" w:eastAsia="Times New Roman" w:hAnsi="Times New Roman" w:cs="Times New Roman"/>
          <w:lang w:val="es-ES"/>
        </w:rPr>
        <w:t xml:space="preserve">su </w:t>
      </w:r>
      <w:r w:rsidRPr="2DA36BFF">
        <w:rPr>
          <w:rFonts w:ascii="Times New Roman" w:eastAsia="Times New Roman" w:hAnsi="Times New Roman" w:cs="Times New Roman"/>
          <w:lang w:val="es-ES"/>
        </w:rPr>
        <w:t xml:space="preserve">aprovechamiento </w:t>
      </w:r>
      <w:r w:rsidR="00E16AF4">
        <w:rPr>
          <w:rFonts w:ascii="Times New Roman" w:eastAsia="Times New Roman" w:hAnsi="Times New Roman" w:cs="Times New Roman"/>
          <w:lang w:val="es-ES"/>
        </w:rPr>
        <w:t xml:space="preserve">como </w:t>
      </w:r>
      <w:r w:rsidRPr="2DA36BFF">
        <w:rPr>
          <w:rFonts w:ascii="Times New Roman" w:eastAsia="Times New Roman" w:hAnsi="Times New Roman" w:cs="Times New Roman"/>
          <w:lang w:val="es-ES"/>
        </w:rPr>
        <w:t>agua no potable en actividades que no lo requieran dentro del Campus Tecnológico Local San Carlos, Alajuela, Costa Rica. </w:t>
      </w:r>
      <w:r w:rsidRPr="2DA36BFF">
        <w:rPr>
          <w:rFonts w:ascii="Times New Roman" w:eastAsia="Times New Roman" w:hAnsi="Times New Roman" w:cs="Times New Roman"/>
        </w:rPr>
        <w:t> </w:t>
      </w:r>
    </w:p>
    <w:p w14:paraId="2DAF344C" w14:textId="24BF6FFA" w:rsidR="00AA7893" w:rsidRPr="00AA7893" w:rsidRDefault="5E589480" w:rsidP="5E589480">
      <w:pPr>
        <w:pStyle w:val="Ttulo2"/>
        <w:spacing w:line="480" w:lineRule="auto"/>
        <w:jc w:val="both"/>
        <w:rPr>
          <w:rFonts w:ascii="Times New Roman" w:eastAsia="Times New Roman" w:hAnsi="Times New Roman" w:cs="Times New Roman"/>
          <w:color w:val="auto"/>
          <w:sz w:val="22"/>
          <w:szCs w:val="22"/>
        </w:rPr>
      </w:pPr>
      <w:bookmarkStart w:id="13" w:name="_Toc1075421550"/>
      <w:bookmarkStart w:id="14" w:name="_Toc159354810"/>
      <w:r w:rsidRPr="3770330F">
        <w:rPr>
          <w:rFonts w:ascii="Times New Roman" w:eastAsia="Times New Roman" w:hAnsi="Times New Roman" w:cs="Times New Roman"/>
          <w:b/>
          <w:bCs/>
          <w:color w:val="auto"/>
          <w:sz w:val="22"/>
          <w:szCs w:val="22"/>
          <w:lang w:val="es-MX"/>
        </w:rPr>
        <w:t xml:space="preserve">1.5. Alcances y </w:t>
      </w:r>
      <w:r w:rsidR="00A17257">
        <w:rPr>
          <w:rFonts w:ascii="Times New Roman" w:eastAsia="Times New Roman" w:hAnsi="Times New Roman" w:cs="Times New Roman"/>
          <w:b/>
          <w:bCs/>
          <w:color w:val="auto"/>
          <w:sz w:val="22"/>
          <w:szCs w:val="22"/>
          <w:lang w:val="es-MX"/>
        </w:rPr>
        <w:t>l</w:t>
      </w:r>
      <w:r w:rsidRPr="3770330F">
        <w:rPr>
          <w:rFonts w:ascii="Times New Roman" w:eastAsia="Times New Roman" w:hAnsi="Times New Roman" w:cs="Times New Roman"/>
          <w:b/>
          <w:bCs/>
          <w:color w:val="auto"/>
          <w:sz w:val="22"/>
          <w:szCs w:val="22"/>
          <w:lang w:val="es-MX"/>
        </w:rPr>
        <w:t>imitaciones</w:t>
      </w:r>
      <w:bookmarkEnd w:id="13"/>
      <w:bookmarkEnd w:id="14"/>
    </w:p>
    <w:p w14:paraId="0CAB0A3E" w14:textId="5AAFB9ED" w:rsidR="00AA7893" w:rsidRPr="00AA7893" w:rsidRDefault="628C46DC" w:rsidP="628C46DC">
      <w:pPr>
        <w:pStyle w:val="Ttulo3"/>
        <w:spacing w:line="480" w:lineRule="auto"/>
        <w:jc w:val="both"/>
        <w:rPr>
          <w:rFonts w:ascii="Times New Roman" w:eastAsia="Times New Roman" w:hAnsi="Times New Roman" w:cs="Times New Roman"/>
          <w:b/>
          <w:bCs/>
          <w:color w:val="auto"/>
          <w:sz w:val="22"/>
          <w:szCs w:val="22"/>
          <w:lang w:val="es-MX"/>
        </w:rPr>
      </w:pPr>
      <w:bookmarkStart w:id="15" w:name="_Toc632467450"/>
      <w:bookmarkStart w:id="16" w:name="_Toc159354811"/>
      <w:r w:rsidRPr="3770330F">
        <w:rPr>
          <w:rFonts w:ascii="Times New Roman" w:eastAsia="Times New Roman" w:hAnsi="Times New Roman" w:cs="Times New Roman"/>
          <w:b/>
          <w:bCs/>
          <w:color w:val="auto"/>
          <w:sz w:val="22"/>
          <w:szCs w:val="22"/>
          <w:lang w:val="es-MX"/>
        </w:rPr>
        <w:t>1.5.1. Alcances</w:t>
      </w:r>
      <w:bookmarkEnd w:id="15"/>
      <w:bookmarkEnd w:id="16"/>
    </w:p>
    <w:p w14:paraId="3AC253C4" w14:textId="76612D40" w:rsidR="00AA7893" w:rsidRPr="00AA7893" w:rsidRDefault="65F106F5" w:rsidP="00AA7893">
      <w:pPr>
        <w:pStyle w:val="Prrafodelista"/>
        <w:numPr>
          <w:ilvl w:val="0"/>
          <w:numId w:val="22"/>
        </w:numPr>
        <w:spacing w:line="480" w:lineRule="auto"/>
        <w:jc w:val="both"/>
        <w:rPr>
          <w:rFonts w:ascii="Times New Roman" w:eastAsia="Times New Roman" w:hAnsi="Times New Roman" w:cs="Times New Roman"/>
        </w:rPr>
      </w:pPr>
      <w:r w:rsidRPr="2DA36BFF">
        <w:rPr>
          <w:rFonts w:ascii="Times New Roman" w:eastAsia="Times New Roman" w:hAnsi="Times New Roman" w:cs="Times New Roman"/>
          <w:lang w:val="es-MX"/>
        </w:rPr>
        <w:t xml:space="preserve">Dar a conocer la importancia de </w:t>
      </w:r>
      <w:r w:rsidR="00E16AF4">
        <w:rPr>
          <w:rFonts w:ascii="Times New Roman" w:eastAsia="Times New Roman" w:hAnsi="Times New Roman" w:cs="Times New Roman"/>
          <w:lang w:val="es-MX"/>
        </w:rPr>
        <w:t>emple</w:t>
      </w:r>
      <w:r w:rsidRPr="2DA36BFF">
        <w:rPr>
          <w:rFonts w:ascii="Times New Roman" w:eastAsia="Times New Roman" w:hAnsi="Times New Roman" w:cs="Times New Roman"/>
          <w:lang w:val="es-MX"/>
        </w:rPr>
        <w:t xml:space="preserve">ar </w:t>
      </w:r>
      <w:r w:rsidR="00E16AF4">
        <w:rPr>
          <w:rFonts w:ascii="Times New Roman" w:eastAsia="Times New Roman" w:hAnsi="Times New Roman" w:cs="Times New Roman"/>
          <w:lang w:val="es-MX"/>
        </w:rPr>
        <w:t>s</w:t>
      </w:r>
      <w:r w:rsidRPr="2DA36BFF">
        <w:rPr>
          <w:rFonts w:ascii="Times New Roman" w:eastAsia="Times New Roman" w:hAnsi="Times New Roman" w:cs="Times New Roman"/>
          <w:lang w:val="es-MX"/>
        </w:rPr>
        <w:t xml:space="preserve">istemas de </w:t>
      </w:r>
      <w:r w:rsidR="00E16AF4">
        <w:rPr>
          <w:rFonts w:ascii="Times New Roman" w:eastAsia="Times New Roman" w:hAnsi="Times New Roman" w:cs="Times New Roman"/>
          <w:lang w:val="es-MX"/>
        </w:rPr>
        <w:t>c</w:t>
      </w:r>
      <w:r w:rsidRPr="2DA36BFF">
        <w:rPr>
          <w:rFonts w:ascii="Times New Roman" w:eastAsia="Times New Roman" w:hAnsi="Times New Roman" w:cs="Times New Roman"/>
          <w:lang w:val="es-MX"/>
        </w:rPr>
        <w:t xml:space="preserve">aptación de agua de lluvia y </w:t>
      </w:r>
      <w:r w:rsidR="00DE670D">
        <w:rPr>
          <w:rFonts w:ascii="Times New Roman" w:eastAsia="Times New Roman" w:hAnsi="Times New Roman" w:cs="Times New Roman"/>
          <w:lang w:val="es-MX"/>
        </w:rPr>
        <w:t xml:space="preserve">valorar </w:t>
      </w:r>
      <w:r w:rsidRPr="2DA36BFF">
        <w:rPr>
          <w:rFonts w:ascii="Times New Roman" w:eastAsia="Times New Roman" w:hAnsi="Times New Roman" w:cs="Times New Roman"/>
          <w:lang w:val="es-MX"/>
        </w:rPr>
        <w:t>los resultados positivos que permite</w:t>
      </w:r>
      <w:r w:rsidR="007E708E">
        <w:rPr>
          <w:rFonts w:ascii="Times New Roman" w:eastAsia="Times New Roman" w:hAnsi="Times New Roman" w:cs="Times New Roman"/>
          <w:lang w:val="es-MX"/>
        </w:rPr>
        <w:t>n</w:t>
      </w:r>
      <w:r w:rsidRPr="2DA36BFF">
        <w:rPr>
          <w:rFonts w:ascii="Times New Roman" w:eastAsia="Times New Roman" w:hAnsi="Times New Roman" w:cs="Times New Roman"/>
          <w:lang w:val="es-MX"/>
        </w:rPr>
        <w:t xml:space="preserve"> obtener alternativas como esta.</w:t>
      </w:r>
    </w:p>
    <w:p w14:paraId="23F62184" w14:textId="1362D7E5" w:rsidR="00AA7893" w:rsidRPr="00AA7893" w:rsidRDefault="65F106F5" w:rsidP="00AA7893">
      <w:pPr>
        <w:pStyle w:val="Prrafodelista"/>
        <w:numPr>
          <w:ilvl w:val="0"/>
          <w:numId w:val="22"/>
        </w:numPr>
        <w:spacing w:line="480" w:lineRule="auto"/>
        <w:jc w:val="both"/>
        <w:rPr>
          <w:rFonts w:ascii="Times New Roman" w:eastAsia="Times New Roman" w:hAnsi="Times New Roman" w:cs="Times New Roman"/>
        </w:rPr>
      </w:pPr>
      <w:r w:rsidRPr="1F220709">
        <w:rPr>
          <w:rFonts w:ascii="Times New Roman" w:eastAsia="Times New Roman" w:hAnsi="Times New Roman" w:cs="Times New Roman"/>
          <w:lang w:val="es-MX"/>
        </w:rPr>
        <w:t>Tener una perspectiva clara y amplia de las necesidades hídricas que tienen las personas en las actividades agropecuarias del Campus Tecnológico Local de San Carlos</w:t>
      </w:r>
      <w:r w:rsidR="002A5BC5" w:rsidRPr="1F220709">
        <w:rPr>
          <w:rFonts w:ascii="Times New Roman" w:eastAsia="Times New Roman" w:hAnsi="Times New Roman" w:cs="Times New Roman"/>
          <w:lang w:val="es-MX"/>
        </w:rPr>
        <w:t xml:space="preserve"> (CTLSC)</w:t>
      </w:r>
      <w:r w:rsidRPr="1F220709">
        <w:rPr>
          <w:rFonts w:ascii="Times New Roman" w:eastAsia="Times New Roman" w:hAnsi="Times New Roman" w:cs="Times New Roman"/>
          <w:lang w:val="es-MX"/>
        </w:rPr>
        <w:t xml:space="preserve">. </w:t>
      </w:r>
    </w:p>
    <w:p w14:paraId="5BA64983" w14:textId="14AAEBFE" w:rsidR="00AA7893" w:rsidRPr="00AA7893" w:rsidRDefault="4BAA9B6E" w:rsidP="00AA7893">
      <w:pPr>
        <w:pStyle w:val="Prrafodelista"/>
        <w:numPr>
          <w:ilvl w:val="0"/>
          <w:numId w:val="22"/>
        </w:num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lang w:val="es-MX"/>
        </w:rPr>
        <w:t xml:space="preserve">Realizar un adecuado prediseño del </w:t>
      </w:r>
      <w:r w:rsidR="00DE670D">
        <w:rPr>
          <w:rFonts w:ascii="Times New Roman" w:eastAsia="Times New Roman" w:hAnsi="Times New Roman" w:cs="Times New Roman"/>
          <w:lang w:val="es-MX"/>
        </w:rPr>
        <w:t>s</w:t>
      </w:r>
      <w:r w:rsidRPr="6DF975B3">
        <w:rPr>
          <w:rFonts w:ascii="Times New Roman" w:eastAsia="Times New Roman" w:hAnsi="Times New Roman" w:cs="Times New Roman"/>
          <w:lang w:val="es-MX"/>
        </w:rPr>
        <w:t xml:space="preserve">istema de </w:t>
      </w:r>
      <w:r w:rsidR="00DE670D">
        <w:rPr>
          <w:rFonts w:ascii="Times New Roman" w:eastAsia="Times New Roman" w:hAnsi="Times New Roman" w:cs="Times New Roman"/>
          <w:lang w:val="es-MX"/>
        </w:rPr>
        <w:t>c</w:t>
      </w:r>
      <w:r w:rsidRPr="6DF975B3">
        <w:rPr>
          <w:rFonts w:ascii="Times New Roman" w:eastAsia="Times New Roman" w:hAnsi="Times New Roman" w:cs="Times New Roman"/>
          <w:lang w:val="es-MX"/>
        </w:rPr>
        <w:t>aptación de agua de lluvia</w:t>
      </w:r>
      <w:r w:rsidR="00DE670D">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 que cumpla con </w:t>
      </w:r>
      <w:r w:rsidR="00DE670D">
        <w:rPr>
          <w:rFonts w:ascii="Times New Roman" w:eastAsia="Times New Roman" w:hAnsi="Times New Roman" w:cs="Times New Roman"/>
          <w:lang w:val="es-MX"/>
        </w:rPr>
        <w:t>las necesidades d</w:t>
      </w:r>
      <w:r w:rsidRPr="6DF975B3">
        <w:rPr>
          <w:rFonts w:ascii="Times New Roman" w:eastAsia="Times New Roman" w:hAnsi="Times New Roman" w:cs="Times New Roman"/>
          <w:lang w:val="es-MX"/>
        </w:rPr>
        <w:t xml:space="preserve">e abastecimiento </w:t>
      </w:r>
      <w:r w:rsidR="00DE670D">
        <w:rPr>
          <w:rFonts w:ascii="Times New Roman" w:eastAsia="Times New Roman" w:hAnsi="Times New Roman" w:cs="Times New Roman"/>
          <w:lang w:val="es-MX"/>
        </w:rPr>
        <w:t xml:space="preserve">que requiere el </w:t>
      </w:r>
      <w:r w:rsidRPr="6DF975B3">
        <w:rPr>
          <w:rFonts w:ascii="Times New Roman" w:eastAsia="Times New Roman" w:hAnsi="Times New Roman" w:cs="Times New Roman"/>
          <w:lang w:val="es-MX"/>
        </w:rPr>
        <w:t>CTLSC.</w:t>
      </w:r>
    </w:p>
    <w:p w14:paraId="53E99C6D" w14:textId="44748EF7" w:rsidR="00AA7893" w:rsidRPr="00AA7893" w:rsidRDefault="65F106F5" w:rsidP="00AA7893">
      <w:pPr>
        <w:pStyle w:val="Prrafodelista"/>
        <w:numPr>
          <w:ilvl w:val="0"/>
          <w:numId w:val="22"/>
        </w:numPr>
        <w:spacing w:line="480" w:lineRule="auto"/>
        <w:jc w:val="both"/>
        <w:rPr>
          <w:rFonts w:ascii="Times New Roman" w:eastAsia="Times New Roman" w:hAnsi="Times New Roman" w:cs="Times New Roman"/>
        </w:rPr>
      </w:pPr>
      <w:r w:rsidRPr="1F220709">
        <w:rPr>
          <w:rFonts w:ascii="Times New Roman" w:eastAsia="Times New Roman" w:hAnsi="Times New Roman" w:cs="Times New Roman"/>
          <w:lang w:val="es-MX"/>
        </w:rPr>
        <w:t>Conocer el potencial de ahorro de agua potable que se obtendr</w:t>
      </w:r>
      <w:r w:rsidR="00DE670D">
        <w:rPr>
          <w:rFonts w:ascii="Times New Roman" w:eastAsia="Times New Roman" w:hAnsi="Times New Roman" w:cs="Times New Roman"/>
          <w:lang w:val="es-MX"/>
        </w:rPr>
        <w:t>ía</w:t>
      </w:r>
      <w:r w:rsidRPr="1F220709">
        <w:rPr>
          <w:rFonts w:ascii="Times New Roman" w:eastAsia="Times New Roman" w:hAnsi="Times New Roman" w:cs="Times New Roman"/>
          <w:lang w:val="es-MX"/>
        </w:rPr>
        <w:t xml:space="preserve"> con la implementación del </w:t>
      </w:r>
      <w:r w:rsidR="002A5BC5" w:rsidRPr="1F220709">
        <w:rPr>
          <w:rFonts w:ascii="Times New Roman" w:eastAsia="Times New Roman" w:hAnsi="Times New Roman" w:cs="Times New Roman"/>
          <w:lang w:val="es-MX"/>
        </w:rPr>
        <w:t>s</w:t>
      </w:r>
      <w:r w:rsidRPr="1F220709">
        <w:rPr>
          <w:rFonts w:ascii="Times New Roman" w:eastAsia="Times New Roman" w:hAnsi="Times New Roman" w:cs="Times New Roman"/>
          <w:lang w:val="es-MX"/>
        </w:rPr>
        <w:t xml:space="preserve">istema de aprovechamiento de agua de lluvia dentro del Campus </w:t>
      </w:r>
      <w:r w:rsidR="00723450">
        <w:rPr>
          <w:rFonts w:ascii="Times New Roman" w:eastAsia="Times New Roman" w:hAnsi="Times New Roman" w:cs="Times New Roman"/>
          <w:lang w:val="es-MX"/>
        </w:rPr>
        <w:t>T</w:t>
      </w:r>
      <w:r w:rsidRPr="1F220709">
        <w:rPr>
          <w:rFonts w:ascii="Times New Roman" w:eastAsia="Times New Roman" w:hAnsi="Times New Roman" w:cs="Times New Roman"/>
          <w:lang w:val="es-MX"/>
        </w:rPr>
        <w:t>ecnológico Local de San Carlos.</w:t>
      </w:r>
    </w:p>
    <w:p w14:paraId="34C9CC2E" w14:textId="668E5359" w:rsidR="00AA7893" w:rsidRPr="00AA7893" w:rsidRDefault="65F106F5" w:rsidP="00AA7893">
      <w:pPr>
        <w:pStyle w:val="Prrafodelista"/>
        <w:numPr>
          <w:ilvl w:val="0"/>
          <w:numId w:val="22"/>
        </w:numPr>
        <w:spacing w:line="480" w:lineRule="auto"/>
        <w:jc w:val="both"/>
        <w:rPr>
          <w:rFonts w:ascii="Times New Roman" w:eastAsia="Times New Roman" w:hAnsi="Times New Roman" w:cs="Times New Roman"/>
        </w:rPr>
      </w:pPr>
      <w:r w:rsidRPr="1F220709">
        <w:rPr>
          <w:rFonts w:ascii="Times New Roman" w:eastAsia="Times New Roman" w:hAnsi="Times New Roman" w:cs="Times New Roman"/>
          <w:lang w:val="es-MX"/>
        </w:rPr>
        <w:t xml:space="preserve"> </w:t>
      </w:r>
      <w:r w:rsidR="002A5BC5" w:rsidRPr="1F220709">
        <w:rPr>
          <w:rFonts w:ascii="Times New Roman" w:eastAsia="Times New Roman" w:hAnsi="Times New Roman" w:cs="Times New Roman"/>
          <w:lang w:val="es-MX"/>
        </w:rPr>
        <w:t xml:space="preserve">Compartir </w:t>
      </w:r>
      <w:r w:rsidRPr="1F220709">
        <w:rPr>
          <w:rFonts w:ascii="Times New Roman" w:eastAsia="Times New Roman" w:hAnsi="Times New Roman" w:cs="Times New Roman"/>
          <w:lang w:val="es-MX"/>
        </w:rPr>
        <w:t xml:space="preserve">el conocimiento </w:t>
      </w:r>
      <w:r w:rsidR="00DE670D">
        <w:rPr>
          <w:rFonts w:ascii="Times New Roman" w:eastAsia="Times New Roman" w:hAnsi="Times New Roman" w:cs="Times New Roman"/>
          <w:lang w:val="es-MX"/>
        </w:rPr>
        <w:t>que se adquiera con</w:t>
      </w:r>
      <w:r w:rsidR="002A5BC5" w:rsidRPr="1F220709">
        <w:rPr>
          <w:rFonts w:ascii="Times New Roman" w:eastAsia="Times New Roman" w:hAnsi="Times New Roman" w:cs="Times New Roman"/>
          <w:lang w:val="es-MX"/>
        </w:rPr>
        <w:t xml:space="preserve"> </w:t>
      </w:r>
      <w:r w:rsidR="00723450">
        <w:rPr>
          <w:rFonts w:ascii="Times New Roman" w:eastAsia="Times New Roman" w:hAnsi="Times New Roman" w:cs="Times New Roman"/>
          <w:lang w:val="es-MX"/>
        </w:rPr>
        <w:t xml:space="preserve">el </w:t>
      </w:r>
      <w:r w:rsidR="00DE670D">
        <w:rPr>
          <w:rFonts w:ascii="Times New Roman" w:eastAsia="Times New Roman" w:hAnsi="Times New Roman" w:cs="Times New Roman"/>
          <w:lang w:val="es-MX"/>
        </w:rPr>
        <w:t>empleo</w:t>
      </w:r>
      <w:r w:rsidRPr="1F220709">
        <w:rPr>
          <w:rFonts w:ascii="Times New Roman" w:eastAsia="Times New Roman" w:hAnsi="Times New Roman" w:cs="Times New Roman"/>
          <w:lang w:val="es-MX"/>
        </w:rPr>
        <w:t xml:space="preserve"> de dichas técnicas para la sostenibilidad del recurso hídrico </w:t>
      </w:r>
      <w:r w:rsidR="00DE670D">
        <w:rPr>
          <w:rFonts w:ascii="Times New Roman" w:eastAsia="Times New Roman" w:hAnsi="Times New Roman" w:cs="Times New Roman"/>
          <w:lang w:val="es-MX"/>
        </w:rPr>
        <w:t xml:space="preserve">en el </w:t>
      </w:r>
      <w:r w:rsidRPr="1F220709">
        <w:rPr>
          <w:rFonts w:ascii="Times New Roman" w:eastAsia="Times New Roman" w:hAnsi="Times New Roman" w:cs="Times New Roman"/>
          <w:lang w:val="es-MX"/>
        </w:rPr>
        <w:t>CTLSC.</w:t>
      </w:r>
    </w:p>
    <w:p w14:paraId="4000955E" w14:textId="10032A1D" w:rsidR="00AA7893" w:rsidRPr="00AA7893" w:rsidRDefault="6487D722" w:rsidP="308F9EE4">
      <w:pPr>
        <w:spacing w:line="480" w:lineRule="auto"/>
        <w:jc w:val="both"/>
        <w:rPr>
          <w:rFonts w:ascii="Times New Roman" w:eastAsia="Times New Roman" w:hAnsi="Times New Roman" w:cs="Times New Roman"/>
        </w:rPr>
      </w:pPr>
      <w:r w:rsidRPr="308F9EE4">
        <w:rPr>
          <w:rFonts w:ascii="Times New Roman" w:eastAsia="Times New Roman" w:hAnsi="Times New Roman" w:cs="Times New Roman"/>
          <w:b/>
          <w:bCs/>
          <w:lang w:val="es-MX"/>
        </w:rPr>
        <w:t>1.5.2. Limitaciones</w:t>
      </w:r>
    </w:p>
    <w:p w14:paraId="42EF0CD0" w14:textId="71F207B7" w:rsidR="00AA7893" w:rsidRPr="00AA7893" w:rsidRDefault="65F106F5" w:rsidP="00AA7893">
      <w:pPr>
        <w:pStyle w:val="Prrafodelista"/>
        <w:numPr>
          <w:ilvl w:val="0"/>
          <w:numId w:val="17"/>
        </w:numPr>
        <w:spacing w:line="480" w:lineRule="auto"/>
        <w:jc w:val="both"/>
        <w:rPr>
          <w:rFonts w:ascii="Times New Roman" w:eastAsia="Times New Roman" w:hAnsi="Times New Roman" w:cs="Times New Roman"/>
        </w:rPr>
      </w:pPr>
      <w:r w:rsidRPr="3770330F">
        <w:rPr>
          <w:rFonts w:ascii="Times New Roman" w:eastAsia="Times New Roman" w:hAnsi="Times New Roman" w:cs="Times New Roman"/>
          <w:lang w:val="es-MX"/>
        </w:rPr>
        <w:t xml:space="preserve">El área de estudio </w:t>
      </w:r>
      <w:r w:rsidR="00DE670D">
        <w:rPr>
          <w:rFonts w:ascii="Times New Roman" w:eastAsia="Times New Roman" w:hAnsi="Times New Roman" w:cs="Times New Roman"/>
          <w:lang w:val="es-MX"/>
        </w:rPr>
        <w:t xml:space="preserve">quedaba </w:t>
      </w:r>
      <w:r w:rsidRPr="3770330F">
        <w:rPr>
          <w:rFonts w:ascii="Times New Roman" w:eastAsia="Times New Roman" w:hAnsi="Times New Roman" w:cs="Times New Roman"/>
          <w:lang w:val="es-MX"/>
        </w:rPr>
        <w:t>lejos del lugar de residencia, por lo cual realizar las visitas de campo conllev</w:t>
      </w:r>
      <w:r w:rsidR="00DE670D">
        <w:rPr>
          <w:rFonts w:ascii="Times New Roman" w:eastAsia="Times New Roman" w:hAnsi="Times New Roman" w:cs="Times New Roman"/>
          <w:lang w:val="es-MX"/>
        </w:rPr>
        <w:t>ó</w:t>
      </w:r>
      <w:r w:rsidRPr="3770330F">
        <w:rPr>
          <w:rFonts w:ascii="Times New Roman" w:eastAsia="Times New Roman" w:hAnsi="Times New Roman" w:cs="Times New Roman"/>
          <w:lang w:val="es-MX"/>
        </w:rPr>
        <w:t xml:space="preserve"> bastante planificación.  </w:t>
      </w:r>
    </w:p>
    <w:p w14:paraId="28C9B3C1" w14:textId="392B017E" w:rsidR="00AA7893" w:rsidRPr="00AA7893" w:rsidRDefault="00723450" w:rsidP="00AA7893">
      <w:pPr>
        <w:pStyle w:val="Prrafodelista"/>
        <w:numPr>
          <w:ilvl w:val="0"/>
          <w:numId w:val="17"/>
        </w:numPr>
        <w:spacing w:line="480" w:lineRule="auto"/>
        <w:jc w:val="both"/>
        <w:rPr>
          <w:rFonts w:ascii="Times New Roman" w:eastAsia="Times New Roman" w:hAnsi="Times New Roman" w:cs="Times New Roman"/>
        </w:rPr>
      </w:pPr>
      <w:r>
        <w:rPr>
          <w:rFonts w:ascii="Times New Roman" w:eastAsia="Times New Roman" w:hAnsi="Times New Roman" w:cs="Times New Roman"/>
          <w:lang w:val="es-MX"/>
        </w:rPr>
        <w:lastRenderedPageBreak/>
        <w:t>El</w:t>
      </w:r>
      <w:r w:rsidR="77DC9A47" w:rsidRPr="1F220709">
        <w:rPr>
          <w:rFonts w:ascii="Times New Roman" w:eastAsia="Times New Roman" w:hAnsi="Times New Roman" w:cs="Times New Roman"/>
          <w:lang w:val="es-MX"/>
        </w:rPr>
        <w:t xml:space="preserve"> trabajo de campo solo se realiz</w:t>
      </w:r>
      <w:r>
        <w:rPr>
          <w:rFonts w:ascii="Times New Roman" w:eastAsia="Times New Roman" w:hAnsi="Times New Roman" w:cs="Times New Roman"/>
          <w:lang w:val="es-MX"/>
        </w:rPr>
        <w:t>ó</w:t>
      </w:r>
      <w:r w:rsidR="77DC9A47" w:rsidRPr="1F220709">
        <w:rPr>
          <w:rFonts w:ascii="Times New Roman" w:eastAsia="Times New Roman" w:hAnsi="Times New Roman" w:cs="Times New Roman"/>
          <w:lang w:val="es-MX"/>
        </w:rPr>
        <w:t xml:space="preserve"> </w:t>
      </w:r>
      <w:r>
        <w:rPr>
          <w:rFonts w:ascii="Times New Roman" w:eastAsia="Times New Roman" w:hAnsi="Times New Roman" w:cs="Times New Roman"/>
          <w:lang w:val="es-MX"/>
        </w:rPr>
        <w:t xml:space="preserve">durante </w:t>
      </w:r>
      <w:r w:rsidR="77DC9A47" w:rsidRPr="1F220709">
        <w:rPr>
          <w:rFonts w:ascii="Times New Roman" w:eastAsia="Times New Roman" w:hAnsi="Times New Roman" w:cs="Times New Roman"/>
          <w:lang w:val="es-MX"/>
        </w:rPr>
        <w:t>cinco meses.</w:t>
      </w:r>
    </w:p>
    <w:p w14:paraId="4E8D7B3E" w14:textId="0E3B81B5" w:rsidR="00AA7893" w:rsidRPr="00AA7893" w:rsidRDefault="65F106F5" w:rsidP="00AA7893">
      <w:pPr>
        <w:pStyle w:val="Prrafodelista"/>
        <w:numPr>
          <w:ilvl w:val="0"/>
          <w:numId w:val="17"/>
        </w:numPr>
        <w:spacing w:line="480" w:lineRule="auto"/>
        <w:jc w:val="both"/>
        <w:rPr>
          <w:rFonts w:ascii="Times New Roman" w:eastAsia="Times New Roman" w:hAnsi="Times New Roman" w:cs="Times New Roman"/>
        </w:rPr>
      </w:pPr>
      <w:r w:rsidRPr="2DA36BFF">
        <w:rPr>
          <w:rFonts w:ascii="Times New Roman" w:eastAsia="Times New Roman" w:hAnsi="Times New Roman" w:cs="Times New Roman"/>
          <w:lang w:val="es-MX"/>
        </w:rPr>
        <w:t xml:space="preserve">Recursos y gastos económicos para el traslado </w:t>
      </w:r>
      <w:r w:rsidR="00723450">
        <w:rPr>
          <w:rFonts w:ascii="Times New Roman" w:eastAsia="Times New Roman" w:hAnsi="Times New Roman" w:cs="Times New Roman"/>
          <w:lang w:val="es-MX"/>
        </w:rPr>
        <w:t>a</w:t>
      </w:r>
      <w:r w:rsidRPr="2DA36BFF">
        <w:rPr>
          <w:rFonts w:ascii="Times New Roman" w:eastAsia="Times New Roman" w:hAnsi="Times New Roman" w:cs="Times New Roman"/>
          <w:lang w:val="es-MX"/>
        </w:rPr>
        <w:t>l CTLSC.</w:t>
      </w:r>
    </w:p>
    <w:p w14:paraId="77E4C1BB" w14:textId="08419722" w:rsidR="00AA7893" w:rsidRPr="00AA7893" w:rsidRDefault="7C47E794" w:rsidP="00AA7893">
      <w:pPr>
        <w:pStyle w:val="Ttulo2"/>
        <w:spacing w:line="480" w:lineRule="auto"/>
        <w:jc w:val="both"/>
        <w:rPr>
          <w:rFonts w:ascii="Times New Roman" w:eastAsia="Times New Roman" w:hAnsi="Times New Roman" w:cs="Times New Roman"/>
          <w:color w:val="auto"/>
          <w:sz w:val="22"/>
          <w:szCs w:val="22"/>
        </w:rPr>
      </w:pPr>
      <w:bookmarkStart w:id="17" w:name="_Toc1331097551"/>
      <w:bookmarkStart w:id="18" w:name="_Toc159354812"/>
      <w:r w:rsidRPr="3770330F">
        <w:rPr>
          <w:rFonts w:ascii="Times New Roman" w:eastAsia="Times New Roman" w:hAnsi="Times New Roman" w:cs="Times New Roman"/>
          <w:b/>
          <w:bCs/>
          <w:color w:val="auto"/>
          <w:sz w:val="22"/>
          <w:szCs w:val="22"/>
          <w:lang w:val="es-MX"/>
        </w:rPr>
        <w:t xml:space="preserve">1.6. </w:t>
      </w:r>
      <w:r w:rsidR="00F43BD0">
        <w:rPr>
          <w:rFonts w:ascii="Times New Roman" w:eastAsia="Times New Roman" w:hAnsi="Times New Roman" w:cs="Times New Roman"/>
          <w:b/>
          <w:bCs/>
          <w:color w:val="auto"/>
          <w:sz w:val="22"/>
          <w:szCs w:val="22"/>
          <w:lang w:val="es-MX"/>
        </w:rPr>
        <w:t>División por capítulos</w:t>
      </w:r>
      <w:r w:rsidRPr="3770330F">
        <w:rPr>
          <w:rFonts w:ascii="Times New Roman" w:eastAsia="Times New Roman" w:hAnsi="Times New Roman" w:cs="Times New Roman"/>
          <w:b/>
          <w:bCs/>
          <w:color w:val="auto"/>
          <w:sz w:val="22"/>
          <w:szCs w:val="22"/>
          <w:lang w:val="es-MX"/>
        </w:rPr>
        <w:t xml:space="preserve"> del </w:t>
      </w:r>
      <w:bookmarkEnd w:id="17"/>
      <w:bookmarkEnd w:id="18"/>
      <w:r w:rsidR="00F43BD0">
        <w:rPr>
          <w:rFonts w:ascii="Times New Roman" w:eastAsia="Times New Roman" w:hAnsi="Times New Roman" w:cs="Times New Roman"/>
          <w:b/>
          <w:bCs/>
          <w:color w:val="auto"/>
          <w:sz w:val="22"/>
          <w:szCs w:val="22"/>
          <w:lang w:val="es-MX"/>
        </w:rPr>
        <w:t>PFG</w:t>
      </w:r>
    </w:p>
    <w:p w14:paraId="435EBE4E" w14:textId="11B4E9D2" w:rsidR="7C47E794" w:rsidRDefault="5E589480" w:rsidP="5E589480">
      <w:pPr>
        <w:spacing w:line="480" w:lineRule="auto"/>
        <w:ind w:firstLine="708"/>
        <w:jc w:val="both"/>
        <w:rPr>
          <w:rFonts w:ascii="Times New Roman" w:eastAsia="Times New Roman" w:hAnsi="Times New Roman" w:cs="Times New Roman"/>
          <w:lang w:val="es-MX"/>
        </w:rPr>
      </w:pPr>
      <w:r w:rsidRPr="1F220709">
        <w:rPr>
          <w:rFonts w:ascii="Times New Roman" w:eastAsia="Times New Roman" w:hAnsi="Times New Roman" w:cs="Times New Roman"/>
          <w:lang w:val="es-MX"/>
        </w:rPr>
        <w:t xml:space="preserve">El presente proyecto final de graduación se </w:t>
      </w:r>
      <w:r w:rsidR="000E146D">
        <w:rPr>
          <w:rFonts w:ascii="Times New Roman" w:eastAsia="Times New Roman" w:hAnsi="Times New Roman" w:cs="Times New Roman"/>
          <w:lang w:val="es-MX"/>
        </w:rPr>
        <w:t xml:space="preserve">realizó </w:t>
      </w:r>
      <w:r w:rsidRPr="1F220709">
        <w:rPr>
          <w:rFonts w:ascii="Times New Roman" w:eastAsia="Times New Roman" w:hAnsi="Times New Roman" w:cs="Times New Roman"/>
          <w:lang w:val="es-MX"/>
        </w:rPr>
        <w:t xml:space="preserve">mediante la metodología de Evans </w:t>
      </w:r>
      <w:r w:rsidRPr="00F43BD0">
        <w:rPr>
          <w:rFonts w:ascii="Times New Roman" w:eastAsia="Times New Roman" w:hAnsi="Times New Roman" w:cs="Times New Roman"/>
          <w:i/>
          <w:iCs/>
          <w:lang w:val="es-MX"/>
        </w:rPr>
        <w:t>et al</w:t>
      </w:r>
      <w:r w:rsidR="00F43BD0">
        <w:rPr>
          <w:rFonts w:ascii="Times New Roman" w:eastAsia="Times New Roman" w:hAnsi="Times New Roman" w:cs="Times New Roman"/>
          <w:lang w:val="es-MX"/>
        </w:rPr>
        <w:t>,</w:t>
      </w:r>
      <w:r w:rsidR="00B91AEF" w:rsidRPr="1F220709">
        <w:rPr>
          <w:rFonts w:ascii="Times New Roman" w:eastAsia="Times New Roman" w:hAnsi="Times New Roman" w:cs="Times New Roman"/>
          <w:lang w:val="es-MX"/>
        </w:rPr>
        <w:t xml:space="preserve"> </w:t>
      </w:r>
      <w:r w:rsidRPr="1F220709">
        <w:rPr>
          <w:rFonts w:ascii="Times New Roman" w:eastAsia="Times New Roman" w:hAnsi="Times New Roman" w:cs="Times New Roman"/>
          <w:lang w:val="es-MX"/>
        </w:rPr>
        <w:t xml:space="preserve">2014, la cual </w:t>
      </w:r>
      <w:r w:rsidR="00B91AEF" w:rsidRPr="1F220709">
        <w:rPr>
          <w:rFonts w:ascii="Times New Roman" w:eastAsia="Times New Roman" w:hAnsi="Times New Roman" w:cs="Times New Roman"/>
          <w:lang w:val="es-MX"/>
        </w:rPr>
        <w:t xml:space="preserve">comprende </w:t>
      </w:r>
      <w:r w:rsidRPr="1F220709">
        <w:rPr>
          <w:rFonts w:ascii="Times New Roman" w:eastAsia="Times New Roman" w:hAnsi="Times New Roman" w:cs="Times New Roman"/>
          <w:lang w:val="es-MX"/>
        </w:rPr>
        <w:t>dos partes</w:t>
      </w:r>
      <w:r w:rsidR="00F43BD0">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w:t>
      </w:r>
      <w:r w:rsidR="00F43BD0">
        <w:rPr>
          <w:rFonts w:ascii="Times New Roman" w:eastAsia="Times New Roman" w:hAnsi="Times New Roman" w:cs="Times New Roman"/>
          <w:lang w:val="es-MX"/>
        </w:rPr>
        <w:t>L</w:t>
      </w:r>
      <w:r w:rsidRPr="1F220709">
        <w:rPr>
          <w:rFonts w:ascii="Times New Roman" w:eastAsia="Times New Roman" w:hAnsi="Times New Roman" w:cs="Times New Roman"/>
          <w:lang w:val="es-MX"/>
        </w:rPr>
        <w:t>a primera parte</w:t>
      </w:r>
      <w:r w:rsidR="000E146D">
        <w:rPr>
          <w:rFonts w:ascii="Times New Roman" w:eastAsia="Times New Roman" w:hAnsi="Times New Roman" w:cs="Times New Roman"/>
          <w:lang w:val="es-MX"/>
        </w:rPr>
        <w:t>, que</w:t>
      </w:r>
      <w:r w:rsidRPr="1F220709">
        <w:rPr>
          <w:rFonts w:ascii="Times New Roman" w:eastAsia="Times New Roman" w:hAnsi="Times New Roman" w:cs="Times New Roman"/>
          <w:lang w:val="es-MX"/>
        </w:rPr>
        <w:t xml:space="preserve"> está conformada por los capítulos 1, 2, 3, 4 y 5; mientras que la segunda por los capítulos 6 y 7, </w:t>
      </w:r>
      <w:r w:rsidR="000E146D">
        <w:rPr>
          <w:rFonts w:ascii="Times New Roman" w:eastAsia="Times New Roman" w:hAnsi="Times New Roman" w:cs="Times New Roman"/>
          <w:lang w:val="es-MX"/>
        </w:rPr>
        <w:t>todos los</w:t>
      </w:r>
      <w:r w:rsidRPr="1F220709">
        <w:rPr>
          <w:rFonts w:ascii="Times New Roman" w:eastAsia="Times New Roman" w:hAnsi="Times New Roman" w:cs="Times New Roman"/>
          <w:lang w:val="es-MX"/>
        </w:rPr>
        <w:t xml:space="preserve"> cuales se </w:t>
      </w:r>
      <w:r w:rsidR="000E146D">
        <w:rPr>
          <w:rFonts w:ascii="Times New Roman" w:eastAsia="Times New Roman" w:hAnsi="Times New Roman" w:cs="Times New Roman"/>
          <w:lang w:val="es-MX"/>
        </w:rPr>
        <w:t>reseña</w:t>
      </w:r>
      <w:r w:rsidRPr="1F220709">
        <w:rPr>
          <w:rFonts w:ascii="Times New Roman" w:eastAsia="Times New Roman" w:hAnsi="Times New Roman" w:cs="Times New Roman"/>
          <w:lang w:val="es-MX"/>
        </w:rPr>
        <w:t>n a continuación:</w:t>
      </w:r>
    </w:p>
    <w:p w14:paraId="73C48912" w14:textId="2F7D150F" w:rsidR="7C47E794" w:rsidRDefault="7C47E794" w:rsidP="6DF975B3">
      <w:pPr>
        <w:spacing w:line="480" w:lineRule="auto"/>
        <w:jc w:val="both"/>
        <w:rPr>
          <w:rFonts w:ascii="Times New Roman" w:eastAsia="Times New Roman" w:hAnsi="Times New Roman" w:cs="Times New Roman"/>
          <w:b/>
          <w:bCs/>
          <w:lang w:val="es-MX"/>
        </w:rPr>
      </w:pPr>
      <w:r w:rsidRPr="6DF975B3">
        <w:rPr>
          <w:rFonts w:ascii="Times New Roman" w:eastAsia="Times New Roman" w:hAnsi="Times New Roman" w:cs="Times New Roman"/>
          <w:b/>
          <w:bCs/>
          <w:lang w:val="es-MX"/>
        </w:rPr>
        <w:t xml:space="preserve">1.6.1. Parte 1 </w:t>
      </w:r>
    </w:p>
    <w:p w14:paraId="33373B76" w14:textId="344628AE" w:rsidR="00AA7893" w:rsidRPr="00AA7893" w:rsidRDefault="7C47E794" w:rsidP="7C47E794">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b/>
          <w:bCs/>
          <w:lang w:val="es-MX"/>
        </w:rPr>
        <w:t xml:space="preserve"> Capítulo 1. Introducción</w:t>
      </w:r>
      <w:r w:rsidR="00723450">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 xml:space="preserve">En este capítulo </w:t>
      </w:r>
      <w:r w:rsidR="000E146D">
        <w:rPr>
          <w:rFonts w:ascii="Times New Roman" w:eastAsia="Times New Roman" w:hAnsi="Times New Roman" w:cs="Times New Roman"/>
          <w:lang w:val="es-MX"/>
        </w:rPr>
        <w:t>se sinteriza</w:t>
      </w:r>
      <w:r w:rsidRPr="6DF975B3">
        <w:rPr>
          <w:rFonts w:ascii="Times New Roman" w:eastAsia="Times New Roman" w:hAnsi="Times New Roman" w:cs="Times New Roman"/>
          <w:lang w:val="es-MX"/>
        </w:rPr>
        <w:t xml:space="preserve"> la información introductoria del proyecto para el posterior desarrollo </w:t>
      </w:r>
      <w:r w:rsidR="00BD1A7D" w:rsidRPr="6DF975B3">
        <w:rPr>
          <w:rFonts w:ascii="Times New Roman" w:eastAsia="Times New Roman" w:hAnsi="Times New Roman" w:cs="Times New Roman"/>
          <w:lang w:val="es-MX"/>
        </w:rPr>
        <w:t>de este</w:t>
      </w:r>
      <w:r w:rsidR="00F16248">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 </w:t>
      </w:r>
      <w:r w:rsidR="000E146D">
        <w:rPr>
          <w:rFonts w:ascii="Times New Roman" w:eastAsia="Times New Roman" w:hAnsi="Times New Roman" w:cs="Times New Roman"/>
          <w:lang w:val="es-MX"/>
        </w:rPr>
        <w:t>E</w:t>
      </w:r>
      <w:r w:rsidRPr="6DF975B3">
        <w:rPr>
          <w:rFonts w:ascii="Times New Roman" w:eastAsia="Times New Roman" w:hAnsi="Times New Roman" w:cs="Times New Roman"/>
          <w:lang w:val="es-MX"/>
        </w:rPr>
        <w:t xml:space="preserve">n </w:t>
      </w:r>
      <w:r w:rsidR="00F16248">
        <w:rPr>
          <w:rFonts w:ascii="Times New Roman" w:eastAsia="Times New Roman" w:hAnsi="Times New Roman" w:cs="Times New Roman"/>
          <w:lang w:val="es-MX"/>
        </w:rPr>
        <w:t>este</w:t>
      </w:r>
      <w:r w:rsidRPr="6DF975B3">
        <w:rPr>
          <w:rFonts w:ascii="Times New Roman" w:eastAsia="Times New Roman" w:hAnsi="Times New Roman" w:cs="Times New Roman"/>
          <w:lang w:val="es-MX"/>
        </w:rPr>
        <w:t xml:space="preserve"> capítulo se </w:t>
      </w:r>
      <w:r w:rsidR="00F16248">
        <w:rPr>
          <w:rFonts w:ascii="Times New Roman" w:eastAsia="Times New Roman" w:hAnsi="Times New Roman" w:cs="Times New Roman"/>
          <w:lang w:val="es-MX"/>
        </w:rPr>
        <w:t>presenta la explicación</w:t>
      </w:r>
      <w:r w:rsidRPr="6DF975B3">
        <w:rPr>
          <w:rFonts w:ascii="Times New Roman" w:eastAsia="Times New Roman" w:hAnsi="Times New Roman" w:cs="Times New Roman"/>
          <w:lang w:val="es-MX"/>
        </w:rPr>
        <w:t xml:space="preserve"> del problema</w:t>
      </w:r>
      <w:r w:rsidR="00F16248">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 </w:t>
      </w:r>
      <w:r w:rsidR="00F16248">
        <w:rPr>
          <w:rFonts w:ascii="Times New Roman" w:eastAsia="Times New Roman" w:hAnsi="Times New Roman" w:cs="Times New Roman"/>
          <w:lang w:val="es-MX"/>
        </w:rPr>
        <w:t xml:space="preserve">en la cual </w:t>
      </w:r>
      <w:r w:rsidRPr="6DF975B3">
        <w:rPr>
          <w:rFonts w:ascii="Times New Roman" w:eastAsia="Times New Roman" w:hAnsi="Times New Roman" w:cs="Times New Roman"/>
          <w:lang w:val="es-MX"/>
        </w:rPr>
        <w:t xml:space="preserve">se expone la necesidad de </w:t>
      </w:r>
      <w:r w:rsidR="00F16248">
        <w:rPr>
          <w:rFonts w:ascii="Times New Roman" w:eastAsia="Times New Roman" w:hAnsi="Times New Roman" w:cs="Times New Roman"/>
          <w:lang w:val="es-MX"/>
        </w:rPr>
        <w:t>encontra</w:t>
      </w:r>
      <w:r w:rsidRPr="6DF975B3">
        <w:rPr>
          <w:rFonts w:ascii="Times New Roman" w:eastAsia="Times New Roman" w:hAnsi="Times New Roman" w:cs="Times New Roman"/>
          <w:lang w:val="es-MX"/>
        </w:rPr>
        <w:t xml:space="preserve">r una alternativa sostenible para realizar las distintas actividades en el </w:t>
      </w:r>
      <w:r w:rsidR="00F16248" w:rsidRPr="00F16248">
        <w:rPr>
          <w:rFonts w:ascii="Times New Roman" w:eastAsia="Times New Roman" w:hAnsi="Times New Roman" w:cs="Times New Roman"/>
          <w:i/>
          <w:iCs/>
          <w:lang w:val="es-MX"/>
        </w:rPr>
        <w:t>C</w:t>
      </w:r>
      <w:r w:rsidRPr="00F16248">
        <w:rPr>
          <w:rFonts w:ascii="Times New Roman" w:eastAsia="Times New Roman" w:hAnsi="Times New Roman" w:cs="Times New Roman"/>
          <w:i/>
          <w:iCs/>
          <w:lang w:val="es-MX"/>
        </w:rPr>
        <w:t>ampus</w:t>
      </w:r>
      <w:r w:rsidRPr="6DF975B3">
        <w:rPr>
          <w:rFonts w:ascii="Times New Roman" w:eastAsia="Times New Roman" w:hAnsi="Times New Roman" w:cs="Times New Roman"/>
          <w:lang w:val="es-MX"/>
        </w:rPr>
        <w:t xml:space="preserve">. Además, </w:t>
      </w:r>
      <w:r w:rsidR="00F16248">
        <w:rPr>
          <w:rFonts w:ascii="Times New Roman" w:eastAsia="Times New Roman" w:hAnsi="Times New Roman" w:cs="Times New Roman"/>
          <w:lang w:val="es-MX"/>
        </w:rPr>
        <w:t>se presentan la</w:t>
      </w:r>
      <w:r w:rsidRPr="6DF975B3">
        <w:rPr>
          <w:rFonts w:ascii="Times New Roman" w:eastAsia="Times New Roman" w:hAnsi="Times New Roman" w:cs="Times New Roman"/>
          <w:lang w:val="es-MX"/>
        </w:rPr>
        <w:t xml:space="preserve"> justificación </w:t>
      </w:r>
      <w:r w:rsidR="00F16248">
        <w:rPr>
          <w:rFonts w:ascii="Times New Roman" w:eastAsia="Times New Roman" w:hAnsi="Times New Roman" w:cs="Times New Roman"/>
          <w:lang w:val="es-MX"/>
        </w:rPr>
        <w:t>y</w:t>
      </w:r>
      <w:r w:rsidRPr="6DF975B3">
        <w:rPr>
          <w:rFonts w:ascii="Times New Roman" w:eastAsia="Times New Roman" w:hAnsi="Times New Roman" w:cs="Times New Roman"/>
          <w:lang w:val="es-MX"/>
        </w:rPr>
        <w:t xml:space="preserve"> cada una de las razones de la elección del </w:t>
      </w:r>
      <w:r w:rsidR="00F16248">
        <w:rPr>
          <w:rFonts w:ascii="Times New Roman" w:eastAsia="Times New Roman" w:hAnsi="Times New Roman" w:cs="Times New Roman"/>
          <w:lang w:val="es-MX"/>
        </w:rPr>
        <w:t xml:space="preserve">lugar del </w:t>
      </w:r>
      <w:r w:rsidRPr="6DF975B3">
        <w:rPr>
          <w:rFonts w:ascii="Times New Roman" w:eastAsia="Times New Roman" w:hAnsi="Times New Roman" w:cs="Times New Roman"/>
          <w:lang w:val="es-MX"/>
        </w:rPr>
        <w:t>proyecto</w:t>
      </w:r>
      <w:r w:rsidR="00F16248">
        <w:rPr>
          <w:rFonts w:ascii="Times New Roman" w:eastAsia="Times New Roman" w:hAnsi="Times New Roman" w:cs="Times New Roman"/>
          <w:lang w:val="es-MX"/>
        </w:rPr>
        <w:t xml:space="preserve"> como obra. También se presentan</w:t>
      </w:r>
      <w:r w:rsidRPr="6DF975B3">
        <w:rPr>
          <w:rFonts w:ascii="Times New Roman" w:eastAsia="Times New Roman" w:hAnsi="Times New Roman" w:cs="Times New Roman"/>
          <w:lang w:val="es-MX"/>
        </w:rPr>
        <w:t xml:space="preserve"> los objetivos </w:t>
      </w:r>
      <w:r w:rsidR="00F16248">
        <w:rPr>
          <w:rFonts w:ascii="Times New Roman" w:eastAsia="Times New Roman" w:hAnsi="Times New Roman" w:cs="Times New Roman"/>
          <w:lang w:val="es-MX"/>
        </w:rPr>
        <w:t xml:space="preserve">y se valoran </w:t>
      </w:r>
      <w:r w:rsidRPr="6DF975B3">
        <w:rPr>
          <w:rFonts w:ascii="Times New Roman" w:eastAsia="Times New Roman" w:hAnsi="Times New Roman" w:cs="Times New Roman"/>
          <w:lang w:val="es-MX"/>
        </w:rPr>
        <w:t xml:space="preserve">cada una de las finalidades </w:t>
      </w:r>
      <w:r w:rsidR="00AD3787">
        <w:rPr>
          <w:rFonts w:ascii="Times New Roman" w:eastAsia="Times New Roman" w:hAnsi="Times New Roman" w:cs="Times New Roman"/>
          <w:lang w:val="es-MX"/>
        </w:rPr>
        <w:t>una vez construida la obra</w:t>
      </w:r>
      <w:r w:rsidRPr="6DF975B3">
        <w:rPr>
          <w:rFonts w:ascii="Times New Roman" w:eastAsia="Times New Roman" w:hAnsi="Times New Roman" w:cs="Times New Roman"/>
          <w:lang w:val="es-MX"/>
        </w:rPr>
        <w:t xml:space="preserve"> y</w:t>
      </w:r>
      <w:r w:rsidR="00AD3787">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 por </w:t>
      </w:r>
      <w:r w:rsidR="00AD3787">
        <w:rPr>
          <w:rFonts w:ascii="Times New Roman" w:eastAsia="Times New Roman" w:hAnsi="Times New Roman" w:cs="Times New Roman"/>
          <w:lang w:val="es-MX"/>
        </w:rPr>
        <w:t>ú</w:t>
      </w:r>
      <w:r w:rsidRPr="6DF975B3">
        <w:rPr>
          <w:rFonts w:ascii="Times New Roman" w:eastAsia="Times New Roman" w:hAnsi="Times New Roman" w:cs="Times New Roman"/>
          <w:lang w:val="es-MX"/>
        </w:rPr>
        <w:t>ltimo</w:t>
      </w:r>
      <w:r w:rsidR="00AD3787">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 </w:t>
      </w:r>
      <w:r w:rsidR="00AD3787">
        <w:rPr>
          <w:rFonts w:ascii="Times New Roman" w:eastAsia="Times New Roman" w:hAnsi="Times New Roman" w:cs="Times New Roman"/>
          <w:lang w:val="es-MX"/>
        </w:rPr>
        <w:t xml:space="preserve">se plantean </w:t>
      </w:r>
      <w:r w:rsidRPr="6DF975B3">
        <w:rPr>
          <w:rFonts w:ascii="Times New Roman" w:eastAsia="Times New Roman" w:hAnsi="Times New Roman" w:cs="Times New Roman"/>
          <w:lang w:val="es-MX"/>
        </w:rPr>
        <w:t>los alcances</w:t>
      </w:r>
      <w:r w:rsidR="00AD3787">
        <w:rPr>
          <w:rFonts w:ascii="Times New Roman" w:eastAsia="Times New Roman" w:hAnsi="Times New Roman" w:cs="Times New Roman"/>
          <w:lang w:val="es-MX"/>
        </w:rPr>
        <w:t xml:space="preserve"> que se esperan </w:t>
      </w:r>
      <w:r w:rsidRPr="6DF975B3">
        <w:rPr>
          <w:rFonts w:ascii="Times New Roman" w:eastAsia="Times New Roman" w:hAnsi="Times New Roman" w:cs="Times New Roman"/>
          <w:lang w:val="es-MX"/>
        </w:rPr>
        <w:t xml:space="preserve"> y</w:t>
      </w:r>
      <w:r w:rsidR="00AD3787">
        <w:rPr>
          <w:rFonts w:ascii="Times New Roman" w:eastAsia="Times New Roman" w:hAnsi="Times New Roman" w:cs="Times New Roman"/>
          <w:lang w:val="es-MX"/>
        </w:rPr>
        <w:t xml:space="preserve"> las</w:t>
      </w:r>
      <w:r w:rsidRPr="6DF975B3">
        <w:rPr>
          <w:rFonts w:ascii="Times New Roman" w:eastAsia="Times New Roman" w:hAnsi="Times New Roman" w:cs="Times New Roman"/>
          <w:lang w:val="es-MX"/>
        </w:rPr>
        <w:t xml:space="preserve"> limitaciones que </w:t>
      </w:r>
      <w:r w:rsidR="00AD3787">
        <w:rPr>
          <w:rFonts w:ascii="Times New Roman" w:eastAsia="Times New Roman" w:hAnsi="Times New Roman" w:cs="Times New Roman"/>
          <w:lang w:val="es-MX"/>
        </w:rPr>
        <w:t xml:space="preserve">se </w:t>
      </w:r>
      <w:r w:rsidRPr="6DF975B3">
        <w:rPr>
          <w:rFonts w:ascii="Times New Roman" w:eastAsia="Times New Roman" w:hAnsi="Times New Roman" w:cs="Times New Roman"/>
          <w:lang w:val="es-MX"/>
        </w:rPr>
        <w:t>presenta</w:t>
      </w:r>
      <w:r w:rsidR="00AD3787">
        <w:rPr>
          <w:rFonts w:ascii="Times New Roman" w:eastAsia="Times New Roman" w:hAnsi="Times New Roman" w:cs="Times New Roman"/>
          <w:lang w:val="es-MX"/>
        </w:rPr>
        <w:t>ron</w:t>
      </w:r>
      <w:r w:rsidRPr="6DF975B3">
        <w:rPr>
          <w:rFonts w:ascii="Times New Roman" w:eastAsia="Times New Roman" w:hAnsi="Times New Roman" w:cs="Times New Roman"/>
          <w:lang w:val="es-MX"/>
        </w:rPr>
        <w:t>.</w:t>
      </w:r>
    </w:p>
    <w:p w14:paraId="642E2D0F" w14:textId="51BD4C0F" w:rsidR="00AA7893" w:rsidRPr="00AA7893" w:rsidRDefault="7C47E794" w:rsidP="7C47E794">
      <w:pPr>
        <w:spacing w:line="480" w:lineRule="auto"/>
        <w:jc w:val="both"/>
        <w:rPr>
          <w:rFonts w:ascii="Times New Roman" w:eastAsia="Times New Roman" w:hAnsi="Times New Roman" w:cs="Times New Roman"/>
          <w:lang w:val="es-MX"/>
        </w:rPr>
      </w:pPr>
      <w:r w:rsidRPr="6DF975B3">
        <w:rPr>
          <w:rFonts w:ascii="Times New Roman" w:eastAsia="Times New Roman" w:hAnsi="Times New Roman" w:cs="Times New Roman"/>
          <w:b/>
          <w:bCs/>
          <w:lang w:val="es-MX"/>
        </w:rPr>
        <w:t>Capítulo 2. Antecedentes</w:t>
      </w:r>
      <w:r w:rsidR="00AD378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En este apartado se detallan aspectos importantes de la zona de estudio, los cuales permiten mostrar</w:t>
      </w:r>
      <w:r w:rsidR="00AD3787">
        <w:rPr>
          <w:rFonts w:ascii="Times New Roman" w:eastAsia="Times New Roman" w:hAnsi="Times New Roman" w:cs="Times New Roman"/>
          <w:lang w:val="es-MX"/>
        </w:rPr>
        <w:t>, por ejemplo,</w:t>
      </w:r>
      <w:r w:rsidRPr="6DF975B3">
        <w:rPr>
          <w:rFonts w:ascii="Times New Roman" w:eastAsia="Times New Roman" w:hAnsi="Times New Roman" w:cs="Times New Roman"/>
          <w:lang w:val="es-MX"/>
        </w:rPr>
        <w:t xml:space="preserve"> la condición local para tener una mejor idea del entorno general de la zona. </w:t>
      </w:r>
    </w:p>
    <w:p w14:paraId="01A6B8CF" w14:textId="1E22B0EF" w:rsidR="00AA7893" w:rsidRPr="00AA7893" w:rsidRDefault="7C47E794" w:rsidP="7C47E794">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b/>
          <w:bCs/>
          <w:lang w:val="es-MX"/>
        </w:rPr>
        <w:t xml:space="preserve">Capítulo 3. Marco </w:t>
      </w:r>
      <w:r w:rsidR="00AD3787">
        <w:rPr>
          <w:rFonts w:ascii="Times New Roman" w:eastAsia="Times New Roman" w:hAnsi="Times New Roman" w:cs="Times New Roman"/>
          <w:b/>
          <w:bCs/>
          <w:lang w:val="es-MX"/>
        </w:rPr>
        <w:t>t</w:t>
      </w:r>
      <w:r w:rsidRPr="6DF975B3">
        <w:rPr>
          <w:rFonts w:ascii="Times New Roman" w:eastAsia="Times New Roman" w:hAnsi="Times New Roman" w:cs="Times New Roman"/>
          <w:b/>
          <w:bCs/>
          <w:lang w:val="es-MX"/>
        </w:rPr>
        <w:t>eórico</w:t>
      </w:r>
      <w:r w:rsidR="00AD378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 xml:space="preserve">En este </w:t>
      </w:r>
      <w:r w:rsidR="00AD3787">
        <w:rPr>
          <w:rFonts w:ascii="Times New Roman" w:eastAsia="Times New Roman" w:hAnsi="Times New Roman" w:cs="Times New Roman"/>
          <w:lang w:val="es-MX"/>
        </w:rPr>
        <w:t>apartad</w:t>
      </w:r>
      <w:r w:rsidRPr="6DF975B3">
        <w:rPr>
          <w:rFonts w:ascii="Times New Roman" w:eastAsia="Times New Roman" w:hAnsi="Times New Roman" w:cs="Times New Roman"/>
          <w:lang w:val="es-MX"/>
        </w:rPr>
        <w:t>o se toma</w:t>
      </w:r>
      <w:r w:rsidR="00AD3787">
        <w:rPr>
          <w:rFonts w:ascii="Times New Roman" w:eastAsia="Times New Roman" w:hAnsi="Times New Roman" w:cs="Times New Roman"/>
          <w:lang w:val="es-MX"/>
        </w:rPr>
        <w:t>n</w:t>
      </w:r>
      <w:r w:rsidRPr="6DF975B3">
        <w:rPr>
          <w:rFonts w:ascii="Times New Roman" w:eastAsia="Times New Roman" w:hAnsi="Times New Roman" w:cs="Times New Roman"/>
          <w:lang w:val="es-MX"/>
        </w:rPr>
        <w:t xml:space="preserve"> en consideración los conceptos específicos que son necesarios para </w:t>
      </w:r>
      <w:r w:rsidR="00AD3787">
        <w:rPr>
          <w:rFonts w:ascii="Times New Roman" w:eastAsia="Times New Roman" w:hAnsi="Times New Roman" w:cs="Times New Roman"/>
          <w:lang w:val="es-MX"/>
        </w:rPr>
        <w:t>el entendimiento</w:t>
      </w:r>
      <w:r w:rsidRPr="6DF975B3">
        <w:rPr>
          <w:rFonts w:ascii="Times New Roman" w:eastAsia="Times New Roman" w:hAnsi="Times New Roman" w:cs="Times New Roman"/>
          <w:lang w:val="es-MX"/>
        </w:rPr>
        <w:t xml:space="preserve"> y la elaboración</w:t>
      </w:r>
      <w:r w:rsidR="00AD3787">
        <w:rPr>
          <w:rFonts w:ascii="Times New Roman" w:eastAsia="Times New Roman" w:hAnsi="Times New Roman" w:cs="Times New Roman"/>
          <w:lang w:val="es-MX"/>
        </w:rPr>
        <w:t xml:space="preserve"> mism</w:t>
      </w:r>
      <w:r w:rsidR="00723450">
        <w:rPr>
          <w:rFonts w:ascii="Times New Roman" w:eastAsia="Times New Roman" w:hAnsi="Times New Roman" w:cs="Times New Roman"/>
          <w:lang w:val="es-MX"/>
        </w:rPr>
        <w:t>a</w:t>
      </w:r>
      <w:r w:rsidRPr="6DF975B3">
        <w:rPr>
          <w:rFonts w:ascii="Times New Roman" w:eastAsia="Times New Roman" w:hAnsi="Times New Roman" w:cs="Times New Roman"/>
          <w:lang w:val="es-MX"/>
        </w:rPr>
        <w:t xml:space="preserve"> del proyecto, de manera que </w:t>
      </w:r>
      <w:r w:rsidR="00AD3787">
        <w:rPr>
          <w:rFonts w:ascii="Times New Roman" w:eastAsia="Times New Roman" w:hAnsi="Times New Roman" w:cs="Times New Roman"/>
          <w:lang w:val="es-MX"/>
        </w:rPr>
        <w:t xml:space="preserve">este </w:t>
      </w:r>
      <w:r w:rsidRPr="6DF975B3">
        <w:rPr>
          <w:rFonts w:ascii="Times New Roman" w:eastAsia="Times New Roman" w:hAnsi="Times New Roman" w:cs="Times New Roman"/>
          <w:lang w:val="es-MX"/>
        </w:rPr>
        <w:t xml:space="preserve">es un apartado de gran importancia para </w:t>
      </w:r>
      <w:r w:rsidR="00AD3787">
        <w:rPr>
          <w:rFonts w:ascii="Times New Roman" w:eastAsia="Times New Roman" w:hAnsi="Times New Roman" w:cs="Times New Roman"/>
          <w:lang w:val="es-MX"/>
        </w:rPr>
        <w:t>entender la</w:t>
      </w:r>
      <w:r w:rsidRPr="6DF975B3">
        <w:rPr>
          <w:rFonts w:ascii="Times New Roman" w:eastAsia="Times New Roman" w:hAnsi="Times New Roman" w:cs="Times New Roman"/>
          <w:lang w:val="es-MX"/>
        </w:rPr>
        <w:t xml:space="preserve"> terminología utilizada </w:t>
      </w:r>
      <w:r w:rsidR="00723450">
        <w:rPr>
          <w:rFonts w:ascii="Times New Roman" w:eastAsia="Times New Roman" w:hAnsi="Times New Roman" w:cs="Times New Roman"/>
          <w:lang w:val="es-MX"/>
        </w:rPr>
        <w:t xml:space="preserve">en </w:t>
      </w:r>
      <w:r w:rsidR="00AD3787">
        <w:rPr>
          <w:rFonts w:ascii="Times New Roman" w:eastAsia="Times New Roman" w:hAnsi="Times New Roman" w:cs="Times New Roman"/>
          <w:lang w:val="es-MX"/>
        </w:rPr>
        <w:t>la elaboración</w:t>
      </w:r>
      <w:r w:rsidRPr="6DF975B3">
        <w:rPr>
          <w:rFonts w:ascii="Times New Roman" w:eastAsia="Times New Roman" w:hAnsi="Times New Roman" w:cs="Times New Roman"/>
          <w:lang w:val="es-MX"/>
        </w:rPr>
        <w:t xml:space="preserve"> del proyecto.</w:t>
      </w:r>
    </w:p>
    <w:p w14:paraId="69102CD9" w14:textId="42B66599" w:rsidR="00AA7893" w:rsidRPr="00AA7893" w:rsidRDefault="7C47E794" w:rsidP="7C47E794">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b/>
          <w:bCs/>
          <w:lang w:val="es-MX"/>
        </w:rPr>
        <w:t xml:space="preserve">Capítulo 4. Estudios de </w:t>
      </w:r>
      <w:r w:rsidR="00AD3787">
        <w:rPr>
          <w:rFonts w:ascii="Times New Roman" w:eastAsia="Times New Roman" w:hAnsi="Times New Roman" w:cs="Times New Roman"/>
          <w:b/>
          <w:bCs/>
          <w:lang w:val="es-MX"/>
        </w:rPr>
        <w:t>p</w:t>
      </w:r>
      <w:r w:rsidRPr="6DF975B3">
        <w:rPr>
          <w:rFonts w:ascii="Times New Roman" w:eastAsia="Times New Roman" w:hAnsi="Times New Roman" w:cs="Times New Roman"/>
          <w:b/>
          <w:bCs/>
          <w:lang w:val="es-MX"/>
        </w:rPr>
        <w:t>refactibilidad</w:t>
      </w:r>
      <w:r w:rsidR="00AD3787">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 xml:space="preserve">En este capítulo se </w:t>
      </w:r>
      <w:r w:rsidR="00AD3787">
        <w:rPr>
          <w:rFonts w:ascii="Times New Roman" w:eastAsia="Times New Roman" w:hAnsi="Times New Roman" w:cs="Times New Roman"/>
          <w:lang w:val="es-MX"/>
        </w:rPr>
        <w:t>hace</w:t>
      </w:r>
      <w:r w:rsidRPr="6DF975B3">
        <w:rPr>
          <w:rFonts w:ascii="Times New Roman" w:eastAsia="Times New Roman" w:hAnsi="Times New Roman" w:cs="Times New Roman"/>
          <w:lang w:val="es-MX"/>
        </w:rPr>
        <w:t xml:space="preserve"> un análisis de prefactibilidad utilizando una estimación basada en las metodologías que p</w:t>
      </w:r>
      <w:r w:rsidR="00AD3787">
        <w:rPr>
          <w:rFonts w:ascii="Times New Roman" w:eastAsia="Times New Roman" w:hAnsi="Times New Roman" w:cs="Times New Roman"/>
          <w:lang w:val="es-MX"/>
        </w:rPr>
        <w:t>roponen</w:t>
      </w:r>
      <w:r w:rsidRPr="6DF975B3">
        <w:rPr>
          <w:rFonts w:ascii="Times New Roman" w:eastAsia="Times New Roman" w:hAnsi="Times New Roman" w:cs="Times New Roman"/>
          <w:lang w:val="es-MX"/>
        </w:rPr>
        <w:t xml:space="preserve"> Sapag </w:t>
      </w:r>
      <w:r w:rsidRPr="00AD3787">
        <w:rPr>
          <w:rFonts w:ascii="Times New Roman" w:eastAsia="Times New Roman" w:hAnsi="Times New Roman" w:cs="Times New Roman"/>
          <w:i/>
          <w:iCs/>
          <w:lang w:val="es-MX"/>
        </w:rPr>
        <w:t>et al</w:t>
      </w:r>
      <w:r w:rsidR="00AD3787">
        <w:rPr>
          <w:rFonts w:ascii="Times New Roman" w:eastAsia="Times New Roman" w:hAnsi="Times New Roman" w:cs="Times New Roman"/>
          <w:i/>
          <w:iCs/>
          <w:lang w:val="es-MX"/>
        </w:rPr>
        <w:t>,</w:t>
      </w:r>
      <w:r w:rsidRPr="6DF975B3">
        <w:rPr>
          <w:rFonts w:ascii="Times New Roman" w:eastAsia="Times New Roman" w:hAnsi="Times New Roman" w:cs="Times New Roman"/>
          <w:lang w:val="es-MX"/>
        </w:rPr>
        <w:t xml:space="preserve"> 2014, </w:t>
      </w:r>
      <w:r w:rsidR="00AD3787">
        <w:rPr>
          <w:rFonts w:ascii="Times New Roman" w:eastAsia="Times New Roman" w:hAnsi="Times New Roman" w:cs="Times New Roman"/>
          <w:lang w:val="es-MX"/>
        </w:rPr>
        <w:t>co</w:t>
      </w:r>
      <w:r w:rsidRPr="6DF975B3">
        <w:rPr>
          <w:rFonts w:ascii="Times New Roman" w:eastAsia="Times New Roman" w:hAnsi="Times New Roman" w:cs="Times New Roman"/>
          <w:lang w:val="es-MX"/>
        </w:rPr>
        <w:t xml:space="preserve">n </w:t>
      </w:r>
      <w:r w:rsidR="00AD3787">
        <w:rPr>
          <w:rFonts w:ascii="Times New Roman" w:eastAsia="Times New Roman" w:hAnsi="Times New Roman" w:cs="Times New Roman"/>
          <w:lang w:val="es-MX"/>
        </w:rPr>
        <w:t>la</w:t>
      </w:r>
      <w:r w:rsidRPr="6DF975B3">
        <w:rPr>
          <w:rFonts w:ascii="Times New Roman" w:eastAsia="Times New Roman" w:hAnsi="Times New Roman" w:cs="Times New Roman"/>
          <w:lang w:val="es-MX"/>
        </w:rPr>
        <w:t xml:space="preserve"> cual se </w:t>
      </w:r>
      <w:r w:rsidR="00AD3787">
        <w:rPr>
          <w:rFonts w:ascii="Times New Roman" w:eastAsia="Times New Roman" w:hAnsi="Times New Roman" w:cs="Times New Roman"/>
          <w:lang w:val="es-MX"/>
        </w:rPr>
        <w:t xml:space="preserve">harán los </w:t>
      </w:r>
      <w:r w:rsidRPr="6DF975B3">
        <w:rPr>
          <w:rFonts w:ascii="Times New Roman" w:eastAsia="Times New Roman" w:hAnsi="Times New Roman" w:cs="Times New Roman"/>
          <w:lang w:val="es-MX"/>
        </w:rPr>
        <w:t>estudio</w:t>
      </w:r>
      <w:r w:rsidR="00AD3787">
        <w:rPr>
          <w:rFonts w:ascii="Times New Roman" w:eastAsia="Times New Roman" w:hAnsi="Times New Roman" w:cs="Times New Roman"/>
          <w:lang w:val="es-MX"/>
        </w:rPr>
        <w:t>s</w:t>
      </w:r>
      <w:r w:rsidRPr="6DF975B3">
        <w:rPr>
          <w:rFonts w:ascii="Times New Roman" w:eastAsia="Times New Roman" w:hAnsi="Times New Roman" w:cs="Times New Roman"/>
          <w:lang w:val="es-MX"/>
        </w:rPr>
        <w:t xml:space="preserve"> técnico</w:t>
      </w:r>
      <w:r w:rsidR="00AD3787">
        <w:rPr>
          <w:rFonts w:ascii="Times New Roman" w:eastAsia="Times New Roman" w:hAnsi="Times New Roman" w:cs="Times New Roman"/>
          <w:lang w:val="es-MX"/>
        </w:rPr>
        <w:t>-</w:t>
      </w:r>
      <w:r w:rsidRPr="6DF975B3">
        <w:rPr>
          <w:rFonts w:ascii="Times New Roman" w:eastAsia="Times New Roman" w:hAnsi="Times New Roman" w:cs="Times New Roman"/>
          <w:lang w:val="es-MX"/>
        </w:rPr>
        <w:t xml:space="preserve">legal, ambiental, social y financiero. </w:t>
      </w:r>
    </w:p>
    <w:p w14:paraId="26ACCA28" w14:textId="7D7739E1" w:rsidR="00AA7893" w:rsidRPr="00AA7893" w:rsidRDefault="7C47E794" w:rsidP="6DF975B3">
      <w:pPr>
        <w:spacing w:line="480" w:lineRule="auto"/>
        <w:jc w:val="both"/>
        <w:rPr>
          <w:rFonts w:ascii="Times New Roman" w:eastAsia="Times New Roman" w:hAnsi="Times New Roman" w:cs="Times New Roman"/>
          <w:lang w:val="es-ES"/>
        </w:rPr>
      </w:pPr>
      <w:r w:rsidRPr="6DF975B3">
        <w:rPr>
          <w:rFonts w:ascii="Times New Roman" w:eastAsia="Times New Roman" w:hAnsi="Times New Roman" w:cs="Times New Roman"/>
          <w:b/>
          <w:bCs/>
          <w:lang w:val="es-MX"/>
        </w:rPr>
        <w:lastRenderedPageBreak/>
        <w:t>Capítulo 5. Metodología</w:t>
      </w:r>
      <w:r w:rsidR="00AD378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ES"/>
        </w:rPr>
        <w:t xml:space="preserve">En este apartado se </w:t>
      </w:r>
      <w:r w:rsidR="00723450">
        <w:rPr>
          <w:rFonts w:ascii="Times New Roman" w:eastAsia="Times New Roman" w:hAnsi="Times New Roman" w:cs="Times New Roman"/>
          <w:lang w:val="es-ES"/>
        </w:rPr>
        <w:t>presentan</w:t>
      </w:r>
      <w:r w:rsidRPr="6DF975B3">
        <w:rPr>
          <w:rFonts w:ascii="Times New Roman" w:eastAsia="Times New Roman" w:hAnsi="Times New Roman" w:cs="Times New Roman"/>
          <w:lang w:val="es-ES"/>
        </w:rPr>
        <w:t xml:space="preserve"> las diferentes metodológicas </w:t>
      </w:r>
      <w:r w:rsidR="00AD3787">
        <w:rPr>
          <w:rFonts w:ascii="Times New Roman" w:eastAsia="Times New Roman" w:hAnsi="Times New Roman" w:cs="Times New Roman"/>
          <w:lang w:val="es-ES"/>
        </w:rPr>
        <w:t>por</w:t>
      </w:r>
      <w:r w:rsidRPr="6DF975B3">
        <w:rPr>
          <w:rFonts w:ascii="Times New Roman" w:eastAsia="Times New Roman" w:hAnsi="Times New Roman" w:cs="Times New Roman"/>
          <w:lang w:val="es-ES"/>
        </w:rPr>
        <w:t xml:space="preserve"> seguir, además de herramientas, presupuesto y cronogramas</w:t>
      </w:r>
      <w:r w:rsidR="00723450">
        <w:rPr>
          <w:rFonts w:ascii="Times New Roman" w:eastAsia="Times New Roman" w:hAnsi="Times New Roman" w:cs="Times New Roman"/>
          <w:lang w:val="es-ES"/>
        </w:rPr>
        <w:t>,</w:t>
      </w:r>
      <w:r w:rsidRPr="6DF975B3">
        <w:rPr>
          <w:rFonts w:ascii="Times New Roman" w:eastAsia="Times New Roman" w:hAnsi="Times New Roman" w:cs="Times New Roman"/>
          <w:lang w:val="es-ES"/>
        </w:rPr>
        <w:t xml:space="preserve"> </w:t>
      </w:r>
      <w:r w:rsidR="00AD3787">
        <w:rPr>
          <w:rFonts w:ascii="Times New Roman" w:eastAsia="Times New Roman" w:hAnsi="Times New Roman" w:cs="Times New Roman"/>
          <w:lang w:val="es-ES"/>
        </w:rPr>
        <w:t xml:space="preserve">y </w:t>
      </w:r>
      <w:r w:rsidRPr="6DF975B3">
        <w:rPr>
          <w:rFonts w:ascii="Times New Roman" w:eastAsia="Times New Roman" w:hAnsi="Times New Roman" w:cs="Times New Roman"/>
          <w:lang w:val="es-ES"/>
        </w:rPr>
        <w:t xml:space="preserve">de tal modo </w:t>
      </w:r>
      <w:r w:rsidR="00AD3787">
        <w:rPr>
          <w:rFonts w:ascii="Times New Roman" w:eastAsia="Times New Roman" w:hAnsi="Times New Roman" w:cs="Times New Roman"/>
          <w:lang w:val="es-ES"/>
        </w:rPr>
        <w:t>se cumple con</w:t>
      </w:r>
      <w:r w:rsidRPr="6DF975B3">
        <w:rPr>
          <w:rFonts w:ascii="Times New Roman" w:eastAsia="Times New Roman" w:hAnsi="Times New Roman" w:cs="Times New Roman"/>
          <w:lang w:val="es-ES"/>
        </w:rPr>
        <w:t xml:space="preserve"> los objetivos del proyecto.</w:t>
      </w:r>
    </w:p>
    <w:p w14:paraId="7779E93B" w14:textId="3441ED1F" w:rsidR="00AA7893" w:rsidRPr="00AA7893" w:rsidRDefault="7C47E794" w:rsidP="6DF975B3">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b/>
          <w:bCs/>
        </w:rPr>
        <w:t>1.6.2. Parte 2</w:t>
      </w:r>
    </w:p>
    <w:p w14:paraId="1E602D54" w14:textId="1CB20D65" w:rsidR="7C47E794" w:rsidRDefault="7C47E794" w:rsidP="6DF975B3">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b/>
          <w:bCs/>
          <w:lang w:val="es-MX"/>
        </w:rPr>
        <w:t>Capítulo 6</w:t>
      </w:r>
      <w:r w:rsidR="00AD378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00AD3787">
        <w:rPr>
          <w:rFonts w:ascii="Times New Roman" w:eastAsia="Times New Roman" w:hAnsi="Times New Roman" w:cs="Times New Roman"/>
          <w:b/>
          <w:bCs/>
          <w:lang w:val="es-MX"/>
        </w:rPr>
        <w:t xml:space="preserve"> </w:t>
      </w:r>
      <w:r w:rsidRPr="6DF975B3">
        <w:rPr>
          <w:rFonts w:ascii="Times New Roman" w:eastAsia="Times New Roman" w:hAnsi="Times New Roman" w:cs="Times New Roman"/>
          <w:b/>
          <w:bCs/>
          <w:lang w:val="es-MX"/>
        </w:rPr>
        <w:t>Resultados y discusión</w:t>
      </w:r>
      <w:r w:rsidR="00AD378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 xml:space="preserve">En este </w:t>
      </w:r>
      <w:r w:rsidR="00723450">
        <w:rPr>
          <w:rFonts w:ascii="Times New Roman" w:eastAsia="Times New Roman" w:hAnsi="Times New Roman" w:cs="Times New Roman"/>
          <w:lang w:val="es-MX"/>
        </w:rPr>
        <w:t>apartad</w:t>
      </w:r>
      <w:r w:rsidRPr="6DF975B3">
        <w:rPr>
          <w:rFonts w:ascii="Times New Roman" w:eastAsia="Times New Roman" w:hAnsi="Times New Roman" w:cs="Times New Roman"/>
          <w:lang w:val="es-MX"/>
        </w:rPr>
        <w:t xml:space="preserve">o se </w:t>
      </w:r>
      <w:r w:rsidR="00C24AD7">
        <w:rPr>
          <w:rFonts w:ascii="Times New Roman" w:eastAsia="Times New Roman" w:hAnsi="Times New Roman" w:cs="Times New Roman"/>
          <w:lang w:val="es-MX"/>
        </w:rPr>
        <w:t>reseñan</w:t>
      </w:r>
      <w:r w:rsidRPr="6DF975B3">
        <w:rPr>
          <w:rFonts w:ascii="Times New Roman" w:eastAsia="Times New Roman" w:hAnsi="Times New Roman" w:cs="Times New Roman"/>
          <w:lang w:val="es-MX"/>
        </w:rPr>
        <w:t xml:space="preserve"> cada uno de los resultados </w:t>
      </w:r>
      <w:r w:rsidR="00C24AD7">
        <w:rPr>
          <w:rFonts w:ascii="Times New Roman" w:eastAsia="Times New Roman" w:hAnsi="Times New Roman" w:cs="Times New Roman"/>
          <w:lang w:val="es-MX"/>
        </w:rPr>
        <w:t>propuestos en</w:t>
      </w:r>
      <w:r w:rsidRPr="6DF975B3">
        <w:rPr>
          <w:rFonts w:ascii="Times New Roman" w:eastAsia="Times New Roman" w:hAnsi="Times New Roman" w:cs="Times New Roman"/>
          <w:lang w:val="es-MX"/>
        </w:rPr>
        <w:t xml:space="preserve"> los objetivos, además de </w:t>
      </w:r>
      <w:r w:rsidR="009760B3">
        <w:rPr>
          <w:rFonts w:ascii="Times New Roman" w:eastAsia="Times New Roman" w:hAnsi="Times New Roman" w:cs="Times New Roman"/>
          <w:lang w:val="es-MX"/>
        </w:rPr>
        <w:t xml:space="preserve">los </w:t>
      </w:r>
      <w:r w:rsidRPr="6DF975B3">
        <w:rPr>
          <w:rFonts w:ascii="Times New Roman" w:eastAsia="Times New Roman" w:hAnsi="Times New Roman" w:cs="Times New Roman"/>
          <w:lang w:val="es-MX"/>
        </w:rPr>
        <w:t>argument</w:t>
      </w:r>
      <w:r w:rsidR="009760B3">
        <w:rPr>
          <w:rFonts w:ascii="Times New Roman" w:eastAsia="Times New Roman" w:hAnsi="Times New Roman" w:cs="Times New Roman"/>
          <w:lang w:val="es-MX"/>
        </w:rPr>
        <w:t>os que los sustentan</w:t>
      </w:r>
      <w:r w:rsidRPr="6DF975B3">
        <w:rPr>
          <w:rFonts w:ascii="Times New Roman" w:eastAsia="Times New Roman" w:hAnsi="Times New Roman" w:cs="Times New Roman"/>
          <w:lang w:val="es-MX"/>
        </w:rPr>
        <w:t>.</w:t>
      </w:r>
    </w:p>
    <w:p w14:paraId="657558BE" w14:textId="31B0DC26" w:rsidR="004E26BE" w:rsidRDefault="7C47E794" w:rsidP="6DF975B3">
      <w:pPr>
        <w:spacing w:line="480" w:lineRule="auto"/>
        <w:jc w:val="both"/>
        <w:rPr>
          <w:rFonts w:ascii="Times New Roman" w:eastAsia="Times New Roman" w:hAnsi="Times New Roman" w:cs="Times New Roman"/>
          <w:lang w:val="es-MX"/>
        </w:rPr>
      </w:pPr>
      <w:r w:rsidRPr="6DF975B3">
        <w:rPr>
          <w:rFonts w:ascii="Times New Roman" w:eastAsia="Times New Roman" w:hAnsi="Times New Roman" w:cs="Times New Roman"/>
          <w:b/>
          <w:bCs/>
          <w:lang w:val="es-MX"/>
        </w:rPr>
        <w:t>Capítulo 6. Conclusiones y recomendaciones</w:t>
      </w:r>
      <w:r w:rsidR="00C24AD7">
        <w:rPr>
          <w:rFonts w:ascii="Times New Roman" w:eastAsia="Times New Roman" w:hAnsi="Times New Roman" w:cs="Times New Roman"/>
          <w:b/>
          <w:bCs/>
          <w:lang w:val="es-MX"/>
        </w:rPr>
        <w:t>.</w:t>
      </w:r>
      <w:r w:rsidRPr="6DF975B3">
        <w:rPr>
          <w:rFonts w:ascii="Times New Roman" w:eastAsia="Times New Roman" w:hAnsi="Times New Roman" w:cs="Times New Roman"/>
          <w:b/>
          <w:bCs/>
          <w:lang w:val="es-MX"/>
        </w:rPr>
        <w:t xml:space="preserve"> </w:t>
      </w:r>
      <w:r w:rsidRPr="6DF975B3">
        <w:rPr>
          <w:rFonts w:ascii="Times New Roman" w:eastAsia="Times New Roman" w:hAnsi="Times New Roman" w:cs="Times New Roman"/>
          <w:lang w:val="es-MX"/>
        </w:rPr>
        <w:t xml:space="preserve">En </w:t>
      </w:r>
      <w:r w:rsidR="00C24AD7">
        <w:rPr>
          <w:rFonts w:ascii="Times New Roman" w:eastAsia="Times New Roman" w:hAnsi="Times New Roman" w:cs="Times New Roman"/>
          <w:lang w:val="es-MX"/>
        </w:rPr>
        <w:t>este</w:t>
      </w:r>
      <w:r w:rsidRPr="6DF975B3">
        <w:rPr>
          <w:rFonts w:ascii="Times New Roman" w:eastAsia="Times New Roman" w:hAnsi="Times New Roman" w:cs="Times New Roman"/>
          <w:lang w:val="es-MX"/>
        </w:rPr>
        <w:t xml:space="preserve"> apartado se detall</w:t>
      </w:r>
      <w:r w:rsidR="00C24AD7">
        <w:rPr>
          <w:rFonts w:ascii="Times New Roman" w:eastAsia="Times New Roman" w:hAnsi="Times New Roman" w:cs="Times New Roman"/>
          <w:lang w:val="es-MX"/>
        </w:rPr>
        <w:t>an conclusiones más</w:t>
      </w:r>
      <w:r w:rsidRPr="6DF975B3">
        <w:rPr>
          <w:rFonts w:ascii="Times New Roman" w:eastAsia="Times New Roman" w:hAnsi="Times New Roman" w:cs="Times New Roman"/>
          <w:lang w:val="es-MX"/>
        </w:rPr>
        <w:t xml:space="preserve"> importantes </w:t>
      </w:r>
      <w:r w:rsidR="00C24AD7">
        <w:rPr>
          <w:rFonts w:ascii="Times New Roman" w:eastAsia="Times New Roman" w:hAnsi="Times New Roman" w:cs="Times New Roman"/>
          <w:lang w:val="es-MX"/>
        </w:rPr>
        <w:t xml:space="preserve">a las que se llegó, </w:t>
      </w:r>
      <w:r w:rsidR="00723450">
        <w:rPr>
          <w:rFonts w:ascii="Times New Roman" w:eastAsia="Times New Roman" w:hAnsi="Times New Roman" w:cs="Times New Roman"/>
          <w:lang w:val="es-MX"/>
        </w:rPr>
        <w:t xml:space="preserve">y se </w:t>
      </w:r>
      <w:r w:rsidR="00C24AD7">
        <w:rPr>
          <w:rFonts w:ascii="Times New Roman" w:eastAsia="Times New Roman" w:hAnsi="Times New Roman" w:cs="Times New Roman"/>
          <w:lang w:val="es-MX"/>
        </w:rPr>
        <w:t>inclu</w:t>
      </w:r>
      <w:r w:rsidR="00723450">
        <w:rPr>
          <w:rFonts w:ascii="Times New Roman" w:eastAsia="Times New Roman" w:hAnsi="Times New Roman" w:cs="Times New Roman"/>
          <w:lang w:val="es-MX"/>
        </w:rPr>
        <w:t>yen</w:t>
      </w:r>
      <w:r w:rsidR="00C24AD7">
        <w:rPr>
          <w:rFonts w:ascii="Times New Roman" w:eastAsia="Times New Roman" w:hAnsi="Times New Roman" w:cs="Times New Roman"/>
          <w:lang w:val="es-MX"/>
        </w:rPr>
        <w:t xml:space="preserve"> luego las recomendaciones consideradas en cada caso como importantes. </w:t>
      </w:r>
    </w:p>
    <w:p w14:paraId="26A0C3F6" w14:textId="182281AC" w:rsidR="00AA7893" w:rsidRPr="004E26BE" w:rsidRDefault="004E26BE" w:rsidP="004E26BE">
      <w:pPr>
        <w:rPr>
          <w:rFonts w:ascii="Times New Roman" w:eastAsia="Times New Roman" w:hAnsi="Times New Roman" w:cs="Times New Roman"/>
          <w:lang w:val="es-MX"/>
        </w:rPr>
      </w:pPr>
      <w:r>
        <w:rPr>
          <w:rFonts w:ascii="Times New Roman" w:eastAsia="Times New Roman" w:hAnsi="Times New Roman" w:cs="Times New Roman"/>
          <w:lang w:val="es-MX"/>
        </w:rPr>
        <w:br w:type="page"/>
      </w:r>
      <w:bookmarkStart w:id="19" w:name="_Toc427815235"/>
    </w:p>
    <w:p w14:paraId="6BB50D95" w14:textId="0B1038E5" w:rsidR="00AA7893" w:rsidRDefault="3102ADF9" w:rsidP="1C01D176">
      <w:pPr>
        <w:pStyle w:val="Ttulo1"/>
        <w:spacing w:line="480" w:lineRule="auto"/>
        <w:jc w:val="both"/>
        <w:rPr>
          <w:rFonts w:ascii="Times New Roman" w:eastAsia="Times New Roman" w:hAnsi="Times New Roman" w:cs="Times New Roman"/>
          <w:color w:val="auto"/>
          <w:sz w:val="28"/>
          <w:szCs w:val="28"/>
          <w:lang w:val="es-ES"/>
        </w:rPr>
      </w:pPr>
      <w:bookmarkStart w:id="20" w:name="_Toc159354813"/>
      <w:r w:rsidRPr="308F9EE4">
        <w:rPr>
          <w:rFonts w:ascii="Times New Roman" w:eastAsia="Times New Roman" w:hAnsi="Times New Roman" w:cs="Times New Roman"/>
          <w:b/>
          <w:bCs/>
          <w:color w:val="auto"/>
          <w:sz w:val="28"/>
          <w:szCs w:val="28"/>
          <w:lang w:val="es-MX"/>
        </w:rPr>
        <w:lastRenderedPageBreak/>
        <w:t>Capítulo 2- Antecedentes</w:t>
      </w:r>
      <w:bookmarkEnd w:id="19"/>
      <w:bookmarkEnd w:id="20"/>
      <w:r w:rsidRPr="308F9EE4">
        <w:rPr>
          <w:rFonts w:ascii="Times New Roman" w:eastAsia="Times New Roman" w:hAnsi="Times New Roman" w:cs="Times New Roman"/>
          <w:b/>
          <w:bCs/>
          <w:color w:val="auto"/>
          <w:sz w:val="28"/>
          <w:szCs w:val="28"/>
          <w:lang w:val="es-MX"/>
        </w:rPr>
        <w:t xml:space="preserve"> </w:t>
      </w:r>
    </w:p>
    <w:p w14:paraId="1A4F3632" w14:textId="60A49F83" w:rsidR="00AA7893" w:rsidRDefault="65F106F5" w:rsidP="00AA7893">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lang w:val="es-MX"/>
        </w:rPr>
        <w:t>E</w:t>
      </w:r>
      <w:r w:rsidR="009760B3">
        <w:rPr>
          <w:rFonts w:ascii="Times New Roman" w:eastAsia="Times New Roman" w:hAnsi="Times New Roman" w:cs="Times New Roman"/>
          <w:lang w:val="es-MX"/>
        </w:rPr>
        <w:t>st</w:t>
      </w:r>
      <w:r w:rsidRPr="1F220709">
        <w:rPr>
          <w:rFonts w:ascii="Times New Roman" w:eastAsia="Times New Roman" w:hAnsi="Times New Roman" w:cs="Times New Roman"/>
          <w:lang w:val="es-MX"/>
        </w:rPr>
        <w:t>e capítulo tiene como propósito mostrar los escenarios que permit</w:t>
      </w:r>
      <w:r w:rsidR="009760B3">
        <w:rPr>
          <w:rFonts w:ascii="Times New Roman" w:eastAsia="Times New Roman" w:hAnsi="Times New Roman" w:cs="Times New Roman"/>
          <w:lang w:val="es-MX"/>
        </w:rPr>
        <w:t>e</w:t>
      </w:r>
      <w:r w:rsidRPr="1F220709">
        <w:rPr>
          <w:rFonts w:ascii="Times New Roman" w:eastAsia="Times New Roman" w:hAnsi="Times New Roman" w:cs="Times New Roman"/>
          <w:lang w:val="es-MX"/>
        </w:rPr>
        <w:t>n puntualizar la realidad local de una manera a</w:t>
      </w:r>
      <w:r w:rsidR="00B91AEF" w:rsidRPr="1F220709">
        <w:rPr>
          <w:rFonts w:ascii="Times New Roman" w:eastAsia="Times New Roman" w:hAnsi="Times New Roman" w:cs="Times New Roman"/>
          <w:lang w:val="es-MX"/>
        </w:rPr>
        <w:t>da</w:t>
      </w:r>
      <w:r w:rsidRPr="1F220709">
        <w:rPr>
          <w:rFonts w:ascii="Times New Roman" w:eastAsia="Times New Roman" w:hAnsi="Times New Roman" w:cs="Times New Roman"/>
          <w:lang w:val="es-MX"/>
        </w:rPr>
        <w:t xml:space="preserve">ptada a la influencia </w:t>
      </w:r>
      <w:r w:rsidR="009760B3">
        <w:rPr>
          <w:rFonts w:ascii="Times New Roman" w:eastAsia="Times New Roman" w:hAnsi="Times New Roman" w:cs="Times New Roman"/>
          <w:lang w:val="es-MX"/>
        </w:rPr>
        <w:t>de</w:t>
      </w:r>
      <w:r w:rsidRPr="1F220709">
        <w:rPr>
          <w:rFonts w:ascii="Times New Roman" w:eastAsia="Times New Roman" w:hAnsi="Times New Roman" w:cs="Times New Roman"/>
          <w:lang w:val="es-MX"/>
        </w:rPr>
        <w:t xml:space="preserve"> la realización del presente proyecto. </w:t>
      </w:r>
      <w:r w:rsidR="009760B3">
        <w:rPr>
          <w:rFonts w:ascii="Times New Roman" w:eastAsia="Times New Roman" w:hAnsi="Times New Roman" w:cs="Times New Roman"/>
          <w:lang w:val="es-MX"/>
        </w:rPr>
        <w:t>Por eso, s</w:t>
      </w:r>
      <w:r w:rsidRPr="1F220709">
        <w:rPr>
          <w:rFonts w:ascii="Times New Roman" w:eastAsia="Times New Roman" w:hAnsi="Times New Roman" w:cs="Times New Roman"/>
          <w:lang w:val="es-MX"/>
        </w:rPr>
        <w:t xml:space="preserve">eguidamente se </w:t>
      </w:r>
      <w:r w:rsidR="009760B3">
        <w:rPr>
          <w:rFonts w:ascii="Times New Roman" w:eastAsia="Times New Roman" w:hAnsi="Times New Roman" w:cs="Times New Roman"/>
          <w:lang w:val="es-MX"/>
        </w:rPr>
        <w:t>hace una</w:t>
      </w:r>
      <w:r w:rsidRPr="1F220709">
        <w:rPr>
          <w:rFonts w:ascii="Times New Roman" w:eastAsia="Times New Roman" w:hAnsi="Times New Roman" w:cs="Times New Roman"/>
          <w:lang w:val="es-MX"/>
        </w:rPr>
        <w:t xml:space="preserve"> descripción del área de estudio, </w:t>
      </w:r>
      <w:r w:rsidR="00063CEE">
        <w:rPr>
          <w:rFonts w:ascii="Times New Roman" w:eastAsia="Times New Roman" w:hAnsi="Times New Roman" w:cs="Times New Roman"/>
          <w:lang w:val="es-MX"/>
        </w:rPr>
        <w:t xml:space="preserve">que </w:t>
      </w:r>
      <w:r w:rsidR="009760B3">
        <w:rPr>
          <w:rFonts w:ascii="Times New Roman" w:eastAsia="Times New Roman" w:hAnsi="Times New Roman" w:cs="Times New Roman"/>
          <w:lang w:val="es-MX"/>
        </w:rPr>
        <w:t>se</w:t>
      </w:r>
      <w:r w:rsidRPr="1F220709">
        <w:rPr>
          <w:rFonts w:ascii="Times New Roman" w:eastAsia="Times New Roman" w:hAnsi="Times New Roman" w:cs="Times New Roman"/>
          <w:lang w:val="es-MX"/>
        </w:rPr>
        <w:t xml:space="preserve"> caracteriza</w:t>
      </w:r>
      <w:r w:rsidR="00063CEE">
        <w:rPr>
          <w:rFonts w:ascii="Times New Roman" w:eastAsia="Times New Roman" w:hAnsi="Times New Roman" w:cs="Times New Roman"/>
          <w:lang w:val="es-MX"/>
        </w:rPr>
        <w:t xml:space="preserve"> por</w:t>
      </w:r>
      <w:r w:rsidRPr="1F220709">
        <w:rPr>
          <w:rFonts w:ascii="Times New Roman" w:eastAsia="Times New Roman" w:hAnsi="Times New Roman" w:cs="Times New Roman"/>
          <w:lang w:val="es-MX"/>
        </w:rPr>
        <w:t xml:space="preserve"> la subcuenca hidrográfica </w:t>
      </w:r>
      <w:r w:rsidR="009760B3">
        <w:rPr>
          <w:rFonts w:ascii="Times New Roman" w:eastAsia="Times New Roman" w:hAnsi="Times New Roman" w:cs="Times New Roman"/>
          <w:lang w:val="es-MX"/>
        </w:rPr>
        <w:t>con que se cuenta</w:t>
      </w:r>
      <w:r w:rsidRPr="1F220709">
        <w:rPr>
          <w:rFonts w:ascii="Times New Roman" w:eastAsia="Times New Roman" w:hAnsi="Times New Roman" w:cs="Times New Roman"/>
          <w:lang w:val="es-MX"/>
        </w:rPr>
        <w:t xml:space="preserve">, además de </w:t>
      </w:r>
      <w:r w:rsidR="009760B3">
        <w:rPr>
          <w:rFonts w:ascii="Times New Roman" w:eastAsia="Times New Roman" w:hAnsi="Times New Roman" w:cs="Times New Roman"/>
          <w:lang w:val="es-MX"/>
        </w:rPr>
        <w:t>mencion</w:t>
      </w:r>
      <w:r w:rsidRPr="1F220709">
        <w:rPr>
          <w:rFonts w:ascii="Times New Roman" w:eastAsia="Times New Roman" w:hAnsi="Times New Roman" w:cs="Times New Roman"/>
          <w:lang w:val="es-MX"/>
        </w:rPr>
        <w:t>ar las actividades socioeconómicas de</w:t>
      </w:r>
      <w:r w:rsidR="009A0746">
        <w:rPr>
          <w:rFonts w:ascii="Times New Roman" w:eastAsia="Times New Roman" w:hAnsi="Times New Roman" w:cs="Times New Roman"/>
          <w:lang w:val="es-MX"/>
        </w:rPr>
        <w:t xml:space="preserve"> </w:t>
      </w:r>
      <w:r w:rsidRPr="1F220709">
        <w:rPr>
          <w:rFonts w:ascii="Times New Roman" w:eastAsia="Times New Roman" w:hAnsi="Times New Roman" w:cs="Times New Roman"/>
          <w:lang w:val="es-MX"/>
        </w:rPr>
        <w:t>l</w:t>
      </w:r>
      <w:r w:rsidR="009A0746">
        <w:rPr>
          <w:rFonts w:ascii="Times New Roman" w:eastAsia="Times New Roman" w:hAnsi="Times New Roman" w:cs="Times New Roman"/>
          <w:lang w:val="es-MX"/>
        </w:rPr>
        <w:t>a</w:t>
      </w:r>
      <w:r w:rsidRPr="1F220709">
        <w:rPr>
          <w:rFonts w:ascii="Times New Roman" w:eastAsia="Times New Roman" w:hAnsi="Times New Roman" w:cs="Times New Roman"/>
          <w:lang w:val="es-MX"/>
        </w:rPr>
        <w:t xml:space="preserve"> </w:t>
      </w:r>
      <w:r w:rsidR="009760B3">
        <w:rPr>
          <w:rFonts w:ascii="Times New Roman" w:eastAsia="Times New Roman" w:hAnsi="Times New Roman" w:cs="Times New Roman"/>
          <w:lang w:val="es-MX"/>
        </w:rPr>
        <w:t>zon</w:t>
      </w:r>
      <w:r w:rsidRPr="1F220709">
        <w:rPr>
          <w:rFonts w:ascii="Times New Roman" w:eastAsia="Times New Roman" w:hAnsi="Times New Roman" w:cs="Times New Roman"/>
          <w:lang w:val="es-MX"/>
        </w:rPr>
        <w:t xml:space="preserve">a en análisis, con </w:t>
      </w:r>
      <w:r w:rsidR="009760B3">
        <w:rPr>
          <w:rFonts w:ascii="Times New Roman" w:eastAsia="Times New Roman" w:hAnsi="Times New Roman" w:cs="Times New Roman"/>
          <w:lang w:val="es-MX"/>
        </w:rPr>
        <w:t xml:space="preserve">la debida </w:t>
      </w:r>
      <w:r w:rsidRPr="1F220709">
        <w:rPr>
          <w:rFonts w:ascii="Times New Roman" w:eastAsia="Times New Roman" w:hAnsi="Times New Roman" w:cs="Times New Roman"/>
          <w:lang w:val="es-MX"/>
        </w:rPr>
        <w:t>interpretación geográfica, social y económica</w:t>
      </w:r>
      <w:r w:rsidR="009760B3">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esto con el fin de conocer y visualizar de mejor manera </w:t>
      </w:r>
      <w:r w:rsidR="009760B3">
        <w:rPr>
          <w:rFonts w:ascii="Times New Roman" w:eastAsia="Times New Roman" w:hAnsi="Times New Roman" w:cs="Times New Roman"/>
          <w:lang w:val="es-MX"/>
        </w:rPr>
        <w:t>la zona</w:t>
      </w:r>
      <w:r w:rsidRPr="1F220709">
        <w:rPr>
          <w:rFonts w:ascii="Times New Roman" w:eastAsia="Times New Roman" w:hAnsi="Times New Roman" w:cs="Times New Roman"/>
          <w:lang w:val="es-MX"/>
        </w:rPr>
        <w:t xml:space="preserve"> de análisis en </w:t>
      </w:r>
      <w:r w:rsidR="009760B3">
        <w:rPr>
          <w:rFonts w:ascii="Times New Roman" w:eastAsia="Times New Roman" w:hAnsi="Times New Roman" w:cs="Times New Roman"/>
          <w:lang w:val="es-MX"/>
        </w:rPr>
        <w:t>la</w:t>
      </w:r>
      <w:r w:rsidRPr="1F220709">
        <w:rPr>
          <w:rFonts w:ascii="Times New Roman" w:eastAsia="Times New Roman" w:hAnsi="Times New Roman" w:cs="Times New Roman"/>
          <w:lang w:val="es-MX"/>
        </w:rPr>
        <w:t xml:space="preserve"> que se realiza</w:t>
      </w:r>
      <w:r w:rsidR="009760B3">
        <w:rPr>
          <w:rFonts w:ascii="Times New Roman" w:eastAsia="Times New Roman" w:hAnsi="Times New Roman" w:cs="Times New Roman"/>
          <w:lang w:val="es-MX"/>
        </w:rPr>
        <w:t>rá</w:t>
      </w:r>
      <w:r w:rsidRPr="1F220709">
        <w:rPr>
          <w:rFonts w:ascii="Times New Roman" w:eastAsia="Times New Roman" w:hAnsi="Times New Roman" w:cs="Times New Roman"/>
          <w:lang w:val="es-MX"/>
        </w:rPr>
        <w:t xml:space="preserve"> </w:t>
      </w:r>
      <w:r w:rsidR="009760B3">
        <w:rPr>
          <w:rFonts w:ascii="Times New Roman" w:eastAsia="Times New Roman" w:hAnsi="Times New Roman" w:cs="Times New Roman"/>
          <w:lang w:val="es-MX"/>
        </w:rPr>
        <w:t>la obra</w:t>
      </w:r>
      <w:r w:rsidRPr="1F220709">
        <w:rPr>
          <w:rFonts w:ascii="Times New Roman" w:eastAsia="Times New Roman" w:hAnsi="Times New Roman" w:cs="Times New Roman"/>
          <w:lang w:val="es-MX"/>
        </w:rPr>
        <w:t>.</w:t>
      </w:r>
    </w:p>
    <w:p w14:paraId="7DDAF07D" w14:textId="47ADE0EB" w:rsidR="00AA7893" w:rsidRDefault="65F106F5" w:rsidP="00AA7893">
      <w:pPr>
        <w:pStyle w:val="Ttulo2"/>
        <w:spacing w:line="480" w:lineRule="auto"/>
        <w:jc w:val="both"/>
        <w:rPr>
          <w:rFonts w:ascii="Times New Roman" w:eastAsia="Times New Roman" w:hAnsi="Times New Roman" w:cs="Times New Roman"/>
          <w:color w:val="auto"/>
          <w:sz w:val="22"/>
          <w:szCs w:val="22"/>
          <w:lang w:val="es-ES"/>
        </w:rPr>
      </w:pPr>
      <w:bookmarkStart w:id="21" w:name="_Toc159354814"/>
      <w:bookmarkStart w:id="22" w:name="_Toc524903023"/>
      <w:r w:rsidRPr="3770330F">
        <w:rPr>
          <w:rFonts w:ascii="Times New Roman" w:eastAsia="Times New Roman" w:hAnsi="Times New Roman" w:cs="Times New Roman"/>
          <w:b/>
          <w:bCs/>
          <w:color w:val="auto"/>
          <w:sz w:val="22"/>
          <w:szCs w:val="22"/>
          <w:lang w:val="es-MX"/>
        </w:rPr>
        <w:t>2.1. Características de la subcuenca</w:t>
      </w:r>
      <w:bookmarkEnd w:id="21"/>
      <w:r>
        <w:tab/>
      </w:r>
      <w:bookmarkEnd w:id="22"/>
    </w:p>
    <w:p w14:paraId="54A24A8D" w14:textId="52F8F5BF" w:rsidR="00AA7893" w:rsidRDefault="7C47E794" w:rsidP="00AA7893">
      <w:pPr>
        <w:spacing w:line="480" w:lineRule="auto"/>
        <w:ind w:firstLine="708"/>
        <w:jc w:val="both"/>
        <w:rPr>
          <w:rFonts w:ascii="Times New Roman" w:eastAsia="Times New Roman" w:hAnsi="Times New Roman" w:cs="Times New Roman"/>
          <w:lang w:val="es-ES"/>
        </w:rPr>
      </w:pPr>
      <w:r w:rsidRPr="2DA36BFF">
        <w:rPr>
          <w:rFonts w:ascii="Times New Roman" w:eastAsia="Times New Roman" w:hAnsi="Times New Roman" w:cs="Times New Roman"/>
          <w:lang w:val="es-MX"/>
        </w:rPr>
        <w:t xml:space="preserve">La subcuenca del </w:t>
      </w:r>
      <w:r w:rsidR="009760B3">
        <w:rPr>
          <w:rFonts w:ascii="Times New Roman" w:eastAsia="Times New Roman" w:hAnsi="Times New Roman" w:cs="Times New Roman"/>
          <w:lang w:val="es-MX"/>
        </w:rPr>
        <w:t>ri</w:t>
      </w:r>
      <w:r w:rsidRPr="2DA36BFF">
        <w:rPr>
          <w:rFonts w:ascii="Times New Roman" w:eastAsia="Times New Roman" w:hAnsi="Times New Roman" w:cs="Times New Roman"/>
          <w:lang w:val="es-MX"/>
        </w:rPr>
        <w:t xml:space="preserve">o San Carlos </w:t>
      </w:r>
      <w:r w:rsidR="009760B3">
        <w:rPr>
          <w:rFonts w:ascii="Times New Roman" w:eastAsia="Times New Roman" w:hAnsi="Times New Roman" w:cs="Times New Roman"/>
          <w:lang w:val="es-MX"/>
        </w:rPr>
        <w:t>tien</w:t>
      </w:r>
      <w:r w:rsidRPr="2DA36BFF">
        <w:rPr>
          <w:rFonts w:ascii="Times New Roman" w:eastAsia="Times New Roman" w:hAnsi="Times New Roman" w:cs="Times New Roman"/>
          <w:lang w:val="es-MX"/>
        </w:rPr>
        <w:t>e un área de 1</w:t>
      </w:r>
      <w:r w:rsidR="009760B3">
        <w:rPr>
          <w:rFonts w:ascii="Times New Roman" w:eastAsia="Times New Roman" w:hAnsi="Times New Roman" w:cs="Times New Roman"/>
          <w:lang w:val="es-MX"/>
        </w:rPr>
        <w:t xml:space="preserve"> </w:t>
      </w:r>
      <w:r w:rsidRPr="2DA36BFF">
        <w:rPr>
          <w:rFonts w:ascii="Times New Roman" w:eastAsia="Times New Roman" w:hAnsi="Times New Roman" w:cs="Times New Roman"/>
          <w:lang w:val="es-MX"/>
        </w:rPr>
        <w:t>285,72 km</w:t>
      </w:r>
      <w:r w:rsidRPr="2DA36BFF">
        <w:rPr>
          <w:rFonts w:ascii="Times New Roman" w:eastAsia="Times New Roman" w:hAnsi="Times New Roman" w:cs="Times New Roman"/>
          <w:vertAlign w:val="superscript"/>
          <w:lang w:val="es-MX"/>
        </w:rPr>
        <w:t xml:space="preserve">2 </w:t>
      </w:r>
      <w:r w:rsidRPr="2DA36BFF">
        <w:rPr>
          <w:rFonts w:ascii="Times New Roman" w:eastAsia="Times New Roman" w:hAnsi="Times New Roman" w:cs="Times New Roman"/>
          <w:lang w:val="es-MX"/>
        </w:rPr>
        <w:t xml:space="preserve"> y un perímetro de 365,06 km</w:t>
      </w:r>
      <w:r w:rsidR="009760B3">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063CEE">
        <w:rPr>
          <w:rFonts w:ascii="Times New Roman" w:eastAsia="Times New Roman" w:hAnsi="Times New Roman" w:cs="Times New Roman"/>
          <w:lang w:val="es-MX"/>
        </w:rPr>
        <w:t>P</w:t>
      </w:r>
      <w:r w:rsidRPr="2DA36BFF">
        <w:rPr>
          <w:rFonts w:ascii="Times New Roman" w:eastAsia="Times New Roman" w:hAnsi="Times New Roman" w:cs="Times New Roman"/>
          <w:lang w:val="es-MX"/>
        </w:rPr>
        <w:t>resenta alturas  con elevaciones</w:t>
      </w:r>
      <w:r w:rsidR="00AA5DC7">
        <w:rPr>
          <w:rFonts w:ascii="Times New Roman" w:eastAsia="Times New Roman" w:hAnsi="Times New Roman" w:cs="Times New Roman"/>
          <w:lang w:val="es-MX"/>
        </w:rPr>
        <w:t xml:space="preserve"> que van</w:t>
      </w:r>
      <w:r w:rsidRPr="2DA36BFF">
        <w:rPr>
          <w:rFonts w:ascii="Times New Roman" w:eastAsia="Times New Roman" w:hAnsi="Times New Roman" w:cs="Times New Roman"/>
          <w:lang w:val="es-MX"/>
        </w:rPr>
        <w:t xml:space="preserve"> desde 13</w:t>
      </w:r>
      <w:r w:rsidR="00AA5DC7">
        <w:rPr>
          <w:rFonts w:ascii="Times New Roman" w:eastAsia="Times New Roman" w:hAnsi="Times New Roman" w:cs="Times New Roman"/>
          <w:lang w:val="es-MX"/>
        </w:rPr>
        <w:t>.</w:t>
      </w:r>
      <w:r w:rsidRPr="2DA36BFF">
        <w:rPr>
          <w:rFonts w:ascii="Times New Roman" w:eastAsia="Times New Roman" w:hAnsi="Times New Roman" w:cs="Times New Roman"/>
          <w:lang w:val="es-MX"/>
        </w:rPr>
        <w:t>410 m.s.n.m, hasta 24 m.s.n.m</w:t>
      </w:r>
      <w:r w:rsidR="00AA5DC7">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aproximadamente. El poblado de Santa Clara en el cual se ubica el área de análisis se encuentra asentado en la parte alta y media de la subcuenca del r</w:t>
      </w:r>
      <w:r w:rsidR="00AA5DC7">
        <w:rPr>
          <w:rFonts w:ascii="Times New Roman" w:eastAsia="Times New Roman" w:hAnsi="Times New Roman" w:cs="Times New Roman"/>
          <w:lang w:val="es-MX"/>
        </w:rPr>
        <w:t>i</w:t>
      </w:r>
      <w:r w:rsidRPr="2DA36BFF">
        <w:rPr>
          <w:rFonts w:ascii="Times New Roman" w:eastAsia="Times New Roman" w:hAnsi="Times New Roman" w:cs="Times New Roman"/>
          <w:lang w:val="es-MX"/>
        </w:rPr>
        <w:t>o</w:t>
      </w:r>
      <w:r w:rsidR="00AA5DC7">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w:t>
      </w:r>
      <w:r w:rsidR="00AA5DC7">
        <w:rPr>
          <w:rFonts w:ascii="Times New Roman" w:eastAsia="Times New Roman" w:hAnsi="Times New Roman" w:cs="Times New Roman"/>
          <w:lang w:val="es-MX"/>
        </w:rPr>
        <w:t>E</w:t>
      </w:r>
      <w:r w:rsidRPr="2DA36BFF">
        <w:rPr>
          <w:rFonts w:ascii="Times New Roman" w:eastAsia="Times New Roman" w:hAnsi="Times New Roman" w:cs="Times New Roman"/>
          <w:lang w:val="es-MX"/>
        </w:rPr>
        <w:t xml:space="preserve">sta zona ha sido utilizada ampliamente para la ganadería de extensión y </w:t>
      </w:r>
      <w:r w:rsidR="00AA5DC7">
        <w:rPr>
          <w:rFonts w:ascii="Times New Roman" w:eastAsia="Times New Roman" w:hAnsi="Times New Roman" w:cs="Times New Roman"/>
          <w:lang w:val="es-MX"/>
        </w:rPr>
        <w:t xml:space="preserve">para </w:t>
      </w:r>
      <w:r w:rsidRPr="2DA36BFF">
        <w:rPr>
          <w:rFonts w:ascii="Times New Roman" w:eastAsia="Times New Roman" w:hAnsi="Times New Roman" w:cs="Times New Roman"/>
          <w:lang w:val="es-MX"/>
        </w:rPr>
        <w:t xml:space="preserve">actividades agrícolas. </w:t>
      </w:r>
      <w:r w:rsidR="00AA5DC7">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Observar </w:t>
      </w:r>
      <w:r w:rsidR="00AA5DC7">
        <w:rPr>
          <w:rFonts w:ascii="Times New Roman" w:eastAsia="Times New Roman" w:hAnsi="Times New Roman" w:cs="Times New Roman"/>
          <w:lang w:val="es-MX"/>
        </w:rPr>
        <w:t xml:space="preserve">la </w:t>
      </w:r>
      <w:r w:rsidRPr="2DA36BFF">
        <w:rPr>
          <w:rFonts w:ascii="Times New Roman" w:eastAsia="Times New Roman" w:hAnsi="Times New Roman" w:cs="Times New Roman"/>
          <w:lang w:val="es-MX"/>
        </w:rPr>
        <w:t>Figura 2.</w:t>
      </w:r>
      <w:r w:rsidR="11CCB39F" w:rsidRPr="2DA36BFF">
        <w:rPr>
          <w:rFonts w:ascii="Times New Roman" w:eastAsia="Times New Roman" w:hAnsi="Times New Roman" w:cs="Times New Roman"/>
          <w:lang w:val="es-MX"/>
        </w:rPr>
        <w:t>1</w:t>
      </w:r>
      <w:r w:rsidR="00AA5DC7">
        <w:rPr>
          <w:rFonts w:ascii="Times New Roman" w:eastAsia="Times New Roman" w:hAnsi="Times New Roman" w:cs="Times New Roman"/>
          <w:lang w:val="es-MX"/>
        </w:rPr>
        <w:t>)</w:t>
      </w:r>
      <w:r w:rsidRPr="2DA36BFF">
        <w:rPr>
          <w:rFonts w:ascii="Times New Roman" w:eastAsia="Times New Roman" w:hAnsi="Times New Roman" w:cs="Times New Roman"/>
          <w:lang w:val="es-MX"/>
        </w:rPr>
        <w:t>.</w:t>
      </w:r>
    </w:p>
    <w:p w14:paraId="3256564A" w14:textId="312EF0F0" w:rsidR="00AA7893" w:rsidRDefault="6487D722" w:rsidP="00AA7893">
      <w:pPr>
        <w:spacing w:line="480" w:lineRule="auto"/>
        <w:ind w:firstLine="708"/>
        <w:jc w:val="both"/>
        <w:rPr>
          <w:rFonts w:ascii="Times New Roman" w:eastAsia="Times New Roman" w:hAnsi="Times New Roman" w:cs="Times New Roman"/>
          <w:lang w:val="es-ES"/>
        </w:rPr>
      </w:pPr>
      <w:r w:rsidRPr="308F9EE4">
        <w:rPr>
          <w:rFonts w:ascii="Times New Roman" w:eastAsia="Times New Roman" w:hAnsi="Times New Roman" w:cs="Times New Roman"/>
          <w:lang w:val="es-MX"/>
        </w:rPr>
        <w:t xml:space="preserve">Cabe mencionar que la subcuenca del </w:t>
      </w:r>
      <w:r w:rsidR="00AA5DC7">
        <w:rPr>
          <w:rFonts w:ascii="Times New Roman" w:eastAsia="Times New Roman" w:hAnsi="Times New Roman" w:cs="Times New Roman"/>
          <w:lang w:val="es-MX"/>
        </w:rPr>
        <w:t>r</w:t>
      </w:r>
      <w:r w:rsidRPr="308F9EE4">
        <w:rPr>
          <w:rFonts w:ascii="Times New Roman" w:eastAsia="Times New Roman" w:hAnsi="Times New Roman" w:cs="Times New Roman"/>
          <w:lang w:val="es-MX"/>
        </w:rPr>
        <w:t>ío San Carlos tiene un clima típico caracterizado por el régimen de precipitación del Caribe, el cual presenta una estación lluviosa a lo largo del año, con disminución y lapsos cortos</w:t>
      </w:r>
      <w:r w:rsidR="00AA5DC7">
        <w:rPr>
          <w:rFonts w:ascii="Times New Roman" w:eastAsia="Times New Roman" w:hAnsi="Times New Roman" w:cs="Times New Roman"/>
          <w:lang w:val="es-MX"/>
        </w:rPr>
        <w:t>,</w:t>
      </w:r>
      <w:r w:rsidRPr="308F9EE4">
        <w:rPr>
          <w:rFonts w:ascii="Times New Roman" w:eastAsia="Times New Roman" w:hAnsi="Times New Roman" w:cs="Times New Roman"/>
          <w:lang w:val="es-MX"/>
        </w:rPr>
        <w:t xml:space="preserve"> sin precipitaciones en el mes de marzo</w:t>
      </w:r>
      <w:r w:rsidR="3931E48B" w:rsidRPr="308F9EE4">
        <w:rPr>
          <w:rFonts w:ascii="Times New Roman" w:eastAsia="Times New Roman" w:hAnsi="Times New Roman" w:cs="Times New Roman"/>
          <w:lang w:val="es-MX"/>
        </w:rPr>
        <w:t>.</w:t>
      </w:r>
      <w:r w:rsidRPr="308F9EE4">
        <w:rPr>
          <w:rFonts w:ascii="Times New Roman" w:eastAsia="Times New Roman" w:hAnsi="Times New Roman" w:cs="Times New Roman"/>
          <w:lang w:val="es-MX"/>
        </w:rPr>
        <w:t xml:space="preserve"> </w:t>
      </w:r>
      <w:r w:rsidR="3931E48B" w:rsidRPr="308F9EE4">
        <w:rPr>
          <w:rFonts w:ascii="Times New Roman" w:eastAsia="Times New Roman" w:hAnsi="Times New Roman" w:cs="Times New Roman"/>
          <w:lang w:val="es-MX"/>
        </w:rPr>
        <w:t>La</w:t>
      </w:r>
      <w:r w:rsidRPr="308F9EE4">
        <w:rPr>
          <w:rFonts w:ascii="Times New Roman" w:eastAsia="Times New Roman" w:hAnsi="Times New Roman" w:cs="Times New Roman"/>
          <w:lang w:val="es-MX"/>
        </w:rPr>
        <w:t xml:space="preserve"> precipitación media anual </w:t>
      </w:r>
      <w:r w:rsidR="3931E48B" w:rsidRPr="308F9EE4">
        <w:rPr>
          <w:rFonts w:ascii="Times New Roman" w:eastAsia="Times New Roman" w:hAnsi="Times New Roman" w:cs="Times New Roman"/>
          <w:lang w:val="es-MX"/>
        </w:rPr>
        <w:t xml:space="preserve">oscila entre </w:t>
      </w:r>
      <w:r w:rsidR="2E05628E" w:rsidRPr="308F9EE4">
        <w:rPr>
          <w:rFonts w:ascii="Times New Roman" w:eastAsia="Times New Roman" w:hAnsi="Times New Roman" w:cs="Times New Roman"/>
          <w:lang w:val="es-MX"/>
        </w:rPr>
        <w:t>3</w:t>
      </w:r>
      <w:r w:rsidRPr="308F9EE4">
        <w:rPr>
          <w:rFonts w:ascii="Times New Roman" w:eastAsia="Times New Roman" w:hAnsi="Times New Roman" w:cs="Times New Roman"/>
          <w:lang w:val="es-MX"/>
        </w:rPr>
        <w:t xml:space="preserve">.000 </w:t>
      </w:r>
      <w:r w:rsidR="00AA5DC7">
        <w:rPr>
          <w:rFonts w:ascii="Times New Roman" w:eastAsia="Times New Roman" w:hAnsi="Times New Roman" w:cs="Times New Roman"/>
          <w:lang w:val="es-MX"/>
        </w:rPr>
        <w:t>y</w:t>
      </w:r>
      <w:r w:rsidRPr="308F9EE4">
        <w:rPr>
          <w:rFonts w:ascii="Times New Roman" w:eastAsia="Times New Roman" w:hAnsi="Times New Roman" w:cs="Times New Roman"/>
          <w:lang w:val="es-MX"/>
        </w:rPr>
        <w:t xml:space="preserve"> 4.000 milímetros</w:t>
      </w:r>
      <w:r w:rsidR="00AA5DC7">
        <w:rPr>
          <w:rFonts w:ascii="Times New Roman" w:eastAsia="Times New Roman" w:hAnsi="Times New Roman" w:cs="Times New Roman"/>
          <w:lang w:val="es-MX"/>
        </w:rPr>
        <w:t>;</w:t>
      </w:r>
      <w:r w:rsidRPr="308F9EE4">
        <w:rPr>
          <w:rFonts w:ascii="Times New Roman" w:eastAsia="Times New Roman" w:hAnsi="Times New Roman" w:cs="Times New Roman"/>
          <w:lang w:val="es-MX"/>
        </w:rPr>
        <w:t xml:space="preserve"> </w:t>
      </w:r>
      <w:r w:rsidR="00AA5DC7">
        <w:rPr>
          <w:rFonts w:ascii="Times New Roman" w:eastAsia="Times New Roman" w:hAnsi="Times New Roman" w:cs="Times New Roman"/>
          <w:lang w:val="es-MX"/>
        </w:rPr>
        <w:t xml:space="preserve">y </w:t>
      </w:r>
      <w:r w:rsidRPr="308F9EE4">
        <w:rPr>
          <w:rFonts w:ascii="Times New Roman" w:eastAsia="Times New Roman" w:hAnsi="Times New Roman" w:cs="Times New Roman"/>
          <w:lang w:val="es-MX"/>
        </w:rPr>
        <w:t xml:space="preserve">los meses de julio y agosto son los más lluviosos y el mes menos lluvioso </w:t>
      </w:r>
      <w:r w:rsidR="00AA5DC7">
        <w:rPr>
          <w:rFonts w:ascii="Times New Roman" w:eastAsia="Times New Roman" w:hAnsi="Times New Roman" w:cs="Times New Roman"/>
          <w:lang w:val="es-MX"/>
        </w:rPr>
        <w:t xml:space="preserve">es </w:t>
      </w:r>
      <w:r w:rsidRPr="308F9EE4">
        <w:rPr>
          <w:rFonts w:ascii="Times New Roman" w:eastAsia="Times New Roman" w:hAnsi="Times New Roman" w:cs="Times New Roman"/>
          <w:lang w:val="es-MX"/>
        </w:rPr>
        <w:t>marzo</w:t>
      </w:r>
      <w:r w:rsidR="3931E48B" w:rsidRPr="308F9EE4">
        <w:rPr>
          <w:rFonts w:ascii="Times New Roman" w:eastAsia="Times New Roman" w:hAnsi="Times New Roman" w:cs="Times New Roman"/>
          <w:lang w:val="es-MX"/>
        </w:rPr>
        <w:t>.</w:t>
      </w:r>
      <w:r w:rsidRPr="308F9EE4">
        <w:rPr>
          <w:rFonts w:ascii="Times New Roman" w:eastAsia="Times New Roman" w:hAnsi="Times New Roman" w:cs="Times New Roman"/>
          <w:lang w:val="es-MX"/>
        </w:rPr>
        <w:t xml:space="preserve"> </w:t>
      </w:r>
      <w:r w:rsidR="3931E48B" w:rsidRPr="308F9EE4">
        <w:rPr>
          <w:rFonts w:ascii="Times New Roman" w:eastAsia="Times New Roman" w:hAnsi="Times New Roman" w:cs="Times New Roman"/>
          <w:lang w:val="es-MX"/>
        </w:rPr>
        <w:t>L</w:t>
      </w:r>
      <w:r w:rsidRPr="308F9EE4">
        <w:rPr>
          <w:rFonts w:ascii="Times New Roman" w:eastAsia="Times New Roman" w:hAnsi="Times New Roman" w:cs="Times New Roman"/>
          <w:lang w:val="es-MX"/>
        </w:rPr>
        <w:t xml:space="preserve">a temperatura media anual oscila entre 22°C </w:t>
      </w:r>
      <w:r w:rsidR="00AA5DC7">
        <w:rPr>
          <w:rFonts w:ascii="Times New Roman" w:eastAsia="Times New Roman" w:hAnsi="Times New Roman" w:cs="Times New Roman"/>
          <w:lang w:val="es-MX"/>
        </w:rPr>
        <w:t>y</w:t>
      </w:r>
      <w:r w:rsidRPr="308F9EE4">
        <w:rPr>
          <w:rFonts w:ascii="Times New Roman" w:eastAsia="Times New Roman" w:hAnsi="Times New Roman" w:cs="Times New Roman"/>
          <w:lang w:val="es-MX"/>
        </w:rPr>
        <w:t xml:space="preserve"> 28°C</w:t>
      </w:r>
      <w:r w:rsidR="00AA5DC7">
        <w:rPr>
          <w:rFonts w:ascii="Times New Roman" w:eastAsia="Times New Roman" w:hAnsi="Times New Roman" w:cs="Times New Roman"/>
          <w:lang w:val="es-MX"/>
        </w:rPr>
        <w:t>,</w:t>
      </w:r>
      <w:r w:rsidRPr="308F9EE4">
        <w:rPr>
          <w:rFonts w:ascii="Times New Roman" w:eastAsia="Times New Roman" w:hAnsi="Times New Roman" w:cs="Times New Roman"/>
          <w:lang w:val="es-MX"/>
        </w:rPr>
        <w:t xml:space="preserve"> dependiendo </w:t>
      </w:r>
      <w:r w:rsidR="00AA5DC7">
        <w:rPr>
          <w:rFonts w:ascii="Times New Roman" w:eastAsia="Times New Roman" w:hAnsi="Times New Roman" w:cs="Times New Roman"/>
          <w:lang w:val="es-MX"/>
        </w:rPr>
        <w:t xml:space="preserve">de </w:t>
      </w:r>
      <w:r w:rsidRPr="308F9EE4">
        <w:rPr>
          <w:rFonts w:ascii="Times New Roman" w:eastAsia="Times New Roman" w:hAnsi="Times New Roman" w:cs="Times New Roman"/>
          <w:lang w:val="es-MX"/>
        </w:rPr>
        <w:t>la altitud de la zona</w:t>
      </w:r>
      <w:r w:rsidR="00063CEE">
        <w:rPr>
          <w:rFonts w:ascii="Times New Roman" w:eastAsia="Times New Roman" w:hAnsi="Times New Roman" w:cs="Times New Roman"/>
          <w:lang w:val="es-MX"/>
        </w:rPr>
        <w:t>. E</w:t>
      </w:r>
      <w:r w:rsidR="00AA5DC7">
        <w:rPr>
          <w:rFonts w:ascii="Times New Roman" w:eastAsia="Times New Roman" w:hAnsi="Times New Roman" w:cs="Times New Roman"/>
          <w:lang w:val="es-MX"/>
        </w:rPr>
        <w:t xml:space="preserve">xiste </w:t>
      </w:r>
      <w:r w:rsidRPr="308F9EE4">
        <w:rPr>
          <w:rFonts w:ascii="Times New Roman" w:eastAsia="Times New Roman" w:hAnsi="Times New Roman" w:cs="Times New Roman"/>
          <w:lang w:val="es-MX"/>
        </w:rPr>
        <w:t>una evapo</w:t>
      </w:r>
      <w:r w:rsidR="00063CEE">
        <w:rPr>
          <w:rFonts w:ascii="Times New Roman" w:eastAsia="Times New Roman" w:hAnsi="Times New Roman" w:cs="Times New Roman"/>
          <w:lang w:val="es-MX"/>
        </w:rPr>
        <w:t>-</w:t>
      </w:r>
      <w:r w:rsidRPr="308F9EE4">
        <w:rPr>
          <w:rFonts w:ascii="Times New Roman" w:eastAsia="Times New Roman" w:hAnsi="Times New Roman" w:cs="Times New Roman"/>
          <w:lang w:val="es-MX"/>
        </w:rPr>
        <w:t>transpiración anual de 1</w:t>
      </w:r>
      <w:r w:rsidR="00AA5DC7">
        <w:rPr>
          <w:rFonts w:ascii="Times New Roman" w:eastAsia="Times New Roman" w:hAnsi="Times New Roman" w:cs="Times New Roman"/>
          <w:lang w:val="es-MX"/>
        </w:rPr>
        <w:t xml:space="preserve"> </w:t>
      </w:r>
      <w:r w:rsidRPr="308F9EE4">
        <w:rPr>
          <w:rFonts w:ascii="Times New Roman" w:eastAsia="Times New Roman" w:hAnsi="Times New Roman" w:cs="Times New Roman"/>
          <w:lang w:val="es-MX"/>
        </w:rPr>
        <w:t>000 mm a 1</w:t>
      </w:r>
      <w:r w:rsidR="00AA5DC7">
        <w:rPr>
          <w:rFonts w:ascii="Times New Roman" w:eastAsia="Times New Roman" w:hAnsi="Times New Roman" w:cs="Times New Roman"/>
          <w:lang w:val="es-MX"/>
        </w:rPr>
        <w:t xml:space="preserve"> </w:t>
      </w:r>
      <w:r w:rsidRPr="308F9EE4">
        <w:rPr>
          <w:rFonts w:ascii="Times New Roman" w:eastAsia="Times New Roman" w:hAnsi="Times New Roman" w:cs="Times New Roman"/>
          <w:lang w:val="es-MX"/>
        </w:rPr>
        <w:t>200 mm (Instituto Meteorológico Nacional, 2017).</w:t>
      </w:r>
    </w:p>
    <w:p w14:paraId="334F4CAE" w14:textId="653D265F" w:rsidR="00AA7893" w:rsidRDefault="3931E48B" w:rsidP="00AA7893">
      <w:pPr>
        <w:spacing w:line="480" w:lineRule="auto"/>
        <w:ind w:firstLine="720"/>
        <w:jc w:val="both"/>
        <w:rPr>
          <w:rFonts w:ascii="Times New Roman" w:eastAsia="Times New Roman" w:hAnsi="Times New Roman" w:cs="Times New Roman"/>
          <w:lang w:val="es-ES"/>
        </w:rPr>
      </w:pPr>
      <w:r w:rsidRPr="286E938C">
        <w:rPr>
          <w:rFonts w:ascii="Times New Roman" w:eastAsia="Times New Roman" w:hAnsi="Times New Roman" w:cs="Times New Roman"/>
          <w:lang w:val="es-MX"/>
        </w:rPr>
        <w:t xml:space="preserve">La </w:t>
      </w:r>
      <w:r w:rsidR="3102ADF9" w:rsidRPr="286E938C">
        <w:rPr>
          <w:rFonts w:ascii="Times New Roman" w:eastAsia="Times New Roman" w:hAnsi="Times New Roman" w:cs="Times New Roman"/>
          <w:lang w:val="es-MX"/>
        </w:rPr>
        <w:t>subcuenca</w:t>
      </w:r>
      <w:r w:rsidRPr="286E938C">
        <w:rPr>
          <w:rFonts w:ascii="Times New Roman" w:eastAsia="Times New Roman" w:hAnsi="Times New Roman" w:cs="Times New Roman"/>
          <w:lang w:val="es-MX"/>
        </w:rPr>
        <w:t xml:space="preserve"> del </w:t>
      </w:r>
      <w:r w:rsidR="00AA5DC7">
        <w:rPr>
          <w:rFonts w:ascii="Times New Roman" w:eastAsia="Times New Roman" w:hAnsi="Times New Roman" w:cs="Times New Roman"/>
          <w:lang w:val="es-MX"/>
        </w:rPr>
        <w:t>r</w:t>
      </w:r>
      <w:r w:rsidRPr="286E938C">
        <w:rPr>
          <w:rFonts w:ascii="Times New Roman" w:eastAsia="Times New Roman" w:hAnsi="Times New Roman" w:cs="Times New Roman"/>
          <w:lang w:val="es-MX"/>
        </w:rPr>
        <w:t>ío San Carlos</w:t>
      </w:r>
      <w:r w:rsidR="3102ADF9" w:rsidRPr="286E938C">
        <w:rPr>
          <w:rFonts w:ascii="Times New Roman" w:eastAsia="Times New Roman" w:hAnsi="Times New Roman" w:cs="Times New Roman"/>
          <w:lang w:val="es-MX"/>
        </w:rPr>
        <w:t xml:space="preserve"> cuenta con dos sectores</w:t>
      </w:r>
      <w:r w:rsidRPr="286E938C">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en </w:t>
      </w:r>
      <w:r w:rsidR="00AA5DC7">
        <w:rPr>
          <w:rFonts w:ascii="Times New Roman" w:eastAsia="Times New Roman" w:hAnsi="Times New Roman" w:cs="Times New Roman"/>
          <w:lang w:val="es-MX"/>
        </w:rPr>
        <w:t>su</w:t>
      </w:r>
      <w:r w:rsidR="3102ADF9" w:rsidRPr="286E938C">
        <w:rPr>
          <w:rFonts w:ascii="Times New Roman" w:eastAsia="Times New Roman" w:hAnsi="Times New Roman" w:cs="Times New Roman"/>
          <w:lang w:val="es-MX"/>
        </w:rPr>
        <w:t xml:space="preserve"> parte alta,</w:t>
      </w:r>
      <w:r w:rsidR="00AA5DC7">
        <w:rPr>
          <w:rFonts w:ascii="Times New Roman" w:eastAsia="Times New Roman" w:hAnsi="Times New Roman" w:cs="Times New Roman"/>
          <w:lang w:val="es-MX"/>
        </w:rPr>
        <w:t xml:space="preserve"> en donde</w:t>
      </w:r>
      <w:r w:rsidR="3102ADF9" w:rsidRPr="286E938C">
        <w:rPr>
          <w:rFonts w:ascii="Times New Roman" w:eastAsia="Times New Roman" w:hAnsi="Times New Roman" w:cs="Times New Roman"/>
          <w:lang w:val="es-MX"/>
        </w:rPr>
        <w:t xml:space="preserve"> se encuentra </w:t>
      </w:r>
      <w:r w:rsidR="0C42BD80" w:rsidRPr="286E938C">
        <w:rPr>
          <w:rFonts w:ascii="Times New Roman" w:eastAsia="Times New Roman" w:hAnsi="Times New Roman" w:cs="Times New Roman"/>
          <w:lang w:val="es-MX"/>
        </w:rPr>
        <w:t>un área protegida</w:t>
      </w:r>
      <w:r w:rsidR="3102ADF9" w:rsidRPr="286E938C">
        <w:rPr>
          <w:rFonts w:ascii="Times New Roman" w:eastAsia="Times New Roman" w:hAnsi="Times New Roman" w:cs="Times New Roman"/>
          <w:lang w:val="es-MX"/>
        </w:rPr>
        <w:t xml:space="preserve">, la </w:t>
      </w:r>
      <w:r w:rsidR="00AA5DC7">
        <w:rPr>
          <w:rFonts w:ascii="Times New Roman" w:eastAsia="Times New Roman" w:hAnsi="Times New Roman" w:cs="Times New Roman"/>
          <w:lang w:val="es-MX"/>
        </w:rPr>
        <w:t>R</w:t>
      </w:r>
      <w:r w:rsidR="3102ADF9" w:rsidRPr="286E938C">
        <w:rPr>
          <w:rFonts w:ascii="Times New Roman" w:eastAsia="Times New Roman" w:hAnsi="Times New Roman" w:cs="Times New Roman"/>
          <w:lang w:val="es-MX"/>
        </w:rPr>
        <w:t xml:space="preserve">eserva </w:t>
      </w:r>
      <w:r w:rsidR="00AA5DC7">
        <w:rPr>
          <w:rFonts w:ascii="Times New Roman" w:eastAsia="Times New Roman" w:hAnsi="Times New Roman" w:cs="Times New Roman"/>
          <w:lang w:val="es-MX"/>
        </w:rPr>
        <w:t>B</w:t>
      </w:r>
      <w:r w:rsidR="3102ADF9" w:rsidRPr="286E938C">
        <w:rPr>
          <w:rFonts w:ascii="Times New Roman" w:eastAsia="Times New Roman" w:hAnsi="Times New Roman" w:cs="Times New Roman"/>
          <w:lang w:val="es-MX"/>
        </w:rPr>
        <w:t>iológica Alberto Manuel Brenes</w:t>
      </w:r>
      <w:r w:rsidR="00AA5DC7">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la cual fue </w:t>
      </w:r>
      <w:r w:rsidR="00AA5DC7">
        <w:rPr>
          <w:rFonts w:ascii="Times New Roman" w:eastAsia="Times New Roman" w:hAnsi="Times New Roman" w:cs="Times New Roman"/>
          <w:lang w:val="es-MX"/>
        </w:rPr>
        <w:t>declara</w:t>
      </w:r>
      <w:r w:rsidR="3102ADF9" w:rsidRPr="286E938C">
        <w:rPr>
          <w:rFonts w:ascii="Times New Roman" w:eastAsia="Times New Roman" w:hAnsi="Times New Roman" w:cs="Times New Roman"/>
          <w:lang w:val="es-MX"/>
        </w:rPr>
        <w:t>da</w:t>
      </w:r>
      <w:r w:rsidR="00AA5DC7">
        <w:rPr>
          <w:rFonts w:ascii="Times New Roman" w:eastAsia="Times New Roman" w:hAnsi="Times New Roman" w:cs="Times New Roman"/>
          <w:lang w:val="es-MX"/>
        </w:rPr>
        <w:t xml:space="preserve"> así</w:t>
      </w:r>
      <w:r w:rsidR="3102ADF9" w:rsidRPr="286E938C">
        <w:rPr>
          <w:rFonts w:ascii="Times New Roman" w:eastAsia="Times New Roman" w:hAnsi="Times New Roman" w:cs="Times New Roman"/>
          <w:lang w:val="es-MX"/>
        </w:rPr>
        <w:t xml:space="preserve"> </w:t>
      </w:r>
      <w:r w:rsidR="00AA5DC7">
        <w:rPr>
          <w:rFonts w:ascii="Times New Roman" w:eastAsia="Times New Roman" w:hAnsi="Times New Roman" w:cs="Times New Roman"/>
          <w:lang w:val="es-MX"/>
        </w:rPr>
        <w:t xml:space="preserve">mediante </w:t>
      </w:r>
      <w:r w:rsidR="3102ADF9" w:rsidRPr="286E938C">
        <w:rPr>
          <w:rFonts w:ascii="Times New Roman" w:eastAsia="Times New Roman" w:hAnsi="Times New Roman" w:cs="Times New Roman"/>
          <w:lang w:val="es-MX"/>
        </w:rPr>
        <w:t>la Ley N</w:t>
      </w:r>
      <w:r w:rsidR="00AA5DC7">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7354 en 1993</w:t>
      </w:r>
      <w:r w:rsidR="00AA5DC7">
        <w:rPr>
          <w:rFonts w:ascii="Times New Roman" w:eastAsia="Times New Roman" w:hAnsi="Times New Roman" w:cs="Times New Roman"/>
          <w:lang w:val="es-MX"/>
        </w:rPr>
        <w:t>. Esta</w:t>
      </w:r>
      <w:r w:rsidRPr="286E938C">
        <w:rPr>
          <w:rFonts w:ascii="Times New Roman" w:eastAsia="Times New Roman" w:hAnsi="Times New Roman" w:cs="Times New Roman"/>
          <w:lang w:val="es-MX"/>
        </w:rPr>
        <w:t xml:space="preserve"> es</w:t>
      </w:r>
      <w:r w:rsidR="3102ADF9" w:rsidRPr="286E938C">
        <w:rPr>
          <w:rFonts w:ascii="Times New Roman" w:eastAsia="Times New Roman" w:hAnsi="Times New Roman" w:cs="Times New Roman"/>
          <w:lang w:val="es-MX"/>
        </w:rPr>
        <w:t xml:space="preserve"> utilizada para conservación e investigación</w:t>
      </w:r>
      <w:r w:rsidRPr="286E938C">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w:t>
      </w:r>
      <w:r w:rsidRPr="286E938C">
        <w:rPr>
          <w:rFonts w:ascii="Times New Roman" w:eastAsia="Times New Roman" w:hAnsi="Times New Roman" w:cs="Times New Roman"/>
          <w:lang w:val="es-MX"/>
        </w:rPr>
        <w:t>O</w:t>
      </w:r>
      <w:r w:rsidR="3102ADF9" w:rsidRPr="286E938C">
        <w:rPr>
          <w:rFonts w:ascii="Times New Roman" w:eastAsia="Times New Roman" w:hAnsi="Times New Roman" w:cs="Times New Roman"/>
          <w:lang w:val="es-MX"/>
        </w:rPr>
        <w:t>tr</w:t>
      </w:r>
      <w:r w:rsidR="2848A9FD" w:rsidRPr="286E938C">
        <w:rPr>
          <w:rFonts w:ascii="Times New Roman" w:eastAsia="Times New Roman" w:hAnsi="Times New Roman" w:cs="Times New Roman"/>
          <w:lang w:val="es-MX"/>
        </w:rPr>
        <w:t xml:space="preserve">o de los sectores </w:t>
      </w:r>
      <w:r w:rsidR="00AA5DC7">
        <w:rPr>
          <w:rFonts w:ascii="Times New Roman" w:eastAsia="Times New Roman" w:hAnsi="Times New Roman" w:cs="Times New Roman"/>
          <w:lang w:val="es-MX"/>
        </w:rPr>
        <w:t xml:space="preserve">importantes </w:t>
      </w:r>
      <w:r w:rsidR="2848A9FD" w:rsidRPr="286E938C">
        <w:rPr>
          <w:rFonts w:ascii="Times New Roman" w:eastAsia="Times New Roman" w:hAnsi="Times New Roman" w:cs="Times New Roman"/>
          <w:lang w:val="es-MX"/>
        </w:rPr>
        <w:t>es</w:t>
      </w:r>
      <w:r w:rsidR="00AA5DC7">
        <w:rPr>
          <w:rFonts w:ascii="Times New Roman" w:eastAsia="Times New Roman" w:hAnsi="Times New Roman" w:cs="Times New Roman"/>
          <w:lang w:val="es-MX"/>
        </w:rPr>
        <w:t xml:space="preserve"> el de</w:t>
      </w:r>
      <w:r w:rsidR="3102ADF9" w:rsidRPr="286E938C">
        <w:rPr>
          <w:rFonts w:ascii="Times New Roman" w:eastAsia="Times New Roman" w:hAnsi="Times New Roman" w:cs="Times New Roman"/>
          <w:lang w:val="es-MX"/>
        </w:rPr>
        <w:t xml:space="preserve"> las áreas protegidas</w:t>
      </w:r>
      <w:r w:rsidR="00AA5DC7">
        <w:rPr>
          <w:rFonts w:ascii="Times New Roman" w:eastAsia="Times New Roman" w:hAnsi="Times New Roman" w:cs="Times New Roman"/>
          <w:lang w:val="es-MX"/>
        </w:rPr>
        <w:t>, que</w:t>
      </w:r>
      <w:r w:rsidR="3102ADF9" w:rsidRPr="286E938C">
        <w:rPr>
          <w:rFonts w:ascii="Times New Roman" w:eastAsia="Times New Roman" w:hAnsi="Times New Roman" w:cs="Times New Roman"/>
          <w:lang w:val="es-MX"/>
        </w:rPr>
        <w:t xml:space="preserve"> es parte del Parque Nacional Juan Castro </w:t>
      </w:r>
      <w:r w:rsidR="3102ADF9" w:rsidRPr="286E938C">
        <w:rPr>
          <w:rFonts w:ascii="Times New Roman" w:eastAsia="Times New Roman" w:hAnsi="Times New Roman" w:cs="Times New Roman"/>
          <w:lang w:val="es-MX"/>
        </w:rPr>
        <w:lastRenderedPageBreak/>
        <w:t>Blanco</w:t>
      </w:r>
      <w:r w:rsidR="00AA5DC7">
        <w:rPr>
          <w:rFonts w:ascii="Times New Roman" w:eastAsia="Times New Roman" w:hAnsi="Times New Roman" w:cs="Times New Roman"/>
          <w:lang w:val="es-MX"/>
        </w:rPr>
        <w:t>. E</w:t>
      </w:r>
      <w:r w:rsidRPr="286E938C">
        <w:rPr>
          <w:rFonts w:ascii="Times New Roman" w:eastAsia="Times New Roman" w:hAnsi="Times New Roman" w:cs="Times New Roman"/>
          <w:lang w:val="es-MX"/>
        </w:rPr>
        <w:t xml:space="preserve">sta </w:t>
      </w:r>
      <w:r w:rsidR="3102ADF9" w:rsidRPr="286E938C">
        <w:rPr>
          <w:rFonts w:ascii="Times New Roman" w:eastAsia="Times New Roman" w:hAnsi="Times New Roman" w:cs="Times New Roman"/>
          <w:lang w:val="es-MX"/>
        </w:rPr>
        <w:t xml:space="preserve">fue creada </w:t>
      </w:r>
      <w:r w:rsidR="0029469A">
        <w:rPr>
          <w:rFonts w:ascii="Times New Roman" w:eastAsia="Times New Roman" w:hAnsi="Times New Roman" w:cs="Times New Roman"/>
          <w:lang w:val="es-MX"/>
        </w:rPr>
        <w:t>mediante</w:t>
      </w:r>
      <w:r w:rsidR="3102ADF9" w:rsidRPr="286E938C">
        <w:rPr>
          <w:rFonts w:ascii="Times New Roman" w:eastAsia="Times New Roman" w:hAnsi="Times New Roman" w:cs="Times New Roman"/>
          <w:lang w:val="es-MX"/>
        </w:rPr>
        <w:t xml:space="preserve"> la Ley N</w:t>
      </w:r>
      <w:r w:rsidR="0029469A">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729 en 1992</w:t>
      </w:r>
      <w:r w:rsidR="00063CEE">
        <w:rPr>
          <w:rFonts w:ascii="Times New Roman" w:eastAsia="Times New Roman" w:hAnsi="Times New Roman" w:cs="Times New Roman"/>
          <w:lang w:val="es-MX"/>
        </w:rPr>
        <w:t xml:space="preserve"> y</w:t>
      </w:r>
      <w:r w:rsidR="3102ADF9" w:rsidRPr="286E938C">
        <w:rPr>
          <w:rFonts w:ascii="Times New Roman" w:eastAsia="Times New Roman" w:hAnsi="Times New Roman" w:cs="Times New Roman"/>
          <w:lang w:val="es-MX"/>
        </w:rPr>
        <w:t xml:space="preserve"> dentro de</w:t>
      </w:r>
      <w:r w:rsidR="0029469A">
        <w:rPr>
          <w:rFonts w:ascii="Times New Roman" w:eastAsia="Times New Roman" w:hAnsi="Times New Roman" w:cs="Times New Roman"/>
          <w:lang w:val="es-MX"/>
        </w:rPr>
        <w:t xml:space="preserve"> </w:t>
      </w:r>
      <w:r w:rsidR="00063CEE">
        <w:rPr>
          <w:rFonts w:ascii="Times New Roman" w:eastAsia="Times New Roman" w:hAnsi="Times New Roman" w:cs="Times New Roman"/>
          <w:lang w:val="es-MX"/>
        </w:rPr>
        <w:t>el</w:t>
      </w:r>
      <w:r w:rsidR="3102ADF9" w:rsidRPr="286E938C">
        <w:rPr>
          <w:rFonts w:ascii="Times New Roman" w:eastAsia="Times New Roman" w:hAnsi="Times New Roman" w:cs="Times New Roman"/>
          <w:lang w:val="es-MX"/>
        </w:rPr>
        <w:t>l</w:t>
      </w:r>
      <w:r w:rsidR="0029469A">
        <w:rPr>
          <w:rFonts w:ascii="Times New Roman" w:eastAsia="Times New Roman" w:hAnsi="Times New Roman" w:cs="Times New Roman"/>
          <w:lang w:val="es-MX"/>
        </w:rPr>
        <w:t>a</w:t>
      </w:r>
      <w:r w:rsidR="3102ADF9" w:rsidRPr="286E938C">
        <w:rPr>
          <w:rFonts w:ascii="Times New Roman" w:eastAsia="Times New Roman" w:hAnsi="Times New Roman" w:cs="Times New Roman"/>
          <w:lang w:val="es-MX"/>
        </w:rPr>
        <w:t xml:space="preserve"> existe</w:t>
      </w:r>
      <w:r w:rsidR="0029469A">
        <w:rPr>
          <w:rFonts w:ascii="Times New Roman" w:eastAsia="Times New Roman" w:hAnsi="Times New Roman" w:cs="Times New Roman"/>
          <w:lang w:val="es-MX"/>
        </w:rPr>
        <w:t>n</w:t>
      </w:r>
      <w:r w:rsidR="3102ADF9" w:rsidRPr="286E938C">
        <w:rPr>
          <w:rFonts w:ascii="Times New Roman" w:eastAsia="Times New Roman" w:hAnsi="Times New Roman" w:cs="Times New Roman"/>
          <w:lang w:val="es-MX"/>
        </w:rPr>
        <w:t xml:space="preserve"> zonas de bosque primario </w:t>
      </w:r>
      <w:r w:rsidRPr="286E938C">
        <w:rPr>
          <w:rFonts w:ascii="Times New Roman" w:eastAsia="Times New Roman" w:hAnsi="Times New Roman" w:cs="Times New Roman"/>
          <w:lang w:val="es-MX"/>
        </w:rPr>
        <w:t xml:space="preserve">para </w:t>
      </w:r>
      <w:r w:rsidR="3102ADF9" w:rsidRPr="286E938C">
        <w:rPr>
          <w:rFonts w:ascii="Times New Roman" w:eastAsia="Times New Roman" w:hAnsi="Times New Roman" w:cs="Times New Roman"/>
          <w:lang w:val="es-MX"/>
        </w:rPr>
        <w:t>la conservación de muchas</w:t>
      </w:r>
      <w:r w:rsidR="3BB419D1" w:rsidRPr="286E938C">
        <w:rPr>
          <w:rFonts w:ascii="Times New Roman" w:eastAsia="Times New Roman" w:hAnsi="Times New Roman" w:cs="Times New Roman"/>
          <w:lang w:val="es-MX"/>
        </w:rPr>
        <w:t xml:space="preserve"> </w:t>
      </w:r>
      <w:r w:rsidR="3102ADF9" w:rsidRPr="286E938C">
        <w:rPr>
          <w:rFonts w:ascii="Times New Roman" w:eastAsia="Times New Roman" w:hAnsi="Times New Roman" w:cs="Times New Roman"/>
          <w:lang w:val="es-MX"/>
        </w:rPr>
        <w:t>especies de flora y fauna. Además, dentro de dicha área geográfica se encuentran distintos tipos de bosque muy húmedo</w:t>
      </w:r>
      <w:r w:rsidR="0029469A">
        <w:rPr>
          <w:rFonts w:ascii="Times New Roman" w:eastAsia="Times New Roman" w:hAnsi="Times New Roman" w:cs="Times New Roman"/>
          <w:lang w:val="es-MX"/>
        </w:rPr>
        <w:t>,</w:t>
      </w:r>
      <w:r w:rsidR="3102ADF9" w:rsidRPr="286E938C">
        <w:rPr>
          <w:rFonts w:ascii="Times New Roman" w:eastAsia="Times New Roman" w:hAnsi="Times New Roman" w:cs="Times New Roman"/>
          <w:lang w:val="es-MX"/>
        </w:rPr>
        <w:t xml:space="preserve"> como el premontano, </w:t>
      </w:r>
      <w:r w:rsidR="0029469A">
        <w:rPr>
          <w:rFonts w:ascii="Times New Roman" w:eastAsia="Times New Roman" w:hAnsi="Times New Roman" w:cs="Times New Roman"/>
          <w:lang w:val="es-MX"/>
        </w:rPr>
        <w:t xml:space="preserve">el </w:t>
      </w:r>
      <w:r w:rsidR="3102ADF9" w:rsidRPr="286E938C">
        <w:rPr>
          <w:rFonts w:ascii="Times New Roman" w:eastAsia="Times New Roman" w:hAnsi="Times New Roman" w:cs="Times New Roman"/>
          <w:lang w:val="es-MX"/>
        </w:rPr>
        <w:t>montano bajo,</w:t>
      </w:r>
      <w:r w:rsidR="0029469A">
        <w:rPr>
          <w:rFonts w:ascii="Times New Roman" w:eastAsia="Times New Roman" w:hAnsi="Times New Roman" w:cs="Times New Roman"/>
          <w:lang w:val="es-MX"/>
        </w:rPr>
        <w:t xml:space="preserve"> y la </w:t>
      </w:r>
      <w:r w:rsidR="3102ADF9" w:rsidRPr="286E938C">
        <w:rPr>
          <w:rFonts w:ascii="Times New Roman" w:eastAsia="Times New Roman" w:hAnsi="Times New Roman" w:cs="Times New Roman"/>
          <w:lang w:val="es-MX"/>
        </w:rPr>
        <w:t>premontana transición a pluvial y a basal</w:t>
      </w:r>
      <w:r w:rsidRPr="286E938C">
        <w:rPr>
          <w:rFonts w:ascii="Times New Roman" w:eastAsia="Times New Roman" w:hAnsi="Times New Roman" w:cs="Times New Roman"/>
          <w:lang w:val="es-MX"/>
        </w:rPr>
        <w:t>, Finalmente,</w:t>
      </w:r>
      <w:r w:rsidR="3102ADF9" w:rsidRPr="286E938C">
        <w:rPr>
          <w:rFonts w:ascii="Times New Roman" w:eastAsia="Times New Roman" w:hAnsi="Times New Roman" w:cs="Times New Roman"/>
          <w:lang w:val="es-MX"/>
        </w:rPr>
        <w:t xml:space="preserve"> en las zonas de llanura se encuentra</w:t>
      </w:r>
      <w:r w:rsidR="0029469A">
        <w:rPr>
          <w:rFonts w:ascii="Times New Roman" w:eastAsia="Times New Roman" w:hAnsi="Times New Roman" w:cs="Times New Roman"/>
          <w:lang w:val="es-MX"/>
        </w:rPr>
        <w:t>n</w:t>
      </w:r>
      <w:r w:rsidR="3102ADF9" w:rsidRPr="286E938C">
        <w:rPr>
          <w:rFonts w:ascii="Times New Roman" w:eastAsia="Times New Roman" w:hAnsi="Times New Roman" w:cs="Times New Roman"/>
          <w:lang w:val="es-MX"/>
        </w:rPr>
        <w:t xml:space="preserve"> bosque húmedo tropical y la transición a perhúmedo (Instituto Meteorológico Nacional, 2017).</w:t>
      </w:r>
    </w:p>
    <w:p w14:paraId="7831AAC9" w14:textId="45D813FC" w:rsidR="00AA7893" w:rsidRDefault="7C47E794" w:rsidP="7C47E794">
      <w:pPr>
        <w:spacing w:line="480" w:lineRule="auto"/>
        <w:ind w:firstLine="708"/>
        <w:jc w:val="both"/>
        <w:rPr>
          <w:rFonts w:ascii="Times New Roman" w:eastAsia="Times New Roman" w:hAnsi="Times New Roman" w:cs="Times New Roman"/>
          <w:lang w:val="es-MX"/>
        </w:rPr>
      </w:pPr>
      <w:r w:rsidRPr="1F220709">
        <w:rPr>
          <w:rFonts w:ascii="Times New Roman" w:eastAsia="Times New Roman" w:hAnsi="Times New Roman" w:cs="Times New Roman"/>
          <w:lang w:val="es-MX"/>
        </w:rPr>
        <w:t xml:space="preserve">Asimismo, la red hidrológica de dicha subcuenca </w:t>
      </w:r>
      <w:r w:rsidR="0029469A">
        <w:rPr>
          <w:rFonts w:ascii="Times New Roman" w:eastAsia="Times New Roman" w:hAnsi="Times New Roman" w:cs="Times New Roman"/>
          <w:lang w:val="es-MX"/>
        </w:rPr>
        <w:t xml:space="preserve">se </w:t>
      </w:r>
      <w:r w:rsidRPr="1F220709">
        <w:rPr>
          <w:rFonts w:ascii="Times New Roman" w:eastAsia="Times New Roman" w:hAnsi="Times New Roman" w:cs="Times New Roman"/>
          <w:lang w:val="es-MX"/>
        </w:rPr>
        <w:t>inicia en la zona alta de la Reserva Biológica Alberto Manuel Brenes</w:t>
      </w:r>
      <w:r w:rsidR="0029469A">
        <w:rPr>
          <w:rFonts w:ascii="Times New Roman" w:eastAsia="Times New Roman" w:hAnsi="Times New Roman" w:cs="Times New Roman"/>
          <w:lang w:val="es-MX"/>
        </w:rPr>
        <w:t>, en</w:t>
      </w:r>
      <w:r w:rsidRPr="1F220709">
        <w:rPr>
          <w:rFonts w:ascii="Times New Roman" w:eastAsia="Times New Roman" w:hAnsi="Times New Roman" w:cs="Times New Roman"/>
          <w:lang w:val="es-MX"/>
        </w:rPr>
        <w:t xml:space="preserve"> donde el afluente presenta el nombre de </w:t>
      </w:r>
      <w:r w:rsidR="0029469A">
        <w:rPr>
          <w:rFonts w:ascii="Times New Roman" w:eastAsia="Times New Roman" w:hAnsi="Times New Roman" w:cs="Times New Roman"/>
          <w:lang w:val="es-MX"/>
        </w:rPr>
        <w:t>r</w:t>
      </w:r>
      <w:r w:rsidRPr="1F220709">
        <w:rPr>
          <w:rFonts w:ascii="Times New Roman" w:eastAsia="Times New Roman" w:hAnsi="Times New Roman" w:cs="Times New Roman"/>
          <w:lang w:val="es-MX"/>
        </w:rPr>
        <w:t>ío La Esperanza</w:t>
      </w:r>
      <w:r w:rsidR="0029469A">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w:t>
      </w:r>
      <w:r w:rsidR="0029469A">
        <w:rPr>
          <w:rFonts w:ascii="Times New Roman" w:eastAsia="Times New Roman" w:hAnsi="Times New Roman" w:cs="Times New Roman"/>
          <w:lang w:val="es-MX"/>
        </w:rPr>
        <w:t>O</w:t>
      </w:r>
      <w:r w:rsidRPr="1F220709">
        <w:rPr>
          <w:rFonts w:ascii="Times New Roman" w:eastAsia="Times New Roman" w:hAnsi="Times New Roman" w:cs="Times New Roman"/>
          <w:lang w:val="es-MX"/>
        </w:rPr>
        <w:t xml:space="preserve">tra de sus nacientes se encuentra en los </w:t>
      </w:r>
      <w:r w:rsidR="0029469A">
        <w:rPr>
          <w:rFonts w:ascii="Times New Roman" w:eastAsia="Times New Roman" w:hAnsi="Times New Roman" w:cs="Times New Roman"/>
          <w:lang w:val="es-MX"/>
        </w:rPr>
        <w:t>A</w:t>
      </w:r>
      <w:r w:rsidRPr="1F220709">
        <w:rPr>
          <w:rFonts w:ascii="Times New Roman" w:eastAsia="Times New Roman" w:hAnsi="Times New Roman" w:cs="Times New Roman"/>
          <w:lang w:val="es-MX"/>
        </w:rPr>
        <w:t>ltos de Zarcero</w:t>
      </w:r>
      <w:r w:rsidR="0029469A">
        <w:rPr>
          <w:rFonts w:ascii="Times New Roman" w:eastAsia="Times New Roman" w:hAnsi="Times New Roman" w:cs="Times New Roman"/>
          <w:lang w:val="es-MX"/>
        </w:rPr>
        <w:t>, en</w:t>
      </w:r>
      <w:r w:rsidRPr="1F220709">
        <w:rPr>
          <w:rFonts w:ascii="Times New Roman" w:eastAsia="Times New Roman" w:hAnsi="Times New Roman" w:cs="Times New Roman"/>
          <w:lang w:val="es-MX"/>
        </w:rPr>
        <w:t xml:space="preserve"> donde el cauce tiene como nombre quebrada Palmita.</w:t>
      </w:r>
    </w:p>
    <w:p w14:paraId="3E90354F" w14:textId="116849F0" w:rsidR="00AA7893" w:rsidRDefault="7C47E794" w:rsidP="1F220709">
      <w:pPr>
        <w:spacing w:line="480" w:lineRule="auto"/>
        <w:ind w:firstLine="708"/>
        <w:jc w:val="both"/>
        <w:rPr>
          <w:rFonts w:ascii="Times New Roman" w:eastAsia="Times New Roman" w:hAnsi="Times New Roman" w:cs="Times New Roman"/>
          <w:lang w:val="es-MX"/>
        </w:rPr>
      </w:pPr>
      <w:r w:rsidRPr="2DA36BFF">
        <w:rPr>
          <w:rFonts w:ascii="Times New Roman" w:eastAsia="Times New Roman" w:hAnsi="Times New Roman" w:cs="Times New Roman"/>
          <w:lang w:val="es-MX"/>
        </w:rPr>
        <w:t>También, como inicio de parte de la red hidrológica</w:t>
      </w:r>
      <w:r w:rsidR="00063CEE">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nace </w:t>
      </w:r>
      <w:r w:rsidR="0029469A">
        <w:rPr>
          <w:rFonts w:ascii="Times New Roman" w:eastAsia="Times New Roman" w:hAnsi="Times New Roman" w:cs="Times New Roman"/>
          <w:lang w:val="es-MX"/>
        </w:rPr>
        <w:t xml:space="preserve">en </w:t>
      </w:r>
      <w:r w:rsidRPr="2DA36BFF">
        <w:rPr>
          <w:rFonts w:ascii="Times New Roman" w:eastAsia="Times New Roman" w:hAnsi="Times New Roman" w:cs="Times New Roman"/>
          <w:lang w:val="es-MX"/>
        </w:rPr>
        <w:t>el Parque Nacional Juan Castro Blanco este cauce</w:t>
      </w:r>
      <w:r w:rsidR="0029469A">
        <w:rPr>
          <w:rFonts w:ascii="Times New Roman" w:eastAsia="Times New Roman" w:hAnsi="Times New Roman" w:cs="Times New Roman"/>
          <w:lang w:val="es-MX"/>
        </w:rPr>
        <w:t xml:space="preserve">, que </w:t>
      </w:r>
      <w:r w:rsidRPr="2DA36BFF">
        <w:rPr>
          <w:rFonts w:ascii="Times New Roman" w:eastAsia="Times New Roman" w:hAnsi="Times New Roman" w:cs="Times New Roman"/>
          <w:lang w:val="es-MX"/>
        </w:rPr>
        <w:t xml:space="preserve">se </w:t>
      </w:r>
      <w:r w:rsidR="00245D07" w:rsidRPr="2DA36BFF">
        <w:rPr>
          <w:rFonts w:ascii="Times New Roman" w:eastAsia="Times New Roman" w:hAnsi="Times New Roman" w:cs="Times New Roman"/>
          <w:lang w:val="es-MX"/>
        </w:rPr>
        <w:t xml:space="preserve">conoce </w:t>
      </w:r>
      <w:r w:rsidRPr="2DA36BFF">
        <w:rPr>
          <w:rFonts w:ascii="Times New Roman" w:eastAsia="Times New Roman" w:hAnsi="Times New Roman" w:cs="Times New Roman"/>
          <w:lang w:val="es-MX"/>
        </w:rPr>
        <w:t xml:space="preserve">como </w:t>
      </w:r>
      <w:r w:rsidR="0029469A">
        <w:rPr>
          <w:rFonts w:ascii="Times New Roman" w:eastAsia="Times New Roman" w:hAnsi="Times New Roman" w:cs="Times New Roman"/>
          <w:lang w:val="es-MX"/>
        </w:rPr>
        <w:t>r</w:t>
      </w:r>
      <w:r w:rsidRPr="2DA36BFF">
        <w:rPr>
          <w:rFonts w:ascii="Times New Roman" w:eastAsia="Times New Roman" w:hAnsi="Times New Roman" w:cs="Times New Roman"/>
          <w:lang w:val="es-MX"/>
        </w:rPr>
        <w:t>ío Aguas Zarcas</w:t>
      </w:r>
      <w:r w:rsidR="0029469A">
        <w:rPr>
          <w:rFonts w:ascii="Times New Roman" w:eastAsia="Times New Roman" w:hAnsi="Times New Roman" w:cs="Times New Roman"/>
          <w:lang w:val="es-MX"/>
        </w:rPr>
        <w:t>. E</w:t>
      </w:r>
      <w:r w:rsidRPr="2DA36BFF">
        <w:rPr>
          <w:rFonts w:ascii="Times New Roman" w:eastAsia="Times New Roman" w:hAnsi="Times New Roman" w:cs="Times New Roman"/>
          <w:lang w:val="es-MX"/>
        </w:rPr>
        <w:t xml:space="preserve">ste último y sus afluentes ubicados dentro del </w:t>
      </w:r>
      <w:r w:rsidR="0029469A">
        <w:rPr>
          <w:rFonts w:ascii="Times New Roman" w:eastAsia="Times New Roman" w:hAnsi="Times New Roman" w:cs="Times New Roman"/>
          <w:lang w:val="es-MX"/>
        </w:rPr>
        <w:t>P</w:t>
      </w:r>
      <w:r w:rsidRPr="2DA36BFF">
        <w:rPr>
          <w:rFonts w:ascii="Times New Roman" w:eastAsia="Times New Roman" w:hAnsi="Times New Roman" w:cs="Times New Roman"/>
          <w:lang w:val="es-MX"/>
        </w:rPr>
        <w:t xml:space="preserve">arque </w:t>
      </w:r>
      <w:r w:rsidR="0029469A">
        <w:rPr>
          <w:rFonts w:ascii="Times New Roman" w:eastAsia="Times New Roman" w:hAnsi="Times New Roman" w:cs="Times New Roman"/>
          <w:lang w:val="es-MX"/>
        </w:rPr>
        <w:t>N</w:t>
      </w:r>
      <w:r w:rsidRPr="2DA36BFF">
        <w:rPr>
          <w:rFonts w:ascii="Times New Roman" w:eastAsia="Times New Roman" w:hAnsi="Times New Roman" w:cs="Times New Roman"/>
          <w:lang w:val="es-MX"/>
        </w:rPr>
        <w:t>acional son de suma importancia</w:t>
      </w:r>
      <w:r w:rsidR="0029469A">
        <w:rPr>
          <w:rFonts w:ascii="Times New Roman" w:eastAsia="Times New Roman" w:hAnsi="Times New Roman" w:cs="Times New Roman"/>
          <w:lang w:val="es-MX"/>
        </w:rPr>
        <w:t>,</w:t>
      </w:r>
      <w:r w:rsidRPr="2DA36BFF">
        <w:rPr>
          <w:rFonts w:ascii="Times New Roman" w:eastAsia="Times New Roman" w:hAnsi="Times New Roman" w:cs="Times New Roman"/>
          <w:lang w:val="es-MX"/>
        </w:rPr>
        <w:t xml:space="preserve"> debido a</w:t>
      </w:r>
      <w:r w:rsidR="0029469A">
        <w:rPr>
          <w:rFonts w:ascii="Times New Roman" w:eastAsia="Times New Roman" w:hAnsi="Times New Roman" w:cs="Times New Roman"/>
          <w:lang w:val="es-MX"/>
        </w:rPr>
        <w:t xml:space="preserve"> su </w:t>
      </w:r>
      <w:r w:rsidRPr="2DA36BFF">
        <w:rPr>
          <w:rFonts w:ascii="Times New Roman" w:eastAsia="Times New Roman" w:hAnsi="Times New Roman" w:cs="Times New Roman"/>
          <w:lang w:val="es-MX"/>
        </w:rPr>
        <w:t xml:space="preserve">utilización </w:t>
      </w:r>
      <w:r w:rsidR="0029469A">
        <w:rPr>
          <w:rFonts w:ascii="Times New Roman" w:eastAsia="Times New Roman" w:hAnsi="Times New Roman" w:cs="Times New Roman"/>
          <w:lang w:val="es-MX"/>
        </w:rPr>
        <w:t>para la generación</w:t>
      </w:r>
      <w:r w:rsidRPr="2DA36BFF">
        <w:rPr>
          <w:rFonts w:ascii="Times New Roman" w:eastAsia="Times New Roman" w:hAnsi="Times New Roman" w:cs="Times New Roman"/>
          <w:lang w:val="es-MX"/>
        </w:rPr>
        <w:t xml:space="preserve"> de energía hidroeléctrica,</w:t>
      </w:r>
      <w:r w:rsidR="0029469A">
        <w:rPr>
          <w:rFonts w:ascii="Times New Roman" w:eastAsia="Times New Roman" w:hAnsi="Times New Roman" w:cs="Times New Roman"/>
          <w:lang w:val="es-MX"/>
        </w:rPr>
        <w:t xml:space="preserve"> </w:t>
      </w:r>
      <w:r w:rsidR="00063CEE">
        <w:rPr>
          <w:rFonts w:ascii="Times New Roman" w:eastAsia="Times New Roman" w:hAnsi="Times New Roman" w:cs="Times New Roman"/>
          <w:lang w:val="es-MX"/>
        </w:rPr>
        <w:t>e incluso</w:t>
      </w:r>
      <w:r w:rsidR="0029469A">
        <w:rPr>
          <w:rFonts w:ascii="Times New Roman" w:eastAsia="Times New Roman" w:hAnsi="Times New Roman" w:cs="Times New Roman"/>
          <w:lang w:val="es-MX"/>
        </w:rPr>
        <w:t xml:space="preserve"> para </w:t>
      </w:r>
      <w:r w:rsidRPr="2DA36BFF">
        <w:rPr>
          <w:rFonts w:ascii="Times New Roman" w:eastAsia="Times New Roman" w:hAnsi="Times New Roman" w:cs="Times New Roman"/>
          <w:lang w:val="es-MX"/>
        </w:rPr>
        <w:t>consumo humano</w:t>
      </w:r>
      <w:r w:rsidR="3C6B1419" w:rsidRPr="2DA36BFF">
        <w:rPr>
          <w:rFonts w:ascii="Times New Roman" w:eastAsia="Times New Roman" w:hAnsi="Times New Roman" w:cs="Times New Roman"/>
          <w:lang w:val="es-MX"/>
        </w:rPr>
        <w:t xml:space="preserve"> (Instituto Meteorológico Nacional, 2017)</w:t>
      </w:r>
      <w:r w:rsidRPr="2DA36BFF">
        <w:rPr>
          <w:rFonts w:ascii="Times New Roman" w:eastAsia="Times New Roman" w:hAnsi="Times New Roman" w:cs="Times New Roman"/>
          <w:lang w:val="es-MX"/>
        </w:rPr>
        <w:t>.</w:t>
      </w:r>
    </w:p>
    <w:p w14:paraId="53373145" w14:textId="47831625" w:rsidR="00AA7893" w:rsidRDefault="4661D203" w:rsidP="2DA36BFF">
      <w:pPr>
        <w:jc w:val="center"/>
      </w:pPr>
      <w:r>
        <w:rPr>
          <w:noProof/>
          <w:lang w:eastAsia="es-CR"/>
        </w:rPr>
        <w:drawing>
          <wp:inline distT="0" distB="0" distL="0" distR="0" wp14:anchorId="169DAA1E" wp14:editId="70342A7D">
            <wp:extent cx="4805152" cy="3393638"/>
            <wp:effectExtent l="12700" t="12700" r="12700" b="12700"/>
            <wp:docPr id="1810402453" name="Imagen 1810402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05152" cy="3393638"/>
                    </a:xfrm>
                    <a:prstGeom prst="rect">
                      <a:avLst/>
                    </a:prstGeom>
                    <a:ln w="12700">
                      <a:solidFill>
                        <a:schemeClr val="tx1"/>
                      </a:solidFill>
                      <a:prstDash val="solid"/>
                    </a:ln>
                  </pic:spPr>
                </pic:pic>
              </a:graphicData>
            </a:graphic>
          </wp:inline>
        </w:drawing>
      </w:r>
    </w:p>
    <w:p w14:paraId="04174090" w14:textId="739A3AE1" w:rsidR="00AA7893" w:rsidRPr="00F659E6" w:rsidRDefault="7C47E794" w:rsidP="286E938C">
      <w:pPr>
        <w:pStyle w:val="Estilo1"/>
        <w:spacing w:line="480" w:lineRule="auto"/>
        <w:jc w:val="center"/>
        <w:rPr>
          <w:b w:val="0"/>
          <w:i/>
          <w:lang w:val="es-ES"/>
        </w:rPr>
      </w:pPr>
      <w:bookmarkStart w:id="23" w:name="_Toc138494376"/>
      <w:bookmarkStart w:id="24" w:name="_Toc138494741"/>
      <w:bookmarkStart w:id="25" w:name="_Toc157590470"/>
      <w:r>
        <w:lastRenderedPageBreak/>
        <w:t>Figura 2.</w:t>
      </w:r>
      <w:r w:rsidR="17F2616D">
        <w:t>1</w:t>
      </w:r>
      <w:r>
        <w:t xml:space="preserve">. </w:t>
      </w:r>
      <w:r w:rsidRPr="286E938C">
        <w:rPr>
          <w:b w:val="0"/>
          <w:lang w:val="es-MX"/>
        </w:rPr>
        <w:t xml:space="preserve">Mapa de </w:t>
      </w:r>
      <w:r w:rsidR="004B4535">
        <w:rPr>
          <w:b w:val="0"/>
          <w:lang w:val="es-MX"/>
        </w:rPr>
        <w:t>u</w:t>
      </w:r>
      <w:r w:rsidRPr="286E938C">
        <w:rPr>
          <w:b w:val="0"/>
          <w:lang w:val="es-MX"/>
        </w:rPr>
        <w:t xml:space="preserve">bicación de la </w:t>
      </w:r>
      <w:r w:rsidR="004B4535">
        <w:rPr>
          <w:b w:val="0"/>
          <w:lang w:val="es-MX"/>
        </w:rPr>
        <w:t>s</w:t>
      </w:r>
      <w:r w:rsidRPr="286E938C">
        <w:rPr>
          <w:b w:val="0"/>
          <w:lang w:val="es-MX"/>
        </w:rPr>
        <w:t xml:space="preserve">ubcuenca del </w:t>
      </w:r>
      <w:r w:rsidR="004B4535">
        <w:rPr>
          <w:b w:val="0"/>
          <w:lang w:val="es-MX"/>
        </w:rPr>
        <w:t>r</w:t>
      </w:r>
      <w:r w:rsidRPr="286E938C">
        <w:rPr>
          <w:b w:val="0"/>
          <w:lang w:val="es-MX"/>
        </w:rPr>
        <w:t xml:space="preserve">ío San Carlos y </w:t>
      </w:r>
      <w:r w:rsidR="004B4535">
        <w:rPr>
          <w:b w:val="0"/>
          <w:lang w:val="es-MX"/>
        </w:rPr>
        <w:t>d</w:t>
      </w:r>
      <w:r w:rsidRPr="286E938C">
        <w:rPr>
          <w:b w:val="0"/>
          <w:lang w:val="es-MX"/>
        </w:rPr>
        <w:t xml:space="preserve">el </w:t>
      </w:r>
      <w:r w:rsidR="5F64EEC4" w:rsidRPr="286E938C">
        <w:rPr>
          <w:b w:val="0"/>
          <w:lang w:val="es-MX"/>
        </w:rPr>
        <w:t>Campus Tecnológico Local de San Carlos (</w:t>
      </w:r>
      <w:r w:rsidRPr="286E938C">
        <w:rPr>
          <w:b w:val="0"/>
          <w:lang w:val="es-MX"/>
        </w:rPr>
        <w:t>CTLSC</w:t>
      </w:r>
      <w:r w:rsidR="7B482A37" w:rsidRPr="286E938C">
        <w:rPr>
          <w:b w:val="0"/>
          <w:lang w:val="es-MX"/>
        </w:rPr>
        <w:t>)</w:t>
      </w:r>
      <w:r w:rsidRPr="286E938C">
        <w:rPr>
          <w:b w:val="0"/>
          <w:lang w:val="es-MX"/>
        </w:rPr>
        <w:t>.</w:t>
      </w:r>
      <w:bookmarkEnd w:id="23"/>
      <w:bookmarkEnd w:id="24"/>
      <w:bookmarkEnd w:id="25"/>
      <w:r w:rsidRPr="286E938C">
        <w:rPr>
          <w:b w:val="0"/>
          <w:lang w:val="es-MX"/>
        </w:rPr>
        <w:t xml:space="preserve"> </w:t>
      </w:r>
    </w:p>
    <w:p w14:paraId="0C03AD2D" w14:textId="130CE1F7" w:rsidR="00AA7893" w:rsidRPr="00AA7893" w:rsidRDefault="7C47E794" w:rsidP="6DF975B3">
      <w:pPr>
        <w:spacing w:line="480" w:lineRule="auto"/>
        <w:jc w:val="center"/>
        <w:rPr>
          <w:rFonts w:ascii="Times New Roman" w:eastAsia="Times New Roman" w:hAnsi="Times New Roman" w:cs="Times New Roman"/>
          <w:lang w:val="es-ES"/>
        </w:rPr>
      </w:pPr>
      <w:r w:rsidRPr="3770330F">
        <w:rPr>
          <w:rFonts w:ascii="Times New Roman" w:eastAsia="Times New Roman" w:hAnsi="Times New Roman" w:cs="Times New Roman"/>
          <w:b/>
          <w:bCs/>
          <w:lang w:val="es-ES"/>
        </w:rPr>
        <w:t>Fuente:</w:t>
      </w:r>
      <w:r w:rsidRPr="3770330F">
        <w:rPr>
          <w:rFonts w:ascii="Times New Roman" w:eastAsia="Times New Roman" w:hAnsi="Times New Roman" w:cs="Times New Roman"/>
          <w:lang w:val="es-ES"/>
        </w:rPr>
        <w:t xml:space="preserve"> Gamboa </w:t>
      </w:r>
      <w:r w:rsidR="14B4C5A0" w:rsidRPr="3770330F">
        <w:rPr>
          <w:rFonts w:ascii="Times New Roman" w:eastAsia="Times New Roman" w:hAnsi="Times New Roman" w:cs="Times New Roman"/>
          <w:lang w:val="es-ES"/>
        </w:rPr>
        <w:t>y</w:t>
      </w:r>
      <w:r w:rsidRPr="3770330F">
        <w:rPr>
          <w:rFonts w:ascii="Times New Roman" w:eastAsia="Times New Roman" w:hAnsi="Times New Roman" w:cs="Times New Roman"/>
          <w:lang w:val="es-ES"/>
        </w:rPr>
        <w:t xml:space="preserve"> Centeno, 2023.</w:t>
      </w:r>
    </w:p>
    <w:p w14:paraId="58A4700A" w14:textId="59EDB447" w:rsidR="00AA7893" w:rsidRPr="00F659E6" w:rsidRDefault="5E589480" w:rsidP="00F659E6">
      <w:pPr>
        <w:pStyle w:val="Ttulo2"/>
        <w:spacing w:line="480" w:lineRule="auto"/>
        <w:jc w:val="both"/>
        <w:rPr>
          <w:rFonts w:ascii="Times New Roman" w:eastAsia="Times New Roman" w:hAnsi="Times New Roman" w:cs="Times New Roman"/>
          <w:b/>
          <w:bCs/>
          <w:color w:val="auto"/>
          <w:sz w:val="22"/>
          <w:szCs w:val="22"/>
          <w:lang w:val="es-MX"/>
        </w:rPr>
      </w:pPr>
      <w:bookmarkStart w:id="26" w:name="_Toc159354815"/>
      <w:r w:rsidRPr="3770330F">
        <w:rPr>
          <w:rFonts w:ascii="Times New Roman" w:eastAsia="Times New Roman" w:hAnsi="Times New Roman" w:cs="Times New Roman"/>
          <w:b/>
          <w:bCs/>
          <w:color w:val="auto"/>
          <w:sz w:val="22"/>
          <w:szCs w:val="22"/>
          <w:lang w:val="es-MX"/>
        </w:rPr>
        <w:t>2.2. Descripción del Campus Tecnológico Local de San Carlos</w:t>
      </w:r>
      <w:bookmarkEnd w:id="26"/>
      <w:r w:rsidRPr="3770330F">
        <w:rPr>
          <w:rFonts w:ascii="Times New Roman" w:eastAsia="Times New Roman" w:hAnsi="Times New Roman" w:cs="Times New Roman"/>
          <w:b/>
          <w:bCs/>
          <w:color w:val="auto"/>
          <w:sz w:val="22"/>
          <w:szCs w:val="22"/>
          <w:lang w:val="es-MX"/>
        </w:rPr>
        <w:t xml:space="preserve"> </w:t>
      </w:r>
    </w:p>
    <w:p w14:paraId="526B0C84" w14:textId="6B63BFDE" w:rsidR="00AA7893" w:rsidRDefault="65F106F5" w:rsidP="1F220709">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lang w:val="es-MX"/>
        </w:rPr>
        <w:t>El Instituto Tecnológico de Costa Rica (TEC) es una institución nacional autónoma de educación superior universitaria</w:t>
      </w:r>
      <w:r w:rsidR="004B4535">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cuya misión</w:t>
      </w:r>
      <w:r w:rsidR="004B4535">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según el TEC (2023)</w:t>
      </w:r>
      <w:r w:rsidR="004B4535">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es</w:t>
      </w:r>
      <w:r w:rsidR="49A7098B" w:rsidRPr="1F220709">
        <w:rPr>
          <w:rFonts w:ascii="Times New Roman" w:eastAsia="Times New Roman" w:hAnsi="Times New Roman" w:cs="Times New Roman"/>
          <w:lang w:val="es-MX"/>
        </w:rPr>
        <w:t xml:space="preserve"> cont</w:t>
      </w:r>
      <w:r w:rsidRPr="1F220709">
        <w:rPr>
          <w:rFonts w:ascii="Times New Roman" w:eastAsia="Times New Roman" w:hAnsi="Times New Roman" w:cs="Times New Roman"/>
          <w:lang w:val="es-MX"/>
        </w:rPr>
        <w:t xml:space="preserve">ribuir al desarrollo integral del país mediante </w:t>
      </w:r>
      <w:r w:rsidR="00227683">
        <w:rPr>
          <w:rFonts w:ascii="Times New Roman" w:eastAsia="Times New Roman" w:hAnsi="Times New Roman" w:cs="Times New Roman"/>
          <w:lang w:val="es-MX"/>
        </w:rPr>
        <w:t xml:space="preserve">la </w:t>
      </w:r>
      <w:r w:rsidRPr="1F220709">
        <w:rPr>
          <w:rFonts w:ascii="Times New Roman" w:eastAsia="Times New Roman" w:hAnsi="Times New Roman" w:cs="Times New Roman"/>
          <w:lang w:val="es-MX"/>
        </w:rPr>
        <w:t>formación del recurso humano, la investigación y la extensión</w:t>
      </w:r>
      <w:r w:rsidR="00227683">
        <w:rPr>
          <w:rFonts w:ascii="Times New Roman" w:eastAsia="Times New Roman" w:hAnsi="Times New Roman" w:cs="Times New Roman"/>
          <w:lang w:val="es-MX"/>
        </w:rPr>
        <w:t>.</w:t>
      </w:r>
      <w:r w:rsidRPr="1F220709">
        <w:rPr>
          <w:rFonts w:ascii="Times New Roman" w:eastAsia="Times New Roman" w:hAnsi="Times New Roman" w:cs="Times New Roman"/>
          <w:lang w:val="es-MX"/>
        </w:rPr>
        <w:t xml:space="preserve"> </w:t>
      </w:r>
      <w:r w:rsidR="00227683">
        <w:rPr>
          <w:rFonts w:ascii="Times New Roman" w:eastAsia="Times New Roman" w:hAnsi="Times New Roman" w:cs="Times New Roman"/>
          <w:lang w:val="es-MX"/>
        </w:rPr>
        <w:t xml:space="preserve">Ella mantiene en el país </w:t>
      </w:r>
      <w:r w:rsidRPr="1F220709">
        <w:rPr>
          <w:rFonts w:ascii="Times New Roman" w:eastAsia="Times New Roman" w:hAnsi="Times New Roman" w:cs="Times New Roman"/>
          <w:lang w:val="es-MX"/>
        </w:rPr>
        <w:t xml:space="preserve">el liderazgo científico, tecnológico y técnico, </w:t>
      </w:r>
      <w:r w:rsidR="00227683">
        <w:rPr>
          <w:rFonts w:ascii="Times New Roman" w:eastAsia="Times New Roman" w:hAnsi="Times New Roman" w:cs="Times New Roman"/>
          <w:lang w:val="es-MX"/>
        </w:rPr>
        <w:t xml:space="preserve">así como </w:t>
      </w:r>
      <w:r w:rsidRPr="1F220709">
        <w:rPr>
          <w:rFonts w:ascii="Times New Roman" w:eastAsia="Times New Roman" w:hAnsi="Times New Roman" w:cs="Times New Roman"/>
          <w:lang w:val="es-MX"/>
        </w:rPr>
        <w:t>la excelencia académica y el estricto apego a las normas éticas, humanísticas y ambientales</w:t>
      </w:r>
      <w:r w:rsidR="00227683">
        <w:rPr>
          <w:rFonts w:ascii="Times New Roman" w:eastAsia="Times New Roman" w:hAnsi="Times New Roman" w:cs="Times New Roman"/>
          <w:lang w:val="es-MX"/>
        </w:rPr>
        <w:t xml:space="preserve">. </w:t>
      </w:r>
      <w:r w:rsidR="00063CEE">
        <w:rPr>
          <w:rFonts w:ascii="Times New Roman" w:eastAsia="Times New Roman" w:hAnsi="Times New Roman" w:cs="Times New Roman"/>
          <w:lang w:val="es-MX"/>
        </w:rPr>
        <w:t>Esto d</w:t>
      </w:r>
      <w:r w:rsidRPr="1F220709">
        <w:rPr>
          <w:rFonts w:ascii="Times New Roman" w:eastAsia="Times New Roman" w:hAnsi="Times New Roman" w:cs="Times New Roman"/>
          <w:lang w:val="es-MX"/>
        </w:rPr>
        <w:t xml:space="preserve">esde una perspectiva universitaria estatal de calidad y competitividad </w:t>
      </w:r>
      <w:r w:rsidR="00063CEE">
        <w:rPr>
          <w:rFonts w:ascii="Times New Roman" w:eastAsia="Times New Roman" w:hAnsi="Times New Roman" w:cs="Times New Roman"/>
          <w:lang w:val="es-MX"/>
        </w:rPr>
        <w:t>de</w:t>
      </w:r>
      <w:r w:rsidRPr="1F220709">
        <w:rPr>
          <w:rFonts w:ascii="Times New Roman" w:eastAsia="Times New Roman" w:hAnsi="Times New Roman" w:cs="Times New Roman"/>
          <w:lang w:val="es-MX"/>
        </w:rPr>
        <w:t xml:space="preserve"> nivel nacional e </w:t>
      </w:r>
      <w:r w:rsidR="364F19C1" w:rsidRPr="1F220709">
        <w:rPr>
          <w:rFonts w:ascii="Times New Roman" w:eastAsia="Times New Roman" w:hAnsi="Times New Roman" w:cs="Times New Roman"/>
          <w:lang w:val="es-MX"/>
        </w:rPr>
        <w:t xml:space="preserve">internacional. </w:t>
      </w:r>
      <w:r w:rsidR="00227683">
        <w:rPr>
          <w:rFonts w:ascii="Times New Roman" w:eastAsia="Times New Roman" w:hAnsi="Times New Roman" w:cs="Times New Roman"/>
          <w:lang w:val="es-MX"/>
        </w:rPr>
        <w:t>(</w:t>
      </w:r>
      <w:r w:rsidR="364F19C1" w:rsidRPr="1F220709">
        <w:rPr>
          <w:rFonts w:ascii="Times New Roman" w:eastAsia="Times New Roman" w:hAnsi="Times New Roman" w:cs="Times New Roman"/>
          <w:lang w:val="es-MX"/>
        </w:rPr>
        <w:t>Obs</w:t>
      </w:r>
      <w:r w:rsidR="00227683">
        <w:rPr>
          <w:rFonts w:ascii="Times New Roman" w:eastAsia="Times New Roman" w:hAnsi="Times New Roman" w:cs="Times New Roman"/>
          <w:lang w:val="es-MX"/>
        </w:rPr>
        <w:t>é</w:t>
      </w:r>
      <w:r w:rsidR="364F19C1" w:rsidRPr="1F220709">
        <w:rPr>
          <w:rFonts w:ascii="Times New Roman" w:eastAsia="Times New Roman" w:hAnsi="Times New Roman" w:cs="Times New Roman"/>
          <w:lang w:val="es-MX"/>
        </w:rPr>
        <w:t>rv</w:t>
      </w:r>
      <w:r w:rsidR="00227683">
        <w:rPr>
          <w:rFonts w:ascii="Times New Roman" w:eastAsia="Times New Roman" w:hAnsi="Times New Roman" w:cs="Times New Roman"/>
          <w:lang w:val="es-MX"/>
        </w:rPr>
        <w:t>ese</w:t>
      </w:r>
      <w:r w:rsidR="364F19C1" w:rsidRPr="1F220709">
        <w:rPr>
          <w:rFonts w:ascii="Times New Roman" w:eastAsia="Times New Roman" w:hAnsi="Times New Roman" w:cs="Times New Roman"/>
          <w:lang w:val="es-MX"/>
        </w:rPr>
        <w:t xml:space="preserve"> </w:t>
      </w:r>
      <w:r w:rsidR="00227683">
        <w:rPr>
          <w:rFonts w:ascii="Times New Roman" w:eastAsia="Times New Roman" w:hAnsi="Times New Roman" w:cs="Times New Roman"/>
          <w:lang w:val="es-MX"/>
        </w:rPr>
        <w:t xml:space="preserve">la </w:t>
      </w:r>
      <w:r w:rsidR="364F19C1" w:rsidRPr="1F220709">
        <w:rPr>
          <w:rFonts w:ascii="Times New Roman" w:eastAsia="Times New Roman" w:hAnsi="Times New Roman" w:cs="Times New Roman"/>
          <w:lang w:val="es-MX"/>
        </w:rPr>
        <w:t>Figura 2.3</w:t>
      </w:r>
      <w:r w:rsidR="00227683">
        <w:rPr>
          <w:rFonts w:ascii="Times New Roman" w:eastAsia="Times New Roman" w:hAnsi="Times New Roman" w:cs="Times New Roman"/>
          <w:lang w:val="es-MX"/>
        </w:rPr>
        <w:t>)</w:t>
      </w:r>
      <w:r w:rsidR="364F19C1" w:rsidRPr="1F220709">
        <w:rPr>
          <w:rFonts w:ascii="Times New Roman" w:eastAsia="Times New Roman" w:hAnsi="Times New Roman" w:cs="Times New Roman"/>
          <w:lang w:val="es-MX"/>
        </w:rPr>
        <w:t>.</w:t>
      </w:r>
    </w:p>
    <w:p w14:paraId="4EA462F0" w14:textId="0DDC5EA0" w:rsidR="06D158C0" w:rsidRDefault="06D158C0" w:rsidP="1FA0F99B">
      <w:pPr>
        <w:spacing w:line="480" w:lineRule="auto"/>
        <w:ind w:firstLine="708"/>
        <w:jc w:val="center"/>
      </w:pPr>
      <w:r>
        <w:rPr>
          <w:noProof/>
        </w:rPr>
        <w:drawing>
          <wp:inline distT="0" distB="0" distL="0" distR="0" wp14:anchorId="07146868" wp14:editId="5A851CEE">
            <wp:extent cx="4171950" cy="2607469"/>
            <wp:effectExtent l="12700" t="12700" r="12700" b="12700"/>
            <wp:docPr id="16913785" name="Picture 16913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378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71950" cy="2607469"/>
                    </a:xfrm>
                    <a:prstGeom prst="rect">
                      <a:avLst/>
                    </a:prstGeom>
                    <a:ln w="12700">
                      <a:solidFill>
                        <a:schemeClr val="tx1"/>
                      </a:solidFill>
                      <a:prstDash val="solid"/>
                    </a:ln>
                  </pic:spPr>
                </pic:pic>
              </a:graphicData>
            </a:graphic>
          </wp:inline>
        </w:drawing>
      </w:r>
    </w:p>
    <w:p w14:paraId="36D8C96D" w14:textId="07224B3F" w:rsidR="3C1DAED9" w:rsidRDefault="3C1DAED9" w:rsidP="6DF975B3">
      <w:pPr>
        <w:pStyle w:val="Estilo1"/>
        <w:spacing w:line="480" w:lineRule="auto"/>
        <w:jc w:val="center"/>
        <w:rPr>
          <w:b w:val="0"/>
          <w:i/>
          <w:lang w:val="es-ES"/>
        </w:rPr>
      </w:pPr>
      <w:bookmarkStart w:id="27" w:name="_Toc157590471"/>
      <w:r>
        <w:t>Figura 2.3.</w:t>
      </w:r>
      <w:r>
        <w:rPr>
          <w:b w:val="0"/>
        </w:rPr>
        <w:t xml:space="preserve"> </w:t>
      </w:r>
      <w:r w:rsidR="1F628F72">
        <w:rPr>
          <w:b w:val="0"/>
        </w:rPr>
        <w:t>Instituto Tecnológico Local de San Carlos</w:t>
      </w:r>
      <w:r w:rsidRPr="6DF975B3">
        <w:rPr>
          <w:b w:val="0"/>
          <w:lang w:val="es-MX"/>
        </w:rPr>
        <w:t>.</w:t>
      </w:r>
      <w:bookmarkEnd w:id="27"/>
      <w:r w:rsidRPr="6DF975B3">
        <w:rPr>
          <w:b w:val="0"/>
          <w:lang w:val="es-MX"/>
        </w:rPr>
        <w:t xml:space="preserve"> </w:t>
      </w:r>
    </w:p>
    <w:p w14:paraId="60A256B5" w14:textId="786E046A" w:rsidR="3C1DAED9" w:rsidRDefault="3C1DAED9" w:rsidP="6DF975B3">
      <w:pPr>
        <w:spacing w:line="480" w:lineRule="auto"/>
        <w:jc w:val="center"/>
        <w:rPr>
          <w:rFonts w:ascii="Times New Roman" w:eastAsia="Times New Roman" w:hAnsi="Times New Roman" w:cs="Times New Roman"/>
          <w:lang w:val="es-ES"/>
        </w:rPr>
      </w:pPr>
      <w:r w:rsidRPr="6DF975B3">
        <w:rPr>
          <w:rFonts w:ascii="Times New Roman" w:eastAsia="Times New Roman" w:hAnsi="Times New Roman" w:cs="Times New Roman"/>
          <w:b/>
          <w:bCs/>
          <w:lang w:val="es-ES"/>
        </w:rPr>
        <w:t>Fuente:</w:t>
      </w:r>
      <w:r w:rsidRPr="6DF975B3">
        <w:rPr>
          <w:rFonts w:ascii="Times New Roman" w:eastAsia="Times New Roman" w:hAnsi="Times New Roman" w:cs="Times New Roman"/>
          <w:lang w:val="es-ES"/>
        </w:rPr>
        <w:t xml:space="preserve"> </w:t>
      </w:r>
      <w:r w:rsidR="66929402" w:rsidRPr="6DF975B3">
        <w:rPr>
          <w:rFonts w:ascii="Times New Roman" w:eastAsia="Times New Roman" w:hAnsi="Times New Roman" w:cs="Times New Roman"/>
          <w:lang w:val="es-ES"/>
        </w:rPr>
        <w:t>TEC</w:t>
      </w:r>
      <w:r w:rsidRPr="6DF975B3">
        <w:rPr>
          <w:rFonts w:ascii="Times New Roman" w:eastAsia="Times New Roman" w:hAnsi="Times New Roman" w:cs="Times New Roman"/>
          <w:lang w:val="es-ES"/>
        </w:rPr>
        <w:t>, 2023.</w:t>
      </w:r>
    </w:p>
    <w:p w14:paraId="02327278" w14:textId="6239E2FA" w:rsidR="00AA7893" w:rsidRDefault="7C47E794" w:rsidP="7A1AD92E">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rPr>
        <w:t>El Campus Tecnológico Local de San Carlos</w:t>
      </w:r>
      <w:r w:rsidR="003561E3" w:rsidRPr="1F220709">
        <w:rPr>
          <w:rFonts w:ascii="Times New Roman" w:eastAsia="Times New Roman" w:hAnsi="Times New Roman" w:cs="Times New Roman"/>
        </w:rPr>
        <w:t xml:space="preserve"> se encuentra</w:t>
      </w:r>
      <w:r w:rsidRPr="1F220709">
        <w:rPr>
          <w:rFonts w:ascii="Times New Roman" w:eastAsia="Times New Roman" w:hAnsi="Times New Roman" w:cs="Times New Roman"/>
        </w:rPr>
        <w:t xml:space="preserve"> ubicado en la comunidad de Santa Clara, del distrito de Florencia,</w:t>
      </w:r>
      <w:r w:rsidR="003561E3" w:rsidRPr="1F220709">
        <w:rPr>
          <w:rFonts w:ascii="Times New Roman" w:eastAsia="Times New Roman" w:hAnsi="Times New Roman" w:cs="Times New Roman"/>
        </w:rPr>
        <w:t xml:space="preserve"> cantón</w:t>
      </w:r>
      <w:r w:rsidRPr="1F220709">
        <w:rPr>
          <w:rFonts w:ascii="Times New Roman" w:eastAsia="Times New Roman" w:hAnsi="Times New Roman" w:cs="Times New Roman"/>
        </w:rPr>
        <w:t xml:space="preserve"> </w:t>
      </w:r>
      <w:r w:rsidR="00063CEE">
        <w:rPr>
          <w:rFonts w:ascii="Times New Roman" w:eastAsia="Times New Roman" w:hAnsi="Times New Roman" w:cs="Times New Roman"/>
        </w:rPr>
        <w:t xml:space="preserve">de </w:t>
      </w:r>
      <w:r w:rsidRPr="1F220709">
        <w:rPr>
          <w:rFonts w:ascii="Times New Roman" w:eastAsia="Times New Roman" w:hAnsi="Times New Roman" w:cs="Times New Roman"/>
        </w:rPr>
        <w:t>San Carlos</w:t>
      </w:r>
      <w:r w:rsidR="003561E3" w:rsidRPr="1F220709">
        <w:rPr>
          <w:rFonts w:ascii="Times New Roman" w:eastAsia="Times New Roman" w:hAnsi="Times New Roman" w:cs="Times New Roman"/>
        </w:rPr>
        <w:t>, provincia de Alajuela,</w:t>
      </w:r>
      <w:r w:rsidRPr="1F220709">
        <w:rPr>
          <w:rFonts w:ascii="Times New Roman" w:eastAsia="Times New Roman" w:hAnsi="Times New Roman" w:cs="Times New Roman"/>
        </w:rPr>
        <w:t xml:space="preserve"> Costa Rica</w:t>
      </w:r>
      <w:r w:rsidR="003561E3" w:rsidRPr="1F220709">
        <w:rPr>
          <w:rFonts w:ascii="Times New Roman" w:eastAsia="Times New Roman" w:hAnsi="Times New Roman" w:cs="Times New Roman"/>
        </w:rPr>
        <w:t>.</w:t>
      </w:r>
      <w:r w:rsidRPr="1F220709">
        <w:rPr>
          <w:rFonts w:ascii="Times New Roman" w:eastAsia="Times New Roman" w:hAnsi="Times New Roman" w:cs="Times New Roman"/>
        </w:rPr>
        <w:t xml:space="preserve"> </w:t>
      </w:r>
      <w:r w:rsidR="003561E3" w:rsidRPr="1F220709">
        <w:rPr>
          <w:rFonts w:ascii="Times New Roman" w:eastAsia="Times New Roman" w:hAnsi="Times New Roman" w:cs="Times New Roman"/>
        </w:rPr>
        <w:t>E</w:t>
      </w:r>
      <w:r w:rsidRPr="1F220709">
        <w:rPr>
          <w:rFonts w:ascii="Times New Roman" w:eastAsia="Times New Roman" w:hAnsi="Times New Roman" w:cs="Times New Roman"/>
        </w:rPr>
        <w:t xml:space="preserve">ste se </w:t>
      </w:r>
      <w:r w:rsidRPr="1F220709">
        <w:rPr>
          <w:rFonts w:ascii="Times New Roman" w:eastAsia="Times New Roman" w:hAnsi="Times New Roman" w:cs="Times New Roman"/>
        </w:rPr>
        <w:lastRenderedPageBreak/>
        <w:t>localiza entre las coordenadas 10°20’38,02” norte y 84°30’33,39” oeste</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según la proyección W</w:t>
      </w:r>
      <w:r w:rsidR="52168392" w:rsidRPr="1F220709">
        <w:rPr>
          <w:rFonts w:ascii="Times New Roman" w:eastAsia="Times New Roman" w:hAnsi="Times New Roman" w:cs="Times New Roman"/>
        </w:rPr>
        <w:t>G</w:t>
      </w:r>
      <w:r w:rsidRPr="1F220709">
        <w:rPr>
          <w:rFonts w:ascii="Times New Roman" w:eastAsia="Times New Roman" w:hAnsi="Times New Roman" w:cs="Times New Roman"/>
        </w:rPr>
        <w:t>S84</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w:t>
      </w:r>
      <w:r w:rsidR="00227683">
        <w:rPr>
          <w:rFonts w:ascii="Times New Roman" w:eastAsia="Times New Roman" w:hAnsi="Times New Roman" w:cs="Times New Roman"/>
        </w:rPr>
        <w:t>(O</w:t>
      </w:r>
      <w:r w:rsidRPr="1F220709">
        <w:rPr>
          <w:rFonts w:ascii="Times New Roman" w:eastAsia="Times New Roman" w:hAnsi="Times New Roman" w:cs="Times New Roman"/>
        </w:rPr>
        <w:t>bs</w:t>
      </w:r>
      <w:r w:rsidR="00227683">
        <w:rPr>
          <w:rFonts w:ascii="Times New Roman" w:eastAsia="Times New Roman" w:hAnsi="Times New Roman" w:cs="Times New Roman"/>
        </w:rPr>
        <w:t>é</w:t>
      </w:r>
      <w:r w:rsidRPr="1F220709">
        <w:rPr>
          <w:rFonts w:ascii="Times New Roman" w:eastAsia="Times New Roman" w:hAnsi="Times New Roman" w:cs="Times New Roman"/>
        </w:rPr>
        <w:t>rv</w:t>
      </w:r>
      <w:r w:rsidR="00227683">
        <w:rPr>
          <w:rFonts w:ascii="Times New Roman" w:eastAsia="Times New Roman" w:hAnsi="Times New Roman" w:cs="Times New Roman"/>
        </w:rPr>
        <w:t>ese</w:t>
      </w:r>
      <w:r w:rsidRPr="1F220709">
        <w:rPr>
          <w:rFonts w:ascii="Times New Roman" w:eastAsia="Times New Roman" w:hAnsi="Times New Roman" w:cs="Times New Roman"/>
        </w:rPr>
        <w:t xml:space="preserve"> </w:t>
      </w:r>
      <w:r w:rsidR="00227683">
        <w:rPr>
          <w:rFonts w:ascii="Times New Roman" w:eastAsia="Times New Roman" w:hAnsi="Times New Roman" w:cs="Times New Roman"/>
        </w:rPr>
        <w:t xml:space="preserve">la </w:t>
      </w:r>
      <w:r w:rsidRPr="1F220709">
        <w:rPr>
          <w:rFonts w:ascii="Times New Roman" w:eastAsia="Times New Roman" w:hAnsi="Times New Roman" w:cs="Times New Roman"/>
        </w:rPr>
        <w:t>Figura 2.3</w:t>
      </w:r>
      <w:r w:rsidR="008441D2">
        <w:rPr>
          <w:rFonts w:ascii="Times New Roman" w:eastAsia="Times New Roman" w:hAnsi="Times New Roman" w:cs="Times New Roman"/>
        </w:rPr>
        <w:t>)</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w:t>
      </w:r>
      <w:r w:rsidR="003561E3" w:rsidRPr="1F220709">
        <w:rPr>
          <w:rFonts w:ascii="Times New Roman" w:eastAsia="Times New Roman" w:hAnsi="Times New Roman" w:cs="Times New Roman"/>
        </w:rPr>
        <w:t xml:space="preserve">El </w:t>
      </w:r>
      <w:r w:rsidR="00227683" w:rsidRPr="00227683">
        <w:rPr>
          <w:rFonts w:ascii="Times New Roman" w:eastAsia="Times New Roman" w:hAnsi="Times New Roman" w:cs="Times New Roman"/>
          <w:i/>
          <w:iCs/>
        </w:rPr>
        <w:t>C</w:t>
      </w:r>
      <w:r w:rsidR="003561E3" w:rsidRPr="00227683">
        <w:rPr>
          <w:rFonts w:ascii="Times New Roman" w:eastAsia="Times New Roman" w:hAnsi="Times New Roman" w:cs="Times New Roman"/>
          <w:i/>
          <w:iCs/>
        </w:rPr>
        <w:t>ampus</w:t>
      </w:r>
      <w:r w:rsidRPr="1F220709">
        <w:rPr>
          <w:rFonts w:ascii="Times New Roman" w:eastAsia="Times New Roman" w:hAnsi="Times New Roman" w:cs="Times New Roman"/>
        </w:rPr>
        <w:t xml:space="preserve"> es la </w:t>
      </w:r>
      <w:r w:rsidR="003561E3" w:rsidRPr="1F220709">
        <w:rPr>
          <w:rFonts w:ascii="Times New Roman" w:eastAsia="Times New Roman" w:hAnsi="Times New Roman" w:cs="Times New Roman"/>
        </w:rPr>
        <w:t xml:space="preserve">propiedad </w:t>
      </w:r>
      <w:r w:rsidRPr="1F220709">
        <w:rPr>
          <w:rFonts w:ascii="Times New Roman" w:eastAsia="Times New Roman" w:hAnsi="Times New Roman" w:cs="Times New Roman"/>
        </w:rPr>
        <w:t xml:space="preserve">en la que se </w:t>
      </w:r>
      <w:r w:rsidR="00227683">
        <w:rPr>
          <w:rFonts w:ascii="Times New Roman" w:eastAsia="Times New Roman" w:hAnsi="Times New Roman" w:cs="Times New Roman"/>
        </w:rPr>
        <w:t>construirá</w:t>
      </w:r>
      <w:r w:rsidRPr="1F220709">
        <w:rPr>
          <w:rFonts w:ascii="Times New Roman" w:eastAsia="Times New Roman" w:hAnsi="Times New Roman" w:cs="Times New Roman"/>
        </w:rPr>
        <w:t xml:space="preserve"> la </w:t>
      </w:r>
      <w:r w:rsidR="00227683">
        <w:rPr>
          <w:rFonts w:ascii="Times New Roman" w:eastAsia="Times New Roman" w:hAnsi="Times New Roman" w:cs="Times New Roman"/>
        </w:rPr>
        <w:t xml:space="preserve">obra del diseño </w:t>
      </w:r>
      <w:r w:rsidRPr="1F220709">
        <w:rPr>
          <w:rFonts w:ascii="Times New Roman" w:eastAsia="Times New Roman" w:hAnsi="Times New Roman" w:cs="Times New Roman"/>
        </w:rPr>
        <w:t>propuest</w:t>
      </w:r>
      <w:r w:rsidR="00227683">
        <w:rPr>
          <w:rFonts w:ascii="Times New Roman" w:eastAsia="Times New Roman" w:hAnsi="Times New Roman" w:cs="Times New Roman"/>
        </w:rPr>
        <w:t>o</w:t>
      </w:r>
      <w:r w:rsidRPr="1F220709">
        <w:rPr>
          <w:rFonts w:ascii="Times New Roman" w:eastAsia="Times New Roman" w:hAnsi="Times New Roman" w:cs="Times New Roman"/>
        </w:rPr>
        <w:t xml:space="preserve"> de</w:t>
      </w:r>
      <w:r w:rsidR="00227683">
        <w:rPr>
          <w:rFonts w:ascii="Times New Roman" w:eastAsia="Times New Roman" w:hAnsi="Times New Roman" w:cs="Times New Roman"/>
        </w:rPr>
        <w:t xml:space="preserve"> s</w:t>
      </w:r>
      <w:r w:rsidRPr="1F220709">
        <w:rPr>
          <w:rFonts w:ascii="Times New Roman" w:eastAsia="Times New Roman" w:hAnsi="Times New Roman" w:cs="Times New Roman"/>
        </w:rPr>
        <w:t xml:space="preserve">istema de </w:t>
      </w:r>
      <w:r w:rsidR="00227683">
        <w:rPr>
          <w:rFonts w:ascii="Times New Roman" w:eastAsia="Times New Roman" w:hAnsi="Times New Roman" w:cs="Times New Roman"/>
        </w:rPr>
        <w:t>c</w:t>
      </w:r>
      <w:r w:rsidRPr="1F220709">
        <w:rPr>
          <w:rFonts w:ascii="Times New Roman" w:eastAsia="Times New Roman" w:hAnsi="Times New Roman" w:cs="Times New Roman"/>
        </w:rPr>
        <w:t xml:space="preserve">aptación de </w:t>
      </w:r>
      <w:r w:rsidR="00227683">
        <w:rPr>
          <w:rFonts w:ascii="Times New Roman" w:eastAsia="Times New Roman" w:hAnsi="Times New Roman" w:cs="Times New Roman"/>
        </w:rPr>
        <w:t>a</w:t>
      </w:r>
      <w:r w:rsidRPr="1F220709">
        <w:rPr>
          <w:rFonts w:ascii="Times New Roman" w:eastAsia="Times New Roman" w:hAnsi="Times New Roman" w:cs="Times New Roman"/>
        </w:rPr>
        <w:t>gua</w:t>
      </w:r>
      <w:r w:rsidR="00227683">
        <w:rPr>
          <w:rFonts w:ascii="Times New Roman" w:eastAsia="Times New Roman" w:hAnsi="Times New Roman" w:cs="Times New Roman"/>
        </w:rPr>
        <w:t xml:space="preserve"> de l</w:t>
      </w:r>
      <w:r w:rsidRPr="1F220709">
        <w:rPr>
          <w:rFonts w:ascii="Times New Roman" w:eastAsia="Times New Roman" w:hAnsi="Times New Roman" w:cs="Times New Roman"/>
        </w:rPr>
        <w:t>luvia</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w:t>
      </w:r>
      <w:r w:rsidR="00227683">
        <w:rPr>
          <w:rFonts w:ascii="Times New Roman" w:eastAsia="Times New Roman" w:hAnsi="Times New Roman" w:cs="Times New Roman"/>
        </w:rPr>
        <w:t>E</w:t>
      </w:r>
      <w:r w:rsidRPr="1F220709">
        <w:rPr>
          <w:rFonts w:ascii="Times New Roman" w:eastAsia="Times New Roman" w:hAnsi="Times New Roman" w:cs="Times New Roman"/>
        </w:rPr>
        <w:t xml:space="preserve">sta </w:t>
      </w:r>
      <w:r w:rsidR="00227683">
        <w:rPr>
          <w:rFonts w:ascii="Times New Roman" w:eastAsia="Times New Roman" w:hAnsi="Times New Roman" w:cs="Times New Roman"/>
        </w:rPr>
        <w:t xml:space="preserve">zona tiene </w:t>
      </w:r>
      <w:r w:rsidRPr="1F220709">
        <w:rPr>
          <w:rFonts w:ascii="Times New Roman" w:eastAsia="Times New Roman" w:hAnsi="Times New Roman" w:cs="Times New Roman"/>
        </w:rPr>
        <w:t>un área de aproximadamente 91</w:t>
      </w:r>
      <w:r w:rsidR="003561E3" w:rsidRPr="1F220709">
        <w:rPr>
          <w:rFonts w:ascii="Times New Roman" w:eastAsia="Times New Roman" w:hAnsi="Times New Roman" w:cs="Times New Roman"/>
        </w:rPr>
        <w:t>.5</w:t>
      </w:r>
      <w:r w:rsidRPr="1F220709">
        <w:rPr>
          <w:rFonts w:ascii="Times New Roman" w:eastAsia="Times New Roman" w:hAnsi="Times New Roman" w:cs="Times New Roman"/>
        </w:rPr>
        <w:t xml:space="preserve"> hectáreas</w:t>
      </w:r>
      <w:r w:rsidR="00227683">
        <w:rPr>
          <w:rFonts w:ascii="Times New Roman" w:eastAsia="Times New Roman" w:hAnsi="Times New Roman" w:cs="Times New Roman"/>
        </w:rPr>
        <w:t>,</w:t>
      </w:r>
      <w:r w:rsidR="003561E3" w:rsidRPr="1F220709">
        <w:rPr>
          <w:rFonts w:ascii="Times New Roman" w:eastAsia="Times New Roman" w:hAnsi="Times New Roman" w:cs="Times New Roman"/>
        </w:rPr>
        <w:t xml:space="preserve"> </w:t>
      </w:r>
      <w:r w:rsidRPr="1F220709">
        <w:rPr>
          <w:rFonts w:ascii="Times New Roman" w:eastAsia="Times New Roman" w:hAnsi="Times New Roman" w:cs="Times New Roman"/>
        </w:rPr>
        <w:t>de las cuales 5</w:t>
      </w:r>
      <w:r w:rsidR="00227683">
        <w:rPr>
          <w:rFonts w:ascii="Times New Roman" w:eastAsia="Times New Roman" w:hAnsi="Times New Roman" w:cs="Times New Roman"/>
        </w:rPr>
        <w:t xml:space="preserve"> </w:t>
      </w:r>
      <w:r w:rsidRPr="1F220709">
        <w:rPr>
          <w:rFonts w:ascii="Times New Roman" w:eastAsia="Times New Roman" w:hAnsi="Times New Roman" w:cs="Times New Roman"/>
        </w:rPr>
        <w:t>500 m</w:t>
      </w:r>
      <w:r w:rsidRPr="1F220709">
        <w:rPr>
          <w:rFonts w:ascii="Times New Roman" w:eastAsia="Times New Roman" w:hAnsi="Times New Roman" w:cs="Times New Roman"/>
          <w:vertAlign w:val="superscript"/>
        </w:rPr>
        <w:t>2</w:t>
      </w:r>
      <w:r w:rsidRPr="1F220709">
        <w:rPr>
          <w:rFonts w:ascii="Times New Roman" w:eastAsia="Times New Roman" w:hAnsi="Times New Roman" w:cs="Times New Roman"/>
        </w:rPr>
        <w:t xml:space="preserve"> son áreas construidas (Tecnológico de Costa Rica</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2023).</w:t>
      </w:r>
    </w:p>
    <w:p w14:paraId="769FC8CE" w14:textId="6CF12DAC" w:rsidR="00AA7893" w:rsidRDefault="65F106F5" w:rsidP="7A1AD92E">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rPr>
        <w:t>Según Murillo (2023)</w:t>
      </w:r>
      <w:r w:rsidR="00227683">
        <w:rPr>
          <w:rFonts w:ascii="Times New Roman" w:eastAsia="Times New Roman" w:hAnsi="Times New Roman" w:cs="Times New Roman"/>
        </w:rPr>
        <w:t>,</w:t>
      </w:r>
      <w:r w:rsidRPr="1F220709">
        <w:rPr>
          <w:rFonts w:ascii="Times New Roman" w:eastAsia="Times New Roman" w:hAnsi="Times New Roman" w:cs="Times New Roman"/>
        </w:rPr>
        <w:t xml:space="preserve"> el CTLSC </w:t>
      </w:r>
      <w:r w:rsidR="00227683">
        <w:rPr>
          <w:rFonts w:ascii="Times New Roman" w:eastAsia="Times New Roman" w:hAnsi="Times New Roman" w:cs="Times New Roman"/>
        </w:rPr>
        <w:t>tien</w:t>
      </w:r>
      <w:r w:rsidRPr="1F220709">
        <w:rPr>
          <w:rFonts w:ascii="Times New Roman" w:eastAsia="Times New Roman" w:hAnsi="Times New Roman" w:cs="Times New Roman"/>
        </w:rPr>
        <w:t xml:space="preserve">e una población estudiantil de </w:t>
      </w:r>
      <w:r w:rsidR="008441D2">
        <w:rPr>
          <w:rFonts w:ascii="Times New Roman" w:eastAsia="Times New Roman" w:hAnsi="Times New Roman" w:cs="Times New Roman"/>
        </w:rPr>
        <w:t xml:space="preserve">aproximadamente </w:t>
      </w:r>
      <w:r w:rsidRPr="1F220709">
        <w:rPr>
          <w:rFonts w:ascii="Times New Roman" w:eastAsia="Times New Roman" w:hAnsi="Times New Roman" w:cs="Times New Roman"/>
        </w:rPr>
        <w:t>1</w:t>
      </w:r>
      <w:r w:rsidR="00227683">
        <w:rPr>
          <w:rFonts w:ascii="Times New Roman" w:eastAsia="Times New Roman" w:hAnsi="Times New Roman" w:cs="Times New Roman"/>
        </w:rPr>
        <w:t xml:space="preserve"> </w:t>
      </w:r>
      <w:r w:rsidRPr="1F220709">
        <w:rPr>
          <w:rFonts w:ascii="Times New Roman" w:eastAsia="Times New Roman" w:hAnsi="Times New Roman" w:cs="Times New Roman"/>
        </w:rPr>
        <w:t>170</w:t>
      </w:r>
      <w:r w:rsidR="006B2704" w:rsidRPr="1F220709">
        <w:rPr>
          <w:rFonts w:ascii="Times New Roman" w:eastAsia="Times New Roman" w:hAnsi="Times New Roman" w:cs="Times New Roman"/>
        </w:rPr>
        <w:t xml:space="preserve"> personas</w:t>
      </w:r>
      <w:r w:rsidRPr="1F220709">
        <w:rPr>
          <w:rFonts w:ascii="Times New Roman" w:eastAsia="Times New Roman" w:hAnsi="Times New Roman" w:cs="Times New Roman"/>
        </w:rPr>
        <w:t>, además de 1</w:t>
      </w:r>
      <w:r w:rsidR="008441D2">
        <w:rPr>
          <w:rFonts w:ascii="Times New Roman" w:eastAsia="Times New Roman" w:hAnsi="Times New Roman" w:cs="Times New Roman"/>
        </w:rPr>
        <w:t>.</w:t>
      </w:r>
      <w:r w:rsidRPr="1F220709">
        <w:rPr>
          <w:rFonts w:ascii="Times New Roman" w:eastAsia="Times New Roman" w:hAnsi="Times New Roman" w:cs="Times New Roman"/>
        </w:rPr>
        <w:t>199 funcionarios</w:t>
      </w:r>
      <w:r w:rsidR="006B2704" w:rsidRPr="1F220709">
        <w:rPr>
          <w:rFonts w:ascii="Times New Roman" w:eastAsia="Times New Roman" w:hAnsi="Times New Roman" w:cs="Times New Roman"/>
        </w:rPr>
        <w:t>. E</w:t>
      </w:r>
      <w:r w:rsidRPr="1F220709">
        <w:rPr>
          <w:rFonts w:ascii="Times New Roman" w:eastAsia="Times New Roman" w:hAnsi="Times New Roman" w:cs="Times New Roman"/>
        </w:rPr>
        <w:t xml:space="preserve">n dicha institución se imparten los programas de bachillerato y licenciaturas en Administración de Empresas, Gestión del Turismo Rural Sostenible, Ingeniería en Computación, Licenciatura en Ingeniería Electrónica, Licenciatura en Ingeniería en Agronomía, </w:t>
      </w:r>
      <w:r w:rsidR="00336688">
        <w:rPr>
          <w:rFonts w:ascii="Times New Roman" w:eastAsia="Times New Roman" w:hAnsi="Times New Roman" w:cs="Times New Roman"/>
        </w:rPr>
        <w:t xml:space="preserve">y </w:t>
      </w:r>
      <w:r w:rsidRPr="1F220709">
        <w:rPr>
          <w:rFonts w:ascii="Times New Roman" w:eastAsia="Times New Roman" w:hAnsi="Times New Roman" w:cs="Times New Roman"/>
        </w:rPr>
        <w:t>Licenciatura en Ingeniería en Producción Industrial.</w:t>
      </w:r>
    </w:p>
    <w:p w14:paraId="4186C4C9" w14:textId="3DC75C80" w:rsidR="00AA7893" w:rsidRPr="00733A74" w:rsidRDefault="7A5F1854" w:rsidP="00733A74">
      <w:pPr>
        <w:spacing w:line="480" w:lineRule="auto"/>
        <w:ind w:firstLine="708"/>
        <w:jc w:val="both"/>
        <w:rPr>
          <w:rFonts w:ascii="Times New Roman" w:eastAsia="Times New Roman" w:hAnsi="Times New Roman" w:cs="Times New Roman"/>
        </w:rPr>
      </w:pPr>
      <w:r w:rsidRPr="2DA36BFF">
        <w:rPr>
          <w:rFonts w:ascii="Times New Roman" w:eastAsia="Times New Roman" w:hAnsi="Times New Roman" w:cs="Times New Roman"/>
        </w:rPr>
        <w:t xml:space="preserve">El </w:t>
      </w:r>
      <w:r w:rsidR="00336688">
        <w:rPr>
          <w:rFonts w:ascii="Times New Roman" w:eastAsia="Times New Roman" w:hAnsi="Times New Roman" w:cs="Times New Roman"/>
        </w:rPr>
        <w:t>C</w:t>
      </w:r>
      <w:r w:rsidRPr="2DA36BFF">
        <w:rPr>
          <w:rFonts w:ascii="Times New Roman" w:eastAsia="Times New Roman" w:hAnsi="Times New Roman" w:cs="Times New Roman"/>
        </w:rPr>
        <w:t xml:space="preserve">ampus Tecnológico Local de San Carlos tiene un </w:t>
      </w:r>
      <w:r w:rsidR="00336688">
        <w:rPr>
          <w:rFonts w:ascii="Times New Roman" w:eastAsia="Times New Roman" w:hAnsi="Times New Roman" w:cs="Times New Roman"/>
        </w:rPr>
        <w:t>p</w:t>
      </w:r>
      <w:r w:rsidRPr="2DA36BFF">
        <w:rPr>
          <w:rFonts w:ascii="Times New Roman" w:eastAsia="Times New Roman" w:hAnsi="Times New Roman" w:cs="Times New Roman"/>
        </w:rPr>
        <w:t xml:space="preserve">rograma de </w:t>
      </w:r>
      <w:r w:rsidR="00336688">
        <w:rPr>
          <w:rFonts w:ascii="Times New Roman" w:eastAsia="Times New Roman" w:hAnsi="Times New Roman" w:cs="Times New Roman"/>
        </w:rPr>
        <w:t>g</w:t>
      </w:r>
      <w:r w:rsidRPr="2DA36BFF">
        <w:rPr>
          <w:rFonts w:ascii="Times New Roman" w:eastAsia="Times New Roman" w:hAnsi="Times New Roman" w:cs="Times New Roman"/>
        </w:rPr>
        <w:t xml:space="preserve">estión </w:t>
      </w:r>
      <w:r w:rsidR="00336688">
        <w:rPr>
          <w:rFonts w:ascii="Times New Roman" w:eastAsia="Times New Roman" w:hAnsi="Times New Roman" w:cs="Times New Roman"/>
        </w:rPr>
        <w:t>a</w:t>
      </w:r>
      <w:r w:rsidRPr="2DA36BFF">
        <w:rPr>
          <w:rFonts w:ascii="Times New Roman" w:eastAsia="Times New Roman" w:hAnsi="Times New Roman" w:cs="Times New Roman"/>
        </w:rPr>
        <w:t xml:space="preserve">mbiental en el que se </w:t>
      </w:r>
      <w:r w:rsidR="00336688">
        <w:rPr>
          <w:rFonts w:ascii="Times New Roman" w:eastAsia="Times New Roman" w:hAnsi="Times New Roman" w:cs="Times New Roman"/>
        </w:rPr>
        <w:t>hacen esfuerzos</w:t>
      </w:r>
      <w:r w:rsidRPr="2DA36BFF">
        <w:rPr>
          <w:rFonts w:ascii="Times New Roman" w:eastAsia="Times New Roman" w:hAnsi="Times New Roman" w:cs="Times New Roman"/>
        </w:rPr>
        <w:t xml:space="preserve"> para mejorar la calidad ambiental de la institución.</w:t>
      </w:r>
      <w:r w:rsidR="628C46DC" w:rsidRPr="2DA36BFF">
        <w:rPr>
          <w:rFonts w:ascii="Times New Roman" w:eastAsia="Times New Roman" w:hAnsi="Times New Roman" w:cs="Times New Roman"/>
        </w:rPr>
        <w:t xml:space="preserve"> </w:t>
      </w:r>
      <w:r w:rsidR="006B2704" w:rsidRPr="2DA36BFF">
        <w:rPr>
          <w:rFonts w:ascii="Times New Roman" w:eastAsia="Times New Roman" w:hAnsi="Times New Roman" w:cs="Times New Roman"/>
        </w:rPr>
        <w:t>S</w:t>
      </w:r>
      <w:r w:rsidR="628C46DC" w:rsidRPr="2DA36BFF">
        <w:rPr>
          <w:rFonts w:ascii="Times New Roman" w:eastAsia="Times New Roman" w:hAnsi="Times New Roman" w:cs="Times New Roman"/>
        </w:rPr>
        <w:t xml:space="preserve">e </w:t>
      </w:r>
      <w:r w:rsidR="006B2704" w:rsidRPr="2DA36BFF">
        <w:rPr>
          <w:rFonts w:ascii="Times New Roman" w:eastAsia="Times New Roman" w:hAnsi="Times New Roman" w:cs="Times New Roman"/>
        </w:rPr>
        <w:t xml:space="preserve">promueve </w:t>
      </w:r>
      <w:r w:rsidR="628C46DC" w:rsidRPr="2DA36BFF">
        <w:rPr>
          <w:rFonts w:ascii="Times New Roman" w:eastAsia="Times New Roman" w:hAnsi="Times New Roman" w:cs="Times New Roman"/>
        </w:rPr>
        <w:t xml:space="preserve">una cultura ambiental </w:t>
      </w:r>
      <w:r w:rsidR="00336688">
        <w:rPr>
          <w:rFonts w:ascii="Times New Roman" w:eastAsia="Times New Roman" w:hAnsi="Times New Roman" w:cs="Times New Roman"/>
        </w:rPr>
        <w:t>en</w:t>
      </w:r>
      <w:r w:rsidR="628C46DC" w:rsidRPr="2DA36BFF">
        <w:rPr>
          <w:rFonts w:ascii="Times New Roman" w:eastAsia="Times New Roman" w:hAnsi="Times New Roman" w:cs="Times New Roman"/>
        </w:rPr>
        <w:t xml:space="preserve"> la población estudiantil y</w:t>
      </w:r>
      <w:r w:rsidR="00336688">
        <w:rPr>
          <w:rFonts w:ascii="Times New Roman" w:eastAsia="Times New Roman" w:hAnsi="Times New Roman" w:cs="Times New Roman"/>
        </w:rPr>
        <w:t xml:space="preserve"> entre</w:t>
      </w:r>
      <w:r w:rsidR="628C46DC" w:rsidRPr="2DA36BFF">
        <w:rPr>
          <w:rFonts w:ascii="Times New Roman" w:eastAsia="Times New Roman" w:hAnsi="Times New Roman" w:cs="Times New Roman"/>
        </w:rPr>
        <w:t xml:space="preserve"> funcionarios</w:t>
      </w:r>
      <w:r w:rsidR="00336688">
        <w:rPr>
          <w:rFonts w:ascii="Times New Roman" w:eastAsia="Times New Roman" w:hAnsi="Times New Roman" w:cs="Times New Roman"/>
        </w:rPr>
        <w:t>,</w:t>
      </w:r>
      <w:r w:rsidR="628C46DC" w:rsidRPr="2DA36BFF">
        <w:rPr>
          <w:rFonts w:ascii="Times New Roman" w:eastAsia="Times New Roman" w:hAnsi="Times New Roman" w:cs="Times New Roman"/>
        </w:rPr>
        <w:t xml:space="preserve"> de manera que</w:t>
      </w:r>
      <w:r w:rsidR="006B2704" w:rsidRPr="2DA36BFF">
        <w:rPr>
          <w:rFonts w:ascii="Times New Roman" w:eastAsia="Times New Roman" w:hAnsi="Times New Roman" w:cs="Times New Roman"/>
        </w:rPr>
        <w:t xml:space="preserve"> se</w:t>
      </w:r>
      <w:r w:rsidR="628C46DC" w:rsidRPr="2DA36BFF">
        <w:rPr>
          <w:rFonts w:ascii="Times New Roman" w:eastAsia="Times New Roman" w:hAnsi="Times New Roman" w:cs="Times New Roman"/>
        </w:rPr>
        <w:t xml:space="preserve"> cumpl</w:t>
      </w:r>
      <w:r w:rsidR="006B2704" w:rsidRPr="2DA36BFF">
        <w:rPr>
          <w:rFonts w:ascii="Times New Roman" w:eastAsia="Times New Roman" w:hAnsi="Times New Roman" w:cs="Times New Roman"/>
        </w:rPr>
        <w:t>a</w:t>
      </w:r>
      <w:r w:rsidR="628C46DC" w:rsidRPr="2DA36BFF">
        <w:rPr>
          <w:rFonts w:ascii="Times New Roman" w:eastAsia="Times New Roman" w:hAnsi="Times New Roman" w:cs="Times New Roman"/>
        </w:rPr>
        <w:t xml:space="preserve"> con la misión y </w:t>
      </w:r>
      <w:r w:rsidR="008441D2">
        <w:rPr>
          <w:rFonts w:ascii="Times New Roman" w:eastAsia="Times New Roman" w:hAnsi="Times New Roman" w:cs="Times New Roman"/>
        </w:rPr>
        <w:t xml:space="preserve">la </w:t>
      </w:r>
      <w:r w:rsidR="628C46DC" w:rsidRPr="2DA36BFF">
        <w:rPr>
          <w:rFonts w:ascii="Times New Roman" w:eastAsia="Times New Roman" w:hAnsi="Times New Roman" w:cs="Times New Roman"/>
        </w:rPr>
        <w:t>visión del Instituto Tecnológico de Costa Rica (Unidad Institucional de Gestión Ambiental y Seguridad Laboral, 2020, p.16). Asimismo, se genera una gestión ambiental con voluntariado universitario para generar concien</w:t>
      </w:r>
      <w:r w:rsidR="00336688">
        <w:rPr>
          <w:rFonts w:ascii="Times New Roman" w:eastAsia="Times New Roman" w:hAnsi="Times New Roman" w:cs="Times New Roman"/>
        </w:rPr>
        <w:t>cia en</w:t>
      </w:r>
      <w:r w:rsidR="628C46DC" w:rsidRPr="2DA36BFF">
        <w:rPr>
          <w:rFonts w:ascii="Times New Roman" w:eastAsia="Times New Roman" w:hAnsi="Times New Roman" w:cs="Times New Roman"/>
        </w:rPr>
        <w:t xml:space="preserve"> la población </w:t>
      </w:r>
      <w:r w:rsidR="00336688">
        <w:rPr>
          <w:rFonts w:ascii="Times New Roman" w:eastAsia="Times New Roman" w:hAnsi="Times New Roman" w:cs="Times New Roman"/>
        </w:rPr>
        <w:t>en cuanto a</w:t>
      </w:r>
      <w:r w:rsidR="628C46DC" w:rsidRPr="2DA36BFF">
        <w:rPr>
          <w:rFonts w:ascii="Times New Roman" w:eastAsia="Times New Roman" w:hAnsi="Times New Roman" w:cs="Times New Roman"/>
        </w:rPr>
        <w:t xml:space="preserve">l impacto ambiental </w:t>
      </w:r>
      <w:r w:rsidR="00336688">
        <w:rPr>
          <w:rFonts w:ascii="Times New Roman" w:eastAsia="Times New Roman" w:hAnsi="Times New Roman" w:cs="Times New Roman"/>
        </w:rPr>
        <w:t xml:space="preserve">negativo </w:t>
      </w:r>
      <w:r w:rsidR="628C46DC" w:rsidRPr="2DA36BFF">
        <w:rPr>
          <w:rFonts w:ascii="Times New Roman" w:eastAsia="Times New Roman" w:hAnsi="Times New Roman" w:cs="Times New Roman"/>
        </w:rPr>
        <w:t>de las actividades diarias dentro de la institución (Unidad Institucional de Gestión Ambiental y Seguridad Laboral, 2020, p.18).</w:t>
      </w:r>
    </w:p>
    <w:p w14:paraId="282AC240" w14:textId="2A433526" w:rsidR="00AA7893" w:rsidRPr="00F659E6" w:rsidRDefault="628C46DC" w:rsidP="00F659E6">
      <w:pPr>
        <w:pStyle w:val="Ttulo2"/>
        <w:spacing w:line="480" w:lineRule="auto"/>
        <w:jc w:val="both"/>
        <w:rPr>
          <w:rFonts w:ascii="Times New Roman" w:eastAsia="Times New Roman" w:hAnsi="Times New Roman" w:cs="Times New Roman"/>
          <w:b/>
          <w:bCs/>
          <w:color w:val="auto"/>
          <w:sz w:val="22"/>
          <w:szCs w:val="22"/>
          <w:lang w:val="es-MX"/>
        </w:rPr>
      </w:pPr>
      <w:bookmarkStart w:id="28" w:name="_Toc159354816"/>
      <w:r w:rsidRPr="3770330F">
        <w:rPr>
          <w:rFonts w:ascii="Times New Roman" w:eastAsia="Times New Roman" w:hAnsi="Times New Roman" w:cs="Times New Roman"/>
          <w:b/>
          <w:bCs/>
          <w:color w:val="auto"/>
          <w:sz w:val="22"/>
          <w:szCs w:val="22"/>
          <w:lang w:val="es-MX"/>
        </w:rPr>
        <w:t xml:space="preserve">2.3 Antecedentes </w:t>
      </w:r>
      <w:r w:rsidR="008441D2">
        <w:rPr>
          <w:rFonts w:ascii="Times New Roman" w:eastAsia="Times New Roman" w:hAnsi="Times New Roman" w:cs="Times New Roman"/>
          <w:b/>
          <w:bCs/>
          <w:color w:val="auto"/>
          <w:sz w:val="22"/>
          <w:szCs w:val="22"/>
          <w:lang w:val="es-MX"/>
        </w:rPr>
        <w:t xml:space="preserve">de </w:t>
      </w:r>
      <w:r w:rsidRPr="3770330F">
        <w:rPr>
          <w:rFonts w:ascii="Times New Roman" w:eastAsia="Times New Roman" w:hAnsi="Times New Roman" w:cs="Times New Roman"/>
          <w:b/>
          <w:bCs/>
          <w:color w:val="auto"/>
          <w:sz w:val="22"/>
          <w:szCs w:val="22"/>
          <w:lang w:val="es-MX"/>
        </w:rPr>
        <w:t>UNA, HIDROCEC</w:t>
      </w:r>
      <w:r w:rsidR="00336688">
        <w:rPr>
          <w:rFonts w:ascii="Times New Roman" w:eastAsia="Times New Roman" w:hAnsi="Times New Roman" w:cs="Times New Roman"/>
          <w:b/>
          <w:bCs/>
          <w:color w:val="auto"/>
          <w:sz w:val="22"/>
          <w:szCs w:val="22"/>
          <w:lang w:val="es-MX"/>
        </w:rPr>
        <w:t xml:space="preserve"> y</w:t>
      </w:r>
      <w:r w:rsidRPr="3770330F">
        <w:rPr>
          <w:rFonts w:ascii="Times New Roman" w:eastAsia="Times New Roman" w:hAnsi="Times New Roman" w:cs="Times New Roman"/>
          <w:b/>
          <w:bCs/>
          <w:color w:val="auto"/>
          <w:sz w:val="22"/>
          <w:szCs w:val="22"/>
          <w:lang w:val="es-MX"/>
        </w:rPr>
        <w:t xml:space="preserve"> CEMEDE</w:t>
      </w:r>
      <w:bookmarkEnd w:id="28"/>
    </w:p>
    <w:p w14:paraId="1911C76E" w14:textId="64383B8C" w:rsidR="00AA7893" w:rsidRDefault="65F106F5" w:rsidP="7A1AD92E">
      <w:pPr>
        <w:spacing w:line="480" w:lineRule="auto"/>
        <w:ind w:firstLine="708"/>
        <w:jc w:val="both"/>
        <w:rPr>
          <w:rFonts w:ascii="Times New Roman" w:eastAsia="Times New Roman" w:hAnsi="Times New Roman" w:cs="Times New Roman"/>
          <w:lang w:val="es-ES"/>
        </w:rPr>
      </w:pPr>
      <w:r w:rsidRPr="7A1AD92E">
        <w:rPr>
          <w:rFonts w:ascii="Times New Roman" w:eastAsia="Times New Roman" w:hAnsi="Times New Roman" w:cs="Times New Roman"/>
        </w:rPr>
        <w:t>La Universidad Nacional es una entidad estatal de nivel superior que cuenta con la visión de ser destacada por su excelencia académica</w:t>
      </w:r>
      <w:r w:rsidR="00336688">
        <w:rPr>
          <w:rFonts w:ascii="Times New Roman" w:eastAsia="Times New Roman" w:hAnsi="Times New Roman" w:cs="Times New Roman"/>
        </w:rPr>
        <w:t>;</w:t>
      </w:r>
      <w:r w:rsidRPr="7A1AD92E">
        <w:rPr>
          <w:rFonts w:ascii="Times New Roman" w:eastAsia="Times New Roman" w:hAnsi="Times New Roman" w:cs="Times New Roman"/>
        </w:rPr>
        <w:t xml:space="preserve"> asimismo, por el accionar de su autonomía, innovación y compromiso social en los ámbitos regional y nacional, </w:t>
      </w:r>
      <w:r w:rsidR="00336688">
        <w:rPr>
          <w:rFonts w:ascii="Times New Roman" w:eastAsia="Times New Roman" w:hAnsi="Times New Roman" w:cs="Times New Roman"/>
        </w:rPr>
        <w:t>de forma que re</w:t>
      </w:r>
      <w:r w:rsidRPr="7A1AD92E">
        <w:rPr>
          <w:rFonts w:ascii="Times New Roman" w:eastAsia="Times New Roman" w:hAnsi="Times New Roman" w:cs="Times New Roman"/>
        </w:rPr>
        <w:t xml:space="preserve">presenta el conocimiento y </w:t>
      </w:r>
      <w:r w:rsidR="00336688">
        <w:rPr>
          <w:rFonts w:ascii="Times New Roman" w:eastAsia="Times New Roman" w:hAnsi="Times New Roman" w:cs="Times New Roman"/>
        </w:rPr>
        <w:t xml:space="preserve">la </w:t>
      </w:r>
      <w:r w:rsidRPr="7A1AD92E">
        <w:rPr>
          <w:rFonts w:ascii="Times New Roman" w:eastAsia="Times New Roman" w:hAnsi="Times New Roman" w:cs="Times New Roman"/>
        </w:rPr>
        <w:t>proyección internacional</w:t>
      </w:r>
      <w:r w:rsidR="00336688">
        <w:rPr>
          <w:rFonts w:ascii="Times New Roman" w:eastAsia="Times New Roman" w:hAnsi="Times New Roman" w:cs="Times New Roman"/>
        </w:rPr>
        <w:t>;</w:t>
      </w:r>
      <w:r w:rsidRPr="7A1AD92E">
        <w:rPr>
          <w:rFonts w:ascii="Times New Roman" w:eastAsia="Times New Roman" w:hAnsi="Times New Roman" w:cs="Times New Roman"/>
        </w:rPr>
        <w:t xml:space="preserve"> además de promover un desarrollo humano sustentable e integral</w:t>
      </w:r>
      <w:r w:rsidR="00336688">
        <w:rPr>
          <w:rFonts w:ascii="Times New Roman" w:eastAsia="Times New Roman" w:hAnsi="Times New Roman" w:cs="Times New Roman"/>
        </w:rPr>
        <w:t>,</w:t>
      </w:r>
      <w:r w:rsidRPr="7A1AD92E">
        <w:rPr>
          <w:rFonts w:ascii="Times New Roman" w:eastAsia="Times New Roman" w:hAnsi="Times New Roman" w:cs="Times New Roman"/>
        </w:rPr>
        <w:t xml:space="preserve"> fundamentado </w:t>
      </w:r>
      <w:r w:rsidR="00336688">
        <w:rPr>
          <w:rFonts w:ascii="Times New Roman" w:eastAsia="Times New Roman" w:hAnsi="Times New Roman" w:cs="Times New Roman"/>
        </w:rPr>
        <w:t xml:space="preserve">en </w:t>
      </w:r>
      <w:r w:rsidRPr="7A1AD92E">
        <w:rPr>
          <w:rFonts w:ascii="Times New Roman" w:eastAsia="Times New Roman" w:hAnsi="Times New Roman" w:cs="Times New Roman"/>
        </w:rPr>
        <w:t>el respecto de los derechos humanos</w:t>
      </w:r>
      <w:r w:rsidR="00336688">
        <w:rPr>
          <w:rFonts w:ascii="Times New Roman" w:eastAsia="Times New Roman" w:hAnsi="Times New Roman" w:cs="Times New Roman"/>
        </w:rPr>
        <w:t>,</w:t>
      </w:r>
      <w:r w:rsidRPr="7A1AD92E">
        <w:rPr>
          <w:rFonts w:ascii="Times New Roman" w:eastAsia="Times New Roman" w:hAnsi="Times New Roman" w:cs="Times New Roman"/>
        </w:rPr>
        <w:t xml:space="preserve"> el diálogo de saberes, la interdisciplinariedad y un pensamiento crítico. Presenta participación democrática transparente, equitativa e inclusiva dentro de su gestión institucional (Universidad Nacional de Costa Rica, 2023).</w:t>
      </w:r>
    </w:p>
    <w:p w14:paraId="3DF8000C" w14:textId="64A33E72" w:rsidR="00AA7893" w:rsidRDefault="00336688" w:rsidP="7A1AD92E">
      <w:pPr>
        <w:spacing w:line="480" w:lineRule="auto"/>
        <w:ind w:firstLine="708"/>
        <w:jc w:val="both"/>
        <w:rPr>
          <w:rFonts w:ascii="Times New Roman" w:eastAsia="Times New Roman" w:hAnsi="Times New Roman" w:cs="Times New Roman"/>
          <w:lang w:val="es-ES"/>
        </w:rPr>
      </w:pPr>
      <w:r>
        <w:rPr>
          <w:rFonts w:ascii="Times New Roman" w:eastAsia="Times New Roman" w:hAnsi="Times New Roman" w:cs="Times New Roman"/>
        </w:rPr>
        <w:lastRenderedPageBreak/>
        <w:t>U</w:t>
      </w:r>
      <w:r w:rsidR="65F106F5" w:rsidRPr="1F220709">
        <w:rPr>
          <w:rFonts w:ascii="Times New Roman" w:eastAsia="Times New Roman" w:hAnsi="Times New Roman" w:cs="Times New Roman"/>
        </w:rPr>
        <w:t>na de sus sedes</w:t>
      </w:r>
      <w:r>
        <w:rPr>
          <w:rFonts w:ascii="Times New Roman" w:eastAsia="Times New Roman" w:hAnsi="Times New Roman" w:cs="Times New Roman"/>
        </w:rPr>
        <w:t xml:space="preserve"> es</w:t>
      </w:r>
      <w:r w:rsidR="65F106F5" w:rsidRPr="1F220709">
        <w:rPr>
          <w:rFonts w:ascii="Times New Roman" w:eastAsia="Times New Roman" w:hAnsi="Times New Roman" w:cs="Times New Roman"/>
        </w:rPr>
        <w:t xml:space="preserve"> la Sede Regional Chorotega (RSCH), la cual tiene la misión de difundir conocimientos de manera humanística, cr</w:t>
      </w:r>
      <w:r>
        <w:rPr>
          <w:rFonts w:ascii="Times New Roman" w:eastAsia="Times New Roman" w:hAnsi="Times New Roman" w:cs="Times New Roman"/>
        </w:rPr>
        <w:t>í</w:t>
      </w:r>
      <w:r w:rsidR="65F106F5" w:rsidRPr="1F220709">
        <w:rPr>
          <w:rFonts w:ascii="Times New Roman" w:eastAsia="Times New Roman" w:hAnsi="Times New Roman" w:cs="Times New Roman"/>
        </w:rPr>
        <w:t>tica, creativa y comprometida con el desarrollo humano</w:t>
      </w:r>
      <w:r>
        <w:rPr>
          <w:rFonts w:ascii="Times New Roman" w:eastAsia="Times New Roman" w:hAnsi="Times New Roman" w:cs="Times New Roman"/>
        </w:rPr>
        <w:t>;</w:t>
      </w:r>
      <w:r w:rsidR="65F106F5" w:rsidRPr="1F220709">
        <w:rPr>
          <w:rFonts w:ascii="Times New Roman" w:eastAsia="Times New Roman" w:hAnsi="Times New Roman" w:cs="Times New Roman"/>
        </w:rPr>
        <w:t xml:space="preserve"> esto mediante la docencia</w:t>
      </w:r>
      <w:r>
        <w:rPr>
          <w:rFonts w:ascii="Times New Roman" w:eastAsia="Times New Roman" w:hAnsi="Times New Roman" w:cs="Times New Roman"/>
        </w:rPr>
        <w:t xml:space="preserve"> y</w:t>
      </w:r>
      <w:r w:rsidR="65F106F5" w:rsidRPr="1F220709">
        <w:rPr>
          <w:rFonts w:ascii="Times New Roman" w:eastAsia="Times New Roman" w:hAnsi="Times New Roman" w:cs="Times New Roman"/>
        </w:rPr>
        <w:t xml:space="preserve"> la investigación, además de proyectos de extensión y otras maneras para el bienestar de las poblaciones vulnerables</w:t>
      </w:r>
      <w:r>
        <w:rPr>
          <w:rFonts w:ascii="Times New Roman" w:eastAsia="Times New Roman" w:hAnsi="Times New Roman" w:cs="Times New Roman"/>
        </w:rPr>
        <w:t>. E</w:t>
      </w:r>
      <w:r w:rsidR="65F106F5" w:rsidRPr="1F220709">
        <w:rPr>
          <w:rFonts w:ascii="Times New Roman" w:eastAsia="Times New Roman" w:hAnsi="Times New Roman" w:cs="Times New Roman"/>
        </w:rPr>
        <w:t>sta sede cuenta con dos campus</w:t>
      </w:r>
      <w:r>
        <w:rPr>
          <w:rFonts w:ascii="Times New Roman" w:eastAsia="Times New Roman" w:hAnsi="Times New Roman" w:cs="Times New Roman"/>
        </w:rPr>
        <w:t>,</w:t>
      </w:r>
      <w:r w:rsidR="65F106F5" w:rsidRPr="1F220709">
        <w:rPr>
          <w:rFonts w:ascii="Times New Roman" w:eastAsia="Times New Roman" w:hAnsi="Times New Roman" w:cs="Times New Roman"/>
        </w:rPr>
        <w:t xml:space="preserve"> los cuales se encuentran ubicados en Nicoya y Liberia</w:t>
      </w:r>
      <w:r>
        <w:rPr>
          <w:rFonts w:ascii="Times New Roman" w:eastAsia="Times New Roman" w:hAnsi="Times New Roman" w:cs="Times New Roman"/>
        </w:rPr>
        <w:t>, respectivamente,</w:t>
      </w:r>
      <w:r w:rsidR="65F106F5" w:rsidRPr="1F220709">
        <w:rPr>
          <w:rFonts w:ascii="Times New Roman" w:eastAsia="Times New Roman" w:hAnsi="Times New Roman" w:cs="Times New Roman"/>
        </w:rPr>
        <w:t xml:space="preserve"> de la provincia de Guanacaste, Costa Rica (Universidad Nacional, 2023). </w:t>
      </w:r>
    </w:p>
    <w:p w14:paraId="5C7F8887" w14:textId="2E98FD25" w:rsidR="00AA7893" w:rsidRDefault="4BAA9B6E" w:rsidP="7A1AD92E">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rPr>
        <w:t xml:space="preserve">Estos </w:t>
      </w:r>
      <w:r w:rsidRPr="00336688">
        <w:rPr>
          <w:rFonts w:ascii="Times New Roman" w:eastAsia="Times New Roman" w:hAnsi="Times New Roman" w:cs="Times New Roman"/>
          <w:i/>
          <w:iCs/>
        </w:rPr>
        <w:t>campus</w:t>
      </w:r>
      <w:r w:rsidRPr="1F220709">
        <w:rPr>
          <w:rFonts w:ascii="Times New Roman" w:eastAsia="Times New Roman" w:hAnsi="Times New Roman" w:cs="Times New Roman"/>
        </w:rPr>
        <w:t xml:space="preserve"> </w:t>
      </w:r>
      <w:r w:rsidR="00336688">
        <w:rPr>
          <w:rFonts w:ascii="Times New Roman" w:eastAsia="Times New Roman" w:hAnsi="Times New Roman" w:cs="Times New Roman"/>
        </w:rPr>
        <w:t>tie</w:t>
      </w:r>
      <w:r w:rsidR="000855C1">
        <w:rPr>
          <w:rFonts w:ascii="Times New Roman" w:eastAsia="Times New Roman" w:hAnsi="Times New Roman" w:cs="Times New Roman"/>
        </w:rPr>
        <w:t>n</w:t>
      </w:r>
      <w:r w:rsidRPr="1F220709">
        <w:rPr>
          <w:rFonts w:ascii="Times New Roman" w:eastAsia="Times New Roman" w:hAnsi="Times New Roman" w:cs="Times New Roman"/>
        </w:rPr>
        <w:t xml:space="preserve">en programas, proyectos y actividades </w:t>
      </w:r>
      <w:r w:rsidR="009D1B51">
        <w:rPr>
          <w:rFonts w:ascii="Times New Roman" w:eastAsia="Times New Roman" w:hAnsi="Times New Roman" w:cs="Times New Roman"/>
        </w:rPr>
        <w:t>de</w:t>
      </w:r>
      <w:r w:rsidRPr="1F220709">
        <w:rPr>
          <w:rFonts w:ascii="Times New Roman" w:eastAsia="Times New Roman" w:hAnsi="Times New Roman" w:cs="Times New Roman"/>
        </w:rPr>
        <w:t xml:space="preserve"> investigación y extensión académica</w:t>
      </w:r>
      <w:r w:rsidR="009D1B51">
        <w:rPr>
          <w:rFonts w:ascii="Times New Roman" w:eastAsia="Times New Roman" w:hAnsi="Times New Roman" w:cs="Times New Roman"/>
        </w:rPr>
        <w:t>,</w:t>
      </w:r>
      <w:r w:rsidRPr="1F220709">
        <w:rPr>
          <w:rFonts w:ascii="Times New Roman" w:eastAsia="Times New Roman" w:hAnsi="Times New Roman" w:cs="Times New Roman"/>
        </w:rPr>
        <w:t xml:space="preserve"> tal</w:t>
      </w:r>
      <w:r w:rsidR="006B2704" w:rsidRPr="1F220709">
        <w:rPr>
          <w:rFonts w:ascii="Times New Roman" w:eastAsia="Times New Roman" w:hAnsi="Times New Roman" w:cs="Times New Roman"/>
        </w:rPr>
        <w:t>es</w:t>
      </w:r>
      <w:r w:rsidRPr="1F220709">
        <w:rPr>
          <w:rFonts w:ascii="Times New Roman" w:eastAsia="Times New Roman" w:hAnsi="Times New Roman" w:cs="Times New Roman"/>
        </w:rPr>
        <w:t xml:space="preserve"> como </w:t>
      </w:r>
      <w:r w:rsidR="009D1B51">
        <w:rPr>
          <w:rFonts w:ascii="Times New Roman" w:eastAsia="Times New Roman" w:hAnsi="Times New Roman" w:cs="Times New Roman"/>
        </w:rPr>
        <w:t>las d</w:t>
      </w:r>
      <w:r w:rsidRPr="1F220709">
        <w:rPr>
          <w:rFonts w:ascii="Times New Roman" w:eastAsia="Times New Roman" w:hAnsi="Times New Roman" w:cs="Times New Roman"/>
        </w:rPr>
        <w:t xml:space="preserve">el Centro de Recursos Hídricos para Centroamérica y el Caribe (HIDROCEC-UNA), el cual está ubicado en el Campus Liberia y </w:t>
      </w:r>
      <w:r w:rsidR="009D1B51">
        <w:rPr>
          <w:rFonts w:ascii="Times New Roman" w:eastAsia="Times New Roman" w:hAnsi="Times New Roman" w:cs="Times New Roman"/>
        </w:rPr>
        <w:t xml:space="preserve">es el </w:t>
      </w:r>
      <w:r w:rsidRPr="1F220709">
        <w:rPr>
          <w:rFonts w:ascii="Times New Roman" w:eastAsia="Times New Roman" w:hAnsi="Times New Roman" w:cs="Times New Roman"/>
        </w:rPr>
        <w:t>encarga</w:t>
      </w:r>
      <w:r w:rsidR="006B2704" w:rsidRPr="1F220709">
        <w:rPr>
          <w:rFonts w:ascii="Times New Roman" w:eastAsia="Times New Roman" w:hAnsi="Times New Roman" w:cs="Times New Roman"/>
        </w:rPr>
        <w:t>do</w:t>
      </w:r>
      <w:r w:rsidRPr="1F220709">
        <w:rPr>
          <w:rFonts w:ascii="Times New Roman" w:eastAsia="Times New Roman" w:hAnsi="Times New Roman" w:cs="Times New Roman"/>
        </w:rPr>
        <w:t xml:space="preserve"> de contribuir </w:t>
      </w:r>
      <w:r w:rsidR="009D1B51">
        <w:rPr>
          <w:rFonts w:ascii="Times New Roman" w:eastAsia="Times New Roman" w:hAnsi="Times New Roman" w:cs="Times New Roman"/>
        </w:rPr>
        <w:t>con</w:t>
      </w:r>
      <w:r w:rsidRPr="1F220709">
        <w:rPr>
          <w:rFonts w:ascii="Times New Roman" w:eastAsia="Times New Roman" w:hAnsi="Times New Roman" w:cs="Times New Roman"/>
        </w:rPr>
        <w:t xml:space="preserve"> la </w:t>
      </w:r>
      <w:r w:rsidR="008441D2">
        <w:rPr>
          <w:rFonts w:ascii="Times New Roman" w:eastAsia="Times New Roman" w:hAnsi="Times New Roman" w:cs="Times New Roman"/>
        </w:rPr>
        <w:t>g</w:t>
      </w:r>
      <w:r w:rsidRPr="1F220709">
        <w:rPr>
          <w:rFonts w:ascii="Times New Roman" w:eastAsia="Times New Roman" w:hAnsi="Times New Roman" w:cs="Times New Roman"/>
        </w:rPr>
        <w:t xml:space="preserve">estión </w:t>
      </w:r>
      <w:r w:rsidR="008441D2">
        <w:rPr>
          <w:rFonts w:ascii="Times New Roman" w:eastAsia="Times New Roman" w:hAnsi="Times New Roman" w:cs="Times New Roman"/>
        </w:rPr>
        <w:t>i</w:t>
      </w:r>
      <w:r w:rsidRPr="1F220709">
        <w:rPr>
          <w:rFonts w:ascii="Times New Roman" w:eastAsia="Times New Roman" w:hAnsi="Times New Roman" w:cs="Times New Roman"/>
        </w:rPr>
        <w:t xml:space="preserve">ntegral del </w:t>
      </w:r>
      <w:r w:rsidR="008441D2">
        <w:rPr>
          <w:rFonts w:ascii="Times New Roman" w:eastAsia="Times New Roman" w:hAnsi="Times New Roman" w:cs="Times New Roman"/>
        </w:rPr>
        <w:t>r</w:t>
      </w:r>
      <w:r w:rsidRPr="1F220709">
        <w:rPr>
          <w:rFonts w:ascii="Times New Roman" w:eastAsia="Times New Roman" w:hAnsi="Times New Roman" w:cs="Times New Roman"/>
        </w:rPr>
        <w:t xml:space="preserve">ecurso </w:t>
      </w:r>
      <w:r w:rsidR="008441D2">
        <w:rPr>
          <w:rFonts w:ascii="Times New Roman" w:eastAsia="Times New Roman" w:hAnsi="Times New Roman" w:cs="Times New Roman"/>
        </w:rPr>
        <w:t>h</w:t>
      </w:r>
      <w:r w:rsidRPr="1F220709">
        <w:rPr>
          <w:rFonts w:ascii="Times New Roman" w:eastAsia="Times New Roman" w:hAnsi="Times New Roman" w:cs="Times New Roman"/>
        </w:rPr>
        <w:t xml:space="preserve">ídrico mediante investigaciones y </w:t>
      </w:r>
      <w:r w:rsidR="009D1B51">
        <w:rPr>
          <w:rFonts w:ascii="Times New Roman" w:eastAsia="Times New Roman" w:hAnsi="Times New Roman" w:cs="Times New Roman"/>
        </w:rPr>
        <w:t xml:space="preserve">actividades </w:t>
      </w:r>
      <w:r w:rsidRPr="1F220709">
        <w:rPr>
          <w:rFonts w:ascii="Times New Roman" w:eastAsia="Times New Roman" w:hAnsi="Times New Roman" w:cs="Times New Roman"/>
        </w:rPr>
        <w:t xml:space="preserve">accesorias </w:t>
      </w:r>
      <w:r w:rsidR="009D1B51">
        <w:rPr>
          <w:rFonts w:ascii="Times New Roman" w:eastAsia="Times New Roman" w:hAnsi="Times New Roman" w:cs="Times New Roman"/>
        </w:rPr>
        <w:t>relacion</w:t>
      </w:r>
      <w:r w:rsidRPr="1F220709">
        <w:rPr>
          <w:rFonts w:ascii="Times New Roman" w:eastAsia="Times New Roman" w:hAnsi="Times New Roman" w:cs="Times New Roman"/>
        </w:rPr>
        <w:t xml:space="preserve">adas </w:t>
      </w:r>
      <w:r w:rsidR="000855C1">
        <w:rPr>
          <w:rFonts w:ascii="Times New Roman" w:eastAsia="Times New Roman" w:hAnsi="Times New Roman" w:cs="Times New Roman"/>
        </w:rPr>
        <w:t xml:space="preserve">con </w:t>
      </w:r>
      <w:r w:rsidRPr="1F220709">
        <w:rPr>
          <w:rFonts w:ascii="Times New Roman" w:eastAsia="Times New Roman" w:hAnsi="Times New Roman" w:cs="Times New Roman"/>
        </w:rPr>
        <w:t>recurso hídrico</w:t>
      </w:r>
      <w:r w:rsidR="008441D2">
        <w:rPr>
          <w:rFonts w:ascii="Times New Roman" w:eastAsia="Times New Roman" w:hAnsi="Times New Roman" w:cs="Times New Roman"/>
        </w:rPr>
        <w:t>,</w:t>
      </w:r>
      <w:r w:rsidRPr="1F220709">
        <w:rPr>
          <w:rFonts w:ascii="Times New Roman" w:eastAsia="Times New Roman" w:hAnsi="Times New Roman" w:cs="Times New Roman"/>
        </w:rPr>
        <w:t xml:space="preserve"> con enfoque en la evaluación de la calidad de</w:t>
      </w:r>
      <w:r w:rsidR="008441D2">
        <w:rPr>
          <w:rFonts w:ascii="Times New Roman" w:eastAsia="Times New Roman" w:hAnsi="Times New Roman" w:cs="Times New Roman"/>
        </w:rPr>
        <w:t xml:space="preserve"> las</w:t>
      </w:r>
      <w:r w:rsidRPr="1F220709">
        <w:rPr>
          <w:rFonts w:ascii="Times New Roman" w:eastAsia="Times New Roman" w:hAnsi="Times New Roman" w:cs="Times New Roman"/>
        </w:rPr>
        <w:t xml:space="preserve"> aguas</w:t>
      </w:r>
      <w:r w:rsidR="008441D2">
        <w:rPr>
          <w:rFonts w:ascii="Times New Roman" w:eastAsia="Times New Roman" w:hAnsi="Times New Roman" w:cs="Times New Roman"/>
        </w:rPr>
        <w:t>. E</w:t>
      </w:r>
      <w:r w:rsidR="000855C1">
        <w:rPr>
          <w:rFonts w:ascii="Times New Roman" w:eastAsia="Times New Roman" w:hAnsi="Times New Roman" w:cs="Times New Roman"/>
        </w:rPr>
        <w:t>sto</w:t>
      </w:r>
      <w:r w:rsidRPr="1F220709">
        <w:rPr>
          <w:rFonts w:ascii="Times New Roman" w:eastAsia="Times New Roman" w:hAnsi="Times New Roman" w:cs="Times New Roman"/>
        </w:rPr>
        <w:t xml:space="preserve"> por medio</w:t>
      </w:r>
      <w:r w:rsidR="000855C1">
        <w:rPr>
          <w:rFonts w:ascii="Times New Roman" w:eastAsia="Times New Roman" w:hAnsi="Times New Roman" w:cs="Times New Roman"/>
        </w:rPr>
        <w:t xml:space="preserve"> de</w:t>
      </w:r>
      <w:r w:rsidRPr="1F220709">
        <w:rPr>
          <w:rFonts w:ascii="Times New Roman" w:eastAsia="Times New Roman" w:hAnsi="Times New Roman" w:cs="Times New Roman"/>
        </w:rPr>
        <w:t xml:space="preserve"> análisis químicos, biológicos y microbiológicos</w:t>
      </w:r>
      <w:r w:rsidR="006B2704" w:rsidRPr="1F220709">
        <w:rPr>
          <w:rFonts w:ascii="Times New Roman" w:eastAsia="Times New Roman" w:hAnsi="Times New Roman" w:cs="Times New Roman"/>
        </w:rPr>
        <w:t>.</w:t>
      </w:r>
      <w:r w:rsidRPr="1F220709">
        <w:rPr>
          <w:rFonts w:ascii="Times New Roman" w:eastAsia="Times New Roman" w:hAnsi="Times New Roman" w:cs="Times New Roman"/>
        </w:rPr>
        <w:t xml:space="preserve"> </w:t>
      </w:r>
      <w:r w:rsidR="006B2704" w:rsidRPr="1F220709">
        <w:rPr>
          <w:rFonts w:ascii="Times New Roman" w:eastAsia="Times New Roman" w:hAnsi="Times New Roman" w:cs="Times New Roman"/>
        </w:rPr>
        <w:t>A</w:t>
      </w:r>
      <w:r w:rsidRPr="1F220709">
        <w:rPr>
          <w:rFonts w:ascii="Times New Roman" w:eastAsia="Times New Roman" w:hAnsi="Times New Roman" w:cs="Times New Roman"/>
        </w:rPr>
        <w:t>demás</w:t>
      </w:r>
      <w:r w:rsidR="006B2704" w:rsidRPr="1F220709">
        <w:rPr>
          <w:rFonts w:ascii="Times New Roman" w:eastAsia="Times New Roman" w:hAnsi="Times New Roman" w:cs="Times New Roman"/>
        </w:rPr>
        <w:t>,</w:t>
      </w:r>
      <w:r w:rsidRPr="1F220709">
        <w:rPr>
          <w:rFonts w:ascii="Times New Roman" w:eastAsia="Times New Roman" w:hAnsi="Times New Roman" w:cs="Times New Roman"/>
        </w:rPr>
        <w:t xml:space="preserve"> </w:t>
      </w:r>
      <w:r w:rsidR="000855C1">
        <w:rPr>
          <w:rFonts w:ascii="Times New Roman" w:eastAsia="Times New Roman" w:hAnsi="Times New Roman" w:cs="Times New Roman"/>
        </w:rPr>
        <w:t xml:space="preserve">mantiene </w:t>
      </w:r>
      <w:r w:rsidRPr="1F220709">
        <w:rPr>
          <w:rFonts w:ascii="Times New Roman" w:eastAsia="Times New Roman" w:hAnsi="Times New Roman" w:cs="Times New Roman"/>
        </w:rPr>
        <w:t xml:space="preserve">alianzas con todos los actores sociales relacionados con los distintos procesos de gestión integrada de cuencas hidrográficas (Suárez </w:t>
      </w:r>
      <w:r w:rsidRPr="000855C1">
        <w:rPr>
          <w:rFonts w:ascii="Times New Roman" w:eastAsia="Times New Roman" w:hAnsi="Times New Roman" w:cs="Times New Roman"/>
          <w:i/>
          <w:iCs/>
        </w:rPr>
        <w:t>et al</w:t>
      </w:r>
      <w:r w:rsidRPr="1F220709">
        <w:rPr>
          <w:rFonts w:ascii="Times New Roman" w:eastAsia="Times New Roman" w:hAnsi="Times New Roman" w:cs="Times New Roman"/>
        </w:rPr>
        <w:t xml:space="preserve">, 2021). </w:t>
      </w:r>
    </w:p>
    <w:p w14:paraId="6C07A60A" w14:textId="1BF902D3" w:rsidR="00AA7893" w:rsidRDefault="006B2704" w:rsidP="7A1AD92E">
      <w:pPr>
        <w:spacing w:line="480" w:lineRule="auto"/>
        <w:ind w:firstLine="708"/>
        <w:jc w:val="both"/>
        <w:rPr>
          <w:rFonts w:ascii="Times New Roman" w:eastAsia="Times New Roman" w:hAnsi="Times New Roman" w:cs="Times New Roman"/>
          <w:lang w:val="es-ES"/>
        </w:rPr>
      </w:pPr>
      <w:r w:rsidRPr="2DA36BFF">
        <w:rPr>
          <w:rFonts w:ascii="Times New Roman" w:eastAsia="Times New Roman" w:hAnsi="Times New Roman" w:cs="Times New Roman"/>
        </w:rPr>
        <w:t>O</w:t>
      </w:r>
      <w:r w:rsidR="65F106F5" w:rsidRPr="2DA36BFF">
        <w:rPr>
          <w:rFonts w:ascii="Times New Roman" w:eastAsia="Times New Roman" w:hAnsi="Times New Roman" w:cs="Times New Roman"/>
        </w:rPr>
        <w:t>tro centro de investigación</w:t>
      </w:r>
      <w:r w:rsidRPr="2DA36BFF">
        <w:rPr>
          <w:rFonts w:ascii="Times New Roman" w:eastAsia="Times New Roman" w:hAnsi="Times New Roman" w:cs="Times New Roman"/>
        </w:rPr>
        <w:t xml:space="preserve"> y extensión</w:t>
      </w:r>
      <w:r w:rsidR="65F106F5" w:rsidRPr="2DA36BFF">
        <w:rPr>
          <w:rFonts w:ascii="Times New Roman" w:eastAsia="Times New Roman" w:hAnsi="Times New Roman" w:cs="Times New Roman"/>
        </w:rPr>
        <w:t xml:space="preserve"> que contribuye en la </w:t>
      </w:r>
      <w:r w:rsidRPr="2DA36BFF">
        <w:rPr>
          <w:rFonts w:ascii="Times New Roman" w:eastAsia="Times New Roman" w:hAnsi="Times New Roman" w:cs="Times New Roman"/>
        </w:rPr>
        <w:t xml:space="preserve">SRCH es </w:t>
      </w:r>
      <w:r w:rsidR="65F106F5" w:rsidRPr="2DA36BFF">
        <w:rPr>
          <w:rFonts w:ascii="Times New Roman" w:eastAsia="Times New Roman" w:hAnsi="Times New Roman" w:cs="Times New Roman"/>
        </w:rPr>
        <w:t>el Centro Mesoamericano del Desarrollo Sostenible del Trópico Seco (CEMEDE)</w:t>
      </w:r>
      <w:r w:rsidR="000855C1">
        <w:rPr>
          <w:rFonts w:ascii="Times New Roman" w:eastAsia="Times New Roman" w:hAnsi="Times New Roman" w:cs="Times New Roman"/>
        </w:rPr>
        <w:t>,</w:t>
      </w:r>
      <w:r w:rsidR="65F106F5" w:rsidRPr="2DA36BFF">
        <w:rPr>
          <w:rFonts w:ascii="Times New Roman" w:eastAsia="Times New Roman" w:hAnsi="Times New Roman" w:cs="Times New Roman"/>
        </w:rPr>
        <w:t xml:space="preserve"> ubicado en el campus Nicoya</w:t>
      </w:r>
      <w:r w:rsidR="000855C1">
        <w:rPr>
          <w:rFonts w:ascii="Times New Roman" w:eastAsia="Times New Roman" w:hAnsi="Times New Roman" w:cs="Times New Roman"/>
        </w:rPr>
        <w:t>, que</w:t>
      </w:r>
      <w:r w:rsidR="65F106F5" w:rsidRPr="2DA36BFF">
        <w:rPr>
          <w:rFonts w:ascii="Times New Roman" w:eastAsia="Times New Roman" w:hAnsi="Times New Roman" w:cs="Times New Roman"/>
        </w:rPr>
        <w:t xml:space="preserve"> permite la colaboración entre investigadores interdisciplinarios</w:t>
      </w:r>
      <w:r w:rsidR="000855C1">
        <w:rPr>
          <w:rFonts w:ascii="Times New Roman" w:eastAsia="Times New Roman" w:hAnsi="Times New Roman" w:cs="Times New Roman"/>
        </w:rPr>
        <w:t>,</w:t>
      </w:r>
      <w:r w:rsidR="65F106F5" w:rsidRPr="2DA36BFF">
        <w:rPr>
          <w:rFonts w:ascii="Times New Roman" w:eastAsia="Times New Roman" w:hAnsi="Times New Roman" w:cs="Times New Roman"/>
        </w:rPr>
        <w:t xml:space="preserve"> de manera que </w:t>
      </w:r>
      <w:r w:rsidR="000855C1">
        <w:rPr>
          <w:rFonts w:ascii="Times New Roman" w:eastAsia="Times New Roman" w:hAnsi="Times New Roman" w:cs="Times New Roman"/>
        </w:rPr>
        <w:t xml:space="preserve">ambos </w:t>
      </w:r>
      <w:r w:rsidR="65F106F5" w:rsidRPr="2DA36BFF">
        <w:rPr>
          <w:rFonts w:ascii="Times New Roman" w:eastAsia="Times New Roman" w:hAnsi="Times New Roman" w:cs="Times New Roman"/>
        </w:rPr>
        <w:t xml:space="preserve">articulan actividades y proyectos para solucionar problemáticas socioambientales, económicas y culturales de la </w:t>
      </w:r>
      <w:r w:rsidRPr="2DA36BFF">
        <w:rPr>
          <w:rFonts w:ascii="Times New Roman" w:eastAsia="Times New Roman" w:hAnsi="Times New Roman" w:cs="Times New Roman"/>
        </w:rPr>
        <w:t>R</w:t>
      </w:r>
      <w:r w:rsidR="65F106F5" w:rsidRPr="2DA36BFF">
        <w:rPr>
          <w:rFonts w:ascii="Times New Roman" w:eastAsia="Times New Roman" w:hAnsi="Times New Roman" w:cs="Times New Roman"/>
        </w:rPr>
        <w:t xml:space="preserve">egión </w:t>
      </w:r>
      <w:r w:rsidRPr="2DA36BFF">
        <w:rPr>
          <w:rFonts w:ascii="Times New Roman" w:eastAsia="Times New Roman" w:hAnsi="Times New Roman" w:cs="Times New Roman"/>
        </w:rPr>
        <w:t>C</w:t>
      </w:r>
      <w:r w:rsidR="65F106F5" w:rsidRPr="2DA36BFF">
        <w:rPr>
          <w:rFonts w:ascii="Times New Roman" w:eastAsia="Times New Roman" w:hAnsi="Times New Roman" w:cs="Times New Roman"/>
        </w:rPr>
        <w:t xml:space="preserve">horotega (Universidad Nacional, 2023).   </w:t>
      </w:r>
    </w:p>
    <w:p w14:paraId="74A65D4A" w14:textId="32E8E93B" w:rsidR="00AA7893" w:rsidRDefault="3102ADF9" w:rsidP="7A1AD92E">
      <w:pPr>
        <w:pStyle w:val="Ttulo2"/>
        <w:spacing w:line="480" w:lineRule="auto"/>
        <w:jc w:val="both"/>
        <w:rPr>
          <w:rFonts w:ascii="Times New Roman" w:eastAsia="Times New Roman" w:hAnsi="Times New Roman" w:cs="Times New Roman"/>
          <w:b/>
          <w:bCs/>
          <w:color w:val="auto"/>
          <w:sz w:val="22"/>
          <w:szCs w:val="22"/>
          <w:lang w:val="es-ES"/>
        </w:rPr>
      </w:pPr>
      <w:bookmarkStart w:id="29" w:name="_Toc2047860284"/>
      <w:bookmarkStart w:id="30" w:name="_Toc159354817"/>
      <w:r w:rsidRPr="46353566">
        <w:rPr>
          <w:rFonts w:ascii="Times New Roman" w:eastAsia="Times New Roman" w:hAnsi="Times New Roman" w:cs="Times New Roman"/>
          <w:b/>
          <w:color w:val="auto"/>
          <w:sz w:val="22"/>
          <w:szCs w:val="22"/>
        </w:rPr>
        <w:t>2.4. Revisión de literatura</w:t>
      </w:r>
      <w:r w:rsidR="5E3FC8C8" w:rsidRPr="46353566">
        <w:rPr>
          <w:rFonts w:ascii="Times New Roman" w:eastAsia="Times New Roman" w:hAnsi="Times New Roman" w:cs="Times New Roman"/>
          <w:b/>
          <w:color w:val="auto"/>
          <w:sz w:val="22"/>
          <w:szCs w:val="22"/>
        </w:rPr>
        <w:t xml:space="preserve"> sobre</w:t>
      </w:r>
      <w:r w:rsidRPr="46353566">
        <w:rPr>
          <w:rFonts w:ascii="Times New Roman" w:eastAsia="Times New Roman" w:hAnsi="Times New Roman" w:cs="Times New Roman"/>
          <w:b/>
          <w:color w:val="auto"/>
          <w:sz w:val="22"/>
          <w:szCs w:val="22"/>
        </w:rPr>
        <w:t xml:space="preserve"> SCALL</w:t>
      </w:r>
      <w:r w:rsidR="1D04E6CB" w:rsidRPr="46353566">
        <w:rPr>
          <w:rFonts w:ascii="Times New Roman" w:eastAsia="Times New Roman" w:hAnsi="Times New Roman" w:cs="Times New Roman"/>
          <w:b/>
          <w:color w:val="auto"/>
          <w:sz w:val="22"/>
          <w:szCs w:val="22"/>
        </w:rPr>
        <w:t xml:space="preserve"> para uso agrícola</w:t>
      </w:r>
      <w:r w:rsidRPr="46353566">
        <w:rPr>
          <w:rFonts w:ascii="Times New Roman" w:eastAsia="Times New Roman" w:hAnsi="Times New Roman" w:cs="Times New Roman"/>
          <w:b/>
          <w:color w:val="auto"/>
          <w:sz w:val="22"/>
          <w:szCs w:val="22"/>
        </w:rPr>
        <w:t xml:space="preserve"> en Costa Rica</w:t>
      </w:r>
      <w:bookmarkEnd w:id="29"/>
      <w:bookmarkEnd w:id="30"/>
      <w:r w:rsidRPr="308F9EE4">
        <w:rPr>
          <w:rFonts w:ascii="Times New Roman" w:eastAsia="Times New Roman" w:hAnsi="Times New Roman" w:cs="Times New Roman"/>
          <w:b/>
          <w:bCs/>
          <w:color w:val="auto"/>
          <w:sz w:val="22"/>
          <w:szCs w:val="22"/>
        </w:rPr>
        <w:t xml:space="preserve"> </w:t>
      </w:r>
    </w:p>
    <w:p w14:paraId="1E25A47E" w14:textId="393BF5B6" w:rsidR="00AA7893" w:rsidRDefault="628C46DC" w:rsidP="628C46DC">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rPr>
        <w:t xml:space="preserve">Los sistemas de captación de agua de lluvia son de gran importancia para </w:t>
      </w:r>
      <w:r w:rsidR="002A14AE">
        <w:rPr>
          <w:rFonts w:ascii="Times New Roman" w:eastAsia="Times New Roman" w:hAnsi="Times New Roman" w:cs="Times New Roman"/>
        </w:rPr>
        <w:t xml:space="preserve">las </w:t>
      </w:r>
      <w:r w:rsidRPr="1F220709">
        <w:rPr>
          <w:rFonts w:ascii="Times New Roman" w:eastAsia="Times New Roman" w:hAnsi="Times New Roman" w:cs="Times New Roman"/>
        </w:rPr>
        <w:t>comunidades</w:t>
      </w:r>
      <w:r w:rsidR="002A14AE">
        <w:rPr>
          <w:rFonts w:ascii="Times New Roman" w:eastAsia="Times New Roman" w:hAnsi="Times New Roman" w:cs="Times New Roman"/>
        </w:rPr>
        <w:t>,</w:t>
      </w:r>
      <w:r w:rsidRPr="1F220709">
        <w:rPr>
          <w:rFonts w:ascii="Times New Roman" w:eastAsia="Times New Roman" w:hAnsi="Times New Roman" w:cs="Times New Roman"/>
        </w:rPr>
        <w:t xml:space="preserve"> especialmente para regiones que presentan </w:t>
      </w:r>
      <w:r w:rsidR="00B17D24" w:rsidRPr="1F220709">
        <w:rPr>
          <w:rFonts w:ascii="Times New Roman" w:eastAsia="Times New Roman" w:hAnsi="Times New Roman" w:cs="Times New Roman"/>
        </w:rPr>
        <w:t xml:space="preserve">un acceso limitado </w:t>
      </w:r>
      <w:r w:rsidRPr="1F220709">
        <w:rPr>
          <w:rFonts w:ascii="Times New Roman" w:eastAsia="Times New Roman" w:hAnsi="Times New Roman" w:cs="Times New Roman"/>
        </w:rPr>
        <w:t xml:space="preserve">al recurso hídrico, por lo que </w:t>
      </w:r>
      <w:r w:rsidR="002A14AE">
        <w:rPr>
          <w:rFonts w:ascii="Times New Roman" w:eastAsia="Times New Roman" w:hAnsi="Times New Roman" w:cs="Times New Roman"/>
        </w:rPr>
        <w:t>el empleo</w:t>
      </w:r>
      <w:r w:rsidRPr="1F220709">
        <w:rPr>
          <w:rFonts w:ascii="Times New Roman" w:eastAsia="Times New Roman" w:hAnsi="Times New Roman" w:cs="Times New Roman"/>
        </w:rPr>
        <w:t xml:space="preserve"> de </w:t>
      </w:r>
      <w:r w:rsidR="00782FD0" w:rsidRPr="1F220709">
        <w:rPr>
          <w:rFonts w:ascii="Times New Roman" w:eastAsia="Times New Roman" w:hAnsi="Times New Roman" w:cs="Times New Roman"/>
        </w:rPr>
        <w:t>estos</w:t>
      </w:r>
      <w:r w:rsidRPr="1F220709">
        <w:rPr>
          <w:rFonts w:ascii="Times New Roman" w:eastAsia="Times New Roman" w:hAnsi="Times New Roman" w:cs="Times New Roman"/>
        </w:rPr>
        <w:t xml:space="preserve"> permite que</w:t>
      </w:r>
      <w:r w:rsidR="002A14AE">
        <w:rPr>
          <w:rFonts w:ascii="Times New Roman" w:eastAsia="Times New Roman" w:hAnsi="Times New Roman" w:cs="Times New Roman"/>
        </w:rPr>
        <w:t xml:space="preserve"> haya</w:t>
      </w:r>
      <w:r w:rsidR="00B17D24" w:rsidRPr="1F220709">
        <w:rPr>
          <w:rFonts w:ascii="Times New Roman" w:eastAsia="Times New Roman" w:hAnsi="Times New Roman" w:cs="Times New Roman"/>
        </w:rPr>
        <w:t xml:space="preserve"> seguridad hídrica</w:t>
      </w:r>
      <w:r w:rsidRPr="1F220709">
        <w:rPr>
          <w:rFonts w:ascii="Times New Roman" w:eastAsia="Times New Roman" w:hAnsi="Times New Roman" w:cs="Times New Roman"/>
        </w:rPr>
        <w:t xml:space="preserve">.  </w:t>
      </w:r>
      <w:r w:rsidR="00B17D24" w:rsidRPr="1F220709">
        <w:rPr>
          <w:rFonts w:ascii="Times New Roman" w:eastAsia="Times New Roman" w:hAnsi="Times New Roman" w:cs="Times New Roman"/>
        </w:rPr>
        <w:t>E</w:t>
      </w:r>
      <w:r w:rsidRPr="1F220709">
        <w:rPr>
          <w:rFonts w:ascii="Times New Roman" w:eastAsia="Times New Roman" w:hAnsi="Times New Roman" w:cs="Times New Roman"/>
        </w:rPr>
        <w:t>n Costa Rica se ha</w:t>
      </w:r>
      <w:r w:rsidR="002A14AE">
        <w:rPr>
          <w:rFonts w:ascii="Times New Roman" w:eastAsia="Times New Roman" w:hAnsi="Times New Roman" w:cs="Times New Roman"/>
        </w:rPr>
        <w:t>n</w:t>
      </w:r>
      <w:r w:rsidRPr="1F220709">
        <w:rPr>
          <w:rFonts w:ascii="Times New Roman" w:eastAsia="Times New Roman" w:hAnsi="Times New Roman" w:cs="Times New Roman"/>
        </w:rPr>
        <w:t xml:space="preserve"> i</w:t>
      </w:r>
      <w:r w:rsidR="002A14AE">
        <w:rPr>
          <w:rFonts w:ascii="Times New Roman" w:eastAsia="Times New Roman" w:hAnsi="Times New Roman" w:cs="Times New Roman"/>
        </w:rPr>
        <w:t>nstalado</w:t>
      </w:r>
      <w:r w:rsidRPr="1F220709">
        <w:rPr>
          <w:rFonts w:ascii="Times New Roman" w:eastAsia="Times New Roman" w:hAnsi="Times New Roman" w:cs="Times New Roman"/>
        </w:rPr>
        <w:t xml:space="preserve"> los </w:t>
      </w:r>
      <w:r w:rsidR="002A14AE">
        <w:rPr>
          <w:rFonts w:ascii="Times New Roman" w:eastAsia="Times New Roman" w:hAnsi="Times New Roman" w:cs="Times New Roman"/>
        </w:rPr>
        <w:t>que de seguido se señalan,</w:t>
      </w:r>
      <w:r w:rsidRPr="1F220709">
        <w:rPr>
          <w:rFonts w:ascii="Times New Roman" w:eastAsia="Times New Roman" w:hAnsi="Times New Roman" w:cs="Times New Roman"/>
        </w:rPr>
        <w:t xml:space="preserve"> </w:t>
      </w:r>
      <w:r w:rsidR="002A14AE">
        <w:rPr>
          <w:rFonts w:ascii="Times New Roman" w:eastAsia="Times New Roman" w:hAnsi="Times New Roman" w:cs="Times New Roman"/>
        </w:rPr>
        <w:t>en busca del</w:t>
      </w:r>
      <w:r w:rsidRPr="1F220709">
        <w:rPr>
          <w:rFonts w:ascii="Times New Roman" w:eastAsia="Times New Roman" w:hAnsi="Times New Roman" w:cs="Times New Roman"/>
        </w:rPr>
        <w:t xml:space="preserve"> bienestar ciudadano</w:t>
      </w:r>
      <w:r w:rsidR="002A14AE">
        <w:rPr>
          <w:rFonts w:ascii="Times New Roman" w:eastAsia="Times New Roman" w:hAnsi="Times New Roman" w:cs="Times New Roman"/>
        </w:rPr>
        <w:t>,</w:t>
      </w:r>
      <w:r w:rsidRPr="1F220709">
        <w:rPr>
          <w:rFonts w:ascii="Times New Roman" w:eastAsia="Times New Roman" w:hAnsi="Times New Roman" w:cs="Times New Roman"/>
        </w:rPr>
        <w:t xml:space="preserve"> basados en sistemas de captación de agua de lluvia (SCALL).</w:t>
      </w:r>
    </w:p>
    <w:p w14:paraId="00806E5B" w14:textId="01ACFEA5" w:rsidR="25D463F0" w:rsidRDefault="25D463F0" w:rsidP="5EE82A04">
      <w:pPr>
        <w:spacing w:line="480" w:lineRule="auto"/>
        <w:jc w:val="both"/>
        <w:rPr>
          <w:rFonts w:ascii="Times New Roman" w:eastAsia="Times New Roman" w:hAnsi="Times New Roman" w:cs="Times New Roman"/>
          <w:b/>
          <w:bCs/>
        </w:rPr>
      </w:pPr>
      <w:r w:rsidRPr="5EE82A04">
        <w:rPr>
          <w:rFonts w:ascii="Times New Roman" w:eastAsia="Times New Roman" w:hAnsi="Times New Roman" w:cs="Times New Roman"/>
          <w:b/>
          <w:bCs/>
        </w:rPr>
        <w:lastRenderedPageBreak/>
        <w:t xml:space="preserve">1. </w:t>
      </w:r>
      <w:r w:rsidR="13F8B628" w:rsidRPr="5EE82A04">
        <w:rPr>
          <w:rFonts w:ascii="Times New Roman" w:eastAsia="Times New Roman" w:hAnsi="Times New Roman" w:cs="Times New Roman"/>
          <w:b/>
          <w:bCs/>
        </w:rPr>
        <w:t xml:space="preserve">Uso de </w:t>
      </w:r>
      <w:r w:rsidR="002A14AE">
        <w:rPr>
          <w:rFonts w:ascii="Times New Roman" w:eastAsia="Times New Roman" w:hAnsi="Times New Roman" w:cs="Times New Roman"/>
          <w:b/>
          <w:bCs/>
        </w:rPr>
        <w:t>t</w:t>
      </w:r>
      <w:r w:rsidR="13F8B628" w:rsidRPr="5EE82A04">
        <w:rPr>
          <w:rFonts w:ascii="Times New Roman" w:eastAsia="Times New Roman" w:hAnsi="Times New Roman" w:cs="Times New Roman"/>
          <w:b/>
          <w:bCs/>
        </w:rPr>
        <w:t xml:space="preserve">ecnologías de </w:t>
      </w:r>
      <w:r w:rsidR="002A14AE">
        <w:rPr>
          <w:rFonts w:ascii="Times New Roman" w:eastAsia="Times New Roman" w:hAnsi="Times New Roman" w:cs="Times New Roman"/>
          <w:b/>
          <w:bCs/>
        </w:rPr>
        <w:t>c</w:t>
      </w:r>
      <w:r w:rsidR="13F8B628" w:rsidRPr="5EE82A04">
        <w:rPr>
          <w:rFonts w:ascii="Times New Roman" w:eastAsia="Times New Roman" w:hAnsi="Times New Roman" w:cs="Times New Roman"/>
          <w:b/>
          <w:bCs/>
        </w:rPr>
        <w:t xml:space="preserve">osechas de </w:t>
      </w:r>
      <w:r w:rsidR="002A14AE">
        <w:rPr>
          <w:rFonts w:ascii="Times New Roman" w:eastAsia="Times New Roman" w:hAnsi="Times New Roman" w:cs="Times New Roman"/>
          <w:b/>
          <w:bCs/>
        </w:rPr>
        <w:t>a</w:t>
      </w:r>
      <w:r w:rsidR="13F8B628" w:rsidRPr="5EE82A04">
        <w:rPr>
          <w:rFonts w:ascii="Times New Roman" w:eastAsia="Times New Roman" w:hAnsi="Times New Roman" w:cs="Times New Roman"/>
          <w:b/>
          <w:bCs/>
        </w:rPr>
        <w:t xml:space="preserve">gua en </w:t>
      </w:r>
      <w:r w:rsidR="002A14AE">
        <w:rPr>
          <w:rFonts w:ascii="Times New Roman" w:eastAsia="Times New Roman" w:hAnsi="Times New Roman" w:cs="Times New Roman"/>
          <w:b/>
          <w:bCs/>
        </w:rPr>
        <w:t>áreas de p</w:t>
      </w:r>
      <w:r w:rsidR="13F8B628" w:rsidRPr="5EE82A04">
        <w:rPr>
          <w:rFonts w:ascii="Times New Roman" w:eastAsia="Times New Roman" w:hAnsi="Times New Roman" w:cs="Times New Roman"/>
          <w:b/>
          <w:bCs/>
        </w:rPr>
        <w:t xml:space="preserve">equeños </w:t>
      </w:r>
      <w:r w:rsidR="002A14AE">
        <w:rPr>
          <w:rFonts w:ascii="Times New Roman" w:eastAsia="Times New Roman" w:hAnsi="Times New Roman" w:cs="Times New Roman"/>
          <w:b/>
          <w:bCs/>
        </w:rPr>
        <w:t>a</w:t>
      </w:r>
      <w:r w:rsidR="13F8B628" w:rsidRPr="5EE82A04">
        <w:rPr>
          <w:rFonts w:ascii="Times New Roman" w:eastAsia="Times New Roman" w:hAnsi="Times New Roman" w:cs="Times New Roman"/>
          <w:b/>
          <w:bCs/>
        </w:rPr>
        <w:t>gricultores de la Reg</w:t>
      </w:r>
      <w:r w:rsidR="3F4AF8D3" w:rsidRPr="5EE82A04">
        <w:rPr>
          <w:rFonts w:ascii="Times New Roman" w:eastAsia="Times New Roman" w:hAnsi="Times New Roman" w:cs="Times New Roman"/>
          <w:b/>
          <w:bCs/>
        </w:rPr>
        <w:t>ión Chorotega de Costa Rica</w:t>
      </w:r>
      <w:r w:rsidR="13F8B628" w:rsidRPr="5EE82A04">
        <w:rPr>
          <w:rFonts w:ascii="Times New Roman" w:eastAsia="Times New Roman" w:hAnsi="Times New Roman" w:cs="Times New Roman"/>
          <w:b/>
          <w:bCs/>
        </w:rPr>
        <w:t xml:space="preserve"> </w:t>
      </w:r>
    </w:p>
    <w:p w14:paraId="02FC6BE3" w14:textId="557FB640" w:rsidR="13FFF21D" w:rsidRDefault="13FFF21D" w:rsidP="5EE82A04">
      <w:pPr>
        <w:spacing w:line="480" w:lineRule="auto"/>
        <w:ind w:firstLine="708"/>
        <w:jc w:val="both"/>
        <w:rPr>
          <w:rFonts w:ascii="Times New Roman" w:eastAsia="Times New Roman" w:hAnsi="Times New Roman" w:cs="Times New Roman"/>
        </w:rPr>
      </w:pPr>
      <w:r w:rsidRPr="5EE82A04">
        <w:rPr>
          <w:rFonts w:ascii="Times New Roman" w:eastAsia="Times New Roman" w:hAnsi="Times New Roman" w:cs="Times New Roman"/>
        </w:rPr>
        <w:t>E</w:t>
      </w:r>
      <w:r w:rsidR="00AD5D40">
        <w:rPr>
          <w:rFonts w:ascii="Times New Roman" w:eastAsia="Times New Roman" w:hAnsi="Times New Roman" w:cs="Times New Roman"/>
        </w:rPr>
        <w:t>n e</w:t>
      </w:r>
      <w:r w:rsidR="002A14AE">
        <w:rPr>
          <w:rFonts w:ascii="Times New Roman" w:eastAsia="Times New Roman" w:hAnsi="Times New Roman" w:cs="Times New Roman"/>
        </w:rPr>
        <w:t>l</w:t>
      </w:r>
      <w:r w:rsidRPr="5EE82A04">
        <w:rPr>
          <w:rFonts w:ascii="Times New Roman" w:eastAsia="Times New Roman" w:hAnsi="Times New Roman" w:cs="Times New Roman"/>
        </w:rPr>
        <w:t xml:space="preserve"> art</w:t>
      </w:r>
      <w:r w:rsidR="00083F8A">
        <w:rPr>
          <w:rFonts w:ascii="Times New Roman" w:eastAsia="Times New Roman" w:hAnsi="Times New Roman" w:cs="Times New Roman"/>
        </w:rPr>
        <w:t>í</w:t>
      </w:r>
      <w:r w:rsidRPr="5EE82A04">
        <w:rPr>
          <w:rFonts w:ascii="Times New Roman" w:eastAsia="Times New Roman" w:hAnsi="Times New Roman" w:cs="Times New Roman"/>
        </w:rPr>
        <w:t xml:space="preserve">culo </w:t>
      </w:r>
      <w:r w:rsidR="00AD5D40">
        <w:rPr>
          <w:rFonts w:ascii="Times New Roman" w:eastAsia="Times New Roman" w:hAnsi="Times New Roman" w:cs="Times New Roman"/>
        </w:rPr>
        <w:t>consultado se</w:t>
      </w:r>
      <w:r w:rsidRPr="5EE82A04">
        <w:rPr>
          <w:rFonts w:ascii="Times New Roman" w:eastAsia="Times New Roman" w:hAnsi="Times New Roman" w:cs="Times New Roman"/>
        </w:rPr>
        <w:t xml:space="preserve"> informa sobre los resultados de diferentes proyectos de investigación </w:t>
      </w:r>
      <w:r w:rsidR="00AD5D40">
        <w:rPr>
          <w:rFonts w:ascii="Times New Roman" w:eastAsia="Times New Roman" w:hAnsi="Times New Roman" w:cs="Times New Roman"/>
        </w:rPr>
        <w:t>acerca de</w:t>
      </w:r>
      <w:r w:rsidRPr="5EE82A04">
        <w:rPr>
          <w:rFonts w:ascii="Times New Roman" w:eastAsia="Times New Roman" w:hAnsi="Times New Roman" w:cs="Times New Roman"/>
        </w:rPr>
        <w:t xml:space="preserve"> la cosecha de agua de lluvia, </w:t>
      </w:r>
      <w:r w:rsidR="00083F8A">
        <w:rPr>
          <w:rFonts w:ascii="Times New Roman" w:eastAsia="Times New Roman" w:hAnsi="Times New Roman" w:cs="Times New Roman"/>
        </w:rPr>
        <w:t>desarrolla</w:t>
      </w:r>
      <w:r w:rsidR="00AD5D40">
        <w:rPr>
          <w:rFonts w:ascii="Times New Roman" w:eastAsia="Times New Roman" w:hAnsi="Times New Roman" w:cs="Times New Roman"/>
        </w:rPr>
        <w:t>dos</w:t>
      </w:r>
      <w:r w:rsidRPr="5EE82A04">
        <w:rPr>
          <w:rFonts w:ascii="Times New Roman" w:eastAsia="Times New Roman" w:hAnsi="Times New Roman" w:cs="Times New Roman"/>
        </w:rPr>
        <w:t xml:space="preserve"> en la Región Chorotega de Costa Rica por investigadores del Centro Mesoamericano para el Desarrollo Sostenible del Trópico Seco de la Universidad Nacional. </w:t>
      </w:r>
      <w:r w:rsidR="00AD5D40">
        <w:rPr>
          <w:rFonts w:ascii="Times New Roman" w:eastAsia="Times New Roman" w:hAnsi="Times New Roman" w:cs="Times New Roman"/>
        </w:rPr>
        <w:t>En ellos se</w:t>
      </w:r>
      <w:r w:rsidRPr="5EE82A04">
        <w:rPr>
          <w:rFonts w:ascii="Times New Roman" w:eastAsia="Times New Roman" w:hAnsi="Times New Roman" w:cs="Times New Roman"/>
        </w:rPr>
        <w:t xml:space="preserve"> utiliz</w:t>
      </w:r>
      <w:r w:rsidR="00AD5D40">
        <w:rPr>
          <w:rFonts w:ascii="Times New Roman" w:eastAsia="Times New Roman" w:hAnsi="Times New Roman" w:cs="Times New Roman"/>
        </w:rPr>
        <w:t xml:space="preserve">ó </w:t>
      </w:r>
      <w:r w:rsidRPr="5EE82A04">
        <w:rPr>
          <w:rFonts w:ascii="Times New Roman" w:eastAsia="Times New Roman" w:hAnsi="Times New Roman" w:cs="Times New Roman"/>
        </w:rPr>
        <w:t>la estr</w:t>
      </w:r>
      <w:r w:rsidR="2A307C37" w:rsidRPr="5EE82A04">
        <w:rPr>
          <w:rFonts w:ascii="Times New Roman" w:eastAsia="Times New Roman" w:hAnsi="Times New Roman" w:cs="Times New Roman"/>
        </w:rPr>
        <w:t>uctura de reservorios</w:t>
      </w:r>
      <w:r w:rsidR="00AD5D40">
        <w:rPr>
          <w:rFonts w:ascii="Times New Roman" w:eastAsia="Times New Roman" w:hAnsi="Times New Roman" w:cs="Times New Roman"/>
        </w:rPr>
        <w:t>,</w:t>
      </w:r>
      <w:r w:rsidR="2A307C37" w:rsidRPr="5EE82A04">
        <w:rPr>
          <w:rFonts w:ascii="Times New Roman" w:eastAsia="Times New Roman" w:hAnsi="Times New Roman" w:cs="Times New Roman"/>
        </w:rPr>
        <w:t xml:space="preserve"> construid</w:t>
      </w:r>
      <w:r w:rsidR="00083F8A">
        <w:rPr>
          <w:rFonts w:ascii="Times New Roman" w:eastAsia="Times New Roman" w:hAnsi="Times New Roman" w:cs="Times New Roman"/>
        </w:rPr>
        <w:t>o</w:t>
      </w:r>
      <w:r w:rsidR="2A307C37" w:rsidRPr="5EE82A04">
        <w:rPr>
          <w:rFonts w:ascii="Times New Roman" w:eastAsia="Times New Roman" w:hAnsi="Times New Roman" w:cs="Times New Roman"/>
        </w:rPr>
        <w:t>s en conjunto con las universidades estatales</w:t>
      </w:r>
      <w:r w:rsidR="00AD5D40">
        <w:rPr>
          <w:rFonts w:ascii="Times New Roman" w:eastAsia="Times New Roman" w:hAnsi="Times New Roman" w:cs="Times New Roman"/>
        </w:rPr>
        <w:t>.</w:t>
      </w:r>
      <w:r w:rsidR="2A307C37" w:rsidRPr="5EE82A04">
        <w:rPr>
          <w:rFonts w:ascii="Times New Roman" w:eastAsia="Times New Roman" w:hAnsi="Times New Roman" w:cs="Times New Roman"/>
        </w:rPr>
        <w:t xml:space="preserve"> </w:t>
      </w:r>
      <w:r w:rsidR="00AD5D40">
        <w:rPr>
          <w:rFonts w:ascii="Times New Roman" w:eastAsia="Times New Roman" w:hAnsi="Times New Roman" w:cs="Times New Roman"/>
        </w:rPr>
        <w:t>En este caso</w:t>
      </w:r>
      <w:r w:rsidR="365818A7" w:rsidRPr="5EE82A04">
        <w:rPr>
          <w:rFonts w:ascii="Times New Roman" w:eastAsia="Times New Roman" w:hAnsi="Times New Roman" w:cs="Times New Roman"/>
        </w:rPr>
        <w:t xml:space="preserve"> se construyeron cuatro reservorios</w:t>
      </w:r>
      <w:r w:rsidR="2410ECDD" w:rsidRPr="5EE82A04">
        <w:rPr>
          <w:rFonts w:ascii="Times New Roman" w:eastAsia="Times New Roman" w:hAnsi="Times New Roman" w:cs="Times New Roman"/>
        </w:rPr>
        <w:t xml:space="preserve"> para riego de disti</w:t>
      </w:r>
      <w:r w:rsidR="694DE777" w:rsidRPr="5EE82A04">
        <w:rPr>
          <w:rFonts w:ascii="Times New Roman" w:eastAsia="Times New Roman" w:hAnsi="Times New Roman" w:cs="Times New Roman"/>
        </w:rPr>
        <w:t>ntos cultivos en época seca</w:t>
      </w:r>
      <w:r w:rsidR="00AD5D40">
        <w:rPr>
          <w:rFonts w:ascii="Times New Roman" w:eastAsia="Times New Roman" w:hAnsi="Times New Roman" w:cs="Times New Roman"/>
        </w:rPr>
        <w:t>,</w:t>
      </w:r>
      <w:r w:rsidR="694DE777" w:rsidRPr="5EE82A04">
        <w:rPr>
          <w:rFonts w:ascii="Times New Roman" w:eastAsia="Times New Roman" w:hAnsi="Times New Roman" w:cs="Times New Roman"/>
        </w:rPr>
        <w:t xml:space="preserve"> y para la producción de tilapias en época lluviosa</w:t>
      </w:r>
      <w:r w:rsidR="00AD5D40">
        <w:rPr>
          <w:rFonts w:ascii="Times New Roman" w:eastAsia="Times New Roman" w:hAnsi="Times New Roman" w:cs="Times New Roman"/>
        </w:rPr>
        <w:t>, d</w:t>
      </w:r>
      <w:r w:rsidR="365818A7" w:rsidRPr="5EE82A04">
        <w:rPr>
          <w:rFonts w:ascii="Times New Roman" w:eastAsia="Times New Roman" w:hAnsi="Times New Roman" w:cs="Times New Roman"/>
        </w:rPr>
        <w:t xml:space="preserve">os de ellos en </w:t>
      </w:r>
      <w:r w:rsidR="2D197E83" w:rsidRPr="5EE82A04">
        <w:rPr>
          <w:rFonts w:ascii="Times New Roman" w:eastAsia="Times New Roman" w:hAnsi="Times New Roman" w:cs="Times New Roman"/>
        </w:rPr>
        <w:t>el sector de Nicoya y otro en la comunidad Esperanza</w:t>
      </w:r>
      <w:r w:rsidR="00AD5D40">
        <w:rPr>
          <w:rFonts w:ascii="Times New Roman" w:eastAsia="Times New Roman" w:hAnsi="Times New Roman" w:cs="Times New Roman"/>
        </w:rPr>
        <w:t>,</w:t>
      </w:r>
      <w:r w:rsidR="2D197E83" w:rsidRPr="5EE82A04">
        <w:rPr>
          <w:rFonts w:ascii="Times New Roman" w:eastAsia="Times New Roman" w:hAnsi="Times New Roman" w:cs="Times New Roman"/>
        </w:rPr>
        <w:t xml:space="preserve"> en Santa Cruz.</w:t>
      </w:r>
      <w:r w:rsidR="3B70E14F" w:rsidRPr="5EE82A04">
        <w:rPr>
          <w:rFonts w:ascii="Times New Roman" w:eastAsia="Times New Roman" w:hAnsi="Times New Roman" w:cs="Times New Roman"/>
        </w:rPr>
        <w:t xml:space="preserve"> </w:t>
      </w:r>
      <w:r w:rsidR="00AD5D40">
        <w:rPr>
          <w:rFonts w:ascii="Times New Roman" w:eastAsia="Times New Roman" w:hAnsi="Times New Roman" w:cs="Times New Roman"/>
        </w:rPr>
        <w:t>También</w:t>
      </w:r>
      <w:r w:rsidR="3B70E14F" w:rsidRPr="5EE82A04">
        <w:rPr>
          <w:rFonts w:ascii="Times New Roman" w:eastAsia="Times New Roman" w:hAnsi="Times New Roman" w:cs="Times New Roman"/>
        </w:rPr>
        <w:t xml:space="preserve"> se evidencia el proceso de </w:t>
      </w:r>
      <w:r w:rsidR="5F05D772" w:rsidRPr="5EE82A04">
        <w:rPr>
          <w:rFonts w:ascii="Times New Roman" w:eastAsia="Times New Roman" w:hAnsi="Times New Roman" w:cs="Times New Roman"/>
        </w:rPr>
        <w:t xml:space="preserve">selección e involucramiento </w:t>
      </w:r>
      <w:r w:rsidR="11B12EF2" w:rsidRPr="5EE82A04">
        <w:rPr>
          <w:rFonts w:ascii="Times New Roman" w:eastAsia="Times New Roman" w:hAnsi="Times New Roman" w:cs="Times New Roman"/>
        </w:rPr>
        <w:t>de las familias elegidas</w:t>
      </w:r>
      <w:r w:rsidR="00AD5D40">
        <w:rPr>
          <w:rFonts w:ascii="Times New Roman" w:eastAsia="Times New Roman" w:hAnsi="Times New Roman" w:cs="Times New Roman"/>
        </w:rPr>
        <w:t>, lo mismo que</w:t>
      </w:r>
      <w:r w:rsidR="11B12EF2" w:rsidRPr="5EE82A04">
        <w:rPr>
          <w:rFonts w:ascii="Times New Roman" w:eastAsia="Times New Roman" w:hAnsi="Times New Roman" w:cs="Times New Roman"/>
        </w:rPr>
        <w:t xml:space="preserve"> el proceso de la construcción de los reservorios con sus respectivos costos</w:t>
      </w:r>
      <w:r w:rsidR="2E47B0B2" w:rsidRPr="5EE82A04">
        <w:rPr>
          <w:rFonts w:ascii="Times New Roman" w:eastAsia="Times New Roman" w:hAnsi="Times New Roman" w:cs="Times New Roman"/>
        </w:rPr>
        <w:t xml:space="preserve"> </w:t>
      </w:r>
      <w:r w:rsidR="258B609C" w:rsidRPr="5EE82A04">
        <w:rPr>
          <w:rFonts w:ascii="Times New Roman" w:eastAsia="Times New Roman" w:hAnsi="Times New Roman" w:cs="Times New Roman"/>
        </w:rPr>
        <w:t xml:space="preserve">(Campos Zúñiga </w:t>
      </w:r>
      <w:r w:rsidR="258B609C" w:rsidRPr="00AD5D40">
        <w:rPr>
          <w:rFonts w:ascii="Times New Roman" w:eastAsia="Times New Roman" w:hAnsi="Times New Roman" w:cs="Times New Roman"/>
          <w:i/>
          <w:iCs/>
        </w:rPr>
        <w:t>et al</w:t>
      </w:r>
      <w:r w:rsidR="258B609C" w:rsidRPr="5EE82A04">
        <w:rPr>
          <w:rFonts w:ascii="Times New Roman" w:eastAsia="Times New Roman" w:hAnsi="Times New Roman" w:cs="Times New Roman"/>
        </w:rPr>
        <w:t xml:space="preserve">, 2016). </w:t>
      </w:r>
    </w:p>
    <w:p w14:paraId="2A55BA01" w14:textId="5F489D48" w:rsidR="00AA7893" w:rsidRDefault="65F106F5" w:rsidP="7A1AD92E">
      <w:pPr>
        <w:spacing w:line="480" w:lineRule="auto"/>
        <w:jc w:val="both"/>
        <w:rPr>
          <w:rFonts w:ascii="Times New Roman" w:eastAsia="Times New Roman" w:hAnsi="Times New Roman" w:cs="Times New Roman"/>
          <w:lang w:val="es-ES"/>
        </w:rPr>
      </w:pPr>
      <w:r w:rsidRPr="7A1AD92E">
        <w:rPr>
          <w:rFonts w:ascii="Times New Roman" w:eastAsia="Times New Roman" w:hAnsi="Times New Roman" w:cs="Times New Roman"/>
          <w:b/>
          <w:bCs/>
        </w:rPr>
        <w:t>2.</w:t>
      </w:r>
      <w:r w:rsidRPr="7A1AD92E">
        <w:rPr>
          <w:rFonts w:ascii="Times New Roman" w:eastAsia="Times New Roman" w:hAnsi="Times New Roman" w:cs="Times New Roman"/>
        </w:rPr>
        <w:t xml:space="preserve"> </w:t>
      </w:r>
      <w:r w:rsidRPr="7A1AD92E">
        <w:rPr>
          <w:rFonts w:ascii="Times New Roman" w:eastAsia="Times New Roman" w:hAnsi="Times New Roman" w:cs="Times New Roman"/>
          <w:b/>
          <w:bCs/>
        </w:rPr>
        <w:t xml:space="preserve">Caracterización de </w:t>
      </w:r>
      <w:r w:rsidR="00AD5D40">
        <w:rPr>
          <w:rFonts w:ascii="Times New Roman" w:eastAsia="Times New Roman" w:hAnsi="Times New Roman" w:cs="Times New Roman"/>
          <w:b/>
          <w:bCs/>
        </w:rPr>
        <w:t>l</w:t>
      </w:r>
      <w:r w:rsidRPr="7A1AD92E">
        <w:rPr>
          <w:rFonts w:ascii="Times New Roman" w:eastAsia="Times New Roman" w:hAnsi="Times New Roman" w:cs="Times New Roman"/>
          <w:b/>
          <w:bCs/>
        </w:rPr>
        <w:t xml:space="preserve">os </w:t>
      </w:r>
      <w:r w:rsidR="00AD5D40">
        <w:rPr>
          <w:rFonts w:ascii="Times New Roman" w:eastAsia="Times New Roman" w:hAnsi="Times New Roman" w:cs="Times New Roman"/>
          <w:b/>
          <w:bCs/>
        </w:rPr>
        <w:t>s</w:t>
      </w:r>
      <w:r w:rsidRPr="7A1AD92E">
        <w:rPr>
          <w:rFonts w:ascii="Times New Roman" w:eastAsia="Times New Roman" w:hAnsi="Times New Roman" w:cs="Times New Roman"/>
          <w:b/>
          <w:bCs/>
        </w:rPr>
        <w:t xml:space="preserve">istemas de </w:t>
      </w:r>
      <w:r w:rsidR="00AD5D40">
        <w:rPr>
          <w:rFonts w:ascii="Times New Roman" w:eastAsia="Times New Roman" w:hAnsi="Times New Roman" w:cs="Times New Roman"/>
          <w:b/>
          <w:bCs/>
        </w:rPr>
        <w:t>c</w:t>
      </w:r>
      <w:r w:rsidRPr="7A1AD92E">
        <w:rPr>
          <w:rFonts w:ascii="Times New Roman" w:eastAsia="Times New Roman" w:hAnsi="Times New Roman" w:cs="Times New Roman"/>
          <w:b/>
          <w:bCs/>
        </w:rPr>
        <w:t xml:space="preserve">aptación de </w:t>
      </w:r>
      <w:r w:rsidR="00AD5D40">
        <w:rPr>
          <w:rFonts w:ascii="Times New Roman" w:eastAsia="Times New Roman" w:hAnsi="Times New Roman" w:cs="Times New Roman"/>
          <w:b/>
          <w:bCs/>
        </w:rPr>
        <w:t>a</w:t>
      </w:r>
      <w:r w:rsidRPr="7A1AD92E">
        <w:rPr>
          <w:rFonts w:ascii="Times New Roman" w:eastAsia="Times New Roman" w:hAnsi="Times New Roman" w:cs="Times New Roman"/>
          <w:b/>
          <w:bCs/>
        </w:rPr>
        <w:t xml:space="preserve">gua </w:t>
      </w:r>
      <w:r w:rsidR="00AD5D40">
        <w:rPr>
          <w:rFonts w:ascii="Times New Roman" w:eastAsia="Times New Roman" w:hAnsi="Times New Roman" w:cs="Times New Roman"/>
          <w:b/>
          <w:bCs/>
        </w:rPr>
        <w:t>en</w:t>
      </w:r>
      <w:r w:rsidRPr="7A1AD92E">
        <w:rPr>
          <w:rFonts w:ascii="Times New Roman" w:eastAsia="Times New Roman" w:hAnsi="Times New Roman" w:cs="Times New Roman"/>
          <w:b/>
          <w:bCs/>
        </w:rPr>
        <w:t xml:space="preserve"> los </w:t>
      </w:r>
      <w:r w:rsidR="00AD5D40">
        <w:rPr>
          <w:rFonts w:ascii="Times New Roman" w:eastAsia="Times New Roman" w:hAnsi="Times New Roman" w:cs="Times New Roman"/>
          <w:b/>
          <w:bCs/>
        </w:rPr>
        <w:t>c</w:t>
      </w:r>
      <w:r w:rsidRPr="7A1AD92E">
        <w:rPr>
          <w:rFonts w:ascii="Times New Roman" w:eastAsia="Times New Roman" w:hAnsi="Times New Roman" w:cs="Times New Roman"/>
          <w:b/>
          <w:bCs/>
        </w:rPr>
        <w:t>antones de Hojancha y Nicoya, en Guanacaste, Costa Rica.</w:t>
      </w:r>
    </w:p>
    <w:p w14:paraId="6016F6B2" w14:textId="7F1C4EEF" w:rsidR="00AA7893" w:rsidRDefault="6487D722" w:rsidP="7A1AD92E">
      <w:pPr>
        <w:spacing w:line="480" w:lineRule="auto"/>
        <w:ind w:firstLine="708"/>
        <w:jc w:val="both"/>
        <w:rPr>
          <w:rFonts w:ascii="Times New Roman" w:eastAsia="Times New Roman" w:hAnsi="Times New Roman" w:cs="Times New Roman"/>
        </w:rPr>
      </w:pPr>
      <w:r w:rsidRPr="308F9EE4">
        <w:rPr>
          <w:rFonts w:ascii="Times New Roman" w:eastAsia="Times New Roman" w:hAnsi="Times New Roman" w:cs="Times New Roman"/>
        </w:rPr>
        <w:t xml:space="preserve">En la presente caracterización se indagaron las razones que incentivaron a 11 agricultores </w:t>
      </w:r>
      <w:r w:rsidR="00083F8A">
        <w:rPr>
          <w:rFonts w:ascii="Times New Roman" w:eastAsia="Times New Roman" w:hAnsi="Times New Roman" w:cs="Times New Roman"/>
        </w:rPr>
        <w:t>a</w:t>
      </w:r>
      <w:r w:rsidRPr="308F9EE4">
        <w:rPr>
          <w:rFonts w:ascii="Times New Roman" w:eastAsia="Times New Roman" w:hAnsi="Times New Roman" w:cs="Times New Roman"/>
        </w:rPr>
        <w:t xml:space="preserve"> la implementación de</w:t>
      </w:r>
      <w:r w:rsidR="00AD5D40">
        <w:rPr>
          <w:rFonts w:ascii="Times New Roman" w:eastAsia="Times New Roman" w:hAnsi="Times New Roman" w:cs="Times New Roman"/>
        </w:rPr>
        <w:t>l</w:t>
      </w:r>
      <w:r w:rsidRPr="308F9EE4">
        <w:rPr>
          <w:rFonts w:ascii="Times New Roman" w:eastAsia="Times New Roman" w:hAnsi="Times New Roman" w:cs="Times New Roman"/>
        </w:rPr>
        <w:t xml:space="preserve"> SCALL, </w:t>
      </w:r>
      <w:r w:rsidR="00927791">
        <w:rPr>
          <w:rFonts w:ascii="Times New Roman" w:eastAsia="Times New Roman" w:hAnsi="Times New Roman" w:cs="Times New Roman"/>
        </w:rPr>
        <w:t xml:space="preserve">y también se analizan </w:t>
      </w:r>
      <w:r w:rsidRPr="308F9EE4">
        <w:rPr>
          <w:rFonts w:ascii="Times New Roman" w:eastAsia="Times New Roman" w:hAnsi="Times New Roman" w:cs="Times New Roman"/>
        </w:rPr>
        <w:t xml:space="preserve">la percepción y </w:t>
      </w:r>
      <w:r w:rsidR="00927791">
        <w:rPr>
          <w:rFonts w:ascii="Times New Roman" w:eastAsia="Times New Roman" w:hAnsi="Times New Roman" w:cs="Times New Roman"/>
        </w:rPr>
        <w:t xml:space="preserve">los </w:t>
      </w:r>
      <w:r w:rsidRPr="308F9EE4">
        <w:rPr>
          <w:rFonts w:ascii="Times New Roman" w:eastAsia="Times New Roman" w:hAnsi="Times New Roman" w:cs="Times New Roman"/>
        </w:rPr>
        <w:t>beneficios obtenidos para</w:t>
      </w:r>
      <w:r w:rsidR="00927791">
        <w:rPr>
          <w:rFonts w:ascii="Times New Roman" w:eastAsia="Times New Roman" w:hAnsi="Times New Roman" w:cs="Times New Roman"/>
        </w:rPr>
        <w:t xml:space="preserve"> el</w:t>
      </w:r>
      <w:r w:rsidRPr="308F9EE4">
        <w:rPr>
          <w:rFonts w:ascii="Times New Roman" w:eastAsia="Times New Roman" w:hAnsi="Times New Roman" w:cs="Times New Roman"/>
        </w:rPr>
        <w:t>los</w:t>
      </w:r>
      <w:r w:rsidR="00927791">
        <w:rPr>
          <w:rFonts w:ascii="Times New Roman" w:eastAsia="Times New Roman" w:hAnsi="Times New Roman" w:cs="Times New Roman"/>
        </w:rPr>
        <w:t>;</w:t>
      </w:r>
      <w:r w:rsidRPr="308F9EE4">
        <w:rPr>
          <w:rFonts w:ascii="Times New Roman" w:eastAsia="Times New Roman" w:hAnsi="Times New Roman" w:cs="Times New Roman"/>
        </w:rPr>
        <w:t xml:space="preserve"> esto con la finalidad de presentar una adaptación </w:t>
      </w:r>
      <w:r w:rsidR="00927791">
        <w:rPr>
          <w:rFonts w:ascii="Times New Roman" w:eastAsia="Times New Roman" w:hAnsi="Times New Roman" w:cs="Times New Roman"/>
        </w:rPr>
        <w:t>ante</w:t>
      </w:r>
      <w:r w:rsidRPr="308F9EE4">
        <w:rPr>
          <w:rFonts w:ascii="Times New Roman" w:eastAsia="Times New Roman" w:hAnsi="Times New Roman" w:cs="Times New Roman"/>
        </w:rPr>
        <w:t xml:space="preserve"> los problemas de escasez hídrica en las épocas de sequía, </w:t>
      </w:r>
      <w:r w:rsidR="00927791">
        <w:rPr>
          <w:rFonts w:ascii="Times New Roman" w:eastAsia="Times New Roman" w:hAnsi="Times New Roman" w:cs="Times New Roman"/>
        </w:rPr>
        <w:t xml:space="preserve">por ser </w:t>
      </w:r>
      <w:r w:rsidRPr="308F9EE4">
        <w:rPr>
          <w:rFonts w:ascii="Times New Roman" w:eastAsia="Times New Roman" w:hAnsi="Times New Roman" w:cs="Times New Roman"/>
        </w:rPr>
        <w:t xml:space="preserve">esta la más difícil en el desarrollo de ganadería y agricultura en los cantones de Nicoya y Hojancha, los cuales presentan una vulnerabilidad hídrica que se </w:t>
      </w:r>
      <w:r w:rsidR="00927791">
        <w:rPr>
          <w:rFonts w:ascii="Times New Roman" w:eastAsia="Times New Roman" w:hAnsi="Times New Roman" w:cs="Times New Roman"/>
        </w:rPr>
        <w:t>ha visto</w:t>
      </w:r>
      <w:r w:rsidRPr="308F9EE4">
        <w:rPr>
          <w:rFonts w:ascii="Times New Roman" w:eastAsia="Times New Roman" w:hAnsi="Times New Roman" w:cs="Times New Roman"/>
        </w:rPr>
        <w:t xml:space="preserve"> incrementada en los últimos años. A partir de </w:t>
      </w:r>
      <w:r w:rsidR="00927791">
        <w:rPr>
          <w:rFonts w:ascii="Times New Roman" w:eastAsia="Times New Roman" w:hAnsi="Times New Roman" w:cs="Times New Roman"/>
        </w:rPr>
        <w:t>esos problemas se han considerado</w:t>
      </w:r>
      <w:r w:rsidRPr="308F9EE4">
        <w:rPr>
          <w:rFonts w:ascii="Times New Roman" w:eastAsia="Times New Roman" w:hAnsi="Times New Roman" w:cs="Times New Roman"/>
        </w:rPr>
        <w:t xml:space="preserve"> oportunidades de mejoras </w:t>
      </w:r>
      <w:r w:rsidR="00927791">
        <w:rPr>
          <w:rFonts w:ascii="Times New Roman" w:eastAsia="Times New Roman" w:hAnsi="Times New Roman" w:cs="Times New Roman"/>
        </w:rPr>
        <w:t>mediante</w:t>
      </w:r>
      <w:r w:rsidRPr="308F9EE4">
        <w:rPr>
          <w:rFonts w:ascii="Times New Roman" w:eastAsia="Times New Roman" w:hAnsi="Times New Roman" w:cs="Times New Roman"/>
        </w:rPr>
        <w:t xml:space="preserve"> los diseños de SCALL</w:t>
      </w:r>
      <w:r w:rsidR="00927791">
        <w:rPr>
          <w:rFonts w:ascii="Times New Roman" w:eastAsia="Times New Roman" w:hAnsi="Times New Roman" w:cs="Times New Roman"/>
        </w:rPr>
        <w:t>,</w:t>
      </w:r>
      <w:r w:rsidRPr="308F9EE4">
        <w:rPr>
          <w:rFonts w:ascii="Times New Roman" w:eastAsia="Times New Roman" w:hAnsi="Times New Roman" w:cs="Times New Roman"/>
        </w:rPr>
        <w:t xml:space="preserve"> </w:t>
      </w:r>
      <w:r w:rsidR="00927791">
        <w:rPr>
          <w:rFonts w:ascii="Times New Roman" w:eastAsia="Times New Roman" w:hAnsi="Times New Roman" w:cs="Times New Roman"/>
        </w:rPr>
        <w:t>instalados</w:t>
      </w:r>
      <w:r w:rsidRPr="308F9EE4">
        <w:rPr>
          <w:rFonts w:ascii="Times New Roman" w:eastAsia="Times New Roman" w:hAnsi="Times New Roman" w:cs="Times New Roman"/>
        </w:rPr>
        <w:t xml:space="preserve"> para solventar la </w:t>
      </w:r>
      <w:r w:rsidR="00927791">
        <w:rPr>
          <w:rFonts w:ascii="Times New Roman" w:eastAsia="Times New Roman" w:hAnsi="Times New Roman" w:cs="Times New Roman"/>
        </w:rPr>
        <w:t xml:space="preserve">falta </w:t>
      </w:r>
      <w:r w:rsidRPr="308F9EE4">
        <w:rPr>
          <w:rFonts w:ascii="Times New Roman" w:eastAsia="Times New Roman" w:hAnsi="Times New Roman" w:cs="Times New Roman"/>
        </w:rPr>
        <w:t xml:space="preserve">de agua </w:t>
      </w:r>
      <w:r w:rsidR="00927791">
        <w:rPr>
          <w:rFonts w:ascii="Times New Roman" w:eastAsia="Times New Roman" w:hAnsi="Times New Roman" w:cs="Times New Roman"/>
        </w:rPr>
        <w:t>en</w:t>
      </w:r>
      <w:r w:rsidRPr="308F9EE4">
        <w:rPr>
          <w:rFonts w:ascii="Times New Roman" w:eastAsia="Times New Roman" w:hAnsi="Times New Roman" w:cs="Times New Roman"/>
        </w:rPr>
        <w:t xml:space="preserve"> las actividades agropecuarias (Bautista-Solís, G</w:t>
      </w:r>
      <w:r w:rsidR="53C1CA8F" w:rsidRPr="308F9EE4">
        <w:rPr>
          <w:rFonts w:ascii="Times New Roman" w:eastAsia="Times New Roman" w:hAnsi="Times New Roman" w:cs="Times New Roman"/>
        </w:rPr>
        <w:t>ó</w:t>
      </w:r>
      <w:r w:rsidRPr="308F9EE4">
        <w:rPr>
          <w:rFonts w:ascii="Times New Roman" w:eastAsia="Times New Roman" w:hAnsi="Times New Roman" w:cs="Times New Roman"/>
        </w:rPr>
        <w:t>mez-</w:t>
      </w:r>
      <w:r w:rsidR="057417A4" w:rsidRPr="308F9EE4">
        <w:rPr>
          <w:rFonts w:ascii="Times New Roman" w:eastAsia="Times New Roman" w:hAnsi="Times New Roman" w:cs="Times New Roman"/>
        </w:rPr>
        <w:t>Solís</w:t>
      </w:r>
      <w:r w:rsidRPr="308F9EE4">
        <w:rPr>
          <w:rFonts w:ascii="Times New Roman" w:eastAsia="Times New Roman" w:hAnsi="Times New Roman" w:cs="Times New Roman"/>
        </w:rPr>
        <w:t xml:space="preserve"> y Salinas-Acosta, 2020).</w:t>
      </w:r>
    </w:p>
    <w:p w14:paraId="5DB088EC" w14:textId="77777777" w:rsidR="005D01A4" w:rsidRDefault="005D01A4" w:rsidP="7A1AD92E">
      <w:pPr>
        <w:spacing w:line="480" w:lineRule="auto"/>
        <w:ind w:firstLine="708"/>
        <w:jc w:val="both"/>
        <w:rPr>
          <w:rFonts w:ascii="Times New Roman" w:eastAsia="Times New Roman" w:hAnsi="Times New Roman" w:cs="Times New Roman"/>
          <w:lang w:val="es-ES"/>
        </w:rPr>
      </w:pPr>
    </w:p>
    <w:p w14:paraId="4A6C2639" w14:textId="72E47889" w:rsidR="00AA7893" w:rsidRDefault="65F106F5" w:rsidP="7A1AD92E">
      <w:pPr>
        <w:spacing w:line="480" w:lineRule="auto"/>
        <w:jc w:val="both"/>
        <w:rPr>
          <w:rFonts w:ascii="Times New Roman" w:eastAsia="Times New Roman" w:hAnsi="Times New Roman" w:cs="Times New Roman"/>
          <w:lang w:val="es-ES"/>
        </w:rPr>
      </w:pPr>
      <w:r w:rsidRPr="6DF975B3">
        <w:rPr>
          <w:rFonts w:ascii="Times New Roman" w:eastAsia="Times New Roman" w:hAnsi="Times New Roman" w:cs="Times New Roman"/>
          <w:b/>
          <w:bCs/>
        </w:rPr>
        <w:lastRenderedPageBreak/>
        <w:t xml:space="preserve">3. Manual de </w:t>
      </w:r>
      <w:r w:rsidR="00927791">
        <w:rPr>
          <w:rFonts w:ascii="Times New Roman" w:eastAsia="Times New Roman" w:hAnsi="Times New Roman" w:cs="Times New Roman"/>
          <w:b/>
          <w:bCs/>
        </w:rPr>
        <w:t>e</w:t>
      </w:r>
      <w:r w:rsidRPr="6DF975B3">
        <w:rPr>
          <w:rFonts w:ascii="Times New Roman" w:eastAsia="Times New Roman" w:hAnsi="Times New Roman" w:cs="Times New Roman"/>
          <w:b/>
          <w:bCs/>
        </w:rPr>
        <w:t xml:space="preserve">specificaciones </w:t>
      </w:r>
      <w:r w:rsidR="00927791">
        <w:rPr>
          <w:rFonts w:ascii="Times New Roman" w:eastAsia="Times New Roman" w:hAnsi="Times New Roman" w:cs="Times New Roman"/>
          <w:b/>
          <w:bCs/>
        </w:rPr>
        <w:t>t</w:t>
      </w:r>
      <w:r w:rsidRPr="6DF975B3">
        <w:rPr>
          <w:rFonts w:ascii="Times New Roman" w:eastAsia="Times New Roman" w:hAnsi="Times New Roman" w:cs="Times New Roman"/>
          <w:b/>
          <w:bCs/>
        </w:rPr>
        <w:t xml:space="preserve">écnicas </w:t>
      </w:r>
      <w:r w:rsidR="00927791">
        <w:rPr>
          <w:rFonts w:ascii="Times New Roman" w:eastAsia="Times New Roman" w:hAnsi="Times New Roman" w:cs="Times New Roman"/>
          <w:b/>
          <w:bCs/>
        </w:rPr>
        <w:t>b</w:t>
      </w:r>
      <w:r w:rsidRPr="6DF975B3">
        <w:rPr>
          <w:rFonts w:ascii="Times New Roman" w:eastAsia="Times New Roman" w:hAnsi="Times New Roman" w:cs="Times New Roman"/>
          <w:b/>
          <w:bCs/>
        </w:rPr>
        <w:t xml:space="preserve">ásicas para la </w:t>
      </w:r>
      <w:r w:rsidR="00927791">
        <w:rPr>
          <w:rFonts w:ascii="Times New Roman" w:eastAsia="Times New Roman" w:hAnsi="Times New Roman" w:cs="Times New Roman"/>
          <w:b/>
          <w:bCs/>
        </w:rPr>
        <w:t>e</w:t>
      </w:r>
      <w:r w:rsidRPr="6DF975B3">
        <w:rPr>
          <w:rFonts w:ascii="Times New Roman" w:eastAsia="Times New Roman" w:hAnsi="Times New Roman" w:cs="Times New Roman"/>
          <w:b/>
          <w:bCs/>
        </w:rPr>
        <w:t xml:space="preserve">laboración de </w:t>
      </w:r>
      <w:r w:rsidR="00927791">
        <w:rPr>
          <w:rFonts w:ascii="Times New Roman" w:eastAsia="Times New Roman" w:hAnsi="Times New Roman" w:cs="Times New Roman"/>
          <w:b/>
          <w:bCs/>
        </w:rPr>
        <w:t>e</w:t>
      </w:r>
      <w:r w:rsidRPr="6DF975B3">
        <w:rPr>
          <w:rFonts w:ascii="Times New Roman" w:eastAsia="Times New Roman" w:hAnsi="Times New Roman" w:cs="Times New Roman"/>
          <w:b/>
          <w:bCs/>
        </w:rPr>
        <w:t xml:space="preserve">structuras de </w:t>
      </w:r>
      <w:r w:rsidR="00927791">
        <w:rPr>
          <w:rFonts w:ascii="Times New Roman" w:eastAsia="Times New Roman" w:hAnsi="Times New Roman" w:cs="Times New Roman"/>
          <w:b/>
          <w:bCs/>
        </w:rPr>
        <w:t>c</w:t>
      </w:r>
      <w:r w:rsidRPr="6DF975B3">
        <w:rPr>
          <w:rFonts w:ascii="Times New Roman" w:eastAsia="Times New Roman" w:hAnsi="Times New Roman" w:cs="Times New Roman"/>
          <w:b/>
          <w:bCs/>
        </w:rPr>
        <w:t xml:space="preserve">aptación de </w:t>
      </w:r>
      <w:r w:rsidR="00927791">
        <w:rPr>
          <w:rFonts w:ascii="Times New Roman" w:eastAsia="Times New Roman" w:hAnsi="Times New Roman" w:cs="Times New Roman"/>
          <w:b/>
          <w:bCs/>
        </w:rPr>
        <w:t>a</w:t>
      </w:r>
      <w:r w:rsidRPr="6DF975B3">
        <w:rPr>
          <w:rFonts w:ascii="Times New Roman" w:eastAsia="Times New Roman" w:hAnsi="Times New Roman" w:cs="Times New Roman"/>
          <w:b/>
          <w:bCs/>
        </w:rPr>
        <w:t xml:space="preserve">gua de </w:t>
      </w:r>
      <w:r w:rsidR="00927791">
        <w:rPr>
          <w:rFonts w:ascii="Times New Roman" w:eastAsia="Times New Roman" w:hAnsi="Times New Roman" w:cs="Times New Roman"/>
          <w:b/>
          <w:bCs/>
        </w:rPr>
        <w:t>l</w:t>
      </w:r>
      <w:r w:rsidRPr="6DF975B3">
        <w:rPr>
          <w:rFonts w:ascii="Times New Roman" w:eastAsia="Times New Roman" w:hAnsi="Times New Roman" w:cs="Times New Roman"/>
          <w:b/>
          <w:bCs/>
        </w:rPr>
        <w:t xml:space="preserve">luvia (SCALL) en el </w:t>
      </w:r>
      <w:r w:rsidR="00927791">
        <w:rPr>
          <w:rFonts w:ascii="Times New Roman" w:eastAsia="Times New Roman" w:hAnsi="Times New Roman" w:cs="Times New Roman"/>
          <w:b/>
          <w:bCs/>
        </w:rPr>
        <w:t>s</w:t>
      </w:r>
      <w:r w:rsidRPr="6DF975B3">
        <w:rPr>
          <w:rFonts w:ascii="Times New Roman" w:eastAsia="Times New Roman" w:hAnsi="Times New Roman" w:cs="Times New Roman"/>
          <w:b/>
          <w:bCs/>
        </w:rPr>
        <w:t xml:space="preserve">ector </w:t>
      </w:r>
      <w:r w:rsidR="00927791">
        <w:rPr>
          <w:rFonts w:ascii="Times New Roman" w:eastAsia="Times New Roman" w:hAnsi="Times New Roman" w:cs="Times New Roman"/>
          <w:b/>
          <w:bCs/>
        </w:rPr>
        <w:t>a</w:t>
      </w:r>
      <w:r w:rsidRPr="6DF975B3">
        <w:rPr>
          <w:rFonts w:ascii="Times New Roman" w:eastAsia="Times New Roman" w:hAnsi="Times New Roman" w:cs="Times New Roman"/>
          <w:b/>
          <w:bCs/>
        </w:rPr>
        <w:t xml:space="preserve">gropecuario de Costa Rica y </w:t>
      </w:r>
      <w:r w:rsidR="00927791">
        <w:rPr>
          <w:rFonts w:ascii="Times New Roman" w:eastAsia="Times New Roman" w:hAnsi="Times New Roman" w:cs="Times New Roman"/>
          <w:b/>
          <w:bCs/>
        </w:rPr>
        <w:t>r</w:t>
      </w:r>
      <w:r w:rsidRPr="6DF975B3">
        <w:rPr>
          <w:rFonts w:ascii="Times New Roman" w:eastAsia="Times New Roman" w:hAnsi="Times New Roman" w:cs="Times New Roman"/>
          <w:b/>
          <w:bCs/>
        </w:rPr>
        <w:t xml:space="preserve">ecomendaciones para su </w:t>
      </w:r>
      <w:r w:rsidR="00927791">
        <w:rPr>
          <w:rFonts w:ascii="Times New Roman" w:eastAsia="Times New Roman" w:hAnsi="Times New Roman" w:cs="Times New Roman"/>
          <w:b/>
          <w:bCs/>
        </w:rPr>
        <w:t>u</w:t>
      </w:r>
      <w:r w:rsidRPr="6DF975B3">
        <w:rPr>
          <w:rFonts w:ascii="Times New Roman" w:eastAsia="Times New Roman" w:hAnsi="Times New Roman" w:cs="Times New Roman"/>
          <w:b/>
          <w:bCs/>
        </w:rPr>
        <w:t>tilización</w:t>
      </w:r>
    </w:p>
    <w:p w14:paraId="2EE481F9" w14:textId="47320DCF" w:rsidR="00AA7893" w:rsidRDefault="628C46DC" w:rsidP="1C01D176">
      <w:pPr>
        <w:spacing w:line="480" w:lineRule="auto"/>
        <w:ind w:firstLine="708"/>
        <w:jc w:val="both"/>
        <w:rPr>
          <w:rFonts w:ascii="Times New Roman" w:eastAsia="Times New Roman" w:hAnsi="Times New Roman" w:cs="Times New Roman"/>
          <w:color w:val="000000" w:themeColor="text1"/>
          <w:lang w:val="es-419"/>
        </w:rPr>
      </w:pPr>
      <w:r w:rsidRPr="1C01D176">
        <w:rPr>
          <w:rFonts w:ascii="Times New Roman" w:eastAsia="Times New Roman" w:hAnsi="Times New Roman" w:cs="Times New Roman"/>
        </w:rPr>
        <w:t xml:space="preserve">Este manual se elaboró con la finalidad de orientar a pequeños y medianos productores agropecuarios </w:t>
      </w:r>
      <w:r w:rsidR="00927791">
        <w:rPr>
          <w:rFonts w:ascii="Times New Roman" w:eastAsia="Times New Roman" w:hAnsi="Times New Roman" w:cs="Times New Roman"/>
        </w:rPr>
        <w:t>en</w:t>
      </w:r>
      <w:r w:rsidRPr="1C01D176">
        <w:rPr>
          <w:rFonts w:ascii="Times New Roman" w:eastAsia="Times New Roman" w:hAnsi="Times New Roman" w:cs="Times New Roman"/>
        </w:rPr>
        <w:t xml:space="preserve"> la elaboración de diseños de estructuras de captación de agua de lluvia</w:t>
      </w:r>
      <w:r w:rsidR="00927791">
        <w:rPr>
          <w:rFonts w:ascii="Times New Roman" w:eastAsia="Times New Roman" w:hAnsi="Times New Roman" w:cs="Times New Roman"/>
        </w:rPr>
        <w:t>.</w:t>
      </w:r>
      <w:r w:rsidRPr="1C01D176">
        <w:rPr>
          <w:rFonts w:ascii="Times New Roman" w:eastAsia="Times New Roman" w:hAnsi="Times New Roman" w:cs="Times New Roman"/>
        </w:rPr>
        <w:t xml:space="preserve"> </w:t>
      </w:r>
      <w:r w:rsidR="00927791">
        <w:rPr>
          <w:rFonts w:ascii="Times New Roman" w:eastAsia="Times New Roman" w:hAnsi="Times New Roman" w:cs="Times New Roman"/>
        </w:rPr>
        <w:t>E</w:t>
      </w:r>
      <w:r w:rsidRPr="1C01D176">
        <w:rPr>
          <w:rFonts w:ascii="Times New Roman" w:eastAsia="Times New Roman" w:hAnsi="Times New Roman" w:cs="Times New Roman"/>
        </w:rPr>
        <w:t>specíficamente</w:t>
      </w:r>
      <w:r w:rsidR="00927791">
        <w:rPr>
          <w:rFonts w:ascii="Times New Roman" w:eastAsia="Times New Roman" w:hAnsi="Times New Roman" w:cs="Times New Roman"/>
        </w:rPr>
        <w:t>,</w:t>
      </w:r>
      <w:r w:rsidRPr="1C01D176">
        <w:rPr>
          <w:rFonts w:ascii="Times New Roman" w:eastAsia="Times New Roman" w:hAnsi="Times New Roman" w:cs="Times New Roman"/>
        </w:rPr>
        <w:t xml:space="preserve"> se presentan distintos tipos de reservorios, los cuales pueden ser utiliza</w:t>
      </w:r>
      <w:r w:rsidR="00927791">
        <w:rPr>
          <w:rFonts w:ascii="Times New Roman" w:eastAsia="Times New Roman" w:hAnsi="Times New Roman" w:cs="Times New Roman"/>
        </w:rPr>
        <w:t>dos</w:t>
      </w:r>
      <w:r w:rsidRPr="1C01D176">
        <w:rPr>
          <w:rFonts w:ascii="Times New Roman" w:eastAsia="Times New Roman" w:hAnsi="Times New Roman" w:cs="Times New Roman"/>
        </w:rPr>
        <w:t xml:space="preserve"> en diferentes regiones</w:t>
      </w:r>
      <w:r w:rsidR="00927791">
        <w:rPr>
          <w:rFonts w:ascii="Times New Roman" w:eastAsia="Times New Roman" w:hAnsi="Times New Roman" w:cs="Times New Roman"/>
        </w:rPr>
        <w:t>. T</w:t>
      </w:r>
      <w:r w:rsidRPr="1C01D176">
        <w:rPr>
          <w:rFonts w:ascii="Times New Roman" w:eastAsia="Times New Roman" w:hAnsi="Times New Roman" w:cs="Times New Roman"/>
        </w:rPr>
        <w:t>ambién se muestran variaciones de estos dependiendo de su finalidad</w:t>
      </w:r>
      <w:r w:rsidR="001B2040">
        <w:rPr>
          <w:rFonts w:ascii="Times New Roman" w:eastAsia="Times New Roman" w:hAnsi="Times New Roman" w:cs="Times New Roman"/>
        </w:rPr>
        <w:t>,</w:t>
      </w:r>
      <w:r w:rsidRPr="1C01D176">
        <w:rPr>
          <w:rFonts w:ascii="Times New Roman" w:eastAsia="Times New Roman" w:hAnsi="Times New Roman" w:cs="Times New Roman"/>
        </w:rPr>
        <w:t xml:space="preserve"> para reducir o no la infiltración</w:t>
      </w:r>
      <w:r w:rsidR="001B2040">
        <w:rPr>
          <w:rFonts w:ascii="Times New Roman" w:eastAsia="Times New Roman" w:hAnsi="Times New Roman" w:cs="Times New Roman"/>
        </w:rPr>
        <w:t>. A</w:t>
      </w:r>
      <w:r w:rsidRPr="1C01D176">
        <w:rPr>
          <w:rFonts w:ascii="Times New Roman" w:eastAsia="Times New Roman" w:hAnsi="Times New Roman" w:cs="Times New Roman"/>
        </w:rPr>
        <w:t xml:space="preserve">simismo, </w:t>
      </w:r>
      <w:r w:rsidR="001B2040">
        <w:rPr>
          <w:rFonts w:ascii="Times New Roman" w:eastAsia="Times New Roman" w:hAnsi="Times New Roman" w:cs="Times New Roman"/>
        </w:rPr>
        <w:t>so</w:t>
      </w:r>
      <w:r w:rsidRPr="1C01D176">
        <w:rPr>
          <w:rFonts w:ascii="Times New Roman" w:eastAsia="Times New Roman" w:hAnsi="Times New Roman" w:cs="Times New Roman"/>
        </w:rPr>
        <w:t>n ejemplos de reservorios específicos para cada región</w:t>
      </w:r>
      <w:r w:rsidR="001B2040">
        <w:rPr>
          <w:rFonts w:ascii="Times New Roman" w:eastAsia="Times New Roman" w:hAnsi="Times New Roman" w:cs="Times New Roman"/>
        </w:rPr>
        <w:t>,</w:t>
      </w:r>
      <w:r w:rsidRPr="1C01D176">
        <w:rPr>
          <w:rFonts w:ascii="Times New Roman" w:eastAsia="Times New Roman" w:hAnsi="Times New Roman" w:cs="Times New Roman"/>
        </w:rPr>
        <w:t xml:space="preserve"> con los debidos pasos de construcción, además de </w:t>
      </w:r>
      <w:r w:rsidR="001B2040">
        <w:rPr>
          <w:rFonts w:ascii="Times New Roman" w:eastAsia="Times New Roman" w:hAnsi="Times New Roman" w:cs="Times New Roman"/>
        </w:rPr>
        <w:t xml:space="preserve">sus </w:t>
      </w:r>
      <w:r w:rsidRPr="1C01D176">
        <w:rPr>
          <w:rFonts w:ascii="Times New Roman" w:eastAsia="Times New Roman" w:hAnsi="Times New Roman" w:cs="Times New Roman"/>
        </w:rPr>
        <w:t>respectivos costos (</w:t>
      </w:r>
      <w:r w:rsidRPr="1C01D176">
        <w:rPr>
          <w:rFonts w:ascii="Times New Roman" w:eastAsia="Times New Roman" w:hAnsi="Times New Roman" w:cs="Times New Roman"/>
          <w:lang w:val="es-419"/>
        </w:rPr>
        <w:t>Salinas</w:t>
      </w:r>
      <w:r w:rsidR="53182425" w:rsidRPr="1C01D176">
        <w:rPr>
          <w:rFonts w:ascii="Times New Roman" w:eastAsia="Times New Roman" w:hAnsi="Times New Roman" w:cs="Times New Roman"/>
          <w:lang w:val="es-419"/>
        </w:rPr>
        <w:t xml:space="preserve"> </w:t>
      </w:r>
      <w:r w:rsidR="5F49F2E5" w:rsidRPr="001B2040">
        <w:rPr>
          <w:rFonts w:ascii="Times New Roman" w:eastAsia="Times New Roman" w:hAnsi="Times New Roman" w:cs="Times New Roman"/>
          <w:i/>
          <w:iCs/>
          <w:lang w:val="es-419"/>
        </w:rPr>
        <w:t>et al</w:t>
      </w:r>
      <w:r w:rsidR="5F49F2E5" w:rsidRPr="1C01D176">
        <w:rPr>
          <w:rFonts w:ascii="Times New Roman" w:eastAsia="Times New Roman" w:hAnsi="Times New Roman" w:cs="Times New Roman"/>
          <w:lang w:val="es-419"/>
        </w:rPr>
        <w:t>.</w:t>
      </w:r>
      <w:r w:rsidRPr="1C01D176">
        <w:rPr>
          <w:rFonts w:ascii="Times New Roman" w:eastAsia="Times New Roman" w:hAnsi="Times New Roman" w:cs="Times New Roman"/>
          <w:color w:val="000000" w:themeColor="text1"/>
          <w:lang w:val="es-419"/>
        </w:rPr>
        <w:t xml:space="preserve"> 2010, p2).</w:t>
      </w:r>
    </w:p>
    <w:p w14:paraId="09087471" w14:textId="2224B5EA" w:rsidR="00AA7893" w:rsidRDefault="65F106F5" w:rsidP="7A1AD92E">
      <w:pPr>
        <w:spacing w:line="480" w:lineRule="auto"/>
        <w:jc w:val="both"/>
        <w:rPr>
          <w:rFonts w:ascii="Times New Roman" w:eastAsia="Times New Roman" w:hAnsi="Times New Roman" w:cs="Times New Roman"/>
          <w:lang w:val="es-ES"/>
        </w:rPr>
      </w:pPr>
      <w:r w:rsidRPr="6DF975B3">
        <w:rPr>
          <w:rFonts w:ascii="Times New Roman" w:eastAsia="Times New Roman" w:hAnsi="Times New Roman" w:cs="Times New Roman"/>
          <w:b/>
          <w:bCs/>
        </w:rPr>
        <w:t xml:space="preserve">4. Evaluación hidro-socioambiental de los </w:t>
      </w:r>
      <w:r w:rsidR="001B2040">
        <w:rPr>
          <w:rFonts w:ascii="Times New Roman" w:eastAsia="Times New Roman" w:hAnsi="Times New Roman" w:cs="Times New Roman"/>
          <w:b/>
          <w:bCs/>
        </w:rPr>
        <w:t>r</w:t>
      </w:r>
      <w:r w:rsidRPr="6DF975B3">
        <w:rPr>
          <w:rFonts w:ascii="Times New Roman" w:eastAsia="Times New Roman" w:hAnsi="Times New Roman" w:cs="Times New Roman"/>
          <w:b/>
          <w:bCs/>
        </w:rPr>
        <w:t xml:space="preserve">eservorios en el proyecto Fortalecimiento del </w:t>
      </w:r>
      <w:r w:rsidR="001B2040">
        <w:rPr>
          <w:rFonts w:ascii="Times New Roman" w:eastAsia="Times New Roman" w:hAnsi="Times New Roman" w:cs="Times New Roman"/>
          <w:b/>
          <w:bCs/>
        </w:rPr>
        <w:t>u</w:t>
      </w:r>
      <w:r w:rsidRPr="6DF975B3">
        <w:rPr>
          <w:rFonts w:ascii="Times New Roman" w:eastAsia="Times New Roman" w:hAnsi="Times New Roman" w:cs="Times New Roman"/>
          <w:b/>
          <w:bCs/>
        </w:rPr>
        <w:t xml:space="preserve">so del </w:t>
      </w:r>
      <w:r w:rsidR="001B2040">
        <w:rPr>
          <w:rFonts w:ascii="Times New Roman" w:eastAsia="Times New Roman" w:hAnsi="Times New Roman" w:cs="Times New Roman"/>
          <w:b/>
          <w:bCs/>
        </w:rPr>
        <w:t>r</w:t>
      </w:r>
      <w:r w:rsidRPr="6DF975B3">
        <w:rPr>
          <w:rFonts w:ascii="Times New Roman" w:eastAsia="Times New Roman" w:hAnsi="Times New Roman" w:cs="Times New Roman"/>
          <w:b/>
          <w:bCs/>
        </w:rPr>
        <w:t xml:space="preserve">ecurso </w:t>
      </w:r>
      <w:r w:rsidR="001B2040">
        <w:rPr>
          <w:rFonts w:ascii="Times New Roman" w:eastAsia="Times New Roman" w:hAnsi="Times New Roman" w:cs="Times New Roman"/>
          <w:b/>
          <w:bCs/>
        </w:rPr>
        <w:t>h</w:t>
      </w:r>
      <w:r w:rsidRPr="6DF975B3">
        <w:rPr>
          <w:rFonts w:ascii="Times New Roman" w:eastAsia="Times New Roman" w:hAnsi="Times New Roman" w:cs="Times New Roman"/>
          <w:b/>
          <w:bCs/>
        </w:rPr>
        <w:t xml:space="preserve">ídrico mediante </w:t>
      </w:r>
      <w:r w:rsidR="001B2040">
        <w:rPr>
          <w:rFonts w:ascii="Times New Roman" w:eastAsia="Times New Roman" w:hAnsi="Times New Roman" w:cs="Times New Roman"/>
          <w:b/>
          <w:bCs/>
        </w:rPr>
        <w:t>s</w:t>
      </w:r>
      <w:r w:rsidRPr="6DF975B3">
        <w:rPr>
          <w:rFonts w:ascii="Times New Roman" w:eastAsia="Times New Roman" w:hAnsi="Times New Roman" w:cs="Times New Roman"/>
          <w:b/>
          <w:bCs/>
        </w:rPr>
        <w:t xml:space="preserve">iembra y </w:t>
      </w:r>
      <w:r w:rsidR="001B2040">
        <w:rPr>
          <w:rFonts w:ascii="Times New Roman" w:eastAsia="Times New Roman" w:hAnsi="Times New Roman" w:cs="Times New Roman"/>
          <w:b/>
          <w:bCs/>
        </w:rPr>
        <w:t>c</w:t>
      </w:r>
      <w:r w:rsidRPr="6DF975B3">
        <w:rPr>
          <w:rFonts w:ascii="Times New Roman" w:eastAsia="Times New Roman" w:hAnsi="Times New Roman" w:cs="Times New Roman"/>
          <w:b/>
          <w:bCs/>
        </w:rPr>
        <w:t xml:space="preserve">osecha de </w:t>
      </w:r>
      <w:r w:rsidR="001B2040">
        <w:rPr>
          <w:rFonts w:ascii="Times New Roman" w:eastAsia="Times New Roman" w:hAnsi="Times New Roman" w:cs="Times New Roman"/>
          <w:b/>
          <w:bCs/>
        </w:rPr>
        <w:t>a</w:t>
      </w:r>
      <w:r w:rsidRPr="6DF975B3">
        <w:rPr>
          <w:rFonts w:ascii="Times New Roman" w:eastAsia="Times New Roman" w:hAnsi="Times New Roman" w:cs="Times New Roman"/>
          <w:b/>
          <w:bCs/>
        </w:rPr>
        <w:t xml:space="preserve">gua de </w:t>
      </w:r>
      <w:r w:rsidR="001B2040">
        <w:rPr>
          <w:rFonts w:ascii="Times New Roman" w:eastAsia="Times New Roman" w:hAnsi="Times New Roman" w:cs="Times New Roman"/>
          <w:b/>
          <w:bCs/>
        </w:rPr>
        <w:t>l</w:t>
      </w:r>
      <w:r w:rsidRPr="6DF975B3">
        <w:rPr>
          <w:rFonts w:ascii="Times New Roman" w:eastAsia="Times New Roman" w:hAnsi="Times New Roman" w:cs="Times New Roman"/>
          <w:b/>
          <w:bCs/>
        </w:rPr>
        <w:t xml:space="preserve">luvia para los territorios </w:t>
      </w:r>
      <w:r w:rsidR="001B2040">
        <w:rPr>
          <w:rFonts w:ascii="Times New Roman" w:eastAsia="Times New Roman" w:hAnsi="Times New Roman" w:cs="Times New Roman"/>
          <w:b/>
          <w:bCs/>
        </w:rPr>
        <w:t xml:space="preserve">de </w:t>
      </w:r>
      <w:r w:rsidRPr="6DF975B3">
        <w:rPr>
          <w:rFonts w:ascii="Times New Roman" w:eastAsia="Times New Roman" w:hAnsi="Times New Roman" w:cs="Times New Roman"/>
          <w:b/>
          <w:bCs/>
        </w:rPr>
        <w:t>Abangares-Cañas-Bagaces-Tilarán y Liberia-La Cruz</w:t>
      </w:r>
    </w:p>
    <w:p w14:paraId="1C841BC2" w14:textId="26A95335" w:rsidR="00AA7893" w:rsidRDefault="65F106F5" w:rsidP="7A1AD92E">
      <w:pPr>
        <w:spacing w:line="480" w:lineRule="auto"/>
        <w:ind w:firstLine="708"/>
        <w:jc w:val="both"/>
        <w:rPr>
          <w:rFonts w:ascii="Times New Roman" w:eastAsia="Times New Roman" w:hAnsi="Times New Roman" w:cs="Times New Roman"/>
          <w:lang w:val="es-ES"/>
        </w:rPr>
      </w:pPr>
      <w:r w:rsidRPr="1F220709">
        <w:rPr>
          <w:rFonts w:ascii="Times New Roman" w:eastAsia="Times New Roman" w:hAnsi="Times New Roman" w:cs="Times New Roman"/>
        </w:rPr>
        <w:t xml:space="preserve">En el </w:t>
      </w:r>
      <w:r w:rsidR="00B17D24" w:rsidRPr="1F220709">
        <w:rPr>
          <w:rFonts w:ascii="Times New Roman" w:eastAsia="Times New Roman" w:hAnsi="Times New Roman" w:cs="Times New Roman"/>
        </w:rPr>
        <w:t>i</w:t>
      </w:r>
      <w:r w:rsidRPr="1F220709">
        <w:rPr>
          <w:rFonts w:ascii="Times New Roman" w:eastAsia="Times New Roman" w:hAnsi="Times New Roman" w:cs="Times New Roman"/>
        </w:rPr>
        <w:t xml:space="preserve">nforme técnico se </w:t>
      </w:r>
      <w:r w:rsidR="000819B3">
        <w:rPr>
          <w:rFonts w:ascii="Times New Roman" w:eastAsia="Times New Roman" w:hAnsi="Times New Roman" w:cs="Times New Roman"/>
        </w:rPr>
        <w:t>agrega</w:t>
      </w:r>
      <w:r w:rsidRPr="1F220709">
        <w:rPr>
          <w:rFonts w:ascii="Times New Roman" w:eastAsia="Times New Roman" w:hAnsi="Times New Roman" w:cs="Times New Roman"/>
        </w:rPr>
        <w:t xml:space="preserve"> una evaluación de </w:t>
      </w:r>
      <w:r w:rsidR="000819B3">
        <w:rPr>
          <w:rFonts w:ascii="Times New Roman" w:eastAsia="Times New Roman" w:hAnsi="Times New Roman" w:cs="Times New Roman"/>
        </w:rPr>
        <w:t xml:space="preserve">las </w:t>
      </w:r>
      <w:r w:rsidRPr="1F220709">
        <w:rPr>
          <w:rFonts w:ascii="Times New Roman" w:eastAsia="Times New Roman" w:hAnsi="Times New Roman" w:cs="Times New Roman"/>
        </w:rPr>
        <w:t xml:space="preserve">condiciones hidrológicas, sociales </w:t>
      </w:r>
      <w:r w:rsidR="000819B3">
        <w:rPr>
          <w:rFonts w:ascii="Times New Roman" w:eastAsia="Times New Roman" w:hAnsi="Times New Roman" w:cs="Times New Roman"/>
        </w:rPr>
        <w:t xml:space="preserve">y </w:t>
      </w:r>
      <w:r w:rsidRPr="1F220709">
        <w:rPr>
          <w:rFonts w:ascii="Times New Roman" w:eastAsia="Times New Roman" w:hAnsi="Times New Roman" w:cs="Times New Roman"/>
        </w:rPr>
        <w:t>ambientales</w:t>
      </w:r>
      <w:r w:rsidR="000819B3">
        <w:rPr>
          <w:rFonts w:ascii="Times New Roman" w:eastAsia="Times New Roman" w:hAnsi="Times New Roman" w:cs="Times New Roman"/>
        </w:rPr>
        <w:t>,</w:t>
      </w:r>
      <w:r w:rsidRPr="1F220709">
        <w:rPr>
          <w:rFonts w:ascii="Times New Roman" w:eastAsia="Times New Roman" w:hAnsi="Times New Roman" w:cs="Times New Roman"/>
        </w:rPr>
        <w:t xml:space="preserve"> mediante una herramienta que permite conocer el estado actual del reservorio</w:t>
      </w:r>
      <w:r w:rsidR="000819B3">
        <w:rPr>
          <w:rFonts w:ascii="Times New Roman" w:eastAsia="Times New Roman" w:hAnsi="Times New Roman" w:cs="Times New Roman"/>
        </w:rPr>
        <w:t>, que es</w:t>
      </w:r>
      <w:r w:rsidRPr="1F220709">
        <w:rPr>
          <w:rFonts w:ascii="Times New Roman" w:eastAsia="Times New Roman" w:hAnsi="Times New Roman" w:cs="Times New Roman"/>
        </w:rPr>
        <w:t xml:space="preserve"> por medio de una matriz basada en investigación bibliográfica, entrevistas y conocimientos hidrológicos</w:t>
      </w:r>
      <w:r w:rsidR="00B17D24" w:rsidRPr="1F220709">
        <w:rPr>
          <w:rFonts w:ascii="Times New Roman" w:eastAsia="Times New Roman" w:hAnsi="Times New Roman" w:cs="Times New Roman"/>
        </w:rPr>
        <w:t>.</w:t>
      </w:r>
      <w:r w:rsidRPr="1F220709">
        <w:rPr>
          <w:rFonts w:ascii="Times New Roman" w:eastAsia="Times New Roman" w:hAnsi="Times New Roman" w:cs="Times New Roman"/>
        </w:rPr>
        <w:t xml:space="preserve"> </w:t>
      </w:r>
      <w:r w:rsidR="00B17D24" w:rsidRPr="1F220709">
        <w:rPr>
          <w:rFonts w:ascii="Times New Roman" w:eastAsia="Times New Roman" w:hAnsi="Times New Roman" w:cs="Times New Roman"/>
        </w:rPr>
        <w:t xml:space="preserve">Esta </w:t>
      </w:r>
      <w:r w:rsidRPr="1F220709">
        <w:rPr>
          <w:rFonts w:ascii="Times New Roman" w:eastAsia="Times New Roman" w:hAnsi="Times New Roman" w:cs="Times New Roman"/>
        </w:rPr>
        <w:t xml:space="preserve">herramienta </w:t>
      </w:r>
      <w:r w:rsidR="000819B3">
        <w:rPr>
          <w:rFonts w:ascii="Times New Roman" w:eastAsia="Times New Roman" w:hAnsi="Times New Roman" w:cs="Times New Roman"/>
        </w:rPr>
        <w:t>se utilizó con</w:t>
      </w:r>
      <w:r w:rsidRPr="1F220709">
        <w:rPr>
          <w:rFonts w:ascii="Times New Roman" w:eastAsia="Times New Roman" w:hAnsi="Times New Roman" w:cs="Times New Roman"/>
        </w:rPr>
        <w:t xml:space="preserve"> el objetivo de complementar </w:t>
      </w:r>
      <w:r w:rsidR="000819B3">
        <w:rPr>
          <w:rFonts w:ascii="Times New Roman" w:eastAsia="Times New Roman" w:hAnsi="Times New Roman" w:cs="Times New Roman"/>
        </w:rPr>
        <w:t>e</w:t>
      </w:r>
      <w:r w:rsidRPr="1F220709">
        <w:rPr>
          <w:rFonts w:ascii="Times New Roman" w:eastAsia="Times New Roman" w:hAnsi="Times New Roman" w:cs="Times New Roman"/>
        </w:rPr>
        <w:t>l proyecto del Instituto de Desarrollo Rural (INDER)</w:t>
      </w:r>
      <w:r w:rsidR="000819B3">
        <w:rPr>
          <w:rFonts w:ascii="Times New Roman" w:eastAsia="Times New Roman" w:hAnsi="Times New Roman" w:cs="Times New Roman"/>
        </w:rPr>
        <w:t>,</w:t>
      </w:r>
      <w:r w:rsidRPr="1F220709">
        <w:rPr>
          <w:rFonts w:ascii="Times New Roman" w:eastAsia="Times New Roman" w:hAnsi="Times New Roman" w:cs="Times New Roman"/>
        </w:rPr>
        <w:t xml:space="preserve"> llamado </w:t>
      </w:r>
      <w:r w:rsidRPr="000819B3">
        <w:rPr>
          <w:rFonts w:ascii="Times New Roman" w:eastAsia="Times New Roman" w:hAnsi="Times New Roman" w:cs="Times New Roman"/>
          <w:b/>
          <w:bCs/>
        </w:rPr>
        <w:t xml:space="preserve">Fortalecimiento del </w:t>
      </w:r>
      <w:r w:rsidR="000819B3">
        <w:rPr>
          <w:rFonts w:ascii="Times New Roman" w:eastAsia="Times New Roman" w:hAnsi="Times New Roman" w:cs="Times New Roman"/>
          <w:b/>
          <w:bCs/>
        </w:rPr>
        <w:t>u</w:t>
      </w:r>
      <w:r w:rsidRPr="000819B3">
        <w:rPr>
          <w:rFonts w:ascii="Times New Roman" w:eastAsia="Times New Roman" w:hAnsi="Times New Roman" w:cs="Times New Roman"/>
          <w:b/>
          <w:bCs/>
        </w:rPr>
        <w:t xml:space="preserve">so del </w:t>
      </w:r>
      <w:r w:rsidR="000819B3">
        <w:rPr>
          <w:rFonts w:ascii="Times New Roman" w:eastAsia="Times New Roman" w:hAnsi="Times New Roman" w:cs="Times New Roman"/>
          <w:b/>
          <w:bCs/>
        </w:rPr>
        <w:t>r</w:t>
      </w:r>
      <w:r w:rsidRPr="000819B3">
        <w:rPr>
          <w:rFonts w:ascii="Times New Roman" w:eastAsia="Times New Roman" w:hAnsi="Times New Roman" w:cs="Times New Roman"/>
          <w:b/>
          <w:bCs/>
        </w:rPr>
        <w:t xml:space="preserve">ecurso </w:t>
      </w:r>
      <w:r w:rsidR="000819B3">
        <w:rPr>
          <w:rFonts w:ascii="Times New Roman" w:eastAsia="Times New Roman" w:hAnsi="Times New Roman" w:cs="Times New Roman"/>
          <w:b/>
          <w:bCs/>
        </w:rPr>
        <w:t>h</w:t>
      </w:r>
      <w:r w:rsidRPr="000819B3">
        <w:rPr>
          <w:rFonts w:ascii="Times New Roman" w:eastAsia="Times New Roman" w:hAnsi="Times New Roman" w:cs="Times New Roman"/>
          <w:b/>
          <w:bCs/>
        </w:rPr>
        <w:t xml:space="preserve">ídrico mediante </w:t>
      </w:r>
      <w:r w:rsidR="000819B3">
        <w:rPr>
          <w:rFonts w:ascii="Times New Roman" w:eastAsia="Times New Roman" w:hAnsi="Times New Roman" w:cs="Times New Roman"/>
          <w:b/>
          <w:bCs/>
        </w:rPr>
        <w:t>s</w:t>
      </w:r>
      <w:r w:rsidRPr="000819B3">
        <w:rPr>
          <w:rFonts w:ascii="Times New Roman" w:eastAsia="Times New Roman" w:hAnsi="Times New Roman" w:cs="Times New Roman"/>
          <w:b/>
          <w:bCs/>
        </w:rPr>
        <w:t xml:space="preserve">iembra y </w:t>
      </w:r>
      <w:r w:rsidR="000819B3">
        <w:rPr>
          <w:rFonts w:ascii="Times New Roman" w:eastAsia="Times New Roman" w:hAnsi="Times New Roman" w:cs="Times New Roman"/>
          <w:b/>
          <w:bCs/>
        </w:rPr>
        <w:t>c</w:t>
      </w:r>
      <w:r w:rsidRPr="000819B3">
        <w:rPr>
          <w:rFonts w:ascii="Times New Roman" w:eastAsia="Times New Roman" w:hAnsi="Times New Roman" w:cs="Times New Roman"/>
          <w:b/>
          <w:bCs/>
        </w:rPr>
        <w:t xml:space="preserve">osecha de </w:t>
      </w:r>
      <w:r w:rsidR="000819B3">
        <w:rPr>
          <w:rFonts w:ascii="Times New Roman" w:eastAsia="Times New Roman" w:hAnsi="Times New Roman" w:cs="Times New Roman"/>
          <w:b/>
          <w:bCs/>
        </w:rPr>
        <w:t>a</w:t>
      </w:r>
      <w:r w:rsidRPr="000819B3">
        <w:rPr>
          <w:rFonts w:ascii="Times New Roman" w:eastAsia="Times New Roman" w:hAnsi="Times New Roman" w:cs="Times New Roman"/>
          <w:b/>
          <w:bCs/>
        </w:rPr>
        <w:t xml:space="preserve">gua de </w:t>
      </w:r>
      <w:r w:rsidR="000819B3">
        <w:rPr>
          <w:rFonts w:ascii="Times New Roman" w:eastAsia="Times New Roman" w:hAnsi="Times New Roman" w:cs="Times New Roman"/>
          <w:b/>
          <w:bCs/>
        </w:rPr>
        <w:t>l</w:t>
      </w:r>
      <w:r w:rsidRPr="000819B3">
        <w:rPr>
          <w:rFonts w:ascii="Times New Roman" w:eastAsia="Times New Roman" w:hAnsi="Times New Roman" w:cs="Times New Roman"/>
          <w:b/>
          <w:bCs/>
        </w:rPr>
        <w:t xml:space="preserve">luvia para los territorios </w:t>
      </w:r>
      <w:r w:rsidR="000819B3">
        <w:rPr>
          <w:rFonts w:ascii="Times New Roman" w:eastAsia="Times New Roman" w:hAnsi="Times New Roman" w:cs="Times New Roman"/>
          <w:b/>
          <w:bCs/>
        </w:rPr>
        <w:t xml:space="preserve">de </w:t>
      </w:r>
      <w:r w:rsidRPr="000819B3">
        <w:rPr>
          <w:rFonts w:ascii="Times New Roman" w:eastAsia="Times New Roman" w:hAnsi="Times New Roman" w:cs="Times New Roman"/>
          <w:b/>
          <w:bCs/>
        </w:rPr>
        <w:t>Abangares-Cañas-Bagaces-Tilarán y Liberia</w:t>
      </w:r>
      <w:r w:rsidRPr="1F220709">
        <w:rPr>
          <w:rFonts w:ascii="Times New Roman" w:eastAsia="Times New Roman" w:hAnsi="Times New Roman" w:cs="Times New Roman"/>
        </w:rPr>
        <w:t>-</w:t>
      </w:r>
      <w:r w:rsidRPr="000819B3">
        <w:rPr>
          <w:rFonts w:ascii="Times New Roman" w:eastAsia="Times New Roman" w:hAnsi="Times New Roman" w:cs="Times New Roman"/>
          <w:b/>
          <w:bCs/>
        </w:rPr>
        <w:t>La Cruz,</w:t>
      </w:r>
      <w:r w:rsidRPr="1F220709">
        <w:rPr>
          <w:rFonts w:ascii="Times New Roman" w:eastAsia="Times New Roman" w:hAnsi="Times New Roman" w:cs="Times New Roman"/>
        </w:rPr>
        <w:t xml:space="preserve"> </w:t>
      </w:r>
      <w:r w:rsidR="000819B3">
        <w:rPr>
          <w:rFonts w:ascii="Times New Roman" w:eastAsia="Times New Roman" w:hAnsi="Times New Roman" w:cs="Times New Roman"/>
        </w:rPr>
        <w:t xml:space="preserve">en </w:t>
      </w:r>
      <w:r w:rsidR="00083F8A">
        <w:rPr>
          <w:rFonts w:ascii="Times New Roman" w:eastAsia="Times New Roman" w:hAnsi="Times New Roman" w:cs="Times New Roman"/>
        </w:rPr>
        <w:t xml:space="preserve">el que </w:t>
      </w:r>
      <w:r w:rsidRPr="1F220709">
        <w:rPr>
          <w:rFonts w:ascii="Times New Roman" w:eastAsia="Times New Roman" w:hAnsi="Times New Roman" w:cs="Times New Roman"/>
        </w:rPr>
        <w:t xml:space="preserve">se evaluaron las condiciones de </w:t>
      </w:r>
      <w:r w:rsidR="00B17D24" w:rsidRPr="1F220709">
        <w:rPr>
          <w:rFonts w:ascii="Times New Roman" w:eastAsia="Times New Roman" w:hAnsi="Times New Roman" w:cs="Times New Roman"/>
        </w:rPr>
        <w:t>cinco</w:t>
      </w:r>
      <w:r w:rsidRPr="1F220709">
        <w:rPr>
          <w:rFonts w:ascii="Times New Roman" w:eastAsia="Times New Roman" w:hAnsi="Times New Roman" w:cs="Times New Roman"/>
        </w:rPr>
        <w:t xml:space="preserve"> reservorios ubicados en Bagaces y Cañas, Guanacaste (Sequeira, 2021). </w:t>
      </w:r>
    </w:p>
    <w:p w14:paraId="52AABF4D" w14:textId="4DFA30BB" w:rsidR="00AA7893" w:rsidRDefault="65F106F5" w:rsidP="6DF975B3">
      <w:pPr>
        <w:spacing w:line="480" w:lineRule="auto"/>
        <w:jc w:val="both"/>
        <w:rPr>
          <w:rFonts w:ascii="Times New Roman" w:eastAsia="Times New Roman" w:hAnsi="Times New Roman" w:cs="Times New Roman"/>
          <w:lang w:val="es-ES"/>
        </w:rPr>
      </w:pPr>
      <w:r w:rsidRPr="6DF975B3">
        <w:rPr>
          <w:rFonts w:ascii="Times New Roman" w:eastAsia="Times New Roman" w:hAnsi="Times New Roman" w:cs="Times New Roman"/>
          <w:b/>
          <w:bCs/>
          <w:lang w:val="es-MX"/>
        </w:rPr>
        <w:t>Conclusi</w:t>
      </w:r>
      <w:r w:rsidR="00C66A21">
        <w:rPr>
          <w:rFonts w:ascii="Times New Roman" w:eastAsia="Times New Roman" w:hAnsi="Times New Roman" w:cs="Times New Roman"/>
          <w:b/>
          <w:bCs/>
          <w:lang w:val="es-MX"/>
        </w:rPr>
        <w:t>ones</w:t>
      </w:r>
      <w:r w:rsidRPr="6DF975B3">
        <w:rPr>
          <w:rFonts w:ascii="Times New Roman" w:eastAsia="Times New Roman" w:hAnsi="Times New Roman" w:cs="Times New Roman"/>
          <w:b/>
          <w:bCs/>
          <w:lang w:val="es-MX"/>
        </w:rPr>
        <w:t xml:space="preserve"> </w:t>
      </w:r>
    </w:p>
    <w:p w14:paraId="0C77321E" w14:textId="22588DAC" w:rsidR="00AA7893" w:rsidRDefault="65F106F5" w:rsidP="2DA36BFF">
      <w:pPr>
        <w:spacing w:line="480" w:lineRule="auto"/>
        <w:ind w:firstLine="708"/>
        <w:jc w:val="both"/>
        <w:rPr>
          <w:rFonts w:ascii="Times New Roman" w:eastAsia="Times New Roman" w:hAnsi="Times New Roman" w:cs="Times New Roman"/>
          <w:lang w:val="es-MX"/>
        </w:rPr>
      </w:pPr>
      <w:r w:rsidRPr="2DA36BFF">
        <w:rPr>
          <w:rFonts w:ascii="Times New Roman" w:eastAsia="Times New Roman" w:hAnsi="Times New Roman" w:cs="Times New Roman"/>
          <w:lang w:val="es-MX"/>
        </w:rPr>
        <w:t xml:space="preserve">En </w:t>
      </w:r>
      <w:r w:rsidR="00C66A21">
        <w:rPr>
          <w:rFonts w:ascii="Times New Roman" w:eastAsia="Times New Roman" w:hAnsi="Times New Roman" w:cs="Times New Roman"/>
          <w:lang w:val="es-MX"/>
        </w:rPr>
        <w:t xml:space="preserve">el </w:t>
      </w:r>
      <w:r w:rsidRPr="2DA36BFF">
        <w:rPr>
          <w:rFonts w:ascii="Times New Roman" w:eastAsia="Times New Roman" w:hAnsi="Times New Roman" w:cs="Times New Roman"/>
          <w:lang w:val="es-MX"/>
        </w:rPr>
        <w:t>capítulo</w:t>
      </w:r>
      <w:r w:rsidR="00C66A21">
        <w:rPr>
          <w:rFonts w:ascii="Times New Roman" w:eastAsia="Times New Roman" w:hAnsi="Times New Roman" w:cs="Times New Roman"/>
          <w:lang w:val="es-MX"/>
        </w:rPr>
        <w:t xml:space="preserve"> de las conclusiones</w:t>
      </w:r>
      <w:r w:rsidRPr="2DA36BFF">
        <w:rPr>
          <w:rFonts w:ascii="Times New Roman" w:eastAsia="Times New Roman" w:hAnsi="Times New Roman" w:cs="Times New Roman"/>
          <w:lang w:val="es-MX"/>
        </w:rPr>
        <w:t xml:space="preserve"> se </w:t>
      </w:r>
      <w:r w:rsidR="00A052FD">
        <w:rPr>
          <w:rFonts w:ascii="Times New Roman" w:eastAsia="Times New Roman" w:hAnsi="Times New Roman" w:cs="Times New Roman"/>
          <w:lang w:val="es-MX"/>
        </w:rPr>
        <w:t>describe</w:t>
      </w:r>
      <w:r w:rsidR="00603D14" w:rsidRPr="2DA36BFF">
        <w:rPr>
          <w:rFonts w:ascii="Times New Roman" w:eastAsia="Times New Roman" w:hAnsi="Times New Roman" w:cs="Times New Roman"/>
          <w:lang w:val="es-MX"/>
        </w:rPr>
        <w:t xml:space="preserve"> </w:t>
      </w:r>
      <w:r w:rsidRPr="2DA36BFF">
        <w:rPr>
          <w:rFonts w:ascii="Times New Roman" w:eastAsia="Times New Roman" w:hAnsi="Times New Roman" w:cs="Times New Roman"/>
          <w:lang w:val="es-MX"/>
        </w:rPr>
        <w:t xml:space="preserve">la zona de estudio en la que se </w:t>
      </w:r>
      <w:r w:rsidR="00A052FD">
        <w:rPr>
          <w:rFonts w:ascii="Times New Roman" w:eastAsia="Times New Roman" w:hAnsi="Times New Roman" w:cs="Times New Roman"/>
          <w:lang w:val="es-MX"/>
        </w:rPr>
        <w:t>instalará</w:t>
      </w:r>
      <w:r w:rsidRPr="2DA36BFF">
        <w:rPr>
          <w:rFonts w:ascii="Times New Roman" w:eastAsia="Times New Roman" w:hAnsi="Times New Roman" w:cs="Times New Roman"/>
          <w:lang w:val="es-MX"/>
        </w:rPr>
        <w:t xml:space="preserve"> el proyecto, </w:t>
      </w:r>
      <w:r w:rsidR="00A052FD">
        <w:rPr>
          <w:rFonts w:ascii="Times New Roman" w:eastAsia="Times New Roman" w:hAnsi="Times New Roman" w:cs="Times New Roman"/>
          <w:lang w:val="es-MX"/>
        </w:rPr>
        <w:t>lo mismo que se reseñan</w:t>
      </w:r>
      <w:r w:rsidRPr="2DA36BFF">
        <w:rPr>
          <w:rFonts w:ascii="Times New Roman" w:eastAsia="Times New Roman" w:hAnsi="Times New Roman" w:cs="Times New Roman"/>
          <w:lang w:val="es-MX"/>
        </w:rPr>
        <w:t xml:space="preserve"> </w:t>
      </w:r>
      <w:r w:rsidR="00A052FD">
        <w:rPr>
          <w:rFonts w:ascii="Times New Roman" w:eastAsia="Times New Roman" w:hAnsi="Times New Roman" w:cs="Times New Roman"/>
          <w:lang w:val="es-MX"/>
        </w:rPr>
        <w:t>los</w:t>
      </w:r>
      <w:r w:rsidRPr="2DA36BFF">
        <w:rPr>
          <w:rFonts w:ascii="Times New Roman" w:eastAsia="Times New Roman" w:hAnsi="Times New Roman" w:cs="Times New Roman"/>
          <w:lang w:val="es-MX"/>
        </w:rPr>
        <w:t xml:space="preserve"> antecedentes de cada una de las instituciones a cargo del </w:t>
      </w:r>
      <w:r w:rsidR="00A052FD">
        <w:rPr>
          <w:rFonts w:ascii="Times New Roman" w:eastAsia="Times New Roman" w:hAnsi="Times New Roman" w:cs="Times New Roman"/>
          <w:lang w:val="es-MX"/>
        </w:rPr>
        <w:t>respectivo proyecto</w:t>
      </w:r>
      <w:r w:rsidR="00603D14" w:rsidRPr="2DA36BFF">
        <w:rPr>
          <w:rFonts w:ascii="Times New Roman" w:eastAsia="Times New Roman" w:hAnsi="Times New Roman" w:cs="Times New Roman"/>
          <w:lang w:val="es-MX"/>
        </w:rPr>
        <w:t>. Asimismo,</w:t>
      </w:r>
      <w:r w:rsidRPr="2DA36BFF">
        <w:rPr>
          <w:rFonts w:ascii="Times New Roman" w:eastAsia="Times New Roman" w:hAnsi="Times New Roman" w:cs="Times New Roman"/>
          <w:lang w:val="es-MX"/>
        </w:rPr>
        <w:t xml:space="preserve"> </w:t>
      </w:r>
      <w:r w:rsidR="00603D14" w:rsidRPr="2DA36BFF">
        <w:rPr>
          <w:rFonts w:ascii="Times New Roman" w:eastAsia="Times New Roman" w:hAnsi="Times New Roman" w:cs="Times New Roman"/>
          <w:lang w:val="es-MX"/>
        </w:rPr>
        <w:t xml:space="preserve">se revisan </w:t>
      </w:r>
      <w:r w:rsidRPr="2DA36BFF">
        <w:rPr>
          <w:rFonts w:ascii="Times New Roman" w:eastAsia="Times New Roman" w:hAnsi="Times New Roman" w:cs="Times New Roman"/>
          <w:lang w:val="es-MX"/>
        </w:rPr>
        <w:t xml:space="preserve">las características geográficas, sociales, hidrográficas y </w:t>
      </w:r>
      <w:r w:rsidRPr="2DA36BFF">
        <w:rPr>
          <w:rFonts w:ascii="Times New Roman" w:eastAsia="Times New Roman" w:hAnsi="Times New Roman" w:cs="Times New Roman"/>
          <w:lang w:val="es-MX"/>
        </w:rPr>
        <w:lastRenderedPageBreak/>
        <w:t xml:space="preserve">académicas de dichas áreas y </w:t>
      </w:r>
      <w:r w:rsidR="00A052FD">
        <w:rPr>
          <w:rFonts w:ascii="Times New Roman" w:eastAsia="Times New Roman" w:hAnsi="Times New Roman" w:cs="Times New Roman"/>
          <w:lang w:val="es-MX"/>
        </w:rPr>
        <w:t xml:space="preserve">de las </w:t>
      </w:r>
      <w:r w:rsidRPr="2DA36BFF">
        <w:rPr>
          <w:rFonts w:ascii="Times New Roman" w:eastAsia="Times New Roman" w:hAnsi="Times New Roman" w:cs="Times New Roman"/>
          <w:lang w:val="es-MX"/>
        </w:rPr>
        <w:t>entidades presentes en la zona de estudio</w:t>
      </w:r>
      <w:r w:rsidR="00A052FD">
        <w:rPr>
          <w:rFonts w:ascii="Times New Roman" w:eastAsia="Times New Roman" w:hAnsi="Times New Roman" w:cs="Times New Roman"/>
          <w:lang w:val="es-MX"/>
        </w:rPr>
        <w:t>. Est</w:t>
      </w:r>
      <w:r w:rsidR="28E77BFD" w:rsidRPr="2DA36BFF">
        <w:rPr>
          <w:rFonts w:ascii="Times New Roman" w:eastAsia="Times New Roman" w:hAnsi="Times New Roman" w:cs="Times New Roman"/>
          <w:lang w:val="es-MX"/>
        </w:rPr>
        <w:t xml:space="preserve">o </w:t>
      </w:r>
      <w:r w:rsidR="00A052FD">
        <w:rPr>
          <w:rFonts w:ascii="Times New Roman" w:eastAsia="Times New Roman" w:hAnsi="Times New Roman" w:cs="Times New Roman"/>
          <w:lang w:val="es-MX"/>
        </w:rPr>
        <w:t xml:space="preserve">es </w:t>
      </w:r>
      <w:r w:rsidR="28E77BFD" w:rsidRPr="2DA36BFF">
        <w:rPr>
          <w:rFonts w:ascii="Times New Roman" w:eastAsia="Times New Roman" w:hAnsi="Times New Roman" w:cs="Times New Roman"/>
          <w:lang w:val="es-MX"/>
        </w:rPr>
        <w:t xml:space="preserve">esencial para el desarrollo posterior </w:t>
      </w:r>
      <w:r w:rsidR="00A052FD">
        <w:rPr>
          <w:rFonts w:ascii="Times New Roman" w:eastAsia="Times New Roman" w:hAnsi="Times New Roman" w:cs="Times New Roman"/>
          <w:lang w:val="es-MX"/>
        </w:rPr>
        <w:t>de</w:t>
      </w:r>
      <w:r w:rsidR="28E77BFD" w:rsidRPr="2DA36BFF">
        <w:rPr>
          <w:rFonts w:ascii="Times New Roman" w:eastAsia="Times New Roman" w:hAnsi="Times New Roman" w:cs="Times New Roman"/>
          <w:lang w:val="es-MX"/>
        </w:rPr>
        <w:t xml:space="preserve"> cálculos del prediseño.</w:t>
      </w:r>
      <w:r w:rsidRPr="2DA36BFF">
        <w:rPr>
          <w:rFonts w:ascii="Times New Roman" w:eastAsia="Times New Roman" w:hAnsi="Times New Roman" w:cs="Times New Roman"/>
          <w:lang w:val="es-MX"/>
        </w:rPr>
        <w:t xml:space="preserve"> Finalmente, se muestra una breve información de distintos sistemas de captación de agua de lluvia </w:t>
      </w:r>
      <w:r w:rsidR="00A052FD">
        <w:rPr>
          <w:rFonts w:ascii="Times New Roman" w:eastAsia="Times New Roman" w:hAnsi="Times New Roman" w:cs="Times New Roman"/>
          <w:lang w:val="es-MX"/>
        </w:rPr>
        <w:t>utiliz</w:t>
      </w:r>
      <w:r w:rsidRPr="2DA36BFF">
        <w:rPr>
          <w:rFonts w:ascii="Times New Roman" w:eastAsia="Times New Roman" w:hAnsi="Times New Roman" w:cs="Times New Roman"/>
          <w:lang w:val="es-MX"/>
        </w:rPr>
        <w:t>ados en el país</w:t>
      </w:r>
      <w:r w:rsidR="400974B9" w:rsidRPr="2DA36BFF">
        <w:rPr>
          <w:rFonts w:ascii="Times New Roman" w:eastAsia="Times New Roman" w:hAnsi="Times New Roman" w:cs="Times New Roman"/>
          <w:lang w:val="es-MX"/>
        </w:rPr>
        <w:t>, lo cual es de gran aporte</w:t>
      </w:r>
      <w:r w:rsidR="00A052FD">
        <w:rPr>
          <w:rFonts w:ascii="Times New Roman" w:eastAsia="Times New Roman" w:hAnsi="Times New Roman" w:cs="Times New Roman"/>
          <w:lang w:val="es-MX"/>
        </w:rPr>
        <w:t>,</w:t>
      </w:r>
      <w:r w:rsidR="400974B9" w:rsidRPr="2DA36BFF">
        <w:rPr>
          <w:rFonts w:ascii="Times New Roman" w:eastAsia="Times New Roman" w:hAnsi="Times New Roman" w:cs="Times New Roman"/>
          <w:lang w:val="es-MX"/>
        </w:rPr>
        <w:t xml:space="preserve"> ya que </w:t>
      </w:r>
      <w:r w:rsidR="53FF3ED0" w:rsidRPr="2DA36BFF">
        <w:rPr>
          <w:rFonts w:ascii="Times New Roman" w:eastAsia="Times New Roman" w:hAnsi="Times New Roman" w:cs="Times New Roman"/>
          <w:lang w:val="es-MX"/>
        </w:rPr>
        <w:t xml:space="preserve">ejemplifica casos existentes de la perspectiva de la realidad </w:t>
      </w:r>
      <w:r w:rsidR="00A052FD">
        <w:rPr>
          <w:rFonts w:ascii="Times New Roman" w:eastAsia="Times New Roman" w:hAnsi="Times New Roman" w:cs="Times New Roman"/>
          <w:lang w:val="es-MX"/>
        </w:rPr>
        <w:t>en el país</w:t>
      </w:r>
      <w:r w:rsidR="53FF3ED0" w:rsidRPr="2DA36BFF">
        <w:rPr>
          <w:rFonts w:ascii="Times New Roman" w:eastAsia="Times New Roman" w:hAnsi="Times New Roman" w:cs="Times New Roman"/>
          <w:lang w:val="es-MX"/>
        </w:rPr>
        <w:t xml:space="preserve"> en cuanto al </w:t>
      </w:r>
      <w:r w:rsidR="00A052FD">
        <w:rPr>
          <w:rFonts w:ascii="Times New Roman" w:eastAsia="Times New Roman" w:hAnsi="Times New Roman" w:cs="Times New Roman"/>
          <w:lang w:val="es-MX"/>
        </w:rPr>
        <w:t>uso</w:t>
      </w:r>
      <w:r w:rsidR="53FF3ED0" w:rsidRPr="2DA36BFF">
        <w:rPr>
          <w:rFonts w:ascii="Times New Roman" w:eastAsia="Times New Roman" w:hAnsi="Times New Roman" w:cs="Times New Roman"/>
          <w:lang w:val="es-MX"/>
        </w:rPr>
        <w:t xml:space="preserve"> de </w:t>
      </w:r>
      <w:r w:rsidR="00A052FD">
        <w:rPr>
          <w:rFonts w:ascii="Times New Roman" w:eastAsia="Times New Roman" w:hAnsi="Times New Roman" w:cs="Times New Roman"/>
          <w:lang w:val="es-MX"/>
        </w:rPr>
        <w:t xml:space="preserve">los sistemas </w:t>
      </w:r>
      <w:r w:rsidR="53FF3ED0" w:rsidRPr="2DA36BFF">
        <w:rPr>
          <w:rFonts w:ascii="Times New Roman" w:eastAsia="Times New Roman" w:hAnsi="Times New Roman" w:cs="Times New Roman"/>
          <w:lang w:val="es-MX"/>
        </w:rPr>
        <w:t>SCALL.</w:t>
      </w:r>
    </w:p>
    <w:p w14:paraId="4B1F3572" w14:textId="7C46349C" w:rsidR="00AA7893" w:rsidRDefault="00114502" w:rsidP="6DF975B3">
      <w:pPr>
        <w:spacing w:line="480" w:lineRule="auto"/>
        <w:jc w:val="both"/>
        <w:rPr>
          <w:rFonts w:ascii="Times New Roman" w:eastAsia="Times New Roman" w:hAnsi="Times New Roman" w:cs="Times New Roman"/>
        </w:rPr>
      </w:pPr>
      <w:r w:rsidRPr="6DF975B3">
        <w:rPr>
          <w:rFonts w:ascii="Times New Roman" w:eastAsia="Times New Roman" w:hAnsi="Times New Roman" w:cs="Times New Roman"/>
        </w:rPr>
        <w:br w:type="page"/>
      </w:r>
    </w:p>
    <w:p w14:paraId="7120A9B7" w14:textId="293684F5" w:rsidR="00AA7893" w:rsidRDefault="00AA7893" w:rsidP="65F106F5">
      <w:pPr>
        <w:spacing w:line="480" w:lineRule="auto"/>
        <w:jc w:val="both"/>
        <w:rPr>
          <w:rFonts w:ascii="Times New Roman" w:eastAsia="Times New Roman" w:hAnsi="Times New Roman" w:cs="Times New Roman"/>
          <w:lang w:val="es-MX"/>
        </w:rPr>
      </w:pPr>
    </w:p>
    <w:p w14:paraId="3415590D" w14:textId="0A835554" w:rsidR="00AA7893" w:rsidRDefault="3102ADF9" w:rsidP="1C01D176">
      <w:pPr>
        <w:pStyle w:val="Ttulo1"/>
        <w:spacing w:line="480" w:lineRule="auto"/>
        <w:jc w:val="both"/>
        <w:rPr>
          <w:rFonts w:ascii="Times New Roman" w:eastAsia="Times New Roman" w:hAnsi="Times New Roman" w:cs="Times New Roman"/>
          <w:b/>
          <w:bCs/>
          <w:color w:val="000000" w:themeColor="text1"/>
          <w:sz w:val="28"/>
          <w:szCs w:val="28"/>
          <w:lang w:val="es-MX"/>
        </w:rPr>
      </w:pPr>
      <w:bookmarkStart w:id="31" w:name="_Toc1287753644"/>
      <w:bookmarkStart w:id="32" w:name="_Toc159354818"/>
      <w:r w:rsidRPr="308F9EE4">
        <w:rPr>
          <w:rFonts w:ascii="Times New Roman" w:hAnsi="Times New Roman" w:cs="Times New Roman"/>
          <w:b/>
          <w:bCs/>
          <w:color w:val="auto"/>
          <w:sz w:val="28"/>
          <w:szCs w:val="28"/>
        </w:rPr>
        <w:t xml:space="preserve">Capítulo 3-Marco </w:t>
      </w:r>
      <w:r w:rsidR="0003487E">
        <w:rPr>
          <w:rFonts w:ascii="Times New Roman" w:hAnsi="Times New Roman" w:cs="Times New Roman"/>
          <w:b/>
          <w:bCs/>
          <w:color w:val="auto"/>
          <w:sz w:val="28"/>
          <w:szCs w:val="28"/>
        </w:rPr>
        <w:t>t</w:t>
      </w:r>
      <w:r w:rsidRPr="308F9EE4">
        <w:rPr>
          <w:rFonts w:ascii="Times New Roman" w:hAnsi="Times New Roman" w:cs="Times New Roman"/>
          <w:b/>
          <w:bCs/>
          <w:color w:val="auto"/>
          <w:sz w:val="28"/>
          <w:szCs w:val="28"/>
        </w:rPr>
        <w:t>eórico</w:t>
      </w:r>
      <w:bookmarkEnd w:id="31"/>
      <w:bookmarkEnd w:id="32"/>
      <w:r w:rsidRPr="308F9EE4">
        <w:rPr>
          <w:rFonts w:ascii="Times New Roman" w:eastAsia="Times New Roman" w:hAnsi="Times New Roman" w:cs="Times New Roman"/>
          <w:b/>
          <w:bCs/>
          <w:color w:val="auto"/>
          <w:sz w:val="28"/>
          <w:szCs w:val="28"/>
          <w:lang w:val="es-MX"/>
        </w:rPr>
        <w:t xml:space="preserve"> </w:t>
      </w:r>
    </w:p>
    <w:p w14:paraId="4AD8F092" w14:textId="2474156D" w:rsidR="00AA7893" w:rsidRDefault="4BAA9B6E" w:rsidP="65F106F5">
      <w:pPr>
        <w:spacing w:line="480" w:lineRule="auto"/>
        <w:ind w:firstLine="708"/>
        <w:jc w:val="both"/>
        <w:rPr>
          <w:rFonts w:ascii="Times New Roman" w:eastAsia="Times New Roman" w:hAnsi="Times New Roman" w:cs="Times New Roman"/>
          <w:color w:val="000000" w:themeColor="text1"/>
          <w:lang w:val="es-MX"/>
        </w:rPr>
      </w:pPr>
      <w:r w:rsidRPr="1F220709">
        <w:rPr>
          <w:rFonts w:ascii="Times New Roman" w:eastAsia="Times New Roman" w:hAnsi="Times New Roman" w:cs="Times New Roman"/>
          <w:b/>
          <w:bCs/>
          <w:color w:val="000000" w:themeColor="text1"/>
          <w:lang w:val="es-MX"/>
        </w:rPr>
        <w:t xml:space="preserve"> </w:t>
      </w:r>
      <w:r w:rsidRPr="1F220709">
        <w:rPr>
          <w:rStyle w:val="markedcontent"/>
          <w:rFonts w:ascii="Times New Roman" w:eastAsia="Times New Roman" w:hAnsi="Times New Roman" w:cs="Times New Roman"/>
          <w:color w:val="000000" w:themeColor="text1"/>
        </w:rPr>
        <w:t xml:space="preserve">En el presente capitulo, con el fin de facilitar </w:t>
      </w:r>
      <w:r w:rsidR="00237B50" w:rsidRPr="1F220709">
        <w:rPr>
          <w:rStyle w:val="markedcontent"/>
          <w:rFonts w:ascii="Times New Roman" w:eastAsia="Times New Roman" w:hAnsi="Times New Roman" w:cs="Times New Roman"/>
          <w:color w:val="000000" w:themeColor="text1"/>
        </w:rPr>
        <w:t xml:space="preserve">la comprensión </w:t>
      </w:r>
      <w:r w:rsidRPr="1F220709">
        <w:rPr>
          <w:rStyle w:val="markedcontent"/>
          <w:rFonts w:ascii="Times New Roman" w:eastAsia="Times New Roman" w:hAnsi="Times New Roman" w:cs="Times New Roman"/>
          <w:color w:val="000000" w:themeColor="text1"/>
        </w:rPr>
        <w:t>de</w:t>
      </w:r>
      <w:r w:rsidR="00D4379F">
        <w:rPr>
          <w:rStyle w:val="markedcontent"/>
          <w:rFonts w:ascii="Times New Roman" w:eastAsia="Times New Roman" w:hAnsi="Times New Roman" w:cs="Times New Roman"/>
          <w:color w:val="000000" w:themeColor="text1"/>
        </w:rPr>
        <w:t xml:space="preserve"> lo que se pretende</w:t>
      </w:r>
      <w:r w:rsidRPr="1F220709">
        <w:rPr>
          <w:rStyle w:val="markedcontent"/>
          <w:rFonts w:ascii="Times New Roman" w:eastAsia="Times New Roman" w:hAnsi="Times New Roman" w:cs="Times New Roman"/>
          <w:color w:val="000000" w:themeColor="text1"/>
        </w:rPr>
        <w:t xml:space="preserve"> a lo largo de</w:t>
      </w:r>
      <w:r w:rsidR="00237B50" w:rsidRPr="1F220709">
        <w:rPr>
          <w:rStyle w:val="markedcontent"/>
          <w:rFonts w:ascii="Times New Roman" w:eastAsia="Times New Roman" w:hAnsi="Times New Roman" w:cs="Times New Roman"/>
          <w:color w:val="000000" w:themeColor="text1"/>
        </w:rPr>
        <w:t xml:space="preserve">l </w:t>
      </w:r>
      <w:r w:rsidR="00D4379F">
        <w:rPr>
          <w:rStyle w:val="markedcontent"/>
          <w:rFonts w:ascii="Times New Roman" w:eastAsia="Times New Roman" w:hAnsi="Times New Roman" w:cs="Times New Roman"/>
          <w:color w:val="000000" w:themeColor="text1"/>
        </w:rPr>
        <w:t>desarrollo del estudio</w:t>
      </w:r>
      <w:r w:rsidRPr="1F220709">
        <w:rPr>
          <w:rStyle w:val="markedcontent"/>
          <w:rFonts w:ascii="Times New Roman" w:eastAsia="Times New Roman" w:hAnsi="Times New Roman" w:cs="Times New Roman"/>
          <w:color w:val="000000" w:themeColor="text1"/>
        </w:rPr>
        <w:t xml:space="preserve"> se presentan definiciones de </w:t>
      </w:r>
      <w:r w:rsidR="00237B50" w:rsidRPr="1F220709">
        <w:rPr>
          <w:rStyle w:val="markedcontent"/>
          <w:rFonts w:ascii="Times New Roman" w:eastAsia="Times New Roman" w:hAnsi="Times New Roman" w:cs="Times New Roman"/>
          <w:color w:val="000000" w:themeColor="text1"/>
        </w:rPr>
        <w:t xml:space="preserve">conceptos </w:t>
      </w:r>
      <w:r w:rsidRPr="1F220709">
        <w:rPr>
          <w:rStyle w:val="markedcontent"/>
          <w:rFonts w:ascii="Times New Roman" w:eastAsia="Times New Roman" w:hAnsi="Times New Roman" w:cs="Times New Roman"/>
          <w:color w:val="000000" w:themeColor="text1"/>
        </w:rPr>
        <w:t>claves</w:t>
      </w:r>
      <w:r w:rsidR="00237B50" w:rsidRPr="1F220709">
        <w:rPr>
          <w:rStyle w:val="markedcontent"/>
          <w:rFonts w:ascii="Times New Roman" w:eastAsia="Times New Roman" w:hAnsi="Times New Roman" w:cs="Times New Roman"/>
          <w:color w:val="000000" w:themeColor="text1"/>
        </w:rPr>
        <w:t xml:space="preserve"> y</w:t>
      </w:r>
      <w:r w:rsidRPr="1F220709">
        <w:rPr>
          <w:rStyle w:val="markedcontent"/>
          <w:rFonts w:ascii="Times New Roman" w:eastAsia="Times New Roman" w:hAnsi="Times New Roman" w:cs="Times New Roman"/>
          <w:color w:val="000000" w:themeColor="text1"/>
        </w:rPr>
        <w:t xml:space="preserve"> bases teóricas que </w:t>
      </w:r>
      <w:r w:rsidR="00237B50" w:rsidRPr="1F220709">
        <w:rPr>
          <w:rStyle w:val="markedcontent"/>
          <w:rFonts w:ascii="Times New Roman" w:eastAsia="Times New Roman" w:hAnsi="Times New Roman" w:cs="Times New Roman"/>
          <w:color w:val="000000" w:themeColor="text1"/>
        </w:rPr>
        <w:t xml:space="preserve">reflejan </w:t>
      </w:r>
      <w:r w:rsidRPr="1F220709">
        <w:rPr>
          <w:rStyle w:val="markedcontent"/>
          <w:rFonts w:ascii="Times New Roman" w:eastAsia="Times New Roman" w:hAnsi="Times New Roman" w:cs="Times New Roman"/>
          <w:color w:val="000000" w:themeColor="text1"/>
        </w:rPr>
        <w:t xml:space="preserve">el progreso </w:t>
      </w:r>
      <w:r w:rsidR="00237B50" w:rsidRPr="1F220709">
        <w:rPr>
          <w:rStyle w:val="markedcontent"/>
          <w:rFonts w:ascii="Times New Roman" w:eastAsia="Times New Roman" w:hAnsi="Times New Roman" w:cs="Times New Roman"/>
          <w:color w:val="000000" w:themeColor="text1"/>
        </w:rPr>
        <w:t>de los sistemas de captación de agua de lluvia.</w:t>
      </w:r>
      <w:r w:rsidRPr="1F220709">
        <w:rPr>
          <w:rStyle w:val="markedcontent"/>
          <w:rFonts w:ascii="Times New Roman" w:eastAsia="Times New Roman" w:hAnsi="Times New Roman" w:cs="Times New Roman"/>
          <w:color w:val="000000" w:themeColor="text1"/>
        </w:rPr>
        <w:t xml:space="preserve"> </w:t>
      </w:r>
      <w:r w:rsidR="00276BD5">
        <w:rPr>
          <w:rStyle w:val="markedcontent"/>
          <w:rFonts w:ascii="Times New Roman" w:eastAsia="Times New Roman" w:hAnsi="Times New Roman" w:cs="Times New Roman"/>
          <w:color w:val="000000" w:themeColor="text1"/>
        </w:rPr>
        <w:t>También</w:t>
      </w:r>
      <w:r w:rsidRPr="1F220709">
        <w:rPr>
          <w:rStyle w:val="markedcontent"/>
          <w:rFonts w:ascii="Times New Roman" w:eastAsia="Times New Roman" w:hAnsi="Times New Roman" w:cs="Times New Roman"/>
          <w:color w:val="000000" w:themeColor="text1"/>
        </w:rPr>
        <w:t xml:space="preserve"> </w:t>
      </w:r>
      <w:r w:rsidR="00237B50" w:rsidRPr="1F220709">
        <w:rPr>
          <w:rStyle w:val="markedcontent"/>
          <w:rFonts w:ascii="Times New Roman" w:eastAsia="Times New Roman" w:hAnsi="Times New Roman" w:cs="Times New Roman"/>
          <w:color w:val="000000" w:themeColor="text1"/>
        </w:rPr>
        <w:t xml:space="preserve">se describen </w:t>
      </w:r>
      <w:r w:rsidRPr="1F220709">
        <w:rPr>
          <w:rStyle w:val="markedcontent"/>
          <w:rFonts w:ascii="Times New Roman" w:eastAsia="Times New Roman" w:hAnsi="Times New Roman" w:cs="Times New Roman"/>
          <w:color w:val="000000" w:themeColor="text1"/>
        </w:rPr>
        <w:t xml:space="preserve">los distintos tipos de sistemas para la captación y </w:t>
      </w:r>
      <w:r w:rsidR="00D4379F">
        <w:rPr>
          <w:rStyle w:val="markedcontent"/>
          <w:rFonts w:ascii="Times New Roman" w:eastAsia="Times New Roman" w:hAnsi="Times New Roman" w:cs="Times New Roman"/>
          <w:color w:val="000000" w:themeColor="text1"/>
        </w:rPr>
        <w:t xml:space="preserve">el </w:t>
      </w:r>
      <w:r w:rsidRPr="1F220709">
        <w:rPr>
          <w:rStyle w:val="markedcontent"/>
          <w:rFonts w:ascii="Times New Roman" w:eastAsia="Times New Roman" w:hAnsi="Times New Roman" w:cs="Times New Roman"/>
          <w:color w:val="000000" w:themeColor="text1"/>
        </w:rPr>
        <w:t xml:space="preserve">aprovechamiento de </w:t>
      </w:r>
      <w:r w:rsidR="00D4379F">
        <w:rPr>
          <w:rStyle w:val="markedcontent"/>
          <w:rFonts w:ascii="Times New Roman" w:eastAsia="Times New Roman" w:hAnsi="Times New Roman" w:cs="Times New Roman"/>
          <w:color w:val="000000" w:themeColor="text1"/>
        </w:rPr>
        <w:t xml:space="preserve">las </w:t>
      </w:r>
      <w:r w:rsidRPr="1F220709">
        <w:rPr>
          <w:rStyle w:val="markedcontent"/>
          <w:rFonts w:ascii="Times New Roman" w:eastAsia="Times New Roman" w:hAnsi="Times New Roman" w:cs="Times New Roman"/>
          <w:color w:val="000000" w:themeColor="text1"/>
        </w:rPr>
        <w:t>agua</w:t>
      </w:r>
      <w:r w:rsidR="00D4379F">
        <w:rPr>
          <w:rStyle w:val="markedcontent"/>
          <w:rFonts w:ascii="Times New Roman" w:eastAsia="Times New Roman" w:hAnsi="Times New Roman" w:cs="Times New Roman"/>
          <w:color w:val="000000" w:themeColor="text1"/>
        </w:rPr>
        <w:t>s</w:t>
      </w:r>
      <w:r w:rsidRPr="1F220709">
        <w:rPr>
          <w:rStyle w:val="markedcontent"/>
          <w:rFonts w:ascii="Times New Roman" w:eastAsia="Times New Roman" w:hAnsi="Times New Roman" w:cs="Times New Roman"/>
          <w:color w:val="000000" w:themeColor="text1"/>
        </w:rPr>
        <w:t xml:space="preserve"> de lluvia. Asimismo, de acuerdo con los objetivos planteados en este proyecto, se agrega un apartado de fundamentos teóricos esenciales para la elaboración del prediseño de un </w:t>
      </w:r>
      <w:r w:rsidR="00D4379F">
        <w:rPr>
          <w:rStyle w:val="markedcontent"/>
          <w:rFonts w:ascii="Times New Roman" w:eastAsia="Times New Roman" w:hAnsi="Times New Roman" w:cs="Times New Roman"/>
          <w:color w:val="000000" w:themeColor="text1"/>
        </w:rPr>
        <w:t>s</w:t>
      </w:r>
      <w:r w:rsidRPr="1F220709">
        <w:rPr>
          <w:rStyle w:val="markedcontent"/>
          <w:rFonts w:ascii="Times New Roman" w:eastAsia="Times New Roman" w:hAnsi="Times New Roman" w:cs="Times New Roman"/>
          <w:color w:val="000000" w:themeColor="text1"/>
        </w:rPr>
        <w:t xml:space="preserve">istema de </w:t>
      </w:r>
      <w:r w:rsidR="00D4379F">
        <w:rPr>
          <w:rStyle w:val="markedcontent"/>
          <w:rFonts w:ascii="Times New Roman" w:eastAsia="Times New Roman" w:hAnsi="Times New Roman" w:cs="Times New Roman"/>
          <w:color w:val="000000" w:themeColor="text1"/>
        </w:rPr>
        <w:t>c</w:t>
      </w:r>
      <w:r w:rsidRPr="1F220709">
        <w:rPr>
          <w:rStyle w:val="markedcontent"/>
          <w:rFonts w:ascii="Times New Roman" w:eastAsia="Times New Roman" w:hAnsi="Times New Roman" w:cs="Times New Roman"/>
          <w:color w:val="000000" w:themeColor="text1"/>
        </w:rPr>
        <w:t xml:space="preserve">aptación de agua de lluvia. </w:t>
      </w:r>
    </w:p>
    <w:p w14:paraId="4525E96D" w14:textId="5F28ADC7" w:rsidR="00AA7893" w:rsidRDefault="0CE1B16F" w:rsidP="308F9EE4">
      <w:pPr>
        <w:pStyle w:val="Ttulo2"/>
        <w:spacing w:line="480" w:lineRule="auto"/>
        <w:jc w:val="both"/>
        <w:rPr>
          <w:rFonts w:ascii="Times New Roman" w:eastAsia="Times New Roman" w:hAnsi="Times New Roman" w:cs="Times New Roman"/>
          <w:b/>
          <w:bCs/>
          <w:color w:val="auto"/>
          <w:sz w:val="22"/>
          <w:szCs w:val="22"/>
          <w:lang w:val="es-MX"/>
        </w:rPr>
      </w:pPr>
      <w:bookmarkStart w:id="33" w:name="_Toc869723835"/>
      <w:bookmarkStart w:id="34" w:name="_Toc159354819"/>
      <w:r w:rsidRPr="286E938C">
        <w:rPr>
          <w:rFonts w:ascii="Times New Roman" w:eastAsia="Times New Roman" w:hAnsi="Times New Roman" w:cs="Times New Roman"/>
          <w:b/>
          <w:bCs/>
          <w:color w:val="auto"/>
          <w:sz w:val="22"/>
          <w:szCs w:val="22"/>
          <w:lang w:val="es-MX"/>
        </w:rPr>
        <w:t xml:space="preserve">3.1 </w:t>
      </w:r>
      <w:r w:rsidR="00D4379F">
        <w:rPr>
          <w:rFonts w:ascii="Times New Roman" w:eastAsia="Times New Roman" w:hAnsi="Times New Roman" w:cs="Times New Roman"/>
          <w:b/>
          <w:bCs/>
          <w:color w:val="auto"/>
          <w:sz w:val="22"/>
          <w:szCs w:val="22"/>
          <w:lang w:val="es-MX"/>
        </w:rPr>
        <w:t>Explica</w:t>
      </w:r>
      <w:r w:rsidRPr="286E938C">
        <w:rPr>
          <w:rFonts w:ascii="Times New Roman" w:eastAsia="Times New Roman" w:hAnsi="Times New Roman" w:cs="Times New Roman"/>
          <w:b/>
          <w:bCs/>
          <w:color w:val="auto"/>
          <w:sz w:val="22"/>
          <w:szCs w:val="22"/>
          <w:lang w:val="es-MX"/>
        </w:rPr>
        <w:t>ción de conceptos claves</w:t>
      </w:r>
      <w:r w:rsidR="00D4379F">
        <w:rPr>
          <w:rFonts w:ascii="Times New Roman" w:eastAsia="Times New Roman" w:hAnsi="Times New Roman" w:cs="Times New Roman"/>
          <w:b/>
          <w:bCs/>
          <w:color w:val="auto"/>
          <w:sz w:val="22"/>
          <w:szCs w:val="22"/>
          <w:lang w:val="es-MX"/>
        </w:rPr>
        <w:t xml:space="preserve"> para el estudio</w:t>
      </w:r>
      <w:r w:rsidRPr="286E938C">
        <w:rPr>
          <w:rFonts w:ascii="Times New Roman" w:eastAsia="Times New Roman" w:hAnsi="Times New Roman" w:cs="Times New Roman"/>
          <w:b/>
          <w:bCs/>
          <w:color w:val="auto"/>
          <w:sz w:val="22"/>
          <w:szCs w:val="22"/>
          <w:lang w:val="es-MX"/>
        </w:rPr>
        <w:t xml:space="preserve"> </w:t>
      </w:r>
      <w:bookmarkEnd w:id="33"/>
      <w:bookmarkEnd w:id="34"/>
    </w:p>
    <w:p w14:paraId="5DFAF475" w14:textId="15B4B86B" w:rsidR="00AA7893" w:rsidRDefault="628C46DC" w:rsidP="6DF975B3">
      <w:pPr>
        <w:pStyle w:val="Ttulo3"/>
        <w:spacing w:line="480" w:lineRule="auto"/>
        <w:jc w:val="both"/>
        <w:rPr>
          <w:rFonts w:ascii="Times New Roman" w:eastAsia="Times New Roman" w:hAnsi="Times New Roman" w:cs="Times New Roman"/>
          <w:b/>
          <w:bCs/>
          <w:color w:val="auto"/>
          <w:sz w:val="22"/>
          <w:szCs w:val="22"/>
          <w:lang w:val="es-MX"/>
        </w:rPr>
      </w:pPr>
      <w:bookmarkStart w:id="35" w:name="_Toc466377850"/>
      <w:bookmarkStart w:id="36" w:name="_Toc159354820"/>
      <w:r w:rsidRPr="3770330F">
        <w:rPr>
          <w:rFonts w:ascii="Times New Roman" w:eastAsia="Times New Roman" w:hAnsi="Times New Roman" w:cs="Times New Roman"/>
          <w:b/>
          <w:bCs/>
          <w:color w:val="auto"/>
          <w:sz w:val="22"/>
          <w:szCs w:val="22"/>
          <w:lang w:val="es"/>
        </w:rPr>
        <w:t xml:space="preserve">3.1.1. </w:t>
      </w:r>
      <w:r w:rsidRPr="3770330F">
        <w:rPr>
          <w:rFonts w:ascii="Times New Roman" w:eastAsia="Times New Roman" w:hAnsi="Times New Roman" w:cs="Times New Roman"/>
          <w:b/>
          <w:bCs/>
          <w:color w:val="auto"/>
          <w:sz w:val="22"/>
          <w:szCs w:val="22"/>
        </w:rPr>
        <w:t xml:space="preserve">Ciclo </w:t>
      </w:r>
      <w:r w:rsidR="009552AA">
        <w:rPr>
          <w:rFonts w:ascii="Times New Roman" w:eastAsia="Times New Roman" w:hAnsi="Times New Roman" w:cs="Times New Roman"/>
          <w:b/>
          <w:bCs/>
          <w:color w:val="auto"/>
          <w:sz w:val="22"/>
          <w:szCs w:val="22"/>
        </w:rPr>
        <w:t>h</w:t>
      </w:r>
      <w:r w:rsidRPr="3770330F">
        <w:rPr>
          <w:rFonts w:ascii="Times New Roman" w:eastAsia="Times New Roman" w:hAnsi="Times New Roman" w:cs="Times New Roman"/>
          <w:b/>
          <w:bCs/>
          <w:color w:val="auto"/>
          <w:sz w:val="22"/>
          <w:szCs w:val="22"/>
        </w:rPr>
        <w:t>idrológico</w:t>
      </w:r>
      <w:bookmarkEnd w:id="35"/>
      <w:bookmarkEnd w:id="36"/>
    </w:p>
    <w:p w14:paraId="5A3D584F" w14:textId="1466C640" w:rsidR="1F3AC198" w:rsidRDefault="65F106F5" w:rsidP="18CCC2ED">
      <w:pPr>
        <w:spacing w:line="480" w:lineRule="auto"/>
        <w:ind w:firstLine="708"/>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color w:val="000000" w:themeColor="text1"/>
        </w:rPr>
        <w:t xml:space="preserve">Es un proceso natural de sucesión de distintas etapas </w:t>
      </w:r>
      <w:r w:rsidR="00D4379F">
        <w:rPr>
          <w:rFonts w:ascii="Times New Roman" w:eastAsia="Times New Roman" w:hAnsi="Times New Roman" w:cs="Times New Roman"/>
          <w:color w:val="000000" w:themeColor="text1"/>
        </w:rPr>
        <w:t>por la</w:t>
      </w:r>
      <w:r w:rsidR="00276BD5">
        <w:rPr>
          <w:rFonts w:ascii="Times New Roman" w:eastAsia="Times New Roman" w:hAnsi="Times New Roman" w:cs="Times New Roman"/>
          <w:color w:val="000000" w:themeColor="text1"/>
        </w:rPr>
        <w:t>s</w:t>
      </w:r>
      <w:r w:rsidR="00D4379F">
        <w:rPr>
          <w:rFonts w:ascii="Times New Roman" w:eastAsia="Times New Roman" w:hAnsi="Times New Roman" w:cs="Times New Roman"/>
          <w:color w:val="000000" w:themeColor="text1"/>
        </w:rPr>
        <w:t xml:space="preserve"> </w:t>
      </w:r>
      <w:r w:rsidRPr="1C01D176">
        <w:rPr>
          <w:rFonts w:ascii="Times New Roman" w:eastAsia="Times New Roman" w:hAnsi="Times New Roman" w:cs="Times New Roman"/>
          <w:color w:val="000000" w:themeColor="text1"/>
        </w:rPr>
        <w:t>que atraviesa el agua</w:t>
      </w:r>
      <w:r w:rsidR="00D4379F">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al pasar de la atmosfera a la tierra y volver </w:t>
      </w:r>
      <w:r w:rsidR="00D4379F">
        <w:rPr>
          <w:rFonts w:ascii="Times New Roman" w:eastAsia="Times New Roman" w:hAnsi="Times New Roman" w:cs="Times New Roman"/>
          <w:color w:val="000000" w:themeColor="text1"/>
        </w:rPr>
        <w:t>luego a ella</w:t>
      </w:r>
      <w:r w:rsidRPr="1C01D176">
        <w:rPr>
          <w:rFonts w:ascii="Times New Roman" w:eastAsia="Times New Roman" w:hAnsi="Times New Roman" w:cs="Times New Roman"/>
          <w:color w:val="000000" w:themeColor="text1"/>
        </w:rPr>
        <w:t>: evaporación desde el suelo, mar o aguas continentales</w:t>
      </w:r>
      <w:r w:rsidR="00D4379F">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asimismo, la condensación de nubes, precipitación, </w:t>
      </w:r>
      <w:r w:rsidR="00D4379F">
        <w:rPr>
          <w:rFonts w:ascii="Times New Roman" w:eastAsia="Times New Roman" w:hAnsi="Times New Roman" w:cs="Times New Roman"/>
          <w:color w:val="000000" w:themeColor="text1"/>
        </w:rPr>
        <w:t>lo mismo que</w:t>
      </w:r>
      <w:r w:rsidRPr="1C01D176">
        <w:rPr>
          <w:rFonts w:ascii="Times New Roman" w:eastAsia="Times New Roman" w:hAnsi="Times New Roman" w:cs="Times New Roman"/>
          <w:color w:val="000000" w:themeColor="text1"/>
        </w:rPr>
        <w:t xml:space="preserve"> la acumulación en el suelo o </w:t>
      </w:r>
      <w:r w:rsidR="00D4379F">
        <w:rPr>
          <w:rFonts w:ascii="Times New Roman" w:eastAsia="Times New Roman" w:hAnsi="Times New Roman" w:cs="Times New Roman"/>
          <w:color w:val="000000" w:themeColor="text1"/>
        </w:rPr>
        <w:t xml:space="preserve">en </w:t>
      </w:r>
      <w:r w:rsidRPr="1C01D176">
        <w:rPr>
          <w:rFonts w:ascii="Times New Roman" w:eastAsia="Times New Roman" w:hAnsi="Times New Roman" w:cs="Times New Roman"/>
          <w:color w:val="000000" w:themeColor="text1"/>
        </w:rPr>
        <w:t>masas de agua</w:t>
      </w:r>
      <w:r w:rsidR="00D4379F">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y la evaporación (Campos, 199</w:t>
      </w:r>
      <w:r w:rsidR="5BB7EE62" w:rsidRPr="1C01D176">
        <w:rPr>
          <w:rFonts w:ascii="Times New Roman" w:eastAsia="Times New Roman" w:hAnsi="Times New Roman" w:cs="Times New Roman"/>
          <w:color w:val="000000" w:themeColor="text1"/>
        </w:rPr>
        <w:t>2</w:t>
      </w:r>
      <w:r w:rsidRPr="1C01D176">
        <w:rPr>
          <w:rFonts w:ascii="Times New Roman" w:eastAsia="Times New Roman" w:hAnsi="Times New Roman" w:cs="Times New Roman"/>
          <w:color w:val="000000" w:themeColor="text1"/>
        </w:rPr>
        <w:t>, p.4)</w:t>
      </w:r>
      <w:r w:rsidR="620D0954" w:rsidRPr="1C01D176">
        <w:rPr>
          <w:rFonts w:ascii="Times New Roman" w:eastAsia="Times New Roman" w:hAnsi="Times New Roman" w:cs="Times New Roman"/>
          <w:color w:val="000000" w:themeColor="text1"/>
        </w:rPr>
        <w:t xml:space="preserve">. </w:t>
      </w:r>
      <w:r w:rsidR="00D4379F">
        <w:rPr>
          <w:rFonts w:ascii="Times New Roman" w:eastAsia="Times New Roman" w:hAnsi="Times New Roman" w:cs="Times New Roman"/>
          <w:color w:val="000000" w:themeColor="text1"/>
        </w:rPr>
        <w:t>(</w:t>
      </w:r>
      <w:r w:rsidR="620D0954" w:rsidRPr="1C01D176">
        <w:rPr>
          <w:rFonts w:ascii="Times New Roman" w:eastAsia="Times New Roman" w:hAnsi="Times New Roman" w:cs="Times New Roman"/>
          <w:color w:val="000000" w:themeColor="text1"/>
        </w:rPr>
        <w:t>Observar</w:t>
      </w:r>
      <w:r w:rsidR="00D4379F">
        <w:rPr>
          <w:rFonts w:ascii="Times New Roman" w:eastAsia="Times New Roman" w:hAnsi="Times New Roman" w:cs="Times New Roman"/>
          <w:color w:val="000000" w:themeColor="text1"/>
        </w:rPr>
        <w:t xml:space="preserve"> la</w:t>
      </w:r>
      <w:r w:rsidR="620D0954" w:rsidRPr="1C01D176">
        <w:rPr>
          <w:rFonts w:ascii="Times New Roman" w:eastAsia="Times New Roman" w:hAnsi="Times New Roman" w:cs="Times New Roman"/>
          <w:color w:val="000000" w:themeColor="text1"/>
        </w:rPr>
        <w:t xml:space="preserve"> figura 3.1</w:t>
      </w:r>
      <w:r w:rsidR="00D4379F">
        <w:rPr>
          <w:rFonts w:ascii="Times New Roman" w:eastAsia="Times New Roman" w:hAnsi="Times New Roman" w:cs="Times New Roman"/>
          <w:color w:val="000000" w:themeColor="text1"/>
        </w:rPr>
        <w:t>)</w:t>
      </w:r>
      <w:r w:rsidR="40295F37" w:rsidRPr="1C01D176">
        <w:rPr>
          <w:rFonts w:ascii="Times New Roman" w:eastAsia="Times New Roman" w:hAnsi="Times New Roman" w:cs="Times New Roman"/>
          <w:color w:val="000000" w:themeColor="text1"/>
        </w:rPr>
        <w:t>.</w:t>
      </w:r>
    </w:p>
    <w:p w14:paraId="7054E124" w14:textId="39C5D29D" w:rsidR="1F3AC198" w:rsidRDefault="505D6209" w:rsidP="18CCC2ED">
      <w:pPr>
        <w:spacing w:line="480" w:lineRule="auto"/>
        <w:jc w:val="both"/>
      </w:pPr>
      <w:r>
        <w:rPr>
          <w:noProof/>
          <w:lang w:eastAsia="es-CR"/>
        </w:rPr>
        <w:lastRenderedPageBreak/>
        <w:drawing>
          <wp:inline distT="0" distB="0" distL="0" distR="0" wp14:anchorId="680F7DF7" wp14:editId="6C64C606">
            <wp:extent cx="5838824" cy="3698797"/>
            <wp:effectExtent l="12700" t="12700" r="12700" b="12700"/>
            <wp:docPr id="126425970" name="Picture 126425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6425970"/>
                    <pic:cNvPicPr/>
                  </pic:nvPicPr>
                  <pic:blipFill>
                    <a:blip r:embed="rId12">
                      <a:extLst>
                        <a:ext uri="{28A0092B-C50C-407E-A947-70E740481C1C}">
                          <a14:useLocalDpi xmlns:a14="http://schemas.microsoft.com/office/drawing/2010/main" val="0"/>
                        </a:ext>
                      </a:extLst>
                    </a:blip>
                    <a:srcRect b="5361"/>
                    <a:stretch>
                      <a:fillRect/>
                    </a:stretch>
                  </pic:blipFill>
                  <pic:spPr>
                    <a:xfrm>
                      <a:off x="0" y="0"/>
                      <a:ext cx="5838824" cy="3698797"/>
                    </a:xfrm>
                    <a:prstGeom prst="rect">
                      <a:avLst/>
                    </a:prstGeom>
                    <a:ln w="12700">
                      <a:solidFill>
                        <a:schemeClr val="tx1"/>
                      </a:solidFill>
                      <a:prstDash val="solid"/>
                    </a:ln>
                  </pic:spPr>
                </pic:pic>
              </a:graphicData>
            </a:graphic>
          </wp:inline>
        </w:drawing>
      </w:r>
    </w:p>
    <w:p w14:paraId="3FDBAA55" w14:textId="5F531504" w:rsidR="2EE4EB20" w:rsidRDefault="58B046D9" w:rsidP="6DF975B3">
      <w:pPr>
        <w:pStyle w:val="Estilo1"/>
        <w:jc w:val="center"/>
        <w:rPr>
          <w:b w:val="0"/>
        </w:rPr>
      </w:pPr>
      <w:bookmarkStart w:id="37" w:name="_Toc157590473"/>
      <w:r>
        <w:t xml:space="preserve">Figura 3.1. </w:t>
      </w:r>
      <w:r>
        <w:rPr>
          <w:b w:val="0"/>
        </w:rPr>
        <w:t xml:space="preserve">Ilustración del </w:t>
      </w:r>
      <w:r w:rsidR="00D4379F">
        <w:rPr>
          <w:b w:val="0"/>
        </w:rPr>
        <w:t>c</w:t>
      </w:r>
      <w:r>
        <w:rPr>
          <w:b w:val="0"/>
        </w:rPr>
        <w:t>iclo del agua.</w:t>
      </w:r>
      <w:bookmarkEnd w:id="37"/>
    </w:p>
    <w:p w14:paraId="051ACF01" w14:textId="0188804B" w:rsidR="2EE4EB20" w:rsidRDefault="2EE4EB20" w:rsidP="6DF975B3">
      <w:pPr>
        <w:spacing w:line="480" w:lineRule="auto"/>
        <w:jc w:val="center"/>
        <w:rPr>
          <w:rFonts w:ascii="Times New Roman" w:eastAsia="Times New Roman" w:hAnsi="Times New Roman" w:cs="Times New Roman"/>
          <w:lang w:val="es-ES"/>
        </w:rPr>
      </w:pPr>
      <w:r w:rsidRPr="6DF975B3">
        <w:rPr>
          <w:rFonts w:ascii="Times New Roman" w:eastAsia="Times New Roman" w:hAnsi="Times New Roman" w:cs="Times New Roman"/>
          <w:b/>
          <w:bCs/>
          <w:lang w:val="es-ES"/>
        </w:rPr>
        <w:t>Fuente:</w:t>
      </w:r>
      <w:r w:rsidRPr="6DF975B3">
        <w:rPr>
          <w:rFonts w:ascii="Times New Roman" w:eastAsia="Times New Roman" w:hAnsi="Times New Roman" w:cs="Times New Roman"/>
          <w:lang w:val="es-ES"/>
        </w:rPr>
        <w:t xml:space="preserve"> </w:t>
      </w:r>
      <w:r w:rsidR="0E8606B5" w:rsidRPr="6DF975B3">
        <w:rPr>
          <w:rFonts w:ascii="Times New Roman" w:eastAsia="Times New Roman" w:hAnsi="Times New Roman" w:cs="Times New Roman"/>
          <w:lang w:val="es-ES"/>
        </w:rPr>
        <w:t xml:space="preserve">USGS, </w:t>
      </w:r>
      <w:r w:rsidR="73D4C0A9" w:rsidRPr="6DF975B3">
        <w:rPr>
          <w:rFonts w:ascii="Times New Roman" w:eastAsia="Times New Roman" w:hAnsi="Times New Roman" w:cs="Times New Roman"/>
          <w:lang w:val="es-ES"/>
        </w:rPr>
        <w:t>2022.</w:t>
      </w:r>
    </w:p>
    <w:p w14:paraId="42FDCEF4" w14:textId="290B16CF" w:rsidR="00C17143" w:rsidRDefault="628C46DC" w:rsidP="6DF975B3">
      <w:pPr>
        <w:spacing w:line="480" w:lineRule="auto"/>
        <w:jc w:val="both"/>
        <w:rPr>
          <w:rFonts w:ascii="Times New Roman" w:eastAsia="Times New Roman" w:hAnsi="Times New Roman" w:cs="Times New Roman"/>
          <w:b/>
          <w:bCs/>
          <w:lang w:val="es"/>
        </w:rPr>
      </w:pPr>
      <w:r w:rsidRPr="6DF975B3">
        <w:rPr>
          <w:rFonts w:ascii="Times New Roman" w:eastAsia="Times New Roman" w:hAnsi="Times New Roman" w:cs="Times New Roman"/>
          <w:b/>
          <w:bCs/>
          <w:lang w:val="es"/>
        </w:rPr>
        <w:t>3.1.2. Cuenca hidrográfica</w:t>
      </w:r>
    </w:p>
    <w:p w14:paraId="33A41A0C" w14:textId="727ECDD5" w:rsidR="00AA7893" w:rsidRDefault="00114502" w:rsidP="1FA0F99B">
      <w:pPr>
        <w:spacing w:line="480" w:lineRule="auto"/>
        <w:jc w:val="both"/>
        <w:rPr>
          <w:rFonts w:ascii="Times New Roman" w:eastAsia="Times New Roman" w:hAnsi="Times New Roman" w:cs="Times New Roman"/>
          <w:color w:val="000000" w:themeColor="text1"/>
          <w:lang w:val="es-MX"/>
        </w:rPr>
      </w:pPr>
      <w:r>
        <w:tab/>
      </w:r>
      <w:r w:rsidR="65F106F5" w:rsidRPr="65F106F5">
        <w:rPr>
          <w:rFonts w:ascii="Times New Roman" w:eastAsia="Times New Roman" w:hAnsi="Times New Roman" w:cs="Times New Roman"/>
          <w:color w:val="000000" w:themeColor="text1"/>
          <w:lang w:val="es"/>
        </w:rPr>
        <w:t>Es definida como “un área natural en la que el agua proveniente de la precipitación</w:t>
      </w:r>
      <w:r>
        <w:br/>
      </w:r>
      <w:r w:rsidR="65F106F5" w:rsidRPr="65F106F5">
        <w:rPr>
          <w:rFonts w:ascii="Times New Roman" w:eastAsia="Times New Roman" w:hAnsi="Times New Roman" w:cs="Times New Roman"/>
          <w:color w:val="000000" w:themeColor="text1"/>
          <w:lang w:val="es"/>
        </w:rPr>
        <w:t>forma un curso principal de agua. La cuenca hidrográfica es la unidad fisiográfica</w:t>
      </w:r>
      <w:r>
        <w:br/>
      </w:r>
      <w:r w:rsidR="65F106F5" w:rsidRPr="65F106F5">
        <w:rPr>
          <w:rFonts w:ascii="Times New Roman" w:eastAsia="Times New Roman" w:hAnsi="Times New Roman" w:cs="Times New Roman"/>
          <w:color w:val="000000" w:themeColor="text1"/>
          <w:lang w:val="es"/>
        </w:rPr>
        <w:t>conformada por el conjunto de los sistemas de cursos de agua definidos por el relieve. Los</w:t>
      </w:r>
      <w:r>
        <w:br/>
      </w:r>
      <w:r w:rsidR="65F106F5" w:rsidRPr="65F106F5">
        <w:rPr>
          <w:rFonts w:ascii="Times New Roman" w:eastAsia="Times New Roman" w:hAnsi="Times New Roman" w:cs="Times New Roman"/>
          <w:color w:val="000000" w:themeColor="text1"/>
          <w:lang w:val="es"/>
        </w:rPr>
        <w:t>límites de la cuenca o divisoria de aguas se definen naturalmente y corresponden a las partes</w:t>
      </w:r>
      <w:r>
        <w:br/>
      </w:r>
      <w:r w:rsidR="65F106F5" w:rsidRPr="65F106F5">
        <w:rPr>
          <w:rFonts w:ascii="Times New Roman" w:eastAsia="Times New Roman" w:hAnsi="Times New Roman" w:cs="Times New Roman"/>
          <w:color w:val="000000" w:themeColor="text1"/>
          <w:lang w:val="es"/>
        </w:rPr>
        <w:t>más altas del área que encierra un río” (Ramakrishna, 1997 citando en Rodríguez, 2006, p.115).</w:t>
      </w:r>
      <w:r w:rsidR="787955F8" w:rsidRPr="1FA0F99B">
        <w:rPr>
          <w:rFonts w:ascii="Times New Roman" w:eastAsia="Times New Roman" w:hAnsi="Times New Roman" w:cs="Times New Roman"/>
          <w:color w:val="000000" w:themeColor="text1"/>
        </w:rPr>
        <w:t xml:space="preserve"> </w:t>
      </w:r>
      <w:r w:rsidR="00D4379F">
        <w:rPr>
          <w:rFonts w:ascii="Times New Roman" w:eastAsia="Times New Roman" w:hAnsi="Times New Roman" w:cs="Times New Roman"/>
          <w:color w:val="000000" w:themeColor="text1"/>
        </w:rPr>
        <w:t>(</w:t>
      </w:r>
      <w:r w:rsidR="787955F8" w:rsidRPr="1FA0F99B">
        <w:rPr>
          <w:rFonts w:ascii="Times New Roman" w:eastAsia="Times New Roman" w:hAnsi="Times New Roman" w:cs="Times New Roman"/>
          <w:color w:val="000000" w:themeColor="text1"/>
        </w:rPr>
        <w:t xml:space="preserve">Observar </w:t>
      </w:r>
      <w:r w:rsidR="00D4379F">
        <w:rPr>
          <w:rFonts w:ascii="Times New Roman" w:eastAsia="Times New Roman" w:hAnsi="Times New Roman" w:cs="Times New Roman"/>
          <w:color w:val="000000" w:themeColor="text1"/>
        </w:rPr>
        <w:t xml:space="preserve">la </w:t>
      </w:r>
      <w:r w:rsidR="787955F8" w:rsidRPr="1FA0F99B">
        <w:rPr>
          <w:rFonts w:ascii="Times New Roman" w:eastAsia="Times New Roman" w:hAnsi="Times New Roman" w:cs="Times New Roman"/>
          <w:color w:val="000000" w:themeColor="text1"/>
        </w:rPr>
        <w:t>figura 3.</w:t>
      </w:r>
      <w:r w:rsidR="4EBD35AA" w:rsidRPr="1FA0F99B">
        <w:rPr>
          <w:rFonts w:ascii="Times New Roman" w:eastAsia="Times New Roman" w:hAnsi="Times New Roman" w:cs="Times New Roman"/>
          <w:color w:val="000000" w:themeColor="text1"/>
        </w:rPr>
        <w:t>2</w:t>
      </w:r>
      <w:r w:rsidR="787955F8" w:rsidRPr="1FA0F99B">
        <w:rPr>
          <w:rFonts w:ascii="Times New Roman" w:eastAsia="Times New Roman" w:hAnsi="Times New Roman" w:cs="Times New Roman"/>
          <w:color w:val="000000" w:themeColor="text1"/>
        </w:rPr>
        <w:t>.</w:t>
      </w:r>
      <w:r w:rsidR="27924D8E" w:rsidRPr="1FA0F99B">
        <w:rPr>
          <w:rFonts w:ascii="Times New Roman" w:eastAsia="Times New Roman" w:hAnsi="Times New Roman" w:cs="Times New Roman"/>
          <w:color w:val="000000" w:themeColor="text1"/>
        </w:rPr>
        <w:t>1</w:t>
      </w:r>
      <w:r w:rsidR="787955F8" w:rsidRPr="1FA0F99B">
        <w:rPr>
          <w:rFonts w:ascii="Times New Roman" w:eastAsia="Times New Roman" w:hAnsi="Times New Roman" w:cs="Times New Roman"/>
          <w:color w:val="000000" w:themeColor="text1"/>
        </w:rPr>
        <w:t>.</w:t>
      </w:r>
    </w:p>
    <w:p w14:paraId="6E52CEA1" w14:textId="55576DDB" w:rsidR="62CF56A9" w:rsidRDefault="62CF56A9" w:rsidP="1FA0F99B">
      <w:pPr>
        <w:spacing w:line="480" w:lineRule="auto"/>
        <w:jc w:val="center"/>
      </w:pPr>
      <w:r>
        <w:rPr>
          <w:noProof/>
          <w:lang w:eastAsia="es-CR"/>
        </w:rPr>
        <w:lastRenderedPageBreak/>
        <w:drawing>
          <wp:inline distT="0" distB="0" distL="0" distR="0" wp14:anchorId="36790FB8" wp14:editId="433E0B8D">
            <wp:extent cx="4572000" cy="2562225"/>
            <wp:effectExtent l="12700" t="12700" r="12700" b="12700"/>
            <wp:docPr id="313262609" name="Picture 313262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3262609"/>
                    <pic:cNvPicPr/>
                  </pic:nvPicPr>
                  <pic:blipFill>
                    <a:blip r:embed="rId13">
                      <a:extLst>
                        <a:ext uri="{28A0092B-C50C-407E-A947-70E740481C1C}">
                          <a14:useLocalDpi xmlns:a14="http://schemas.microsoft.com/office/drawing/2010/main" val="0"/>
                        </a:ext>
                      </a:extLst>
                    </a:blip>
                    <a:stretch>
                      <a:fillRect/>
                    </a:stretch>
                  </pic:blipFill>
                  <pic:spPr>
                    <a:xfrm>
                      <a:off x="0" y="0"/>
                      <a:ext cx="4572000" cy="2562225"/>
                    </a:xfrm>
                    <a:prstGeom prst="rect">
                      <a:avLst/>
                    </a:prstGeom>
                    <a:ln w="12700">
                      <a:solidFill>
                        <a:schemeClr val="tx1"/>
                      </a:solidFill>
                      <a:prstDash val="solid"/>
                    </a:ln>
                  </pic:spPr>
                </pic:pic>
              </a:graphicData>
            </a:graphic>
          </wp:inline>
        </w:drawing>
      </w:r>
    </w:p>
    <w:p w14:paraId="0CDE63C5" w14:textId="5B5B40CE" w:rsidR="62CF56A9" w:rsidRDefault="58B046D9" w:rsidP="6DF975B3">
      <w:pPr>
        <w:pStyle w:val="Estilo1"/>
        <w:jc w:val="center"/>
        <w:rPr>
          <w:b w:val="0"/>
        </w:rPr>
      </w:pPr>
      <w:bookmarkStart w:id="38" w:name="_Toc157590474"/>
      <w:r>
        <w:t>Figura 3.2.</w:t>
      </w:r>
      <w:r>
        <w:rPr>
          <w:b w:val="0"/>
        </w:rPr>
        <w:t xml:space="preserve"> Ilustración de</w:t>
      </w:r>
      <w:r w:rsidR="00D4379F">
        <w:rPr>
          <w:b w:val="0"/>
        </w:rPr>
        <w:t xml:space="preserve"> una</w:t>
      </w:r>
      <w:r>
        <w:rPr>
          <w:b w:val="0"/>
        </w:rPr>
        <w:t xml:space="preserve"> cuencas hidrográfica.</w:t>
      </w:r>
      <w:bookmarkEnd w:id="38"/>
    </w:p>
    <w:p w14:paraId="4F2AF85B" w14:textId="09073CBF" w:rsidR="62CF56A9" w:rsidRDefault="62CF56A9" w:rsidP="6DF975B3">
      <w:pPr>
        <w:spacing w:line="480" w:lineRule="auto"/>
        <w:jc w:val="center"/>
        <w:rPr>
          <w:rFonts w:ascii="Times New Roman" w:eastAsia="Times New Roman" w:hAnsi="Times New Roman" w:cs="Times New Roman"/>
          <w:lang w:val="es-ES"/>
        </w:rPr>
      </w:pPr>
      <w:r w:rsidRPr="6DF975B3">
        <w:rPr>
          <w:rFonts w:ascii="Times New Roman" w:eastAsia="Times New Roman" w:hAnsi="Times New Roman" w:cs="Times New Roman"/>
          <w:b/>
          <w:bCs/>
          <w:lang w:val="es-ES"/>
        </w:rPr>
        <w:t>Fuente:</w:t>
      </w:r>
      <w:r w:rsidRPr="6DF975B3">
        <w:rPr>
          <w:rFonts w:ascii="Times New Roman" w:eastAsia="Times New Roman" w:hAnsi="Times New Roman" w:cs="Times New Roman"/>
          <w:lang w:val="es-ES"/>
        </w:rPr>
        <w:t xml:space="preserve"> </w:t>
      </w:r>
      <w:r w:rsidR="44840748" w:rsidRPr="6DF975B3">
        <w:rPr>
          <w:rFonts w:ascii="Times New Roman" w:eastAsia="Times New Roman" w:hAnsi="Times New Roman" w:cs="Times New Roman"/>
          <w:lang w:val="es-ES"/>
        </w:rPr>
        <w:t xml:space="preserve">Bordino, 2021. </w:t>
      </w:r>
    </w:p>
    <w:p w14:paraId="78EC82AE" w14:textId="371BAD98" w:rsidR="00AA7893" w:rsidRDefault="628C46DC" w:rsidP="65F106F5">
      <w:pPr>
        <w:spacing w:line="480" w:lineRule="auto"/>
        <w:jc w:val="both"/>
        <w:rPr>
          <w:rFonts w:ascii="Times New Roman" w:eastAsia="Times New Roman" w:hAnsi="Times New Roman" w:cs="Times New Roman"/>
          <w:b/>
          <w:bCs/>
          <w:lang w:val="es-MX"/>
        </w:rPr>
      </w:pPr>
      <w:r w:rsidRPr="628C46DC">
        <w:rPr>
          <w:rFonts w:ascii="Times New Roman" w:eastAsia="Times New Roman" w:hAnsi="Times New Roman" w:cs="Times New Roman"/>
          <w:b/>
          <w:bCs/>
          <w:lang w:val="es"/>
        </w:rPr>
        <w:t>3.1.3. Precipitación</w:t>
      </w:r>
    </w:p>
    <w:p w14:paraId="07F221A0" w14:textId="29C45880" w:rsidR="00AA7893" w:rsidRDefault="7C47E794" w:rsidP="65F106F5">
      <w:pPr>
        <w:spacing w:line="480" w:lineRule="auto"/>
        <w:jc w:val="both"/>
        <w:rPr>
          <w:rFonts w:ascii="Times New Roman" w:eastAsia="Times New Roman" w:hAnsi="Times New Roman" w:cs="Times New Roman"/>
          <w:color w:val="000000" w:themeColor="text1"/>
          <w:lang w:val="es-MX"/>
        </w:rPr>
      </w:pPr>
      <w:r w:rsidRPr="6DF975B3">
        <w:rPr>
          <w:rFonts w:ascii="Times New Roman" w:eastAsia="Times New Roman" w:hAnsi="Times New Roman" w:cs="Times New Roman"/>
          <w:color w:val="000000" w:themeColor="text1"/>
          <w:lang w:val="es"/>
        </w:rPr>
        <w:t xml:space="preserve"> </w:t>
      </w:r>
      <w:r>
        <w:tab/>
      </w:r>
      <w:r w:rsidR="00D812CD">
        <w:rPr>
          <w:rFonts w:ascii="Times New Roman" w:eastAsia="Times New Roman" w:hAnsi="Times New Roman" w:cs="Times New Roman"/>
          <w:color w:val="000000" w:themeColor="text1"/>
          <w:lang w:val="es"/>
        </w:rPr>
        <w:t>El término</w:t>
      </w:r>
      <w:r w:rsidRPr="6DF975B3">
        <w:rPr>
          <w:rFonts w:ascii="Times New Roman" w:eastAsia="Times New Roman" w:hAnsi="Times New Roman" w:cs="Times New Roman"/>
          <w:color w:val="000000" w:themeColor="text1"/>
          <w:lang w:val="es"/>
        </w:rPr>
        <w:t xml:space="preserve"> precipitaci</w:t>
      </w:r>
      <w:r w:rsidR="00D812CD">
        <w:rPr>
          <w:rFonts w:ascii="Times New Roman" w:eastAsia="Times New Roman" w:hAnsi="Times New Roman" w:cs="Times New Roman"/>
          <w:color w:val="000000" w:themeColor="text1"/>
          <w:lang w:val="es"/>
        </w:rPr>
        <w:t>ón</w:t>
      </w:r>
      <w:r w:rsidRPr="6DF975B3">
        <w:rPr>
          <w:rFonts w:ascii="Times New Roman" w:eastAsia="Times New Roman" w:hAnsi="Times New Roman" w:cs="Times New Roman"/>
          <w:color w:val="000000" w:themeColor="text1"/>
          <w:lang w:val="es"/>
        </w:rPr>
        <w:t xml:space="preserve"> se refiere a toda forma de humedad que llega a la superficie del suelo</w:t>
      </w:r>
      <w:r w:rsidR="00D812CD">
        <w:rPr>
          <w:rFonts w:ascii="Times New Roman" w:eastAsia="Times New Roman" w:hAnsi="Times New Roman" w:cs="Times New Roman"/>
          <w:color w:val="000000" w:themeColor="text1"/>
          <w:lang w:val="es"/>
        </w:rPr>
        <w:t xml:space="preserve"> y que proviene de</w:t>
      </w:r>
      <w:r w:rsidRPr="6DF975B3">
        <w:rPr>
          <w:rFonts w:ascii="Times New Roman" w:eastAsia="Times New Roman" w:hAnsi="Times New Roman" w:cs="Times New Roman"/>
          <w:color w:val="000000" w:themeColor="text1"/>
          <w:lang w:val="es"/>
        </w:rPr>
        <w:t xml:space="preserve"> las nubes (Villon, 2002).</w:t>
      </w:r>
    </w:p>
    <w:p w14:paraId="274207CE" w14:textId="1E3715F3" w:rsidR="00AA7893" w:rsidRDefault="628C46DC" w:rsidP="65F106F5">
      <w:pPr>
        <w:spacing w:line="480" w:lineRule="auto"/>
        <w:jc w:val="both"/>
        <w:rPr>
          <w:rFonts w:ascii="Times New Roman" w:eastAsia="Times New Roman" w:hAnsi="Times New Roman" w:cs="Times New Roman"/>
          <w:b/>
          <w:bCs/>
          <w:lang w:val="es-MX"/>
        </w:rPr>
      </w:pPr>
      <w:r w:rsidRPr="628C46DC">
        <w:rPr>
          <w:rFonts w:ascii="Times New Roman" w:eastAsia="Times New Roman" w:hAnsi="Times New Roman" w:cs="Times New Roman"/>
          <w:b/>
          <w:bCs/>
          <w:lang w:val="es"/>
        </w:rPr>
        <w:t xml:space="preserve">3.1.4. Temperatura </w:t>
      </w:r>
    </w:p>
    <w:p w14:paraId="704E4EB1" w14:textId="58A84B6C" w:rsidR="0033275D" w:rsidRDefault="65F106F5" w:rsidP="4C254BB5">
      <w:pPr>
        <w:spacing w:line="480" w:lineRule="auto"/>
        <w:ind w:firstLine="708"/>
        <w:jc w:val="both"/>
        <w:rPr>
          <w:rFonts w:ascii="Times New Roman" w:eastAsia="Times New Roman" w:hAnsi="Times New Roman" w:cs="Times New Roman"/>
          <w:color w:val="000000" w:themeColor="text1"/>
          <w:lang w:val="es-ES"/>
        </w:rPr>
      </w:pPr>
      <w:r w:rsidRPr="4C254BB5">
        <w:rPr>
          <w:rFonts w:ascii="Times New Roman" w:eastAsia="Times New Roman" w:hAnsi="Times New Roman" w:cs="Times New Roman"/>
          <w:color w:val="000000" w:themeColor="text1"/>
          <w:lang w:val="es-ES"/>
        </w:rPr>
        <w:t xml:space="preserve">El grado </w:t>
      </w:r>
      <w:r w:rsidR="00C17143" w:rsidRPr="4C254BB5">
        <w:rPr>
          <w:rFonts w:ascii="Times New Roman" w:eastAsia="Times New Roman" w:hAnsi="Times New Roman" w:cs="Times New Roman"/>
          <w:color w:val="000000" w:themeColor="text1"/>
          <w:lang w:val="es-ES"/>
        </w:rPr>
        <w:t>térmico</w:t>
      </w:r>
      <w:r w:rsidRPr="4C254BB5">
        <w:rPr>
          <w:rFonts w:ascii="Times New Roman" w:eastAsia="Times New Roman" w:hAnsi="Times New Roman" w:cs="Times New Roman"/>
          <w:color w:val="000000" w:themeColor="text1"/>
          <w:lang w:val="es-ES"/>
        </w:rPr>
        <w:t xml:space="preserve"> de la atmosfera es dependiente de la radiación solar y</w:t>
      </w:r>
      <w:r w:rsidR="00D812CD">
        <w:rPr>
          <w:rFonts w:ascii="Times New Roman" w:eastAsia="Times New Roman" w:hAnsi="Times New Roman" w:cs="Times New Roman"/>
          <w:color w:val="000000" w:themeColor="text1"/>
          <w:lang w:val="es-ES"/>
        </w:rPr>
        <w:t xml:space="preserve"> de</w:t>
      </w:r>
      <w:r w:rsidRPr="4C254BB5">
        <w:rPr>
          <w:rFonts w:ascii="Times New Roman" w:eastAsia="Times New Roman" w:hAnsi="Times New Roman" w:cs="Times New Roman"/>
          <w:color w:val="000000" w:themeColor="text1"/>
          <w:lang w:val="es-ES"/>
        </w:rPr>
        <w:t xml:space="preserve"> factores </w:t>
      </w:r>
      <w:r w:rsidR="00C17143" w:rsidRPr="4C254BB5">
        <w:rPr>
          <w:rFonts w:ascii="Times New Roman" w:eastAsia="Times New Roman" w:hAnsi="Times New Roman" w:cs="Times New Roman"/>
          <w:color w:val="000000" w:themeColor="text1"/>
          <w:lang w:val="es-ES"/>
        </w:rPr>
        <w:t>climáticos</w:t>
      </w:r>
      <w:r w:rsidR="00D812CD">
        <w:rPr>
          <w:rFonts w:ascii="Times New Roman" w:eastAsia="Times New Roman" w:hAnsi="Times New Roman" w:cs="Times New Roman"/>
          <w:color w:val="000000" w:themeColor="text1"/>
          <w:lang w:val="es-ES"/>
        </w:rPr>
        <w:t>.</w:t>
      </w:r>
      <w:r w:rsidRPr="4C254BB5">
        <w:rPr>
          <w:rFonts w:ascii="Times New Roman" w:eastAsia="Times New Roman" w:hAnsi="Times New Roman" w:cs="Times New Roman"/>
          <w:color w:val="000000" w:themeColor="text1"/>
          <w:lang w:val="es-ES"/>
        </w:rPr>
        <w:t xml:space="preserve"> </w:t>
      </w:r>
      <w:r w:rsidR="00D812CD">
        <w:rPr>
          <w:rFonts w:ascii="Times New Roman" w:eastAsia="Times New Roman" w:hAnsi="Times New Roman" w:cs="Times New Roman"/>
          <w:color w:val="000000" w:themeColor="text1"/>
          <w:lang w:val="es-ES"/>
        </w:rPr>
        <w:t>D</w:t>
      </w:r>
      <w:r w:rsidRPr="4C254BB5">
        <w:rPr>
          <w:rFonts w:ascii="Times New Roman" w:eastAsia="Times New Roman" w:hAnsi="Times New Roman" w:cs="Times New Roman"/>
          <w:color w:val="000000" w:themeColor="text1"/>
          <w:lang w:val="es-ES"/>
        </w:rPr>
        <w:t xml:space="preserve">icho termino se </w:t>
      </w:r>
      <w:r w:rsidR="00D812CD">
        <w:rPr>
          <w:rFonts w:ascii="Times New Roman" w:eastAsia="Times New Roman" w:hAnsi="Times New Roman" w:cs="Times New Roman"/>
          <w:color w:val="000000" w:themeColor="text1"/>
          <w:lang w:val="es-ES"/>
        </w:rPr>
        <w:t>señala</w:t>
      </w:r>
      <w:r w:rsidRPr="4C254BB5">
        <w:rPr>
          <w:rFonts w:ascii="Times New Roman" w:eastAsia="Times New Roman" w:hAnsi="Times New Roman" w:cs="Times New Roman"/>
          <w:color w:val="000000" w:themeColor="text1"/>
          <w:lang w:val="es-ES"/>
        </w:rPr>
        <w:t xml:space="preserve"> como “caliente” </w:t>
      </w:r>
      <w:r w:rsidR="00D812CD">
        <w:rPr>
          <w:rFonts w:ascii="Times New Roman" w:eastAsia="Times New Roman" w:hAnsi="Times New Roman" w:cs="Times New Roman"/>
          <w:color w:val="000000" w:themeColor="text1"/>
          <w:lang w:val="es-ES"/>
        </w:rPr>
        <w:t>si se refiere</w:t>
      </w:r>
      <w:r w:rsidRPr="4C254BB5">
        <w:rPr>
          <w:rFonts w:ascii="Times New Roman" w:eastAsia="Times New Roman" w:hAnsi="Times New Roman" w:cs="Times New Roman"/>
          <w:color w:val="000000" w:themeColor="text1"/>
          <w:lang w:val="es-ES"/>
        </w:rPr>
        <w:t xml:space="preserve"> a una temperatura </w:t>
      </w:r>
      <w:r w:rsidR="00025499" w:rsidRPr="4C254BB5">
        <w:rPr>
          <w:rFonts w:ascii="Times New Roman" w:eastAsia="Times New Roman" w:hAnsi="Times New Roman" w:cs="Times New Roman"/>
          <w:color w:val="000000" w:themeColor="text1"/>
          <w:lang w:val="es-ES"/>
        </w:rPr>
        <w:t>más</w:t>
      </w:r>
      <w:r w:rsidRPr="4C254BB5">
        <w:rPr>
          <w:rFonts w:ascii="Times New Roman" w:eastAsia="Times New Roman" w:hAnsi="Times New Roman" w:cs="Times New Roman"/>
          <w:color w:val="000000" w:themeColor="text1"/>
          <w:lang w:val="es-ES"/>
        </w:rPr>
        <w:t xml:space="preserve"> alta y </w:t>
      </w:r>
      <w:r w:rsidR="00D812CD">
        <w:rPr>
          <w:rFonts w:ascii="Times New Roman" w:eastAsia="Times New Roman" w:hAnsi="Times New Roman" w:cs="Times New Roman"/>
          <w:color w:val="000000" w:themeColor="text1"/>
          <w:lang w:val="es-ES"/>
        </w:rPr>
        <w:t xml:space="preserve">a </w:t>
      </w:r>
      <w:r w:rsidRPr="4C254BB5">
        <w:rPr>
          <w:rFonts w:ascii="Times New Roman" w:eastAsia="Times New Roman" w:hAnsi="Times New Roman" w:cs="Times New Roman"/>
          <w:color w:val="000000" w:themeColor="text1"/>
          <w:lang w:val="es-ES"/>
        </w:rPr>
        <w:t>“frío”</w:t>
      </w:r>
      <w:r w:rsidR="00D812CD">
        <w:rPr>
          <w:rFonts w:ascii="Times New Roman" w:eastAsia="Times New Roman" w:hAnsi="Times New Roman" w:cs="Times New Roman"/>
          <w:color w:val="000000" w:themeColor="text1"/>
          <w:lang w:val="es-ES"/>
        </w:rPr>
        <w:t>. Es</w:t>
      </w:r>
      <w:r w:rsidRPr="4C254BB5">
        <w:rPr>
          <w:rFonts w:ascii="Times New Roman" w:eastAsia="Times New Roman" w:hAnsi="Times New Roman" w:cs="Times New Roman"/>
          <w:color w:val="000000" w:themeColor="text1"/>
          <w:lang w:val="es-ES"/>
        </w:rPr>
        <w:t xml:space="preserve"> una temperatura </w:t>
      </w:r>
      <w:r w:rsidR="00C17143" w:rsidRPr="4C254BB5">
        <w:rPr>
          <w:rFonts w:ascii="Times New Roman" w:eastAsia="Times New Roman" w:hAnsi="Times New Roman" w:cs="Times New Roman"/>
          <w:color w:val="000000" w:themeColor="text1"/>
          <w:lang w:val="es-ES"/>
        </w:rPr>
        <w:t>más</w:t>
      </w:r>
      <w:r w:rsidRPr="4C254BB5">
        <w:rPr>
          <w:rFonts w:ascii="Times New Roman" w:eastAsia="Times New Roman" w:hAnsi="Times New Roman" w:cs="Times New Roman"/>
          <w:color w:val="000000" w:themeColor="text1"/>
          <w:lang w:val="es-ES"/>
        </w:rPr>
        <w:t xml:space="preserve"> baja que la anterior</w:t>
      </w:r>
      <w:r w:rsidR="00D812CD">
        <w:rPr>
          <w:rFonts w:ascii="Times New Roman" w:eastAsia="Times New Roman" w:hAnsi="Times New Roman" w:cs="Times New Roman"/>
          <w:color w:val="000000" w:themeColor="text1"/>
          <w:lang w:val="es-ES"/>
        </w:rPr>
        <w:t>. D</w:t>
      </w:r>
      <w:r w:rsidRPr="4C254BB5">
        <w:rPr>
          <w:rFonts w:ascii="Times New Roman" w:eastAsia="Times New Roman" w:hAnsi="Times New Roman" w:cs="Times New Roman"/>
          <w:color w:val="000000" w:themeColor="text1"/>
          <w:lang w:val="es-ES"/>
        </w:rPr>
        <w:t>ichas variaciones</w:t>
      </w:r>
      <w:r w:rsidR="00C17143" w:rsidRPr="4C254BB5">
        <w:rPr>
          <w:rFonts w:ascii="Times New Roman" w:eastAsia="Times New Roman" w:hAnsi="Times New Roman" w:cs="Times New Roman"/>
          <w:color w:val="000000" w:themeColor="text1"/>
          <w:lang w:val="es-ES"/>
        </w:rPr>
        <w:t xml:space="preserve"> son apreciadas por las alteraciones</w:t>
      </w:r>
      <w:r w:rsidRPr="4C254BB5">
        <w:rPr>
          <w:rFonts w:ascii="Times New Roman" w:eastAsia="Times New Roman" w:hAnsi="Times New Roman" w:cs="Times New Roman"/>
          <w:color w:val="000000" w:themeColor="text1"/>
          <w:lang w:val="es-ES"/>
        </w:rPr>
        <w:t xml:space="preserve"> de la </w:t>
      </w:r>
      <w:r w:rsidR="00C17143" w:rsidRPr="4C254BB5">
        <w:rPr>
          <w:rFonts w:ascii="Times New Roman" w:eastAsia="Times New Roman" w:hAnsi="Times New Roman" w:cs="Times New Roman"/>
          <w:color w:val="000000" w:themeColor="text1"/>
          <w:lang w:val="es-ES"/>
        </w:rPr>
        <w:t>sensibilidad</w:t>
      </w:r>
      <w:r w:rsidRPr="4C254BB5">
        <w:rPr>
          <w:rFonts w:ascii="Times New Roman" w:eastAsia="Times New Roman" w:hAnsi="Times New Roman" w:cs="Times New Roman"/>
          <w:color w:val="000000" w:themeColor="text1"/>
          <w:lang w:val="es-ES"/>
        </w:rPr>
        <w:t xml:space="preserve"> para dar una forma </w:t>
      </w:r>
      <w:r w:rsidR="00C17143" w:rsidRPr="4C254BB5">
        <w:rPr>
          <w:rFonts w:ascii="Times New Roman" w:eastAsia="Times New Roman" w:hAnsi="Times New Roman" w:cs="Times New Roman"/>
          <w:color w:val="000000" w:themeColor="text1"/>
          <w:lang w:val="es-ES"/>
        </w:rPr>
        <w:t>cuantitativa</w:t>
      </w:r>
      <w:r w:rsidRPr="4C254BB5">
        <w:rPr>
          <w:rFonts w:ascii="Times New Roman" w:eastAsia="Times New Roman" w:hAnsi="Times New Roman" w:cs="Times New Roman"/>
          <w:color w:val="000000" w:themeColor="text1"/>
          <w:lang w:val="es-ES"/>
        </w:rPr>
        <w:t xml:space="preserve"> de la </w:t>
      </w:r>
      <w:r w:rsidR="00C17143" w:rsidRPr="4C254BB5">
        <w:rPr>
          <w:rFonts w:ascii="Times New Roman" w:eastAsia="Times New Roman" w:hAnsi="Times New Roman" w:cs="Times New Roman"/>
          <w:color w:val="000000" w:themeColor="text1"/>
          <w:lang w:val="es-ES"/>
        </w:rPr>
        <w:t>magnitud</w:t>
      </w:r>
      <w:r w:rsidRPr="4C254BB5">
        <w:rPr>
          <w:rFonts w:ascii="Times New Roman" w:eastAsia="Times New Roman" w:hAnsi="Times New Roman" w:cs="Times New Roman"/>
          <w:color w:val="000000" w:themeColor="text1"/>
          <w:lang w:val="es-ES"/>
        </w:rPr>
        <w:t xml:space="preserve"> (</w:t>
      </w:r>
      <w:r w:rsidR="00550B41" w:rsidRPr="4C254BB5">
        <w:rPr>
          <w:rFonts w:ascii="Times New Roman" w:eastAsia="Times New Roman" w:hAnsi="Times New Roman" w:cs="Times New Roman"/>
          <w:color w:val="000000" w:themeColor="text1"/>
          <w:lang w:val="es-ES"/>
        </w:rPr>
        <w:t>B</w:t>
      </w:r>
      <w:r w:rsidR="00025499" w:rsidRPr="4C254BB5">
        <w:rPr>
          <w:rFonts w:ascii="Times New Roman" w:eastAsia="Times New Roman" w:hAnsi="Times New Roman" w:cs="Times New Roman"/>
          <w:color w:val="000000" w:themeColor="text1"/>
          <w:lang w:val="es-ES"/>
        </w:rPr>
        <w:t>eléndez</w:t>
      </w:r>
      <w:r w:rsidRPr="4C254BB5">
        <w:rPr>
          <w:rFonts w:ascii="Times New Roman" w:eastAsia="Times New Roman" w:hAnsi="Times New Roman" w:cs="Times New Roman"/>
          <w:color w:val="000000" w:themeColor="text1"/>
          <w:lang w:val="es-ES"/>
        </w:rPr>
        <w:t>, 2017, p.2).</w:t>
      </w:r>
    </w:p>
    <w:p w14:paraId="2AD23378" w14:textId="5186C0D9" w:rsidR="00AA7893" w:rsidRDefault="65F106F5" w:rsidP="65F106F5">
      <w:pPr>
        <w:spacing w:line="480" w:lineRule="auto"/>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b/>
          <w:bCs/>
        </w:rPr>
        <w:t>3.1.5. Topografía</w:t>
      </w:r>
    </w:p>
    <w:p w14:paraId="08E2B1DB" w14:textId="45D03BF3" w:rsidR="0033275D" w:rsidRDefault="00D812CD" w:rsidP="1F220709">
      <w:pPr>
        <w:spacing w:line="480" w:lineRule="auto"/>
        <w:ind w:firstLine="708"/>
        <w:jc w:val="both"/>
        <w:rPr>
          <w:rFonts w:ascii="Times New Roman" w:eastAsia="Times New Roman" w:hAnsi="Times New Roman" w:cs="Times New Roman"/>
          <w:color w:val="000000" w:themeColor="text1"/>
          <w:lang w:val="es-419"/>
        </w:rPr>
      </w:pPr>
      <w:r>
        <w:rPr>
          <w:rFonts w:ascii="Times New Roman" w:eastAsia="Times New Roman" w:hAnsi="Times New Roman" w:cs="Times New Roman"/>
          <w:color w:val="000000" w:themeColor="text1"/>
          <w:lang w:val="es-MX"/>
        </w:rPr>
        <w:t>Es c</w:t>
      </w:r>
      <w:r w:rsidR="7C47E794" w:rsidRPr="1C01D176">
        <w:rPr>
          <w:rFonts w:ascii="Times New Roman" w:eastAsia="Times New Roman" w:hAnsi="Times New Roman" w:cs="Times New Roman"/>
          <w:color w:val="000000" w:themeColor="text1"/>
          <w:lang w:val="es-MX"/>
        </w:rPr>
        <w:t>aracterística de la estructura o forma de la superficie de la tierra</w:t>
      </w:r>
      <w:r>
        <w:rPr>
          <w:rFonts w:ascii="Times New Roman" w:eastAsia="Times New Roman" w:hAnsi="Times New Roman" w:cs="Times New Roman"/>
          <w:color w:val="000000" w:themeColor="text1"/>
          <w:lang w:val="es-MX"/>
        </w:rPr>
        <w:t>. I</w:t>
      </w:r>
      <w:r w:rsidR="7C47E794" w:rsidRPr="1C01D176">
        <w:rPr>
          <w:rFonts w:ascii="Times New Roman" w:eastAsia="Times New Roman" w:hAnsi="Times New Roman" w:cs="Times New Roman"/>
          <w:color w:val="000000" w:themeColor="text1"/>
          <w:lang w:val="es-MX"/>
        </w:rPr>
        <w:t>dealmente</w:t>
      </w:r>
      <w:r>
        <w:rPr>
          <w:rFonts w:ascii="Times New Roman" w:eastAsia="Times New Roman" w:hAnsi="Times New Roman" w:cs="Times New Roman"/>
          <w:color w:val="000000" w:themeColor="text1"/>
          <w:lang w:val="es-MX"/>
        </w:rPr>
        <w:t>,</w:t>
      </w:r>
      <w:r w:rsidR="7C47E794" w:rsidRPr="1C01D176">
        <w:rPr>
          <w:rFonts w:ascii="Times New Roman" w:eastAsia="Times New Roman" w:hAnsi="Times New Roman" w:cs="Times New Roman"/>
          <w:color w:val="000000" w:themeColor="text1"/>
          <w:lang w:val="es-MX"/>
        </w:rPr>
        <w:t xml:space="preserve"> para la fabricación de un reservorio es factible una depresión natural ancha</w:t>
      </w:r>
      <w:r>
        <w:rPr>
          <w:rFonts w:ascii="Times New Roman" w:eastAsia="Times New Roman" w:hAnsi="Times New Roman" w:cs="Times New Roman"/>
          <w:color w:val="000000" w:themeColor="text1"/>
          <w:lang w:val="es-MX"/>
        </w:rPr>
        <w:t>,</w:t>
      </w:r>
      <w:r w:rsidR="7C47E794" w:rsidRPr="1C01D176">
        <w:rPr>
          <w:rFonts w:ascii="Times New Roman" w:eastAsia="Times New Roman" w:hAnsi="Times New Roman" w:cs="Times New Roman"/>
          <w:color w:val="000000" w:themeColor="text1"/>
          <w:lang w:val="es-MX"/>
        </w:rPr>
        <w:t xml:space="preserve"> y plana para el almacenamiento del agua (</w:t>
      </w:r>
      <w:r w:rsidR="7C47E794" w:rsidRPr="1C01D176">
        <w:rPr>
          <w:rFonts w:ascii="Times New Roman" w:eastAsia="Times New Roman" w:hAnsi="Times New Roman" w:cs="Times New Roman"/>
          <w:color w:val="000000" w:themeColor="text1"/>
          <w:lang w:val="es-419"/>
        </w:rPr>
        <w:t>Salinas</w:t>
      </w:r>
      <w:r w:rsidR="0493AB82" w:rsidRPr="1C01D176">
        <w:rPr>
          <w:rFonts w:ascii="Times New Roman" w:eastAsia="Times New Roman" w:hAnsi="Times New Roman" w:cs="Times New Roman"/>
          <w:color w:val="000000" w:themeColor="text1"/>
          <w:lang w:val="es-419"/>
        </w:rPr>
        <w:t xml:space="preserve"> </w:t>
      </w:r>
      <w:r w:rsidR="0493AB82" w:rsidRPr="00D812CD">
        <w:rPr>
          <w:rFonts w:ascii="Times New Roman" w:eastAsia="Times New Roman" w:hAnsi="Times New Roman" w:cs="Times New Roman"/>
          <w:i/>
          <w:iCs/>
          <w:color w:val="000000" w:themeColor="text1"/>
          <w:lang w:val="es-419"/>
        </w:rPr>
        <w:t>et al</w:t>
      </w:r>
      <w:r w:rsidR="7C47E794" w:rsidRPr="1C01D176">
        <w:rPr>
          <w:rFonts w:ascii="Times New Roman" w:eastAsia="Times New Roman" w:hAnsi="Times New Roman" w:cs="Times New Roman"/>
          <w:color w:val="000000" w:themeColor="text1"/>
          <w:lang w:val="es-419"/>
        </w:rPr>
        <w:t>, 2010, p</w:t>
      </w:r>
      <w:r>
        <w:rPr>
          <w:rFonts w:ascii="Times New Roman" w:eastAsia="Times New Roman" w:hAnsi="Times New Roman" w:cs="Times New Roman"/>
          <w:color w:val="000000" w:themeColor="text1"/>
          <w:lang w:val="es-419"/>
        </w:rPr>
        <w:t>.</w:t>
      </w:r>
      <w:r w:rsidR="7C47E794" w:rsidRPr="1C01D176">
        <w:rPr>
          <w:rFonts w:ascii="Times New Roman" w:eastAsia="Times New Roman" w:hAnsi="Times New Roman" w:cs="Times New Roman"/>
          <w:color w:val="000000" w:themeColor="text1"/>
          <w:lang w:val="es-419"/>
        </w:rPr>
        <w:t>8).</w:t>
      </w:r>
    </w:p>
    <w:p w14:paraId="6D226489" w14:textId="4AB72342" w:rsidR="00AA7893" w:rsidRDefault="65F106F5" w:rsidP="65F106F5">
      <w:pPr>
        <w:spacing w:line="480" w:lineRule="auto"/>
        <w:jc w:val="both"/>
        <w:rPr>
          <w:rFonts w:ascii="Times New Roman" w:eastAsia="Times New Roman" w:hAnsi="Times New Roman" w:cs="Times New Roman"/>
          <w:b/>
          <w:bCs/>
          <w:lang w:val="es-MX"/>
        </w:rPr>
      </w:pPr>
      <w:r w:rsidRPr="65F106F5">
        <w:rPr>
          <w:rFonts w:ascii="Times New Roman" w:eastAsia="Times New Roman" w:hAnsi="Times New Roman" w:cs="Times New Roman"/>
          <w:b/>
          <w:bCs/>
          <w:lang w:val="es"/>
        </w:rPr>
        <w:t xml:space="preserve">3.1.6. Sistemas de </w:t>
      </w:r>
      <w:r w:rsidR="00D812CD">
        <w:rPr>
          <w:rFonts w:ascii="Times New Roman" w:eastAsia="Times New Roman" w:hAnsi="Times New Roman" w:cs="Times New Roman"/>
          <w:b/>
          <w:bCs/>
          <w:lang w:val="es"/>
        </w:rPr>
        <w:t>c</w:t>
      </w:r>
      <w:r w:rsidRPr="65F106F5">
        <w:rPr>
          <w:rFonts w:ascii="Times New Roman" w:eastAsia="Times New Roman" w:hAnsi="Times New Roman" w:cs="Times New Roman"/>
          <w:b/>
          <w:bCs/>
          <w:lang w:val="es"/>
        </w:rPr>
        <w:t xml:space="preserve">aptación de </w:t>
      </w:r>
      <w:r w:rsidR="00D812CD">
        <w:rPr>
          <w:rFonts w:ascii="Times New Roman" w:eastAsia="Times New Roman" w:hAnsi="Times New Roman" w:cs="Times New Roman"/>
          <w:b/>
          <w:bCs/>
          <w:lang w:val="es"/>
        </w:rPr>
        <w:t>a</w:t>
      </w:r>
      <w:r w:rsidRPr="65F106F5">
        <w:rPr>
          <w:rFonts w:ascii="Times New Roman" w:eastAsia="Times New Roman" w:hAnsi="Times New Roman" w:cs="Times New Roman"/>
          <w:b/>
          <w:bCs/>
          <w:lang w:val="es"/>
        </w:rPr>
        <w:t xml:space="preserve">gua de </w:t>
      </w:r>
      <w:r w:rsidR="00D812CD">
        <w:rPr>
          <w:rFonts w:ascii="Times New Roman" w:eastAsia="Times New Roman" w:hAnsi="Times New Roman" w:cs="Times New Roman"/>
          <w:b/>
          <w:bCs/>
          <w:lang w:val="es"/>
        </w:rPr>
        <w:t>l</w:t>
      </w:r>
      <w:r w:rsidRPr="65F106F5">
        <w:rPr>
          <w:rFonts w:ascii="Times New Roman" w:eastAsia="Times New Roman" w:hAnsi="Times New Roman" w:cs="Times New Roman"/>
          <w:b/>
          <w:bCs/>
          <w:lang w:val="es"/>
        </w:rPr>
        <w:t>luvia (SCALL)</w:t>
      </w:r>
    </w:p>
    <w:p w14:paraId="60963AC2" w14:textId="7EC566D9" w:rsidR="00AA7893" w:rsidRDefault="65F106F5" w:rsidP="1C01D176">
      <w:pPr>
        <w:spacing w:line="480" w:lineRule="auto"/>
        <w:ind w:firstLine="708"/>
        <w:jc w:val="both"/>
        <w:rPr>
          <w:rFonts w:ascii="Times New Roman" w:eastAsia="Times New Roman" w:hAnsi="Times New Roman" w:cs="Times New Roman"/>
          <w:color w:val="000000" w:themeColor="text1"/>
          <w:lang w:val="es"/>
        </w:rPr>
      </w:pPr>
      <w:r w:rsidRPr="1C01D176">
        <w:rPr>
          <w:rFonts w:ascii="Times New Roman" w:eastAsia="Times New Roman" w:hAnsi="Times New Roman" w:cs="Times New Roman"/>
          <w:color w:val="000000" w:themeColor="text1"/>
          <w:lang w:val="es"/>
        </w:rPr>
        <w:lastRenderedPageBreak/>
        <w:t>Estos</w:t>
      </w:r>
      <w:r w:rsidR="00D812CD">
        <w:rPr>
          <w:rFonts w:ascii="Times New Roman" w:eastAsia="Times New Roman" w:hAnsi="Times New Roman" w:cs="Times New Roman"/>
          <w:color w:val="000000" w:themeColor="text1"/>
          <w:lang w:val="es"/>
        </w:rPr>
        <w:t xml:space="preserve"> sistemas</w:t>
      </w:r>
      <w:r w:rsidRPr="1C01D176">
        <w:rPr>
          <w:rFonts w:ascii="Times New Roman" w:eastAsia="Times New Roman" w:hAnsi="Times New Roman" w:cs="Times New Roman"/>
          <w:b/>
          <w:bCs/>
          <w:color w:val="000000" w:themeColor="text1"/>
          <w:lang w:val="es"/>
        </w:rPr>
        <w:t xml:space="preserve"> </w:t>
      </w:r>
      <w:r w:rsidRPr="1C01D176">
        <w:rPr>
          <w:rFonts w:ascii="Times New Roman" w:eastAsia="Times New Roman" w:hAnsi="Times New Roman" w:cs="Times New Roman"/>
          <w:color w:val="000000" w:themeColor="text1"/>
          <w:lang w:val="es"/>
        </w:rPr>
        <w:t xml:space="preserve">son un </w:t>
      </w:r>
      <w:r w:rsidR="00C17143" w:rsidRPr="1C01D176">
        <w:rPr>
          <w:rFonts w:ascii="Times New Roman" w:eastAsia="Times New Roman" w:hAnsi="Times New Roman" w:cs="Times New Roman"/>
          <w:color w:val="000000" w:themeColor="text1"/>
          <w:lang w:val="es"/>
        </w:rPr>
        <w:t>método</w:t>
      </w:r>
      <w:r w:rsidRPr="1C01D176">
        <w:rPr>
          <w:rFonts w:ascii="Times New Roman" w:eastAsia="Times New Roman" w:hAnsi="Times New Roman" w:cs="Times New Roman"/>
          <w:color w:val="000000" w:themeColor="text1"/>
          <w:lang w:val="es"/>
        </w:rPr>
        <w:t xml:space="preserve"> simple de aprovechamiento de agua de lluvia para el consumo humano, o bien, </w:t>
      </w:r>
      <w:r w:rsidR="00D812CD">
        <w:rPr>
          <w:rFonts w:ascii="Times New Roman" w:eastAsia="Times New Roman" w:hAnsi="Times New Roman" w:cs="Times New Roman"/>
          <w:color w:val="000000" w:themeColor="text1"/>
          <w:lang w:val="es"/>
        </w:rPr>
        <w:t xml:space="preserve">en </w:t>
      </w:r>
      <w:r w:rsidRPr="1C01D176">
        <w:rPr>
          <w:rFonts w:ascii="Times New Roman" w:eastAsia="Times New Roman" w:hAnsi="Times New Roman" w:cs="Times New Roman"/>
          <w:color w:val="000000" w:themeColor="text1"/>
          <w:lang w:val="es"/>
        </w:rPr>
        <w:t xml:space="preserve">diversas actividades que requieran la utilización del recurso hídrico (Universidad Nacional de Costa Rica, </w:t>
      </w:r>
      <w:r w:rsidR="7BA64A4A" w:rsidRPr="1C01D176">
        <w:rPr>
          <w:rFonts w:ascii="Times New Roman" w:eastAsia="Times New Roman" w:hAnsi="Times New Roman" w:cs="Times New Roman"/>
          <w:color w:val="000000" w:themeColor="text1"/>
          <w:lang w:val="es"/>
        </w:rPr>
        <w:t>2023</w:t>
      </w:r>
      <w:r w:rsidRPr="1C01D176">
        <w:rPr>
          <w:rFonts w:ascii="Times New Roman" w:eastAsia="Times New Roman" w:hAnsi="Times New Roman" w:cs="Times New Roman"/>
          <w:color w:val="000000" w:themeColor="text1"/>
          <w:lang w:val="es"/>
        </w:rPr>
        <w:t>).</w:t>
      </w:r>
    </w:p>
    <w:p w14:paraId="4C6B9BC4" w14:textId="76079428" w:rsidR="00AA7893" w:rsidRDefault="65F106F5" w:rsidP="65F106F5">
      <w:pPr>
        <w:spacing w:line="480" w:lineRule="auto"/>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color w:val="000000" w:themeColor="text1"/>
        </w:rPr>
        <w:t>Existen distintos tipos de sistemas para el aprovechamiento de agua de lluvia</w:t>
      </w:r>
      <w:r w:rsidR="00D812CD">
        <w:rPr>
          <w:rFonts w:ascii="Times New Roman" w:eastAsia="Times New Roman" w:hAnsi="Times New Roman" w:cs="Times New Roman"/>
          <w:color w:val="000000" w:themeColor="text1"/>
        </w:rPr>
        <w:t>,</w:t>
      </w:r>
      <w:r w:rsidRPr="65F106F5">
        <w:rPr>
          <w:rFonts w:ascii="Times New Roman" w:eastAsia="Times New Roman" w:hAnsi="Times New Roman" w:cs="Times New Roman"/>
          <w:color w:val="000000" w:themeColor="text1"/>
        </w:rPr>
        <w:t xml:space="preserve"> tales como:</w:t>
      </w:r>
    </w:p>
    <w:p w14:paraId="34978BEC" w14:textId="34A02678" w:rsidR="007F0465" w:rsidRPr="0018512F" w:rsidRDefault="58B046D9" w:rsidP="0018512F">
      <w:pPr>
        <w:pStyle w:val="Prrafodelista"/>
        <w:numPr>
          <w:ilvl w:val="0"/>
          <w:numId w:val="29"/>
        </w:numPr>
        <w:spacing w:line="480" w:lineRule="auto"/>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b/>
          <w:bCs/>
          <w:color w:val="000000" w:themeColor="text1"/>
        </w:rPr>
        <w:t>Captación de agua atmosférica</w:t>
      </w:r>
      <w:r w:rsidR="00D812CD">
        <w:rPr>
          <w:rFonts w:ascii="Times New Roman" w:eastAsia="Times New Roman" w:hAnsi="Times New Roman" w:cs="Times New Roman"/>
          <w:b/>
          <w:bCs/>
          <w:color w:val="000000" w:themeColor="text1"/>
        </w:rPr>
        <w:t>.</w:t>
      </w:r>
      <w:r w:rsidRPr="1C01D176">
        <w:rPr>
          <w:rFonts w:ascii="Times New Roman" w:eastAsia="Times New Roman" w:hAnsi="Times New Roman" w:cs="Times New Roman"/>
          <w:color w:val="000000" w:themeColor="text1"/>
        </w:rPr>
        <w:t xml:space="preserve"> Debido al clima y </w:t>
      </w:r>
      <w:r w:rsidR="00D812CD">
        <w:rPr>
          <w:rFonts w:ascii="Times New Roman" w:eastAsia="Times New Roman" w:hAnsi="Times New Roman" w:cs="Times New Roman"/>
          <w:color w:val="000000" w:themeColor="text1"/>
        </w:rPr>
        <w:t xml:space="preserve">a </w:t>
      </w:r>
      <w:r w:rsidRPr="1C01D176">
        <w:rPr>
          <w:rFonts w:ascii="Times New Roman" w:eastAsia="Times New Roman" w:hAnsi="Times New Roman" w:cs="Times New Roman"/>
          <w:color w:val="000000" w:themeColor="text1"/>
        </w:rPr>
        <w:t>la topografía de algunas zonas es viable la captura del agua de la humedad atmosférica en forma de niebla</w:t>
      </w:r>
      <w:r w:rsidR="00D812CD">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que se desplaza </w:t>
      </w:r>
      <w:r w:rsidR="00D812CD">
        <w:rPr>
          <w:rFonts w:ascii="Times New Roman" w:eastAsia="Times New Roman" w:hAnsi="Times New Roman" w:cs="Times New Roman"/>
          <w:color w:val="000000" w:themeColor="text1"/>
        </w:rPr>
        <w:t xml:space="preserve">por </w:t>
      </w:r>
      <w:r w:rsidRPr="1C01D176">
        <w:rPr>
          <w:rFonts w:ascii="Times New Roman" w:eastAsia="Times New Roman" w:hAnsi="Times New Roman" w:cs="Times New Roman"/>
          <w:color w:val="000000" w:themeColor="text1"/>
        </w:rPr>
        <w:t>las zonas cercanas de la superficie (</w:t>
      </w:r>
      <w:r w:rsidR="688BAC20" w:rsidRPr="1C01D176">
        <w:rPr>
          <w:rFonts w:ascii="Times New Roman" w:eastAsia="Times New Roman" w:hAnsi="Times New Roman" w:cs="Times New Roman"/>
          <w:color w:val="000000" w:themeColor="text1"/>
        </w:rPr>
        <w:t>FAO</w:t>
      </w:r>
      <w:r w:rsidRPr="1C01D176">
        <w:rPr>
          <w:rFonts w:ascii="Times New Roman" w:eastAsia="Times New Roman" w:hAnsi="Times New Roman" w:cs="Times New Roman"/>
          <w:color w:val="000000" w:themeColor="text1"/>
        </w:rPr>
        <w:t xml:space="preserve">, 2013, p.88). </w:t>
      </w:r>
      <w:r w:rsidR="00D812CD">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Observar </w:t>
      </w:r>
      <w:r w:rsidR="00D812CD">
        <w:rPr>
          <w:rFonts w:ascii="Times New Roman" w:eastAsia="Times New Roman" w:hAnsi="Times New Roman" w:cs="Times New Roman"/>
          <w:color w:val="000000" w:themeColor="text1"/>
        </w:rPr>
        <w:t xml:space="preserve">la </w:t>
      </w:r>
      <w:r w:rsidRPr="1C01D176">
        <w:rPr>
          <w:rFonts w:ascii="Times New Roman" w:eastAsia="Times New Roman" w:hAnsi="Times New Roman" w:cs="Times New Roman"/>
          <w:color w:val="000000" w:themeColor="text1"/>
        </w:rPr>
        <w:t>figura 3.3</w:t>
      </w:r>
      <w:r w:rsidR="00D812CD">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w:t>
      </w:r>
    </w:p>
    <w:p w14:paraId="0D407E83" w14:textId="2A21A6D9" w:rsidR="7AE259CC" w:rsidRDefault="7AE259CC" w:rsidP="1FA0F99B">
      <w:pPr>
        <w:spacing w:line="480" w:lineRule="auto"/>
        <w:jc w:val="center"/>
      </w:pPr>
      <w:r>
        <w:rPr>
          <w:noProof/>
          <w:lang w:eastAsia="es-CR"/>
        </w:rPr>
        <w:drawing>
          <wp:inline distT="0" distB="0" distL="0" distR="0" wp14:anchorId="7D21014B" wp14:editId="31051F0D">
            <wp:extent cx="3990975" cy="2161778"/>
            <wp:effectExtent l="12700" t="12700" r="12700" b="12700"/>
            <wp:docPr id="235551142" name="Picture 23555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5551142"/>
                    <pic:cNvPicPr/>
                  </pic:nvPicPr>
                  <pic:blipFill>
                    <a:blip r:embed="rId14">
                      <a:extLst>
                        <a:ext uri="{28A0092B-C50C-407E-A947-70E740481C1C}">
                          <a14:useLocalDpi xmlns:a14="http://schemas.microsoft.com/office/drawing/2010/main" val="0"/>
                        </a:ext>
                      </a:extLst>
                    </a:blip>
                    <a:stretch>
                      <a:fillRect/>
                    </a:stretch>
                  </pic:blipFill>
                  <pic:spPr>
                    <a:xfrm>
                      <a:off x="0" y="0"/>
                      <a:ext cx="3990975" cy="2161778"/>
                    </a:xfrm>
                    <a:prstGeom prst="rect">
                      <a:avLst/>
                    </a:prstGeom>
                    <a:ln w="12700">
                      <a:solidFill>
                        <a:schemeClr val="tx1"/>
                      </a:solidFill>
                      <a:prstDash val="solid"/>
                    </a:ln>
                  </pic:spPr>
                </pic:pic>
              </a:graphicData>
            </a:graphic>
          </wp:inline>
        </w:drawing>
      </w:r>
    </w:p>
    <w:p w14:paraId="1C22585A" w14:textId="7BD0B956" w:rsidR="7AE259CC" w:rsidRDefault="58B046D9" w:rsidP="6DF975B3">
      <w:pPr>
        <w:pStyle w:val="Estilo1"/>
        <w:jc w:val="center"/>
      </w:pPr>
      <w:bookmarkStart w:id="39" w:name="_Toc157590475"/>
      <w:r>
        <w:t>Figura 3.3.</w:t>
      </w:r>
      <w:r>
        <w:rPr>
          <w:b w:val="0"/>
        </w:rPr>
        <w:t xml:space="preserve"> Atrapanieblas para </w:t>
      </w:r>
      <w:r w:rsidR="00D812CD">
        <w:rPr>
          <w:b w:val="0"/>
        </w:rPr>
        <w:t xml:space="preserve">la </w:t>
      </w:r>
      <w:r>
        <w:rPr>
          <w:b w:val="0"/>
        </w:rPr>
        <w:t>captación de agua atmosférica.</w:t>
      </w:r>
      <w:bookmarkEnd w:id="39"/>
    </w:p>
    <w:p w14:paraId="33FF43B1" w14:textId="30830D9F" w:rsidR="00174A9F" w:rsidRDefault="7AE259CC" w:rsidP="00402941">
      <w:pPr>
        <w:spacing w:line="480" w:lineRule="auto"/>
        <w:jc w:val="center"/>
        <w:rPr>
          <w:rFonts w:ascii="Times New Roman" w:eastAsia="Times New Roman" w:hAnsi="Times New Roman" w:cs="Times New Roman"/>
          <w:lang w:val="es-ES"/>
        </w:rPr>
      </w:pPr>
      <w:r w:rsidRPr="00CF47A5">
        <w:rPr>
          <w:rFonts w:ascii="Times New Roman" w:eastAsia="Times New Roman" w:hAnsi="Times New Roman" w:cs="Times New Roman"/>
          <w:b/>
          <w:bCs/>
          <w:lang w:val="es-ES"/>
        </w:rPr>
        <w:t>Fuente:</w:t>
      </w:r>
      <w:r w:rsidRPr="00CF47A5">
        <w:rPr>
          <w:rFonts w:ascii="Times New Roman" w:eastAsia="Times New Roman" w:hAnsi="Times New Roman" w:cs="Times New Roman"/>
          <w:lang w:val="es-ES"/>
        </w:rPr>
        <w:t xml:space="preserve"> </w:t>
      </w:r>
      <w:r w:rsidR="63D6209F" w:rsidRPr="00CF47A5">
        <w:rPr>
          <w:rFonts w:ascii="Times New Roman" w:eastAsia="Times New Roman" w:hAnsi="Times New Roman" w:cs="Times New Roman"/>
          <w:lang w:val="es-ES"/>
        </w:rPr>
        <w:t>Isan</w:t>
      </w:r>
      <w:r w:rsidRPr="00CF47A5">
        <w:rPr>
          <w:rFonts w:ascii="Times New Roman" w:eastAsia="Times New Roman" w:hAnsi="Times New Roman" w:cs="Times New Roman"/>
          <w:lang w:val="es-ES"/>
        </w:rPr>
        <w:t>, 20</w:t>
      </w:r>
      <w:r w:rsidR="0704075C" w:rsidRPr="00CF47A5">
        <w:rPr>
          <w:rFonts w:ascii="Times New Roman" w:eastAsia="Times New Roman" w:hAnsi="Times New Roman" w:cs="Times New Roman"/>
          <w:lang w:val="es-ES"/>
        </w:rPr>
        <w:t>17</w:t>
      </w:r>
      <w:r w:rsidR="57FD7346" w:rsidRPr="00CF47A5">
        <w:rPr>
          <w:rFonts w:ascii="Times New Roman" w:eastAsia="Times New Roman" w:hAnsi="Times New Roman" w:cs="Times New Roman"/>
          <w:lang w:val="es-ES"/>
        </w:rPr>
        <w:t xml:space="preserve">. </w:t>
      </w:r>
    </w:p>
    <w:p w14:paraId="3A4796F0" w14:textId="53E6F472" w:rsidR="00AA7893" w:rsidRPr="000A2C70" w:rsidRDefault="00B17D24" w:rsidP="1C01D176">
      <w:pPr>
        <w:pStyle w:val="Prrafodelista"/>
        <w:numPr>
          <w:ilvl w:val="0"/>
          <w:numId w:val="30"/>
        </w:numPr>
        <w:spacing w:line="480" w:lineRule="auto"/>
        <w:jc w:val="both"/>
        <w:rPr>
          <w:rFonts w:ascii="Times New Roman" w:eastAsia="Times New Roman" w:hAnsi="Times New Roman" w:cs="Times New Roman"/>
          <w:lang w:val="es-ES"/>
        </w:rPr>
      </w:pPr>
      <w:r w:rsidRPr="1C01D176">
        <w:rPr>
          <w:rFonts w:ascii="Times New Roman" w:eastAsia="Times New Roman" w:hAnsi="Times New Roman" w:cs="Times New Roman"/>
          <w:b/>
          <w:bCs/>
          <w:color w:val="000000" w:themeColor="text1"/>
        </w:rPr>
        <w:t xml:space="preserve">Captación </w:t>
      </w:r>
      <w:r w:rsidR="00BD0CB1" w:rsidRPr="1C01D176">
        <w:rPr>
          <w:rFonts w:ascii="Times New Roman" w:eastAsia="Times New Roman" w:hAnsi="Times New Roman" w:cs="Times New Roman"/>
          <w:b/>
          <w:bCs/>
          <w:color w:val="000000" w:themeColor="text1"/>
        </w:rPr>
        <w:t xml:space="preserve">de agua de techos </w:t>
      </w:r>
      <w:r w:rsidR="000A2C70" w:rsidRPr="1C01D176">
        <w:rPr>
          <w:rFonts w:ascii="Times New Roman" w:eastAsia="Times New Roman" w:hAnsi="Times New Roman" w:cs="Times New Roman"/>
          <w:b/>
          <w:bCs/>
          <w:color w:val="000000" w:themeColor="text1"/>
        </w:rPr>
        <w:t>de vivienda y otras estructuras impermeables</w:t>
      </w:r>
      <w:r w:rsidR="00D812CD">
        <w:rPr>
          <w:rFonts w:ascii="Times New Roman" w:eastAsia="Times New Roman" w:hAnsi="Times New Roman" w:cs="Times New Roman"/>
          <w:b/>
          <w:bCs/>
          <w:color w:val="000000" w:themeColor="text1"/>
        </w:rPr>
        <w:t>.</w:t>
      </w:r>
      <w:r w:rsidR="000A2C70" w:rsidRPr="1C01D176">
        <w:rPr>
          <w:rFonts w:ascii="Times New Roman" w:eastAsia="Times New Roman" w:hAnsi="Times New Roman" w:cs="Times New Roman"/>
          <w:lang w:val="es-ES"/>
        </w:rPr>
        <w:t xml:space="preserve"> </w:t>
      </w:r>
      <w:r w:rsidR="58B046D9" w:rsidRPr="1C01D176">
        <w:rPr>
          <w:rFonts w:ascii="Times New Roman" w:eastAsia="Times New Roman" w:hAnsi="Times New Roman" w:cs="Times New Roman"/>
          <w:color w:val="000000" w:themeColor="text1"/>
        </w:rPr>
        <w:t>Esta es la técnica más conocida e implementada para la captación de agua de lluvia.</w:t>
      </w:r>
      <w:r w:rsidRPr="1C01D176">
        <w:rPr>
          <w:rFonts w:ascii="Times New Roman" w:eastAsia="Times New Roman" w:hAnsi="Times New Roman" w:cs="Times New Roman"/>
          <w:color w:val="000000" w:themeColor="text1"/>
        </w:rPr>
        <w:t xml:space="preserve"> Se conoce coloquialmente como cosecha de agua</w:t>
      </w:r>
      <w:r w:rsidR="00D812CD">
        <w:rPr>
          <w:rFonts w:ascii="Times New Roman" w:eastAsia="Times New Roman" w:hAnsi="Times New Roman" w:cs="Times New Roman"/>
          <w:color w:val="000000" w:themeColor="text1"/>
        </w:rPr>
        <w:t xml:space="preserve"> y c</w:t>
      </w:r>
      <w:r w:rsidR="58B046D9" w:rsidRPr="1C01D176">
        <w:rPr>
          <w:rFonts w:ascii="Times New Roman" w:eastAsia="Times New Roman" w:hAnsi="Times New Roman" w:cs="Times New Roman"/>
          <w:color w:val="000000" w:themeColor="text1"/>
        </w:rPr>
        <w:t>onsiste en captar la escorrentía generada en las superficies impermeables o poco permeables, como los techos de las viviendas, establos, patios de tierra batida, superficies rocosas, hormigón y plástico. Dentro de las estructuras de almacenamiento más comunes se encuentran los tanques de PVC u otros materiales</w:t>
      </w:r>
      <w:r w:rsidR="00D812CD">
        <w:rPr>
          <w:rFonts w:ascii="Times New Roman" w:eastAsia="Times New Roman" w:hAnsi="Times New Roman" w:cs="Times New Roman"/>
          <w:color w:val="000000" w:themeColor="text1"/>
        </w:rPr>
        <w:t xml:space="preserve"> como</w:t>
      </w:r>
      <w:r w:rsidR="58B046D9" w:rsidRPr="1C01D176">
        <w:rPr>
          <w:rFonts w:ascii="Times New Roman" w:eastAsia="Times New Roman" w:hAnsi="Times New Roman" w:cs="Times New Roman"/>
          <w:color w:val="000000" w:themeColor="text1"/>
        </w:rPr>
        <w:t xml:space="preserve"> barriles, cisternas, estanques de hormigón o piedra, reservorios y presas (F</w:t>
      </w:r>
      <w:r w:rsidR="1B7EF97E" w:rsidRPr="1C01D176">
        <w:rPr>
          <w:rFonts w:ascii="Times New Roman" w:eastAsia="Times New Roman" w:hAnsi="Times New Roman" w:cs="Times New Roman"/>
          <w:color w:val="000000" w:themeColor="text1"/>
        </w:rPr>
        <w:t>AO</w:t>
      </w:r>
      <w:r w:rsidR="58B046D9" w:rsidRPr="1C01D176">
        <w:rPr>
          <w:rFonts w:ascii="Times New Roman" w:eastAsia="Times New Roman" w:hAnsi="Times New Roman" w:cs="Times New Roman"/>
          <w:color w:val="000000" w:themeColor="text1"/>
        </w:rPr>
        <w:t xml:space="preserve">, 2013). </w:t>
      </w:r>
      <w:r w:rsidR="0007093D">
        <w:rPr>
          <w:rFonts w:ascii="Times New Roman" w:eastAsia="Times New Roman" w:hAnsi="Times New Roman" w:cs="Times New Roman"/>
          <w:color w:val="000000" w:themeColor="text1"/>
        </w:rPr>
        <w:t>(</w:t>
      </w:r>
      <w:r w:rsidR="58B046D9" w:rsidRPr="1C01D176">
        <w:rPr>
          <w:rFonts w:ascii="Times New Roman" w:eastAsia="Times New Roman" w:hAnsi="Times New Roman" w:cs="Times New Roman"/>
          <w:color w:val="000000" w:themeColor="text1"/>
        </w:rPr>
        <w:t>Observar</w:t>
      </w:r>
      <w:r w:rsidR="0007093D">
        <w:rPr>
          <w:rFonts w:ascii="Times New Roman" w:eastAsia="Times New Roman" w:hAnsi="Times New Roman" w:cs="Times New Roman"/>
          <w:color w:val="000000" w:themeColor="text1"/>
        </w:rPr>
        <w:t xml:space="preserve"> la</w:t>
      </w:r>
      <w:r w:rsidR="58B046D9" w:rsidRPr="1C01D176">
        <w:rPr>
          <w:rFonts w:ascii="Times New Roman" w:eastAsia="Times New Roman" w:hAnsi="Times New Roman" w:cs="Times New Roman"/>
          <w:color w:val="000000" w:themeColor="text1"/>
        </w:rPr>
        <w:t xml:space="preserve"> figura 3.4</w:t>
      </w:r>
      <w:r w:rsidR="0007093D">
        <w:rPr>
          <w:rFonts w:ascii="Times New Roman" w:eastAsia="Times New Roman" w:hAnsi="Times New Roman" w:cs="Times New Roman"/>
          <w:color w:val="000000" w:themeColor="text1"/>
        </w:rPr>
        <w:t>)</w:t>
      </w:r>
      <w:r w:rsidR="58B046D9" w:rsidRPr="1C01D176">
        <w:rPr>
          <w:rFonts w:ascii="Times New Roman" w:eastAsia="Times New Roman" w:hAnsi="Times New Roman" w:cs="Times New Roman"/>
          <w:color w:val="000000" w:themeColor="text1"/>
        </w:rPr>
        <w:t>.</w:t>
      </w:r>
    </w:p>
    <w:p w14:paraId="4D72339D" w14:textId="02F9FAFC" w:rsidR="0053AEE9" w:rsidRDefault="0053AEE9" w:rsidP="1FA0F99B">
      <w:pPr>
        <w:spacing w:line="480" w:lineRule="auto"/>
        <w:jc w:val="center"/>
      </w:pPr>
      <w:r>
        <w:rPr>
          <w:noProof/>
        </w:rPr>
        <w:lastRenderedPageBreak/>
        <w:drawing>
          <wp:inline distT="0" distB="0" distL="0" distR="0" wp14:anchorId="5EBB263B" wp14:editId="700203ED">
            <wp:extent cx="2908360" cy="3043589"/>
            <wp:effectExtent l="12700" t="12700" r="12700" b="12700"/>
            <wp:docPr id="1979370681" name="Picture 1979370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9370681"/>
                    <pic:cNvPicPr/>
                  </pic:nvPicPr>
                  <pic:blipFill>
                    <a:blip r:embed="rId15">
                      <a:extLst>
                        <a:ext uri="{28A0092B-C50C-407E-A947-70E740481C1C}">
                          <a14:useLocalDpi xmlns:a14="http://schemas.microsoft.com/office/drawing/2010/main" val="0"/>
                        </a:ext>
                      </a:extLst>
                    </a:blip>
                    <a:stretch>
                      <a:fillRect/>
                    </a:stretch>
                  </pic:blipFill>
                  <pic:spPr>
                    <a:xfrm>
                      <a:off x="0" y="0"/>
                      <a:ext cx="2908360" cy="3043589"/>
                    </a:xfrm>
                    <a:prstGeom prst="rect">
                      <a:avLst/>
                    </a:prstGeom>
                    <a:ln w="12700">
                      <a:solidFill>
                        <a:schemeClr val="tx1"/>
                      </a:solidFill>
                      <a:prstDash val="solid"/>
                    </a:ln>
                  </pic:spPr>
                </pic:pic>
              </a:graphicData>
            </a:graphic>
          </wp:inline>
        </w:drawing>
      </w:r>
    </w:p>
    <w:p w14:paraId="6E29FF34" w14:textId="69FA749B" w:rsidR="4815601B" w:rsidRDefault="58B046D9" w:rsidP="6DF975B3">
      <w:pPr>
        <w:pStyle w:val="Estilo1"/>
        <w:jc w:val="center"/>
        <w:rPr>
          <w:b w:val="0"/>
        </w:rPr>
      </w:pPr>
      <w:bookmarkStart w:id="40" w:name="_Toc157590476"/>
      <w:r>
        <w:t xml:space="preserve">Figura 3.4. </w:t>
      </w:r>
      <w:r>
        <w:rPr>
          <w:b w:val="0"/>
        </w:rPr>
        <w:t>Cosecha de agua por techados.</w:t>
      </w:r>
      <w:bookmarkEnd w:id="40"/>
      <w:r>
        <w:rPr>
          <w:b w:val="0"/>
        </w:rPr>
        <w:t xml:space="preserve"> </w:t>
      </w:r>
    </w:p>
    <w:p w14:paraId="6F2CEFF8" w14:textId="796D6594" w:rsidR="4815601B" w:rsidRDefault="4815601B" w:rsidP="6DF975B3">
      <w:pPr>
        <w:spacing w:line="480" w:lineRule="auto"/>
        <w:jc w:val="center"/>
        <w:rPr>
          <w:rFonts w:ascii="Times New Roman" w:eastAsia="Times New Roman" w:hAnsi="Times New Roman" w:cs="Times New Roman"/>
          <w:lang w:val="es-ES"/>
        </w:rPr>
      </w:pPr>
      <w:r w:rsidRPr="1C01D176">
        <w:rPr>
          <w:rFonts w:ascii="Times New Roman" w:eastAsia="Times New Roman" w:hAnsi="Times New Roman" w:cs="Times New Roman"/>
          <w:b/>
          <w:bCs/>
          <w:lang w:val="es-ES"/>
        </w:rPr>
        <w:t>Fuente:</w:t>
      </w:r>
      <w:r w:rsidRPr="1C01D176">
        <w:rPr>
          <w:rFonts w:ascii="Times New Roman" w:eastAsia="Times New Roman" w:hAnsi="Times New Roman" w:cs="Times New Roman"/>
          <w:lang w:val="es-ES"/>
        </w:rPr>
        <w:t xml:space="preserve"> </w:t>
      </w:r>
      <w:r w:rsidR="20F4FA6E" w:rsidRPr="1C01D176">
        <w:rPr>
          <w:rFonts w:ascii="Times New Roman" w:eastAsia="Times New Roman" w:hAnsi="Times New Roman" w:cs="Times New Roman"/>
          <w:lang w:val="es-ES"/>
        </w:rPr>
        <w:t>Ministerio de</w:t>
      </w:r>
      <w:r w:rsidR="44DFDA96" w:rsidRPr="1C01D176">
        <w:rPr>
          <w:rFonts w:ascii="Times New Roman" w:eastAsia="Times New Roman" w:hAnsi="Times New Roman" w:cs="Times New Roman"/>
          <w:lang w:val="es-ES"/>
        </w:rPr>
        <w:t xml:space="preserve"> Medio</w:t>
      </w:r>
      <w:r w:rsidR="20F4FA6E" w:rsidRPr="1C01D176">
        <w:rPr>
          <w:rFonts w:ascii="Times New Roman" w:eastAsia="Times New Roman" w:hAnsi="Times New Roman" w:cs="Times New Roman"/>
          <w:lang w:val="es-ES"/>
        </w:rPr>
        <w:t xml:space="preserve"> Ambiente y </w:t>
      </w:r>
      <w:r w:rsidR="0007093D">
        <w:rPr>
          <w:rFonts w:ascii="Times New Roman" w:eastAsia="Times New Roman" w:hAnsi="Times New Roman" w:cs="Times New Roman"/>
          <w:lang w:val="es-ES"/>
        </w:rPr>
        <w:t>A</w:t>
      </w:r>
      <w:r w:rsidR="20F4FA6E" w:rsidRPr="1C01D176">
        <w:rPr>
          <w:rFonts w:ascii="Times New Roman" w:eastAsia="Times New Roman" w:hAnsi="Times New Roman" w:cs="Times New Roman"/>
          <w:lang w:val="es-ES"/>
        </w:rPr>
        <w:t>gua,</w:t>
      </w:r>
      <w:r w:rsidR="0007093D">
        <w:rPr>
          <w:rFonts w:ascii="Times New Roman" w:eastAsia="Times New Roman" w:hAnsi="Times New Roman" w:cs="Times New Roman"/>
          <w:lang w:val="es-ES"/>
        </w:rPr>
        <w:t xml:space="preserve"> </w:t>
      </w:r>
      <w:r w:rsidR="600642F1" w:rsidRPr="1C01D176">
        <w:rPr>
          <w:rFonts w:ascii="Times New Roman" w:eastAsia="Times New Roman" w:hAnsi="Times New Roman" w:cs="Times New Roman"/>
          <w:lang w:val="es-ES"/>
        </w:rPr>
        <w:t>2023</w:t>
      </w:r>
      <w:r w:rsidRPr="1C01D176">
        <w:rPr>
          <w:rFonts w:ascii="Times New Roman" w:eastAsia="Times New Roman" w:hAnsi="Times New Roman" w:cs="Times New Roman"/>
          <w:lang w:val="es-ES"/>
        </w:rPr>
        <w:t>.</w:t>
      </w:r>
    </w:p>
    <w:p w14:paraId="2ED3B5A1" w14:textId="56F53A95" w:rsidR="00AA7893" w:rsidRDefault="65F106F5" w:rsidP="65F106F5">
      <w:pPr>
        <w:spacing w:line="480" w:lineRule="auto"/>
        <w:jc w:val="both"/>
        <w:rPr>
          <w:rFonts w:ascii="Times New Roman" w:eastAsia="Times New Roman" w:hAnsi="Times New Roman" w:cs="Times New Roman"/>
          <w:b/>
          <w:bCs/>
          <w:lang w:val="es-MX"/>
        </w:rPr>
      </w:pPr>
      <w:r w:rsidRPr="65F106F5">
        <w:rPr>
          <w:rFonts w:ascii="Times New Roman" w:eastAsia="Times New Roman" w:hAnsi="Times New Roman" w:cs="Times New Roman"/>
          <w:b/>
          <w:bCs/>
          <w:lang w:val="es"/>
        </w:rPr>
        <w:t>3.1.7. Reservorio</w:t>
      </w:r>
    </w:p>
    <w:p w14:paraId="6B7C666B" w14:textId="52067931" w:rsidR="00AA7893" w:rsidRDefault="0007093D" w:rsidP="65F106F5">
      <w:pPr>
        <w:spacing w:line="480" w:lineRule="auto"/>
        <w:ind w:firstLine="708"/>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lang w:val="es"/>
        </w:rPr>
        <w:t>Este término s</w:t>
      </w:r>
      <w:r w:rsidR="65F106F5" w:rsidRPr="1F220709">
        <w:rPr>
          <w:rFonts w:ascii="Times New Roman" w:eastAsia="Times New Roman" w:hAnsi="Times New Roman" w:cs="Times New Roman"/>
          <w:color w:val="000000" w:themeColor="text1"/>
          <w:lang w:val="es"/>
        </w:rPr>
        <w:t>e refiere a un</w:t>
      </w:r>
      <w:r w:rsidR="00B17D24" w:rsidRPr="1F220709">
        <w:rPr>
          <w:rFonts w:ascii="Times New Roman" w:eastAsia="Times New Roman" w:hAnsi="Times New Roman" w:cs="Times New Roman"/>
          <w:color w:val="000000" w:themeColor="text1"/>
          <w:lang w:val="es"/>
        </w:rPr>
        <w:t>a infraestructura o</w:t>
      </w:r>
      <w:r w:rsidR="65F106F5" w:rsidRPr="1F220709">
        <w:rPr>
          <w:rFonts w:ascii="Times New Roman" w:eastAsia="Times New Roman" w:hAnsi="Times New Roman" w:cs="Times New Roman"/>
          <w:color w:val="000000" w:themeColor="text1"/>
          <w:lang w:val="es"/>
        </w:rPr>
        <w:t xml:space="preserve"> </w:t>
      </w:r>
      <w:r w:rsidR="00C17143" w:rsidRPr="1F220709">
        <w:rPr>
          <w:rFonts w:ascii="Times New Roman" w:eastAsia="Times New Roman" w:hAnsi="Times New Roman" w:cs="Times New Roman"/>
          <w:color w:val="000000" w:themeColor="text1"/>
          <w:lang w:val="es"/>
        </w:rPr>
        <w:t>instrumento</w:t>
      </w:r>
      <w:r w:rsidR="65F106F5" w:rsidRPr="1F220709">
        <w:rPr>
          <w:rFonts w:ascii="Times New Roman" w:eastAsia="Times New Roman" w:hAnsi="Times New Roman" w:cs="Times New Roman"/>
          <w:color w:val="000000" w:themeColor="text1"/>
          <w:lang w:val="es"/>
        </w:rPr>
        <w:t xml:space="preserve"> para almacena</w:t>
      </w:r>
      <w:r>
        <w:rPr>
          <w:rFonts w:ascii="Times New Roman" w:eastAsia="Times New Roman" w:hAnsi="Times New Roman" w:cs="Times New Roman"/>
          <w:color w:val="000000" w:themeColor="text1"/>
          <w:lang w:val="es"/>
        </w:rPr>
        <w:t>r</w:t>
      </w:r>
      <w:r w:rsidR="65F106F5" w:rsidRPr="1F220709">
        <w:rPr>
          <w:rFonts w:ascii="Times New Roman" w:eastAsia="Times New Roman" w:hAnsi="Times New Roman" w:cs="Times New Roman"/>
          <w:color w:val="000000" w:themeColor="text1"/>
          <w:lang w:val="es"/>
        </w:rPr>
        <w:t xml:space="preserve"> agua que </w:t>
      </w:r>
      <w:r>
        <w:rPr>
          <w:rFonts w:ascii="Times New Roman" w:eastAsia="Times New Roman" w:hAnsi="Times New Roman" w:cs="Times New Roman"/>
          <w:color w:val="000000" w:themeColor="text1"/>
          <w:lang w:val="es"/>
        </w:rPr>
        <w:t xml:space="preserve">le </w:t>
      </w:r>
      <w:r w:rsidR="65F106F5" w:rsidRPr="1F220709">
        <w:rPr>
          <w:rFonts w:ascii="Times New Roman" w:eastAsia="Times New Roman" w:hAnsi="Times New Roman" w:cs="Times New Roman"/>
          <w:color w:val="000000" w:themeColor="text1"/>
          <w:lang w:val="es"/>
        </w:rPr>
        <w:t>permit</w:t>
      </w:r>
      <w:r>
        <w:rPr>
          <w:rFonts w:ascii="Times New Roman" w:eastAsia="Times New Roman" w:hAnsi="Times New Roman" w:cs="Times New Roman"/>
          <w:color w:val="000000" w:themeColor="text1"/>
          <w:lang w:val="es"/>
        </w:rPr>
        <w:t>a</w:t>
      </w:r>
      <w:r w:rsidR="65F106F5" w:rsidRPr="1F220709">
        <w:rPr>
          <w:rFonts w:ascii="Times New Roman" w:eastAsia="Times New Roman" w:hAnsi="Times New Roman" w:cs="Times New Roman"/>
          <w:color w:val="000000" w:themeColor="text1"/>
          <w:lang w:val="es"/>
        </w:rPr>
        <w:t xml:space="preserve"> al productor el suministro de agua de buena calidad necesari</w:t>
      </w:r>
      <w:r w:rsidR="00276BD5">
        <w:rPr>
          <w:rFonts w:ascii="Times New Roman" w:eastAsia="Times New Roman" w:hAnsi="Times New Roman" w:cs="Times New Roman"/>
          <w:color w:val="000000" w:themeColor="text1"/>
          <w:lang w:val="es"/>
        </w:rPr>
        <w:t>a</w:t>
      </w:r>
      <w:r w:rsidR="65F106F5" w:rsidRPr="1F220709">
        <w:rPr>
          <w:rFonts w:ascii="Times New Roman" w:eastAsia="Times New Roman" w:hAnsi="Times New Roman" w:cs="Times New Roman"/>
          <w:color w:val="000000" w:themeColor="text1"/>
          <w:lang w:val="es"/>
        </w:rPr>
        <w:t xml:space="preserve"> para la </w:t>
      </w:r>
      <w:r w:rsidR="00C17143" w:rsidRPr="1F220709">
        <w:rPr>
          <w:rFonts w:ascii="Times New Roman" w:eastAsia="Times New Roman" w:hAnsi="Times New Roman" w:cs="Times New Roman"/>
          <w:color w:val="000000" w:themeColor="text1"/>
          <w:lang w:val="es"/>
        </w:rPr>
        <w:t>época</w:t>
      </w:r>
      <w:r w:rsidR="65F106F5" w:rsidRPr="1F220709">
        <w:rPr>
          <w:rFonts w:ascii="Times New Roman" w:eastAsia="Times New Roman" w:hAnsi="Times New Roman" w:cs="Times New Roman"/>
          <w:color w:val="000000" w:themeColor="text1"/>
          <w:lang w:val="es"/>
        </w:rPr>
        <w:t xml:space="preserve"> de verano</w:t>
      </w:r>
      <w:r w:rsidR="00063BE5" w:rsidRPr="1F220709">
        <w:rPr>
          <w:rFonts w:ascii="Times New Roman" w:eastAsia="Times New Roman" w:hAnsi="Times New Roman" w:cs="Times New Roman"/>
          <w:color w:val="000000" w:themeColor="text1"/>
          <w:lang w:val="es"/>
        </w:rPr>
        <w:t>.</w:t>
      </w:r>
      <w:r w:rsidR="65F106F5" w:rsidRPr="1F220709">
        <w:rPr>
          <w:rFonts w:ascii="Times New Roman" w:eastAsia="Times New Roman" w:hAnsi="Times New Roman" w:cs="Times New Roman"/>
          <w:color w:val="000000" w:themeColor="text1"/>
          <w:lang w:val="es"/>
        </w:rPr>
        <w:t xml:space="preserve"> </w:t>
      </w:r>
      <w:r w:rsidR="00063BE5" w:rsidRPr="1F220709">
        <w:rPr>
          <w:rFonts w:ascii="Times New Roman" w:eastAsia="Times New Roman" w:hAnsi="Times New Roman" w:cs="Times New Roman"/>
          <w:color w:val="000000" w:themeColor="text1"/>
          <w:lang w:val="es"/>
        </w:rPr>
        <w:t>S</w:t>
      </w:r>
      <w:r w:rsidR="65F106F5" w:rsidRPr="1F220709">
        <w:rPr>
          <w:rFonts w:ascii="Times New Roman" w:eastAsia="Times New Roman" w:hAnsi="Times New Roman" w:cs="Times New Roman"/>
          <w:color w:val="000000" w:themeColor="text1"/>
          <w:lang w:val="es"/>
        </w:rPr>
        <w:t xml:space="preserve">e debe considerar </w:t>
      </w:r>
      <w:r>
        <w:rPr>
          <w:rFonts w:ascii="Times New Roman" w:eastAsia="Times New Roman" w:hAnsi="Times New Roman" w:cs="Times New Roman"/>
          <w:color w:val="000000" w:themeColor="text1"/>
          <w:lang w:val="es"/>
        </w:rPr>
        <w:t xml:space="preserve">que </w:t>
      </w:r>
      <w:r w:rsidR="65F106F5" w:rsidRPr="1F220709">
        <w:rPr>
          <w:rFonts w:ascii="Times New Roman" w:eastAsia="Times New Roman" w:hAnsi="Times New Roman" w:cs="Times New Roman"/>
          <w:color w:val="000000" w:themeColor="text1"/>
          <w:lang w:val="es"/>
        </w:rPr>
        <w:t xml:space="preserve">el diseño y </w:t>
      </w:r>
      <w:r>
        <w:rPr>
          <w:rFonts w:ascii="Times New Roman" w:eastAsia="Times New Roman" w:hAnsi="Times New Roman" w:cs="Times New Roman"/>
          <w:color w:val="000000" w:themeColor="text1"/>
          <w:lang w:val="es"/>
        </w:rPr>
        <w:t xml:space="preserve">la </w:t>
      </w:r>
      <w:r w:rsidR="00C17143" w:rsidRPr="1F220709">
        <w:rPr>
          <w:rFonts w:ascii="Times New Roman" w:eastAsia="Times New Roman" w:hAnsi="Times New Roman" w:cs="Times New Roman"/>
          <w:color w:val="000000" w:themeColor="text1"/>
          <w:lang w:val="es"/>
        </w:rPr>
        <w:t>construcción</w:t>
      </w:r>
      <w:r w:rsidR="65F106F5" w:rsidRPr="1F220709">
        <w:rPr>
          <w:rFonts w:ascii="Times New Roman" w:eastAsia="Times New Roman" w:hAnsi="Times New Roman" w:cs="Times New Roman"/>
          <w:color w:val="000000" w:themeColor="text1"/>
          <w:lang w:val="es"/>
        </w:rPr>
        <w:t xml:space="preserve"> </w:t>
      </w:r>
      <w:r>
        <w:rPr>
          <w:rFonts w:ascii="Times New Roman" w:eastAsia="Times New Roman" w:hAnsi="Times New Roman" w:cs="Times New Roman"/>
          <w:color w:val="000000" w:themeColor="text1"/>
          <w:lang w:val="es"/>
        </w:rPr>
        <w:t xml:space="preserve">sean </w:t>
      </w:r>
      <w:r w:rsidR="00276BD5">
        <w:rPr>
          <w:rFonts w:ascii="Times New Roman" w:eastAsia="Times New Roman" w:hAnsi="Times New Roman" w:cs="Times New Roman"/>
          <w:color w:val="000000" w:themeColor="text1"/>
          <w:lang w:val="es"/>
        </w:rPr>
        <w:t xml:space="preserve">los </w:t>
      </w:r>
      <w:r w:rsidR="65F106F5" w:rsidRPr="1F220709">
        <w:rPr>
          <w:rFonts w:ascii="Times New Roman" w:eastAsia="Times New Roman" w:hAnsi="Times New Roman" w:cs="Times New Roman"/>
          <w:color w:val="000000" w:themeColor="text1"/>
          <w:lang w:val="es"/>
        </w:rPr>
        <w:t>adecuad</w:t>
      </w:r>
      <w:r>
        <w:rPr>
          <w:rFonts w:ascii="Times New Roman" w:eastAsia="Times New Roman" w:hAnsi="Times New Roman" w:cs="Times New Roman"/>
          <w:color w:val="000000" w:themeColor="text1"/>
          <w:lang w:val="es"/>
        </w:rPr>
        <w:t>os</w:t>
      </w:r>
      <w:r w:rsidR="65F106F5" w:rsidRPr="1F220709">
        <w:rPr>
          <w:rFonts w:ascii="Times New Roman" w:eastAsia="Times New Roman" w:hAnsi="Times New Roman" w:cs="Times New Roman"/>
          <w:color w:val="000000" w:themeColor="text1"/>
          <w:lang w:val="es"/>
        </w:rPr>
        <w:t xml:space="preserve"> </w:t>
      </w:r>
      <w:r w:rsidR="00276BD5">
        <w:rPr>
          <w:rFonts w:ascii="Times New Roman" w:eastAsia="Times New Roman" w:hAnsi="Times New Roman" w:cs="Times New Roman"/>
          <w:color w:val="000000" w:themeColor="text1"/>
          <w:lang w:val="es"/>
        </w:rPr>
        <w:t>para</w:t>
      </w:r>
      <w:r w:rsidR="65F106F5" w:rsidRPr="1F220709">
        <w:rPr>
          <w:rFonts w:ascii="Times New Roman" w:eastAsia="Times New Roman" w:hAnsi="Times New Roman" w:cs="Times New Roman"/>
          <w:color w:val="000000" w:themeColor="text1"/>
          <w:lang w:val="es"/>
        </w:rPr>
        <w:t xml:space="preserve"> </w:t>
      </w:r>
      <w:r>
        <w:rPr>
          <w:rFonts w:ascii="Times New Roman" w:eastAsia="Times New Roman" w:hAnsi="Times New Roman" w:cs="Times New Roman"/>
          <w:color w:val="000000" w:themeColor="text1"/>
          <w:lang w:val="es"/>
        </w:rPr>
        <w:t>su</w:t>
      </w:r>
      <w:r w:rsidR="65F106F5" w:rsidRPr="1F220709">
        <w:rPr>
          <w:rFonts w:ascii="Times New Roman" w:eastAsia="Times New Roman" w:hAnsi="Times New Roman" w:cs="Times New Roman"/>
          <w:color w:val="000000" w:themeColor="text1"/>
          <w:lang w:val="es"/>
        </w:rPr>
        <w:t>s estanques</w:t>
      </w:r>
      <w:r>
        <w:rPr>
          <w:rFonts w:ascii="Times New Roman" w:eastAsia="Times New Roman" w:hAnsi="Times New Roman" w:cs="Times New Roman"/>
          <w:color w:val="000000" w:themeColor="text1"/>
          <w:lang w:val="es"/>
        </w:rPr>
        <w:t>,</w:t>
      </w:r>
      <w:r w:rsidR="65F106F5" w:rsidRPr="1F220709">
        <w:rPr>
          <w:rFonts w:ascii="Times New Roman" w:eastAsia="Times New Roman" w:hAnsi="Times New Roman" w:cs="Times New Roman"/>
          <w:color w:val="000000" w:themeColor="text1"/>
          <w:lang w:val="es"/>
        </w:rPr>
        <w:t xml:space="preserve"> para asegurar la facilidad de mantener </w:t>
      </w:r>
      <w:r>
        <w:rPr>
          <w:rFonts w:ascii="Times New Roman" w:eastAsia="Times New Roman" w:hAnsi="Times New Roman" w:cs="Times New Roman"/>
          <w:color w:val="000000" w:themeColor="text1"/>
          <w:lang w:val="es"/>
        </w:rPr>
        <w:t xml:space="preserve">suficiente cantidad </w:t>
      </w:r>
      <w:r w:rsidR="65F106F5" w:rsidRPr="1F220709">
        <w:rPr>
          <w:rFonts w:ascii="Times New Roman" w:eastAsia="Times New Roman" w:hAnsi="Times New Roman" w:cs="Times New Roman"/>
          <w:color w:val="000000" w:themeColor="text1"/>
          <w:lang w:val="es"/>
        </w:rPr>
        <w:t>para los productores</w:t>
      </w:r>
      <w:r>
        <w:rPr>
          <w:rFonts w:ascii="Times New Roman" w:eastAsia="Times New Roman" w:hAnsi="Times New Roman" w:cs="Times New Roman"/>
          <w:color w:val="000000" w:themeColor="text1"/>
          <w:lang w:val="es"/>
        </w:rPr>
        <w:t>;</w:t>
      </w:r>
      <w:r w:rsidR="65F106F5" w:rsidRPr="1F220709">
        <w:rPr>
          <w:rFonts w:ascii="Times New Roman" w:eastAsia="Times New Roman" w:hAnsi="Times New Roman" w:cs="Times New Roman"/>
          <w:color w:val="000000" w:themeColor="text1"/>
          <w:lang w:val="es"/>
        </w:rPr>
        <w:t xml:space="preserve"> </w:t>
      </w:r>
      <w:r w:rsidR="00C17143" w:rsidRPr="1F220709">
        <w:rPr>
          <w:rFonts w:ascii="Times New Roman" w:eastAsia="Times New Roman" w:hAnsi="Times New Roman" w:cs="Times New Roman"/>
          <w:color w:val="000000" w:themeColor="text1"/>
          <w:lang w:val="es"/>
        </w:rPr>
        <w:t>además</w:t>
      </w:r>
      <w:r w:rsidR="65F106F5" w:rsidRPr="1F220709">
        <w:rPr>
          <w:rFonts w:ascii="Times New Roman" w:eastAsia="Times New Roman" w:hAnsi="Times New Roman" w:cs="Times New Roman"/>
          <w:color w:val="000000" w:themeColor="text1"/>
          <w:lang w:val="es"/>
        </w:rPr>
        <w:t xml:space="preserve"> de hacerlos </w:t>
      </w:r>
      <w:r w:rsidR="00C17143" w:rsidRPr="1F220709">
        <w:rPr>
          <w:rFonts w:ascii="Times New Roman" w:eastAsia="Times New Roman" w:hAnsi="Times New Roman" w:cs="Times New Roman"/>
          <w:color w:val="000000" w:themeColor="text1"/>
          <w:lang w:val="es"/>
        </w:rPr>
        <w:t>más</w:t>
      </w:r>
      <w:r w:rsidR="65F106F5" w:rsidRPr="1F220709">
        <w:rPr>
          <w:rFonts w:ascii="Times New Roman" w:eastAsia="Times New Roman" w:hAnsi="Times New Roman" w:cs="Times New Roman"/>
          <w:color w:val="000000" w:themeColor="text1"/>
          <w:lang w:val="es"/>
        </w:rPr>
        <w:t xml:space="preserve"> seguros y </w:t>
      </w:r>
      <w:r w:rsidR="00C17143" w:rsidRPr="1F220709">
        <w:rPr>
          <w:rFonts w:ascii="Times New Roman" w:eastAsia="Times New Roman" w:hAnsi="Times New Roman" w:cs="Times New Roman"/>
          <w:color w:val="000000" w:themeColor="text1"/>
          <w:lang w:val="es"/>
        </w:rPr>
        <w:t>económicos</w:t>
      </w:r>
      <w:r w:rsidR="65F106F5" w:rsidRPr="1F220709">
        <w:rPr>
          <w:rFonts w:ascii="Times New Roman" w:eastAsia="Times New Roman" w:hAnsi="Times New Roman" w:cs="Times New Roman"/>
          <w:color w:val="000000" w:themeColor="text1"/>
          <w:lang w:val="es"/>
        </w:rPr>
        <w:t xml:space="preserve"> (MAG- FITACORI, 2010, p.7). Existen distintos tipos de reservorios</w:t>
      </w:r>
      <w:r>
        <w:rPr>
          <w:rFonts w:ascii="Times New Roman" w:eastAsia="Times New Roman" w:hAnsi="Times New Roman" w:cs="Times New Roman"/>
          <w:color w:val="000000" w:themeColor="text1"/>
          <w:lang w:val="es"/>
        </w:rPr>
        <w:t>,</w:t>
      </w:r>
      <w:r w:rsidR="65F106F5" w:rsidRPr="1F220709">
        <w:rPr>
          <w:rFonts w:ascii="Times New Roman" w:eastAsia="Times New Roman" w:hAnsi="Times New Roman" w:cs="Times New Roman"/>
          <w:color w:val="000000" w:themeColor="text1"/>
          <w:lang w:val="es"/>
        </w:rPr>
        <w:t xml:space="preserve"> algunos de </w:t>
      </w:r>
      <w:r>
        <w:rPr>
          <w:rFonts w:ascii="Times New Roman" w:eastAsia="Times New Roman" w:hAnsi="Times New Roman" w:cs="Times New Roman"/>
          <w:color w:val="000000" w:themeColor="text1"/>
          <w:lang w:val="es"/>
        </w:rPr>
        <w:t>los cuale</w:t>
      </w:r>
      <w:r w:rsidR="65F106F5" w:rsidRPr="1F220709">
        <w:rPr>
          <w:rFonts w:ascii="Times New Roman" w:eastAsia="Times New Roman" w:hAnsi="Times New Roman" w:cs="Times New Roman"/>
          <w:color w:val="000000" w:themeColor="text1"/>
          <w:lang w:val="es"/>
        </w:rPr>
        <w:t xml:space="preserve">s son los siguientes: </w:t>
      </w:r>
    </w:p>
    <w:p w14:paraId="1D2ADA0C" w14:textId="32633E8A" w:rsidR="00AA7893" w:rsidRDefault="7C47E794" w:rsidP="65F106F5">
      <w:pPr>
        <w:pStyle w:val="Prrafodelista"/>
        <w:numPr>
          <w:ilvl w:val="0"/>
          <w:numId w:val="11"/>
        </w:numPr>
        <w:spacing w:line="480" w:lineRule="auto"/>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b/>
          <w:bCs/>
          <w:color w:val="000000" w:themeColor="text1"/>
          <w:lang w:val="es"/>
        </w:rPr>
        <w:t>Reservorio</w:t>
      </w:r>
      <w:r w:rsidR="00063BE5" w:rsidRPr="1C01D176">
        <w:rPr>
          <w:rFonts w:ascii="Times New Roman" w:eastAsia="Times New Roman" w:hAnsi="Times New Roman" w:cs="Times New Roman"/>
          <w:b/>
          <w:bCs/>
          <w:color w:val="000000" w:themeColor="text1"/>
          <w:lang w:val="es"/>
        </w:rPr>
        <w:t>s</w:t>
      </w:r>
      <w:r w:rsidRPr="1C01D176">
        <w:rPr>
          <w:rFonts w:ascii="Times New Roman" w:eastAsia="Times New Roman" w:hAnsi="Times New Roman" w:cs="Times New Roman"/>
          <w:b/>
          <w:bCs/>
          <w:color w:val="000000" w:themeColor="text1"/>
          <w:lang w:val="es"/>
        </w:rPr>
        <w:t xml:space="preserve"> dique-represa</w:t>
      </w:r>
      <w:r w:rsidR="0007093D">
        <w:rPr>
          <w:rFonts w:ascii="Times New Roman" w:eastAsia="Times New Roman" w:hAnsi="Times New Roman" w:cs="Times New Roman"/>
          <w:b/>
          <w:bCs/>
          <w:color w:val="000000" w:themeColor="text1"/>
          <w:lang w:val="es"/>
        </w:rPr>
        <w:t>.</w:t>
      </w:r>
      <w:r w:rsidRPr="1C01D176">
        <w:rPr>
          <w:rFonts w:ascii="Times New Roman" w:eastAsia="Times New Roman" w:hAnsi="Times New Roman" w:cs="Times New Roman"/>
          <w:color w:val="000000" w:themeColor="text1"/>
          <w:lang w:val="es"/>
        </w:rPr>
        <w:t xml:space="preserve">  Este tipo de embalse de represa almacena gran parte del agua por encima de la superficie original del terreno</w:t>
      </w:r>
      <w:r w:rsidR="0007093D">
        <w:rPr>
          <w:rFonts w:ascii="Times New Roman" w:eastAsia="Times New Roman" w:hAnsi="Times New Roman" w:cs="Times New Roman"/>
          <w:color w:val="000000" w:themeColor="text1"/>
          <w:lang w:val="es"/>
        </w:rPr>
        <w:t>. E</w:t>
      </w:r>
      <w:r w:rsidRPr="1C01D176">
        <w:rPr>
          <w:rFonts w:ascii="Times New Roman" w:eastAsia="Times New Roman" w:hAnsi="Times New Roman" w:cs="Times New Roman"/>
          <w:color w:val="000000" w:themeColor="text1"/>
          <w:lang w:val="es"/>
        </w:rPr>
        <w:t xml:space="preserve">stos se construyen en áreas con pendientes moderadas y </w:t>
      </w:r>
      <w:r w:rsidR="0007093D">
        <w:rPr>
          <w:rFonts w:ascii="Times New Roman" w:eastAsia="Times New Roman" w:hAnsi="Times New Roman" w:cs="Times New Roman"/>
          <w:color w:val="000000" w:themeColor="text1"/>
          <w:lang w:val="es"/>
        </w:rPr>
        <w:t>es en los que</w:t>
      </w:r>
      <w:r w:rsidRPr="1C01D176">
        <w:rPr>
          <w:rFonts w:ascii="Times New Roman" w:eastAsia="Times New Roman" w:hAnsi="Times New Roman" w:cs="Times New Roman"/>
          <w:color w:val="000000" w:themeColor="text1"/>
          <w:lang w:val="es"/>
        </w:rPr>
        <w:t xml:space="preserve"> la represa se puede levantar transversalmente a</w:t>
      </w:r>
      <w:r w:rsidR="0007093D">
        <w:rPr>
          <w:rFonts w:ascii="Times New Roman" w:eastAsia="Times New Roman" w:hAnsi="Times New Roman" w:cs="Times New Roman"/>
          <w:color w:val="000000" w:themeColor="text1"/>
          <w:lang w:val="es"/>
        </w:rPr>
        <w:t>nte</w:t>
      </w:r>
      <w:r w:rsidRPr="1C01D176">
        <w:rPr>
          <w:rFonts w:ascii="Times New Roman" w:eastAsia="Times New Roman" w:hAnsi="Times New Roman" w:cs="Times New Roman"/>
          <w:color w:val="000000" w:themeColor="text1"/>
          <w:lang w:val="es"/>
        </w:rPr>
        <w:t xml:space="preserve"> una depresión. Cuando la profundidad de</w:t>
      </w:r>
      <w:r w:rsidR="0007093D">
        <w:rPr>
          <w:rFonts w:ascii="Times New Roman" w:eastAsia="Times New Roman" w:hAnsi="Times New Roman" w:cs="Times New Roman"/>
          <w:color w:val="000000" w:themeColor="text1"/>
          <w:lang w:val="es"/>
        </w:rPr>
        <w:t>l</w:t>
      </w:r>
      <w:r w:rsidRPr="1C01D176">
        <w:rPr>
          <w:rFonts w:ascii="Times New Roman" w:eastAsia="Times New Roman" w:hAnsi="Times New Roman" w:cs="Times New Roman"/>
          <w:color w:val="000000" w:themeColor="text1"/>
          <w:lang w:val="es"/>
        </w:rPr>
        <w:t xml:space="preserve"> agua embalsada </w:t>
      </w:r>
      <w:r w:rsidR="0007093D">
        <w:rPr>
          <w:rFonts w:ascii="Times New Roman" w:eastAsia="Times New Roman" w:hAnsi="Times New Roman" w:cs="Times New Roman"/>
          <w:color w:val="000000" w:themeColor="text1"/>
          <w:lang w:val="es"/>
        </w:rPr>
        <w:t xml:space="preserve">está por </w:t>
      </w:r>
      <w:r w:rsidRPr="1C01D176">
        <w:rPr>
          <w:rFonts w:ascii="Times New Roman" w:eastAsia="Times New Roman" w:hAnsi="Times New Roman" w:cs="Times New Roman"/>
          <w:color w:val="000000" w:themeColor="text1"/>
          <w:lang w:val="es"/>
        </w:rPr>
        <w:t xml:space="preserve">encima de la superficie de un estanque </w:t>
      </w:r>
      <w:r w:rsidR="00276BD5">
        <w:rPr>
          <w:rFonts w:ascii="Times New Roman" w:eastAsia="Times New Roman" w:hAnsi="Times New Roman" w:cs="Times New Roman"/>
          <w:color w:val="000000" w:themeColor="text1"/>
          <w:lang w:val="es"/>
        </w:rPr>
        <w:t xml:space="preserve">que </w:t>
      </w:r>
      <w:r w:rsidRPr="1C01D176">
        <w:rPr>
          <w:rFonts w:ascii="Times New Roman" w:eastAsia="Times New Roman" w:hAnsi="Times New Roman" w:cs="Times New Roman"/>
          <w:color w:val="000000" w:themeColor="text1"/>
          <w:lang w:val="es"/>
        </w:rPr>
        <w:t xml:space="preserve">sobrepasa </w:t>
      </w:r>
      <w:r w:rsidR="0007093D">
        <w:rPr>
          <w:rFonts w:ascii="Times New Roman" w:eastAsia="Times New Roman" w:hAnsi="Times New Roman" w:cs="Times New Roman"/>
          <w:color w:val="000000" w:themeColor="text1"/>
          <w:lang w:val="es"/>
        </w:rPr>
        <w:t xml:space="preserve">los </w:t>
      </w:r>
      <w:r w:rsidRPr="1C01D176">
        <w:rPr>
          <w:rFonts w:ascii="Times New Roman" w:eastAsia="Times New Roman" w:hAnsi="Times New Roman" w:cs="Times New Roman"/>
          <w:color w:val="000000" w:themeColor="text1"/>
          <w:lang w:val="es"/>
        </w:rPr>
        <w:t>90 cm</w:t>
      </w:r>
      <w:r w:rsidR="0007093D">
        <w:rPr>
          <w:rFonts w:ascii="Times New Roman" w:eastAsia="Times New Roman" w:hAnsi="Times New Roman" w:cs="Times New Roman"/>
          <w:color w:val="000000" w:themeColor="text1"/>
          <w:lang w:val="es"/>
        </w:rPr>
        <w:t xml:space="preserve"> y</w:t>
      </w:r>
      <w:r w:rsidRPr="1C01D176">
        <w:rPr>
          <w:rFonts w:ascii="Times New Roman" w:eastAsia="Times New Roman" w:hAnsi="Times New Roman" w:cs="Times New Roman"/>
          <w:color w:val="000000" w:themeColor="text1"/>
          <w:lang w:val="es"/>
        </w:rPr>
        <w:t xml:space="preserve"> es considera</w:t>
      </w:r>
      <w:r w:rsidR="00276BD5">
        <w:rPr>
          <w:rFonts w:ascii="Times New Roman" w:eastAsia="Times New Roman" w:hAnsi="Times New Roman" w:cs="Times New Roman"/>
          <w:color w:val="000000" w:themeColor="text1"/>
          <w:lang w:val="es"/>
        </w:rPr>
        <w:t>do</w:t>
      </w:r>
      <w:r w:rsidRPr="1C01D176">
        <w:rPr>
          <w:rFonts w:ascii="Times New Roman" w:eastAsia="Times New Roman" w:hAnsi="Times New Roman" w:cs="Times New Roman"/>
          <w:color w:val="000000" w:themeColor="text1"/>
          <w:lang w:val="es"/>
        </w:rPr>
        <w:t xml:space="preserve"> estanque de represa. Por otro lado, estos reservorios </w:t>
      </w:r>
      <w:r w:rsidRPr="1C01D176">
        <w:rPr>
          <w:rFonts w:ascii="Times New Roman" w:eastAsia="Times New Roman" w:hAnsi="Times New Roman" w:cs="Times New Roman"/>
          <w:color w:val="000000" w:themeColor="text1"/>
          <w:lang w:val="es"/>
        </w:rPr>
        <w:lastRenderedPageBreak/>
        <w:t>se pueden revestir con plástico y geomembrana de PVC</w:t>
      </w:r>
      <w:r w:rsidR="0007093D">
        <w:rPr>
          <w:rFonts w:ascii="Times New Roman" w:eastAsia="Times New Roman" w:hAnsi="Times New Roman" w:cs="Times New Roman"/>
          <w:color w:val="000000" w:themeColor="text1"/>
          <w:lang w:val="es"/>
        </w:rPr>
        <w:t>,</w:t>
      </w:r>
      <w:r w:rsidRPr="1C01D176">
        <w:rPr>
          <w:rFonts w:ascii="Times New Roman" w:eastAsia="Times New Roman" w:hAnsi="Times New Roman" w:cs="Times New Roman"/>
          <w:color w:val="000000" w:themeColor="text1"/>
          <w:lang w:val="es"/>
        </w:rPr>
        <w:t xml:space="preserve"> principalmente cuando los suelos no son arcillosos y presentan alta infiltración </w:t>
      </w:r>
      <w:r w:rsidRPr="1C01D176">
        <w:rPr>
          <w:rFonts w:ascii="Times New Roman" w:eastAsia="Times New Roman" w:hAnsi="Times New Roman" w:cs="Times New Roman"/>
          <w:color w:val="000000" w:themeColor="text1"/>
          <w:lang w:val="es-MX"/>
        </w:rPr>
        <w:t>(</w:t>
      </w:r>
      <w:r w:rsidRPr="1C01D176">
        <w:rPr>
          <w:rFonts w:ascii="Times New Roman" w:eastAsia="Times New Roman" w:hAnsi="Times New Roman" w:cs="Times New Roman"/>
          <w:color w:val="000000" w:themeColor="text1"/>
          <w:lang w:val="es-419"/>
        </w:rPr>
        <w:t xml:space="preserve">Salinas, Rodríguez </w:t>
      </w:r>
      <w:r w:rsidR="0448B536" w:rsidRPr="0007093D">
        <w:rPr>
          <w:rFonts w:ascii="Times New Roman" w:eastAsia="Times New Roman" w:hAnsi="Times New Roman" w:cs="Times New Roman"/>
          <w:i/>
          <w:iCs/>
          <w:color w:val="000000" w:themeColor="text1"/>
          <w:lang w:val="es-419"/>
        </w:rPr>
        <w:t>et al</w:t>
      </w:r>
      <w:r w:rsidRPr="1C01D176">
        <w:rPr>
          <w:rFonts w:ascii="Times New Roman" w:eastAsia="Times New Roman" w:hAnsi="Times New Roman" w:cs="Times New Roman"/>
          <w:color w:val="000000" w:themeColor="text1"/>
          <w:lang w:val="es-419"/>
        </w:rPr>
        <w:t>, 2010, p.5)</w:t>
      </w:r>
      <w:r w:rsidRPr="1C01D176">
        <w:rPr>
          <w:rFonts w:ascii="Times New Roman" w:eastAsia="Times New Roman" w:hAnsi="Times New Roman" w:cs="Times New Roman"/>
          <w:color w:val="000000" w:themeColor="text1"/>
          <w:lang w:val="es"/>
        </w:rPr>
        <w:t xml:space="preserve">. </w:t>
      </w:r>
    </w:p>
    <w:p w14:paraId="0A5AA6F2" w14:textId="39EE1292" w:rsidR="00AA7893" w:rsidRDefault="7C47E794" w:rsidP="65F106F5">
      <w:pPr>
        <w:pStyle w:val="Prrafodelista"/>
        <w:numPr>
          <w:ilvl w:val="0"/>
          <w:numId w:val="11"/>
        </w:numPr>
        <w:spacing w:line="480" w:lineRule="auto"/>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b/>
          <w:bCs/>
          <w:color w:val="000000" w:themeColor="text1"/>
          <w:lang w:val="es"/>
        </w:rPr>
        <w:t xml:space="preserve">Reservorios </w:t>
      </w:r>
      <w:r w:rsidR="00063BE5" w:rsidRPr="1C01D176">
        <w:rPr>
          <w:rFonts w:ascii="Times New Roman" w:eastAsia="Times New Roman" w:hAnsi="Times New Roman" w:cs="Times New Roman"/>
          <w:b/>
          <w:bCs/>
          <w:color w:val="000000" w:themeColor="text1"/>
          <w:lang w:val="es"/>
        </w:rPr>
        <w:t>e</w:t>
      </w:r>
      <w:r w:rsidRPr="1C01D176">
        <w:rPr>
          <w:rFonts w:ascii="Times New Roman" w:eastAsia="Times New Roman" w:hAnsi="Times New Roman" w:cs="Times New Roman"/>
          <w:b/>
          <w:bCs/>
          <w:color w:val="000000" w:themeColor="text1"/>
          <w:lang w:val="es"/>
        </w:rPr>
        <w:t>xcavados</w:t>
      </w:r>
      <w:r w:rsidR="0007093D">
        <w:rPr>
          <w:rFonts w:ascii="Times New Roman" w:eastAsia="Times New Roman" w:hAnsi="Times New Roman" w:cs="Times New Roman"/>
          <w:b/>
          <w:bCs/>
          <w:color w:val="000000" w:themeColor="text1"/>
          <w:lang w:val="es"/>
        </w:rPr>
        <w:t>.</w:t>
      </w:r>
      <w:r w:rsidRPr="1C01D176">
        <w:rPr>
          <w:rFonts w:ascii="Times New Roman" w:eastAsia="Times New Roman" w:hAnsi="Times New Roman" w:cs="Times New Roman"/>
          <w:color w:val="000000" w:themeColor="text1"/>
          <w:lang w:val="es"/>
        </w:rPr>
        <w:t xml:space="preserve"> Este tipo de reservorios se construyen en terrenos planos</w:t>
      </w:r>
      <w:r w:rsidR="0007093D">
        <w:rPr>
          <w:rFonts w:ascii="Times New Roman" w:eastAsia="Times New Roman" w:hAnsi="Times New Roman" w:cs="Times New Roman"/>
          <w:color w:val="000000" w:themeColor="text1"/>
          <w:lang w:val="es"/>
        </w:rPr>
        <w:t>,</w:t>
      </w:r>
      <w:r w:rsidRPr="1C01D176">
        <w:rPr>
          <w:rFonts w:ascii="Times New Roman" w:eastAsia="Times New Roman" w:hAnsi="Times New Roman" w:cs="Times New Roman"/>
          <w:color w:val="000000" w:themeColor="text1"/>
          <w:lang w:val="es"/>
        </w:rPr>
        <w:t xml:space="preserve"> comúnmente en sitios adecuados para construir una represa, ya que se pueden llenar por escorrentía como </w:t>
      </w:r>
      <w:r w:rsidR="0007093D">
        <w:rPr>
          <w:rFonts w:ascii="Times New Roman" w:eastAsia="Times New Roman" w:hAnsi="Times New Roman" w:cs="Times New Roman"/>
          <w:color w:val="000000" w:themeColor="text1"/>
          <w:lang w:val="es"/>
        </w:rPr>
        <w:t xml:space="preserve">también </w:t>
      </w:r>
      <w:r w:rsidRPr="1C01D176">
        <w:rPr>
          <w:rFonts w:ascii="Times New Roman" w:eastAsia="Times New Roman" w:hAnsi="Times New Roman" w:cs="Times New Roman"/>
          <w:color w:val="000000" w:themeColor="text1"/>
          <w:lang w:val="es"/>
        </w:rPr>
        <w:t>por la infiltración de agua subterránea en la excavación</w:t>
      </w:r>
      <w:r w:rsidR="0007093D">
        <w:rPr>
          <w:rFonts w:ascii="Times New Roman" w:eastAsia="Times New Roman" w:hAnsi="Times New Roman" w:cs="Times New Roman"/>
          <w:color w:val="000000" w:themeColor="text1"/>
          <w:lang w:val="es"/>
        </w:rPr>
        <w:t>.</w:t>
      </w:r>
      <w:r w:rsidRPr="1C01D176">
        <w:rPr>
          <w:rFonts w:ascii="Times New Roman" w:eastAsia="Times New Roman" w:hAnsi="Times New Roman" w:cs="Times New Roman"/>
          <w:color w:val="000000" w:themeColor="text1"/>
          <w:lang w:val="es"/>
        </w:rPr>
        <w:t xml:space="preserve"> </w:t>
      </w:r>
      <w:r w:rsidR="0007093D">
        <w:rPr>
          <w:rFonts w:ascii="Times New Roman" w:eastAsia="Times New Roman" w:hAnsi="Times New Roman" w:cs="Times New Roman"/>
          <w:color w:val="000000" w:themeColor="text1"/>
          <w:lang w:val="es"/>
        </w:rPr>
        <w:t>E</w:t>
      </w:r>
      <w:r w:rsidRPr="1C01D176">
        <w:rPr>
          <w:rFonts w:ascii="Times New Roman" w:eastAsia="Times New Roman" w:hAnsi="Times New Roman" w:cs="Times New Roman"/>
          <w:color w:val="000000" w:themeColor="text1"/>
          <w:lang w:val="es"/>
        </w:rPr>
        <w:t xml:space="preserve">stos </w:t>
      </w:r>
      <w:r w:rsidR="00846308">
        <w:rPr>
          <w:rFonts w:ascii="Times New Roman" w:eastAsia="Times New Roman" w:hAnsi="Times New Roman" w:cs="Times New Roman"/>
          <w:color w:val="000000" w:themeColor="text1"/>
          <w:lang w:val="es"/>
        </w:rPr>
        <w:t xml:space="preserve">reservorios </w:t>
      </w:r>
      <w:r w:rsidRPr="1C01D176">
        <w:rPr>
          <w:rFonts w:ascii="Times New Roman" w:eastAsia="Times New Roman" w:hAnsi="Times New Roman" w:cs="Times New Roman"/>
          <w:color w:val="000000" w:themeColor="text1"/>
          <w:lang w:val="es"/>
        </w:rPr>
        <w:t xml:space="preserve">almacenan gran parte del agua </w:t>
      </w:r>
      <w:r w:rsidR="00846308">
        <w:rPr>
          <w:rFonts w:ascii="Times New Roman" w:eastAsia="Times New Roman" w:hAnsi="Times New Roman" w:cs="Times New Roman"/>
          <w:color w:val="000000" w:themeColor="text1"/>
          <w:lang w:val="es"/>
        </w:rPr>
        <w:t xml:space="preserve">por </w:t>
      </w:r>
      <w:r w:rsidRPr="1C01D176">
        <w:rPr>
          <w:rFonts w:ascii="Times New Roman" w:eastAsia="Times New Roman" w:hAnsi="Times New Roman" w:cs="Times New Roman"/>
          <w:color w:val="000000" w:themeColor="text1"/>
          <w:lang w:val="es"/>
        </w:rPr>
        <w:t>debajo del nivel original del suelo</w:t>
      </w:r>
      <w:r w:rsidRPr="1C01D176">
        <w:rPr>
          <w:rFonts w:ascii="Times New Roman" w:eastAsia="Times New Roman" w:hAnsi="Times New Roman" w:cs="Times New Roman"/>
          <w:color w:val="000000" w:themeColor="text1"/>
          <w:lang w:val="es-MX"/>
        </w:rPr>
        <w:t xml:space="preserve"> (</w:t>
      </w:r>
      <w:r w:rsidRPr="1C01D176">
        <w:rPr>
          <w:rFonts w:ascii="Times New Roman" w:eastAsia="Times New Roman" w:hAnsi="Times New Roman" w:cs="Times New Roman"/>
          <w:color w:val="000000" w:themeColor="text1"/>
          <w:lang w:val="es-419"/>
        </w:rPr>
        <w:t xml:space="preserve">Salinas </w:t>
      </w:r>
      <w:r w:rsidR="55C84C9D" w:rsidRPr="00846308">
        <w:rPr>
          <w:rFonts w:ascii="Times New Roman" w:eastAsia="Times New Roman" w:hAnsi="Times New Roman" w:cs="Times New Roman"/>
          <w:i/>
          <w:iCs/>
          <w:color w:val="000000" w:themeColor="text1"/>
          <w:lang w:val="es-419"/>
        </w:rPr>
        <w:t>et al</w:t>
      </w:r>
      <w:r w:rsidRPr="00846308">
        <w:rPr>
          <w:rFonts w:ascii="Times New Roman" w:eastAsia="Times New Roman" w:hAnsi="Times New Roman" w:cs="Times New Roman"/>
          <w:i/>
          <w:iCs/>
          <w:color w:val="000000" w:themeColor="text1"/>
          <w:lang w:val="es-419"/>
        </w:rPr>
        <w:t>,</w:t>
      </w:r>
      <w:r w:rsidRPr="1C01D176">
        <w:rPr>
          <w:rFonts w:ascii="Times New Roman" w:eastAsia="Times New Roman" w:hAnsi="Times New Roman" w:cs="Times New Roman"/>
          <w:color w:val="000000" w:themeColor="text1"/>
          <w:lang w:val="es-419"/>
        </w:rPr>
        <w:t xml:space="preserve"> 2010, p.5)</w:t>
      </w:r>
      <w:r w:rsidRPr="1C01D176">
        <w:rPr>
          <w:rFonts w:ascii="Times New Roman" w:eastAsia="Times New Roman" w:hAnsi="Times New Roman" w:cs="Times New Roman"/>
          <w:color w:val="000000" w:themeColor="text1"/>
          <w:lang w:val="es"/>
        </w:rPr>
        <w:t xml:space="preserve">. </w:t>
      </w:r>
    </w:p>
    <w:p w14:paraId="55631B16" w14:textId="46B42139" w:rsidR="00AA7893" w:rsidRDefault="7C47E794" w:rsidP="1C01D176">
      <w:pPr>
        <w:pStyle w:val="Prrafodelista"/>
        <w:numPr>
          <w:ilvl w:val="0"/>
          <w:numId w:val="11"/>
        </w:numPr>
        <w:spacing w:line="480" w:lineRule="auto"/>
        <w:jc w:val="both"/>
        <w:rPr>
          <w:rFonts w:ascii="Times New Roman" w:eastAsia="Times New Roman" w:hAnsi="Times New Roman" w:cs="Times New Roman"/>
          <w:color w:val="000000" w:themeColor="text1"/>
          <w:lang w:val="es-419"/>
        </w:rPr>
      </w:pPr>
      <w:r w:rsidRPr="1C01D176">
        <w:rPr>
          <w:rFonts w:ascii="Times New Roman" w:eastAsia="Times New Roman" w:hAnsi="Times New Roman" w:cs="Times New Roman"/>
          <w:b/>
          <w:bCs/>
          <w:color w:val="000000" w:themeColor="text1"/>
          <w:lang w:val="es"/>
        </w:rPr>
        <w:t>Reservorio</w:t>
      </w:r>
      <w:r w:rsidR="00063BE5" w:rsidRPr="1C01D176">
        <w:rPr>
          <w:rFonts w:ascii="Times New Roman" w:eastAsia="Times New Roman" w:hAnsi="Times New Roman" w:cs="Times New Roman"/>
          <w:b/>
          <w:bCs/>
          <w:color w:val="000000" w:themeColor="text1"/>
          <w:lang w:val="es"/>
        </w:rPr>
        <w:t>s e</w:t>
      </w:r>
      <w:r w:rsidRPr="1C01D176">
        <w:rPr>
          <w:rFonts w:ascii="Times New Roman" w:eastAsia="Times New Roman" w:hAnsi="Times New Roman" w:cs="Times New Roman"/>
          <w:b/>
          <w:bCs/>
          <w:color w:val="000000" w:themeColor="text1"/>
          <w:lang w:val="es"/>
        </w:rPr>
        <w:t>stanque</w:t>
      </w:r>
      <w:r w:rsidR="00846308">
        <w:rPr>
          <w:rFonts w:ascii="Times New Roman" w:eastAsia="Times New Roman" w:hAnsi="Times New Roman" w:cs="Times New Roman"/>
          <w:b/>
          <w:bCs/>
          <w:color w:val="000000" w:themeColor="text1"/>
          <w:lang w:val="es"/>
        </w:rPr>
        <w:t>.</w:t>
      </w:r>
      <w:r w:rsidRPr="1C01D176">
        <w:rPr>
          <w:rFonts w:ascii="Times New Roman" w:eastAsia="Times New Roman" w:hAnsi="Times New Roman" w:cs="Times New Roman"/>
          <w:b/>
          <w:bCs/>
          <w:color w:val="000000" w:themeColor="text1"/>
          <w:lang w:val="es"/>
        </w:rPr>
        <w:t xml:space="preserve"> </w:t>
      </w:r>
      <w:r w:rsidRPr="1C01D176">
        <w:rPr>
          <w:rFonts w:ascii="Times New Roman" w:eastAsia="Times New Roman" w:hAnsi="Times New Roman" w:cs="Times New Roman"/>
          <w:color w:val="000000" w:themeColor="text1"/>
          <w:lang w:val="es"/>
        </w:rPr>
        <w:t xml:space="preserve">Este reservorio es muy similar al reservorio de tipo excavado, </w:t>
      </w:r>
      <w:r w:rsidR="00846308">
        <w:rPr>
          <w:rFonts w:ascii="Times New Roman" w:eastAsia="Times New Roman" w:hAnsi="Times New Roman" w:cs="Times New Roman"/>
          <w:color w:val="000000" w:themeColor="text1"/>
          <w:lang w:val="es"/>
        </w:rPr>
        <w:t>pero</w:t>
      </w:r>
      <w:r w:rsidRPr="1C01D176">
        <w:rPr>
          <w:rFonts w:ascii="Times New Roman" w:eastAsia="Times New Roman" w:hAnsi="Times New Roman" w:cs="Times New Roman"/>
          <w:color w:val="000000" w:themeColor="text1"/>
          <w:lang w:val="es"/>
        </w:rPr>
        <w:t xml:space="preserve"> en el presente se puede llevar el nivel del agua del estanque por encima del nivel del suelo, esto por medio de construcción de paredes que permitan el almacenamiento del agua </w:t>
      </w:r>
      <w:r w:rsidRPr="1C01D176">
        <w:rPr>
          <w:rFonts w:ascii="Times New Roman" w:eastAsia="Times New Roman" w:hAnsi="Times New Roman" w:cs="Times New Roman"/>
          <w:color w:val="000000" w:themeColor="text1"/>
          <w:lang w:val="es-MX"/>
        </w:rPr>
        <w:t>(</w:t>
      </w:r>
      <w:r w:rsidRPr="1C01D176">
        <w:rPr>
          <w:rFonts w:ascii="Times New Roman" w:eastAsia="Times New Roman" w:hAnsi="Times New Roman" w:cs="Times New Roman"/>
          <w:color w:val="000000" w:themeColor="text1"/>
          <w:lang w:val="es-419"/>
        </w:rPr>
        <w:t xml:space="preserve">Salinas </w:t>
      </w:r>
      <w:r w:rsidR="3F2878C5" w:rsidRPr="00846308">
        <w:rPr>
          <w:rFonts w:ascii="Times New Roman" w:eastAsia="Times New Roman" w:hAnsi="Times New Roman" w:cs="Times New Roman"/>
          <w:i/>
          <w:iCs/>
          <w:color w:val="000000" w:themeColor="text1"/>
          <w:lang w:val="es-419"/>
        </w:rPr>
        <w:t>et al</w:t>
      </w:r>
      <w:r w:rsidRPr="1C01D176">
        <w:rPr>
          <w:rFonts w:ascii="Times New Roman" w:eastAsia="Times New Roman" w:hAnsi="Times New Roman" w:cs="Times New Roman"/>
          <w:color w:val="000000" w:themeColor="text1"/>
          <w:lang w:val="es-419"/>
        </w:rPr>
        <w:t xml:space="preserve"> 2010, p.5).</w:t>
      </w:r>
    </w:p>
    <w:p w14:paraId="609537C7" w14:textId="4E124419" w:rsidR="00AA7893" w:rsidRDefault="7C47E794" w:rsidP="65F106F5">
      <w:pPr>
        <w:pStyle w:val="Prrafodelista"/>
        <w:numPr>
          <w:ilvl w:val="0"/>
          <w:numId w:val="11"/>
        </w:numPr>
        <w:spacing w:line="480" w:lineRule="auto"/>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b/>
          <w:bCs/>
          <w:color w:val="000000" w:themeColor="text1"/>
          <w:lang w:val="es"/>
        </w:rPr>
        <w:t>Reservorio</w:t>
      </w:r>
      <w:r w:rsidR="00063BE5" w:rsidRPr="1C01D176">
        <w:rPr>
          <w:rFonts w:ascii="Times New Roman" w:eastAsia="Times New Roman" w:hAnsi="Times New Roman" w:cs="Times New Roman"/>
          <w:b/>
          <w:bCs/>
          <w:color w:val="000000" w:themeColor="text1"/>
          <w:lang w:val="es"/>
        </w:rPr>
        <w:t>s</w:t>
      </w:r>
      <w:r w:rsidRPr="1C01D176">
        <w:rPr>
          <w:rFonts w:ascii="Times New Roman" w:eastAsia="Times New Roman" w:hAnsi="Times New Roman" w:cs="Times New Roman"/>
          <w:b/>
          <w:bCs/>
          <w:color w:val="000000" w:themeColor="text1"/>
          <w:lang w:val="es"/>
        </w:rPr>
        <w:t xml:space="preserve"> </w:t>
      </w:r>
      <w:r w:rsidR="00063BE5" w:rsidRPr="1C01D176">
        <w:rPr>
          <w:rFonts w:ascii="Times New Roman" w:eastAsia="Times New Roman" w:hAnsi="Times New Roman" w:cs="Times New Roman"/>
          <w:b/>
          <w:bCs/>
          <w:color w:val="000000" w:themeColor="text1"/>
          <w:lang w:val="es"/>
        </w:rPr>
        <w:t>e</w:t>
      </w:r>
      <w:r w:rsidRPr="1C01D176">
        <w:rPr>
          <w:rFonts w:ascii="Times New Roman" w:eastAsia="Times New Roman" w:hAnsi="Times New Roman" w:cs="Times New Roman"/>
          <w:b/>
          <w:bCs/>
          <w:color w:val="000000" w:themeColor="text1"/>
          <w:lang w:val="es"/>
        </w:rPr>
        <w:t>nvase</w:t>
      </w:r>
      <w:r w:rsidR="00846308">
        <w:rPr>
          <w:rFonts w:ascii="Times New Roman" w:eastAsia="Times New Roman" w:hAnsi="Times New Roman" w:cs="Times New Roman"/>
          <w:b/>
          <w:bCs/>
          <w:color w:val="000000" w:themeColor="text1"/>
          <w:lang w:val="es"/>
        </w:rPr>
        <w:t>.</w:t>
      </w:r>
      <w:r w:rsidRPr="1C01D176">
        <w:rPr>
          <w:rFonts w:ascii="Times New Roman" w:eastAsia="Times New Roman" w:hAnsi="Times New Roman" w:cs="Times New Roman"/>
          <w:b/>
          <w:bCs/>
          <w:color w:val="000000" w:themeColor="text1"/>
          <w:lang w:val="es"/>
        </w:rPr>
        <w:t xml:space="preserve"> </w:t>
      </w:r>
      <w:r w:rsidRPr="1C01D176">
        <w:rPr>
          <w:rFonts w:ascii="Times New Roman" w:eastAsia="Times New Roman" w:hAnsi="Times New Roman" w:cs="Times New Roman"/>
          <w:color w:val="000000" w:themeColor="text1"/>
          <w:lang w:val="es"/>
        </w:rPr>
        <w:t>Este tipo de reservorio es utilizado para capturar aguas por medio de</w:t>
      </w:r>
      <w:r w:rsidR="00063BE5" w:rsidRPr="1C01D176">
        <w:rPr>
          <w:rFonts w:ascii="Times New Roman" w:eastAsia="Times New Roman" w:hAnsi="Times New Roman" w:cs="Times New Roman"/>
          <w:color w:val="000000" w:themeColor="text1"/>
          <w:lang w:val="es"/>
        </w:rPr>
        <w:t>l</w:t>
      </w:r>
      <w:r w:rsidRPr="1C01D176">
        <w:rPr>
          <w:rFonts w:ascii="Times New Roman" w:eastAsia="Times New Roman" w:hAnsi="Times New Roman" w:cs="Times New Roman"/>
          <w:color w:val="000000" w:themeColor="text1"/>
          <w:lang w:val="es"/>
        </w:rPr>
        <w:t xml:space="preserve"> techado, debido a que la capacidad de almacenaje no es muy grande al ser envases de distintos tamaños</w:t>
      </w:r>
      <w:r w:rsidR="00846308">
        <w:rPr>
          <w:rFonts w:ascii="Times New Roman" w:eastAsia="Times New Roman" w:hAnsi="Times New Roman" w:cs="Times New Roman"/>
          <w:color w:val="000000" w:themeColor="text1"/>
          <w:lang w:val="es"/>
        </w:rPr>
        <w:t>,</w:t>
      </w:r>
      <w:r w:rsidRPr="1C01D176">
        <w:rPr>
          <w:rFonts w:ascii="Times New Roman" w:eastAsia="Times New Roman" w:hAnsi="Times New Roman" w:cs="Times New Roman"/>
          <w:color w:val="000000" w:themeColor="text1"/>
          <w:lang w:val="es"/>
        </w:rPr>
        <w:t xml:space="preserve"> como los tanques de plástico, estañones de metal o cisternas construid</w:t>
      </w:r>
      <w:r w:rsidR="00846308">
        <w:rPr>
          <w:rFonts w:ascii="Times New Roman" w:eastAsia="Times New Roman" w:hAnsi="Times New Roman" w:cs="Times New Roman"/>
          <w:color w:val="000000" w:themeColor="text1"/>
          <w:lang w:val="es"/>
        </w:rPr>
        <w:t>o</w:t>
      </w:r>
      <w:r w:rsidRPr="1C01D176">
        <w:rPr>
          <w:rFonts w:ascii="Times New Roman" w:eastAsia="Times New Roman" w:hAnsi="Times New Roman" w:cs="Times New Roman"/>
          <w:color w:val="000000" w:themeColor="text1"/>
          <w:lang w:val="es"/>
        </w:rPr>
        <w:t xml:space="preserve">s de concreto </w:t>
      </w:r>
      <w:r w:rsidRPr="1C01D176">
        <w:rPr>
          <w:rFonts w:ascii="Times New Roman" w:eastAsia="Times New Roman" w:hAnsi="Times New Roman" w:cs="Times New Roman"/>
          <w:color w:val="000000" w:themeColor="text1"/>
          <w:lang w:val="es-MX"/>
        </w:rPr>
        <w:t>(</w:t>
      </w:r>
      <w:r w:rsidR="519463CF" w:rsidRPr="1C01D176">
        <w:rPr>
          <w:rFonts w:ascii="Times New Roman" w:eastAsia="Times New Roman" w:hAnsi="Times New Roman" w:cs="Times New Roman"/>
          <w:color w:val="000000" w:themeColor="text1"/>
          <w:lang w:val="es-419"/>
        </w:rPr>
        <w:t xml:space="preserve">Salinas </w:t>
      </w:r>
      <w:r w:rsidR="519463CF" w:rsidRPr="00846308">
        <w:rPr>
          <w:rFonts w:ascii="Times New Roman" w:eastAsia="Times New Roman" w:hAnsi="Times New Roman" w:cs="Times New Roman"/>
          <w:i/>
          <w:iCs/>
          <w:color w:val="000000" w:themeColor="text1"/>
          <w:lang w:val="es-419"/>
        </w:rPr>
        <w:t>et al</w:t>
      </w:r>
      <w:r w:rsidR="519463CF" w:rsidRPr="1C01D176">
        <w:rPr>
          <w:rFonts w:ascii="Times New Roman" w:eastAsia="Times New Roman" w:hAnsi="Times New Roman" w:cs="Times New Roman"/>
          <w:color w:val="000000" w:themeColor="text1"/>
          <w:lang w:val="es-419"/>
        </w:rPr>
        <w:t xml:space="preserve"> </w:t>
      </w:r>
      <w:r w:rsidRPr="1C01D176">
        <w:rPr>
          <w:rFonts w:ascii="Times New Roman" w:eastAsia="Times New Roman" w:hAnsi="Times New Roman" w:cs="Times New Roman"/>
          <w:color w:val="000000" w:themeColor="text1"/>
          <w:lang w:val="es-419"/>
        </w:rPr>
        <w:t>2010, p.6)</w:t>
      </w:r>
      <w:r w:rsidRPr="1C01D176">
        <w:rPr>
          <w:rFonts w:ascii="Times New Roman" w:eastAsia="Times New Roman" w:hAnsi="Times New Roman" w:cs="Times New Roman"/>
          <w:color w:val="000000" w:themeColor="text1"/>
          <w:lang w:val="es"/>
        </w:rPr>
        <w:t>.</w:t>
      </w:r>
    </w:p>
    <w:p w14:paraId="123C612D" w14:textId="732085F9" w:rsidR="00AA7893" w:rsidRDefault="7C47E794" w:rsidP="65F106F5">
      <w:pPr>
        <w:pStyle w:val="Prrafodelista"/>
        <w:numPr>
          <w:ilvl w:val="0"/>
          <w:numId w:val="11"/>
        </w:numPr>
        <w:spacing w:line="480" w:lineRule="auto"/>
        <w:jc w:val="both"/>
        <w:rPr>
          <w:rFonts w:ascii="Times New Roman" w:eastAsia="Times New Roman" w:hAnsi="Times New Roman" w:cs="Times New Roman"/>
          <w:color w:val="000000" w:themeColor="text1"/>
          <w:lang w:val="es-MX"/>
        </w:rPr>
      </w:pPr>
      <w:r w:rsidRPr="1C01D176">
        <w:rPr>
          <w:rFonts w:ascii="Times New Roman" w:eastAsia="Times New Roman" w:hAnsi="Times New Roman" w:cs="Times New Roman"/>
          <w:b/>
          <w:bCs/>
          <w:color w:val="000000" w:themeColor="text1"/>
          <w:lang w:val="es"/>
        </w:rPr>
        <w:t>Reservorio</w:t>
      </w:r>
      <w:r w:rsidR="00063BE5" w:rsidRPr="1C01D176">
        <w:rPr>
          <w:rFonts w:ascii="Times New Roman" w:eastAsia="Times New Roman" w:hAnsi="Times New Roman" w:cs="Times New Roman"/>
          <w:b/>
          <w:bCs/>
          <w:color w:val="000000" w:themeColor="text1"/>
          <w:lang w:val="es"/>
        </w:rPr>
        <w:t>s</w:t>
      </w:r>
      <w:r w:rsidRPr="1C01D176">
        <w:rPr>
          <w:rFonts w:ascii="Times New Roman" w:eastAsia="Times New Roman" w:hAnsi="Times New Roman" w:cs="Times New Roman"/>
          <w:b/>
          <w:bCs/>
          <w:color w:val="000000" w:themeColor="text1"/>
          <w:lang w:val="es"/>
        </w:rPr>
        <w:t xml:space="preserve"> </w:t>
      </w:r>
      <w:r w:rsidR="00063BE5" w:rsidRPr="1C01D176">
        <w:rPr>
          <w:rFonts w:ascii="Times New Roman" w:eastAsia="Times New Roman" w:hAnsi="Times New Roman" w:cs="Times New Roman"/>
          <w:b/>
          <w:bCs/>
          <w:color w:val="000000" w:themeColor="text1"/>
          <w:lang w:val="es"/>
        </w:rPr>
        <w:t>d</w:t>
      </w:r>
      <w:r w:rsidRPr="1C01D176">
        <w:rPr>
          <w:rFonts w:ascii="Times New Roman" w:eastAsia="Times New Roman" w:hAnsi="Times New Roman" w:cs="Times New Roman"/>
          <w:b/>
          <w:bCs/>
          <w:color w:val="000000" w:themeColor="text1"/>
          <w:lang w:val="es"/>
        </w:rPr>
        <w:t xml:space="preserve">ique </w:t>
      </w:r>
      <w:r w:rsidR="00063BE5" w:rsidRPr="1C01D176">
        <w:rPr>
          <w:rFonts w:ascii="Times New Roman" w:eastAsia="Times New Roman" w:hAnsi="Times New Roman" w:cs="Times New Roman"/>
          <w:b/>
          <w:bCs/>
          <w:color w:val="000000" w:themeColor="text1"/>
          <w:lang w:val="es"/>
        </w:rPr>
        <w:t>e</w:t>
      </w:r>
      <w:r w:rsidRPr="1C01D176">
        <w:rPr>
          <w:rFonts w:ascii="Times New Roman" w:eastAsia="Times New Roman" w:hAnsi="Times New Roman" w:cs="Times New Roman"/>
          <w:b/>
          <w:bCs/>
          <w:color w:val="000000" w:themeColor="text1"/>
          <w:lang w:val="es"/>
        </w:rPr>
        <w:t>scalonado</w:t>
      </w:r>
      <w:r w:rsidR="00846308">
        <w:rPr>
          <w:rFonts w:ascii="Times New Roman" w:eastAsia="Times New Roman" w:hAnsi="Times New Roman" w:cs="Times New Roman"/>
          <w:b/>
          <w:bCs/>
          <w:color w:val="000000" w:themeColor="text1"/>
          <w:lang w:val="es"/>
        </w:rPr>
        <w:t>.</w:t>
      </w:r>
      <w:r w:rsidRPr="1C01D176">
        <w:rPr>
          <w:rFonts w:ascii="Times New Roman" w:eastAsia="Times New Roman" w:hAnsi="Times New Roman" w:cs="Times New Roman"/>
          <w:color w:val="000000" w:themeColor="text1"/>
          <w:lang w:val="es"/>
        </w:rPr>
        <w:t xml:space="preserve"> Este e</w:t>
      </w:r>
      <w:r w:rsidR="00846308">
        <w:rPr>
          <w:rFonts w:ascii="Times New Roman" w:eastAsia="Times New Roman" w:hAnsi="Times New Roman" w:cs="Times New Roman"/>
          <w:color w:val="000000" w:themeColor="text1"/>
          <w:lang w:val="es"/>
        </w:rPr>
        <w:t>s</w:t>
      </w:r>
      <w:r w:rsidRPr="1C01D176">
        <w:rPr>
          <w:rFonts w:ascii="Times New Roman" w:eastAsia="Times New Roman" w:hAnsi="Times New Roman" w:cs="Times New Roman"/>
          <w:color w:val="000000" w:themeColor="text1"/>
          <w:lang w:val="es"/>
        </w:rPr>
        <w:t xml:space="preserve"> un reservorio </w:t>
      </w:r>
      <w:r w:rsidR="00846308">
        <w:rPr>
          <w:rFonts w:ascii="Times New Roman" w:eastAsia="Times New Roman" w:hAnsi="Times New Roman" w:cs="Times New Roman"/>
          <w:color w:val="000000" w:themeColor="text1"/>
          <w:lang w:val="es"/>
        </w:rPr>
        <w:t>co</w:t>
      </w:r>
      <w:r w:rsidRPr="1C01D176">
        <w:rPr>
          <w:rFonts w:ascii="Times New Roman" w:eastAsia="Times New Roman" w:hAnsi="Times New Roman" w:cs="Times New Roman"/>
          <w:color w:val="000000" w:themeColor="text1"/>
          <w:lang w:val="es"/>
        </w:rPr>
        <w:t xml:space="preserve">n el que se pretende reducir los costos de movimiento de tierra, </w:t>
      </w:r>
      <w:r w:rsidR="00846308">
        <w:rPr>
          <w:rFonts w:ascii="Times New Roman" w:eastAsia="Times New Roman" w:hAnsi="Times New Roman" w:cs="Times New Roman"/>
          <w:color w:val="000000" w:themeColor="text1"/>
          <w:lang w:val="es"/>
        </w:rPr>
        <w:t xml:space="preserve">al </w:t>
      </w:r>
      <w:r w:rsidRPr="1C01D176">
        <w:rPr>
          <w:rFonts w:ascii="Times New Roman" w:eastAsia="Times New Roman" w:hAnsi="Times New Roman" w:cs="Times New Roman"/>
          <w:color w:val="000000" w:themeColor="text1"/>
          <w:lang w:val="es"/>
        </w:rPr>
        <w:t>crea</w:t>
      </w:r>
      <w:r w:rsidR="00846308">
        <w:rPr>
          <w:rFonts w:ascii="Times New Roman" w:eastAsia="Times New Roman" w:hAnsi="Times New Roman" w:cs="Times New Roman"/>
          <w:color w:val="000000" w:themeColor="text1"/>
          <w:lang w:val="es"/>
        </w:rPr>
        <w:t>rse</w:t>
      </w:r>
      <w:r w:rsidRPr="1C01D176">
        <w:rPr>
          <w:rFonts w:ascii="Times New Roman" w:eastAsia="Times New Roman" w:hAnsi="Times New Roman" w:cs="Times New Roman"/>
          <w:color w:val="000000" w:themeColor="text1"/>
          <w:lang w:val="es"/>
        </w:rPr>
        <w:t xml:space="preserve"> una variación del reservorio dique-represa</w:t>
      </w:r>
      <w:r w:rsidR="00846308">
        <w:rPr>
          <w:rFonts w:ascii="Times New Roman" w:eastAsia="Times New Roman" w:hAnsi="Times New Roman" w:cs="Times New Roman"/>
          <w:color w:val="000000" w:themeColor="text1"/>
          <w:lang w:val="es"/>
        </w:rPr>
        <w:t xml:space="preserve">, para que se </w:t>
      </w:r>
      <w:r w:rsidRPr="1C01D176">
        <w:rPr>
          <w:rFonts w:ascii="Times New Roman" w:eastAsia="Times New Roman" w:hAnsi="Times New Roman" w:cs="Times New Roman"/>
          <w:color w:val="000000" w:themeColor="text1"/>
          <w:lang w:val="es"/>
        </w:rPr>
        <w:t>aprovech</w:t>
      </w:r>
      <w:r w:rsidR="00846308">
        <w:rPr>
          <w:rFonts w:ascii="Times New Roman" w:eastAsia="Times New Roman" w:hAnsi="Times New Roman" w:cs="Times New Roman"/>
          <w:color w:val="000000" w:themeColor="text1"/>
          <w:lang w:val="es"/>
        </w:rPr>
        <w:t>e</w:t>
      </w:r>
      <w:r w:rsidRPr="1C01D176">
        <w:rPr>
          <w:rFonts w:ascii="Times New Roman" w:eastAsia="Times New Roman" w:hAnsi="Times New Roman" w:cs="Times New Roman"/>
          <w:color w:val="000000" w:themeColor="text1"/>
          <w:lang w:val="es"/>
        </w:rPr>
        <w:t xml:space="preserve"> la pendiente del terreno </w:t>
      </w:r>
      <w:r w:rsidR="00846308">
        <w:rPr>
          <w:rFonts w:ascii="Times New Roman" w:eastAsia="Times New Roman" w:hAnsi="Times New Roman" w:cs="Times New Roman"/>
          <w:color w:val="000000" w:themeColor="text1"/>
          <w:lang w:val="es"/>
        </w:rPr>
        <w:t>en</w:t>
      </w:r>
      <w:r w:rsidRPr="1C01D176">
        <w:rPr>
          <w:rFonts w:ascii="Times New Roman" w:eastAsia="Times New Roman" w:hAnsi="Times New Roman" w:cs="Times New Roman"/>
          <w:color w:val="000000" w:themeColor="text1"/>
          <w:lang w:val="es"/>
        </w:rPr>
        <w:t xml:space="preserve"> la construcción</w:t>
      </w:r>
      <w:r w:rsidR="00846308">
        <w:rPr>
          <w:rFonts w:ascii="Times New Roman" w:eastAsia="Times New Roman" w:hAnsi="Times New Roman" w:cs="Times New Roman"/>
          <w:color w:val="000000" w:themeColor="text1"/>
          <w:lang w:val="es"/>
        </w:rPr>
        <w:t xml:space="preserve"> de</w:t>
      </w:r>
      <w:r w:rsidRPr="1C01D176">
        <w:rPr>
          <w:rFonts w:ascii="Times New Roman" w:eastAsia="Times New Roman" w:hAnsi="Times New Roman" w:cs="Times New Roman"/>
          <w:color w:val="000000" w:themeColor="text1"/>
          <w:lang w:val="es"/>
        </w:rPr>
        <w:t xml:space="preserve"> diques en serie </w:t>
      </w:r>
      <w:r w:rsidRPr="1C01D176">
        <w:rPr>
          <w:rFonts w:ascii="Times New Roman" w:eastAsia="Times New Roman" w:hAnsi="Times New Roman" w:cs="Times New Roman"/>
          <w:color w:val="000000" w:themeColor="text1"/>
          <w:lang w:val="es-MX"/>
        </w:rPr>
        <w:t>(</w:t>
      </w:r>
      <w:r w:rsidR="7DA4D621" w:rsidRPr="1C01D176">
        <w:rPr>
          <w:rFonts w:ascii="Times New Roman" w:eastAsia="Times New Roman" w:hAnsi="Times New Roman" w:cs="Times New Roman"/>
          <w:color w:val="000000" w:themeColor="text1"/>
          <w:lang w:val="es-419"/>
        </w:rPr>
        <w:t xml:space="preserve">Salinas </w:t>
      </w:r>
      <w:r w:rsidR="7DA4D621" w:rsidRPr="00846308">
        <w:rPr>
          <w:rFonts w:ascii="Times New Roman" w:eastAsia="Times New Roman" w:hAnsi="Times New Roman" w:cs="Times New Roman"/>
          <w:i/>
          <w:iCs/>
          <w:color w:val="000000" w:themeColor="text1"/>
          <w:lang w:val="es-419"/>
        </w:rPr>
        <w:t>et al</w:t>
      </w:r>
      <w:r w:rsidR="7DA4D621" w:rsidRPr="1C01D176">
        <w:rPr>
          <w:rFonts w:ascii="Times New Roman" w:eastAsia="Times New Roman" w:hAnsi="Times New Roman" w:cs="Times New Roman"/>
          <w:color w:val="000000" w:themeColor="text1"/>
          <w:lang w:val="es-419"/>
        </w:rPr>
        <w:t xml:space="preserve"> 2010</w:t>
      </w:r>
      <w:r w:rsidRPr="1C01D176">
        <w:rPr>
          <w:rFonts w:ascii="Times New Roman" w:eastAsia="Times New Roman" w:hAnsi="Times New Roman" w:cs="Times New Roman"/>
          <w:color w:val="000000" w:themeColor="text1"/>
          <w:lang w:val="es-419"/>
        </w:rPr>
        <w:t xml:space="preserve"> p.6)</w:t>
      </w:r>
      <w:r w:rsidRPr="1C01D176">
        <w:rPr>
          <w:rFonts w:ascii="Times New Roman" w:eastAsia="Times New Roman" w:hAnsi="Times New Roman" w:cs="Times New Roman"/>
          <w:color w:val="000000" w:themeColor="text1"/>
          <w:lang w:val="es"/>
        </w:rPr>
        <w:t xml:space="preserve">. </w:t>
      </w:r>
    </w:p>
    <w:p w14:paraId="4F7C77B2" w14:textId="790DA7B2" w:rsidR="00AA7893" w:rsidRDefault="65F106F5" w:rsidP="65F106F5">
      <w:pPr>
        <w:spacing w:line="480" w:lineRule="auto"/>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b/>
          <w:bCs/>
        </w:rPr>
        <w:t>3.1.7. Cosecha de agua</w:t>
      </w:r>
      <w:r w:rsidRPr="2DA36BFF">
        <w:rPr>
          <w:rFonts w:ascii="Times New Roman" w:eastAsia="Times New Roman" w:hAnsi="Times New Roman" w:cs="Times New Roman"/>
          <w:b/>
          <w:bCs/>
          <w:color w:val="000000" w:themeColor="text1"/>
        </w:rPr>
        <w:t xml:space="preserve"> </w:t>
      </w:r>
    </w:p>
    <w:p w14:paraId="5B3D309B" w14:textId="3BB45328"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rPr>
        <w:t>Est</w:t>
      </w:r>
      <w:r w:rsidR="00276BD5">
        <w:rPr>
          <w:rFonts w:ascii="Times New Roman" w:eastAsia="Times New Roman" w:hAnsi="Times New Roman" w:cs="Times New Roman"/>
          <w:color w:val="000000" w:themeColor="text1"/>
        </w:rPr>
        <w:t>e término</w:t>
      </w:r>
      <w:r w:rsidR="00846308">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 xml:space="preserve">se define como recolección y almacenamiento de agua de lluvia, escorrentía </w:t>
      </w:r>
      <w:r w:rsidR="00846308">
        <w:rPr>
          <w:rFonts w:ascii="Times New Roman" w:eastAsia="Times New Roman" w:hAnsi="Times New Roman" w:cs="Times New Roman"/>
          <w:color w:val="000000" w:themeColor="text1"/>
        </w:rPr>
        <w:t>u</w:t>
      </w:r>
      <w:r w:rsidRPr="2DA36BFF">
        <w:rPr>
          <w:rFonts w:ascii="Times New Roman" w:eastAsia="Times New Roman" w:hAnsi="Times New Roman" w:cs="Times New Roman"/>
          <w:color w:val="000000" w:themeColor="text1"/>
        </w:rPr>
        <w:t xml:space="preserve"> otras fuentes hacia un sitio del suelo determinado</w:t>
      </w:r>
      <w:r w:rsidR="00846308">
        <w:rPr>
          <w:rFonts w:ascii="Times New Roman" w:eastAsia="Times New Roman" w:hAnsi="Times New Roman" w:cs="Times New Roman"/>
          <w:color w:val="000000" w:themeColor="text1"/>
        </w:rPr>
        <w:t>, con</w:t>
      </w:r>
      <w:r w:rsidRPr="2DA36BFF">
        <w:rPr>
          <w:rFonts w:ascii="Times New Roman" w:eastAsia="Times New Roman" w:hAnsi="Times New Roman" w:cs="Times New Roman"/>
          <w:color w:val="000000" w:themeColor="text1"/>
        </w:rPr>
        <w:t xml:space="preserve"> el cual se pueda</w:t>
      </w:r>
      <w:r w:rsidR="00846308">
        <w:rPr>
          <w:rFonts w:ascii="Times New Roman" w:eastAsia="Times New Roman" w:hAnsi="Times New Roman" w:cs="Times New Roman"/>
          <w:color w:val="000000" w:themeColor="text1"/>
        </w:rPr>
        <w:t>n</w:t>
      </w:r>
      <w:r w:rsidRPr="2DA36BFF">
        <w:rPr>
          <w:rFonts w:ascii="Times New Roman" w:eastAsia="Times New Roman" w:hAnsi="Times New Roman" w:cs="Times New Roman"/>
          <w:color w:val="000000" w:themeColor="text1"/>
        </w:rPr>
        <w:t xml:space="preserve"> contener y evitar pérdidas de agua innecesarias</w:t>
      </w:r>
      <w:r w:rsidR="00846308">
        <w:rPr>
          <w:rFonts w:ascii="Times New Roman" w:eastAsia="Times New Roman" w:hAnsi="Times New Roman" w:cs="Times New Roman"/>
          <w:color w:val="000000" w:themeColor="text1"/>
        </w:rPr>
        <w:t>. E</w:t>
      </w:r>
      <w:r w:rsidRPr="2DA36BFF">
        <w:rPr>
          <w:rFonts w:ascii="Times New Roman" w:eastAsia="Times New Roman" w:hAnsi="Times New Roman" w:cs="Times New Roman"/>
          <w:color w:val="000000" w:themeColor="text1"/>
        </w:rPr>
        <w:t xml:space="preserve">stos </w:t>
      </w:r>
      <w:r w:rsidR="00846308">
        <w:rPr>
          <w:rFonts w:ascii="Times New Roman" w:eastAsia="Times New Roman" w:hAnsi="Times New Roman" w:cs="Times New Roman"/>
          <w:color w:val="000000" w:themeColor="text1"/>
        </w:rPr>
        <w:t xml:space="preserve">sistemas </w:t>
      </w:r>
      <w:r w:rsidRPr="2DA36BFF">
        <w:rPr>
          <w:rFonts w:ascii="Times New Roman" w:eastAsia="Times New Roman" w:hAnsi="Times New Roman" w:cs="Times New Roman"/>
          <w:color w:val="000000" w:themeColor="text1"/>
        </w:rPr>
        <w:t xml:space="preserve">son utilizados para el </w:t>
      </w:r>
      <w:r w:rsidR="00276BD5">
        <w:rPr>
          <w:rFonts w:ascii="Times New Roman" w:eastAsia="Times New Roman" w:hAnsi="Times New Roman" w:cs="Times New Roman"/>
          <w:color w:val="000000" w:themeColor="text1"/>
        </w:rPr>
        <w:t>manteni</w:t>
      </w:r>
      <w:r w:rsidRPr="2DA36BFF">
        <w:rPr>
          <w:rFonts w:ascii="Times New Roman" w:eastAsia="Times New Roman" w:hAnsi="Times New Roman" w:cs="Times New Roman"/>
          <w:color w:val="000000" w:themeColor="text1"/>
        </w:rPr>
        <w:t xml:space="preserve">miento de </w:t>
      </w:r>
      <w:r w:rsidR="00846308">
        <w:rPr>
          <w:rFonts w:ascii="Times New Roman" w:eastAsia="Times New Roman" w:hAnsi="Times New Roman" w:cs="Times New Roman"/>
          <w:color w:val="000000" w:themeColor="text1"/>
        </w:rPr>
        <w:t xml:space="preserve">animales </w:t>
      </w:r>
      <w:r w:rsidRPr="2DA36BFF">
        <w:rPr>
          <w:rFonts w:ascii="Times New Roman" w:eastAsia="Times New Roman" w:hAnsi="Times New Roman" w:cs="Times New Roman"/>
          <w:color w:val="000000" w:themeColor="text1"/>
        </w:rPr>
        <w:t xml:space="preserve">domésticos, </w:t>
      </w:r>
      <w:r w:rsidR="00846308">
        <w:rPr>
          <w:rFonts w:ascii="Times New Roman" w:eastAsia="Times New Roman" w:hAnsi="Times New Roman" w:cs="Times New Roman"/>
          <w:color w:val="000000" w:themeColor="text1"/>
        </w:rPr>
        <w:t>y</w:t>
      </w:r>
      <w:r w:rsidRPr="2DA36BFF">
        <w:rPr>
          <w:rFonts w:ascii="Times New Roman" w:eastAsia="Times New Roman" w:hAnsi="Times New Roman" w:cs="Times New Roman"/>
          <w:color w:val="000000" w:themeColor="text1"/>
        </w:rPr>
        <w:t xml:space="preserve"> también en acuicultura, recarga acuífera</w:t>
      </w:r>
      <w:r w:rsidR="00D86F88">
        <w:rPr>
          <w:rFonts w:ascii="Times New Roman" w:eastAsia="Times New Roman" w:hAnsi="Times New Roman" w:cs="Times New Roman"/>
          <w:color w:val="000000" w:themeColor="text1"/>
        </w:rPr>
        <w:t xml:space="preserve"> y</w:t>
      </w:r>
      <w:r w:rsidRPr="2DA36BFF">
        <w:rPr>
          <w:rFonts w:ascii="Times New Roman" w:eastAsia="Times New Roman" w:hAnsi="Times New Roman" w:cs="Times New Roman"/>
          <w:color w:val="000000" w:themeColor="text1"/>
        </w:rPr>
        <w:t xml:space="preserve"> belleza escénica, </w:t>
      </w:r>
      <w:r w:rsidR="00846308">
        <w:rPr>
          <w:rFonts w:ascii="Times New Roman" w:eastAsia="Times New Roman" w:hAnsi="Times New Roman" w:cs="Times New Roman"/>
          <w:color w:val="000000" w:themeColor="text1"/>
        </w:rPr>
        <w:t xml:space="preserve">lo mismo que </w:t>
      </w:r>
      <w:r w:rsidR="00D86F88">
        <w:rPr>
          <w:rFonts w:ascii="Times New Roman" w:eastAsia="Times New Roman" w:hAnsi="Times New Roman" w:cs="Times New Roman"/>
          <w:color w:val="000000" w:themeColor="text1"/>
        </w:rPr>
        <w:t xml:space="preserve">en </w:t>
      </w:r>
      <w:r w:rsidRPr="2DA36BFF">
        <w:rPr>
          <w:rFonts w:ascii="Times New Roman" w:eastAsia="Times New Roman" w:hAnsi="Times New Roman" w:cs="Times New Roman"/>
          <w:color w:val="000000" w:themeColor="text1"/>
        </w:rPr>
        <w:t>actividades productivas</w:t>
      </w:r>
      <w:r w:rsidR="00594B46">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lastRenderedPageBreak/>
        <w:t xml:space="preserve">como el riego de cultivo de pastos, árboles frutales y maderables, de manera que se almacena, conserva y reutiliza la escorrentía (Carvajal, 2015, p.6). </w:t>
      </w:r>
    </w:p>
    <w:p w14:paraId="28EABBB5" w14:textId="53773043" w:rsidR="6144CBEB" w:rsidRDefault="6144CBEB" w:rsidP="3770330F">
      <w:pPr>
        <w:spacing w:line="480" w:lineRule="auto"/>
        <w:jc w:val="both"/>
        <w:rPr>
          <w:rFonts w:ascii="Times New Roman" w:eastAsia="Times New Roman" w:hAnsi="Times New Roman" w:cs="Times New Roman"/>
          <w:b/>
          <w:color w:val="000000" w:themeColor="text1"/>
          <w:lang w:val="es-MX"/>
        </w:rPr>
      </w:pPr>
      <w:r w:rsidRPr="6F1F2FB9">
        <w:rPr>
          <w:rFonts w:ascii="Times New Roman" w:eastAsia="Times New Roman" w:hAnsi="Times New Roman" w:cs="Times New Roman"/>
          <w:b/>
          <w:color w:val="000000" w:themeColor="text1"/>
        </w:rPr>
        <w:t>3.1.8. Permeabilidad</w:t>
      </w:r>
    </w:p>
    <w:p w14:paraId="413DECBF" w14:textId="4C26CD46" w:rsidR="6144CBEB" w:rsidRDefault="6144CBEB" w:rsidP="2DA36BFF">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rPr>
        <w:t>La permeabilidad es la capacidad que presenta la materia para evitar que se infiltre el agua</w:t>
      </w:r>
      <w:r w:rsidR="00594B46">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594B46">
        <w:rPr>
          <w:rFonts w:ascii="Times New Roman" w:eastAsia="Times New Roman" w:hAnsi="Times New Roman" w:cs="Times New Roman"/>
          <w:color w:val="000000" w:themeColor="text1"/>
        </w:rPr>
        <w:t>E</w:t>
      </w:r>
      <w:r w:rsidRPr="2DA36BFF">
        <w:rPr>
          <w:rFonts w:ascii="Times New Roman" w:eastAsia="Times New Roman" w:hAnsi="Times New Roman" w:cs="Times New Roman"/>
          <w:color w:val="000000" w:themeColor="text1"/>
        </w:rPr>
        <w:t>xisten materiales como las rocas del basamento</w:t>
      </w:r>
      <w:r w:rsidR="00594B46">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que presentan fisuramiento</w:t>
      </w:r>
      <w:r w:rsidR="009A0746">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originado por la meteorización. Estas rocas se distinguen por una permeabilidad muy irregular</w:t>
      </w:r>
      <w:r w:rsidR="00594B46">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lo que</w:t>
      </w:r>
      <w:r w:rsidR="00594B46">
        <w:rPr>
          <w:rFonts w:ascii="Times New Roman" w:eastAsia="Times New Roman" w:hAnsi="Times New Roman" w:cs="Times New Roman"/>
          <w:color w:val="000000" w:themeColor="text1"/>
        </w:rPr>
        <w:t xml:space="preserve"> se</w:t>
      </w:r>
      <w:r w:rsidRPr="2DA36BFF">
        <w:rPr>
          <w:rFonts w:ascii="Times New Roman" w:eastAsia="Times New Roman" w:hAnsi="Times New Roman" w:cs="Times New Roman"/>
          <w:color w:val="000000" w:themeColor="text1"/>
        </w:rPr>
        <w:t xml:space="preserve"> hace notar en iguales límites inferiores de la variación del coeficiente de permeabilidad para diferentes zonas (Paredes, 2017).</w:t>
      </w:r>
    </w:p>
    <w:p w14:paraId="5ED6B7C7" w14:textId="09C2BCE5" w:rsidR="6144CBEB" w:rsidRDefault="6144CBEB" w:rsidP="286E938C">
      <w:pPr>
        <w:spacing w:line="480" w:lineRule="auto"/>
        <w:jc w:val="both"/>
        <w:rPr>
          <w:rFonts w:ascii="Times New Roman" w:eastAsia="Times New Roman" w:hAnsi="Times New Roman" w:cs="Times New Roman"/>
          <w:b/>
          <w:bCs/>
          <w:color w:val="000000" w:themeColor="text1"/>
          <w:lang w:val="es-MX"/>
        </w:rPr>
      </w:pPr>
      <w:r w:rsidRPr="286E938C">
        <w:rPr>
          <w:rFonts w:ascii="Times New Roman" w:eastAsia="Times New Roman" w:hAnsi="Times New Roman" w:cs="Times New Roman"/>
          <w:b/>
          <w:bCs/>
          <w:color w:val="000000" w:themeColor="text1"/>
        </w:rPr>
        <w:t>3.1.9. Evapo</w:t>
      </w:r>
      <w:r w:rsidR="00594B46">
        <w:rPr>
          <w:rFonts w:ascii="Times New Roman" w:eastAsia="Times New Roman" w:hAnsi="Times New Roman" w:cs="Times New Roman"/>
          <w:b/>
          <w:bCs/>
          <w:color w:val="000000" w:themeColor="text1"/>
        </w:rPr>
        <w:t>-</w:t>
      </w:r>
      <w:r w:rsidRPr="286E938C">
        <w:rPr>
          <w:rFonts w:ascii="Times New Roman" w:eastAsia="Times New Roman" w:hAnsi="Times New Roman" w:cs="Times New Roman"/>
          <w:b/>
          <w:bCs/>
          <w:color w:val="000000" w:themeColor="text1"/>
        </w:rPr>
        <w:t>transpiración</w:t>
      </w:r>
    </w:p>
    <w:p w14:paraId="7E3FB8E3" w14:textId="540B98C3" w:rsidR="6144CBEB" w:rsidRDefault="6144CBEB" w:rsidP="2DA36BFF">
      <w:pPr>
        <w:spacing w:line="480" w:lineRule="auto"/>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MX"/>
        </w:rPr>
        <w:t>Esta</w:t>
      </w:r>
      <w:r w:rsidR="00D86F88">
        <w:rPr>
          <w:rFonts w:ascii="Times New Roman" w:eastAsia="Times New Roman" w:hAnsi="Times New Roman" w:cs="Times New Roman"/>
          <w:color w:val="000000" w:themeColor="text1"/>
          <w:lang w:val="es-MX"/>
        </w:rPr>
        <w:t xml:space="preserve"> expresión se</w:t>
      </w:r>
      <w:r w:rsidRPr="2DA36BFF">
        <w:rPr>
          <w:rFonts w:ascii="Times New Roman" w:eastAsia="Times New Roman" w:hAnsi="Times New Roman" w:cs="Times New Roman"/>
          <w:color w:val="000000" w:themeColor="text1"/>
          <w:lang w:val="es-MX"/>
        </w:rPr>
        <w:t xml:space="preserve"> </w:t>
      </w:r>
      <w:r w:rsidR="00594B46">
        <w:rPr>
          <w:rFonts w:ascii="Times New Roman" w:eastAsia="Times New Roman" w:hAnsi="Times New Roman" w:cs="Times New Roman"/>
          <w:color w:val="000000" w:themeColor="text1"/>
          <w:lang w:val="es-MX"/>
        </w:rPr>
        <w:t>explica</w:t>
      </w:r>
      <w:r w:rsidRPr="2DA36BFF">
        <w:rPr>
          <w:rFonts w:ascii="Times New Roman" w:eastAsia="Times New Roman" w:hAnsi="Times New Roman" w:cs="Times New Roman"/>
          <w:color w:val="000000" w:themeColor="text1"/>
          <w:lang w:val="es-MX"/>
        </w:rPr>
        <w:t xml:space="preserve"> como la cantidad de agua del suelo que vuelve a la atmosfera como consecuencia de dos procesos diferentes: la evaporación desde la superficie del suelo y </w:t>
      </w:r>
      <w:r w:rsidR="00594B46">
        <w:rPr>
          <w:rFonts w:ascii="Times New Roman" w:eastAsia="Times New Roman" w:hAnsi="Times New Roman" w:cs="Times New Roman"/>
          <w:color w:val="000000" w:themeColor="text1"/>
          <w:lang w:val="es-MX"/>
        </w:rPr>
        <w:t xml:space="preserve">la </w:t>
      </w:r>
      <w:r w:rsidRPr="2DA36BFF">
        <w:rPr>
          <w:rFonts w:ascii="Times New Roman" w:eastAsia="Times New Roman" w:hAnsi="Times New Roman" w:cs="Times New Roman"/>
          <w:color w:val="000000" w:themeColor="text1"/>
          <w:lang w:val="es-MX"/>
        </w:rPr>
        <w:t>transpiración provocada por las plantas (Sánchez, 2023).</w:t>
      </w:r>
    </w:p>
    <w:p w14:paraId="7A808342" w14:textId="2EF489C9" w:rsidR="00AA7893" w:rsidRDefault="65F106F5" w:rsidP="65F106F5">
      <w:pPr>
        <w:pStyle w:val="Ttulo2"/>
        <w:spacing w:line="480" w:lineRule="auto"/>
        <w:jc w:val="both"/>
        <w:rPr>
          <w:rFonts w:ascii="Times New Roman" w:eastAsia="Times New Roman" w:hAnsi="Times New Roman" w:cs="Times New Roman"/>
          <w:b/>
          <w:bCs/>
          <w:color w:val="auto"/>
          <w:sz w:val="22"/>
          <w:szCs w:val="22"/>
          <w:lang w:val="es-MX"/>
        </w:rPr>
      </w:pPr>
      <w:bookmarkStart w:id="41" w:name="_Toc774777384"/>
      <w:bookmarkStart w:id="42" w:name="_Toc159354821"/>
      <w:r w:rsidRPr="3770330F">
        <w:rPr>
          <w:rFonts w:ascii="Times New Roman" w:eastAsia="Times New Roman" w:hAnsi="Times New Roman" w:cs="Times New Roman"/>
          <w:b/>
          <w:bCs/>
          <w:color w:val="auto"/>
          <w:sz w:val="22"/>
          <w:szCs w:val="22"/>
          <w:lang w:val="es-MX"/>
        </w:rPr>
        <w:t xml:space="preserve">3.2 Fundamentos </w:t>
      </w:r>
      <w:r w:rsidR="564532D7" w:rsidRPr="3770330F">
        <w:rPr>
          <w:rFonts w:ascii="Times New Roman" w:eastAsia="Times New Roman" w:hAnsi="Times New Roman" w:cs="Times New Roman"/>
          <w:b/>
          <w:bCs/>
          <w:color w:val="auto"/>
          <w:sz w:val="22"/>
          <w:szCs w:val="22"/>
          <w:lang w:val="es-MX"/>
        </w:rPr>
        <w:t>t</w:t>
      </w:r>
      <w:r w:rsidRPr="3770330F">
        <w:rPr>
          <w:rFonts w:ascii="Times New Roman" w:eastAsia="Times New Roman" w:hAnsi="Times New Roman" w:cs="Times New Roman"/>
          <w:b/>
          <w:bCs/>
          <w:color w:val="auto"/>
          <w:sz w:val="22"/>
          <w:szCs w:val="22"/>
          <w:lang w:val="es-MX"/>
        </w:rPr>
        <w:t>eóricos para la construcción de un SCAL</w:t>
      </w:r>
      <w:bookmarkEnd w:id="41"/>
      <w:bookmarkEnd w:id="42"/>
      <w:r w:rsidR="00D86F88">
        <w:rPr>
          <w:rFonts w:ascii="Times New Roman" w:eastAsia="Times New Roman" w:hAnsi="Times New Roman" w:cs="Times New Roman"/>
          <w:b/>
          <w:bCs/>
          <w:color w:val="auto"/>
          <w:sz w:val="22"/>
          <w:szCs w:val="22"/>
          <w:lang w:val="es-MX"/>
        </w:rPr>
        <w:t>L</w:t>
      </w:r>
    </w:p>
    <w:p w14:paraId="6FC78CBB" w14:textId="00B47855" w:rsidR="00AA7893" w:rsidRDefault="65F106F5" w:rsidP="65F106F5">
      <w:pPr>
        <w:spacing w:line="480" w:lineRule="auto"/>
        <w:jc w:val="both"/>
        <w:rPr>
          <w:rFonts w:ascii="Times New Roman" w:eastAsia="Times New Roman" w:hAnsi="Times New Roman" w:cs="Times New Roman"/>
          <w:color w:val="000000" w:themeColor="text1"/>
          <w:lang w:val="es-MX"/>
        </w:rPr>
      </w:pPr>
      <w:r w:rsidRPr="1F220709">
        <w:rPr>
          <w:rFonts w:ascii="Times New Roman" w:eastAsia="Times New Roman" w:hAnsi="Times New Roman" w:cs="Times New Roman"/>
          <w:b/>
          <w:bCs/>
          <w:color w:val="000000" w:themeColor="text1"/>
        </w:rPr>
        <w:t xml:space="preserve"> 3.2.1. Área de </w:t>
      </w:r>
      <w:r w:rsidR="5FE923A4" w:rsidRPr="1F220709">
        <w:rPr>
          <w:rFonts w:ascii="Times New Roman" w:eastAsia="Times New Roman" w:hAnsi="Times New Roman" w:cs="Times New Roman"/>
          <w:b/>
          <w:bCs/>
          <w:color w:val="000000" w:themeColor="text1"/>
        </w:rPr>
        <w:t>c</w:t>
      </w:r>
      <w:r w:rsidRPr="1F220709">
        <w:rPr>
          <w:rFonts w:ascii="Times New Roman" w:eastAsia="Times New Roman" w:hAnsi="Times New Roman" w:cs="Times New Roman"/>
          <w:b/>
          <w:bCs/>
          <w:color w:val="000000" w:themeColor="text1"/>
        </w:rPr>
        <w:t>aptación</w:t>
      </w:r>
    </w:p>
    <w:p w14:paraId="47E7DF55" w14:textId="7B3DAC02"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color w:val="000000" w:themeColor="text1"/>
        </w:rPr>
        <w:t>Es la superficie seleccionada para la recolección del agua</w:t>
      </w:r>
      <w:r w:rsidR="00D86F88">
        <w:rPr>
          <w:rFonts w:ascii="Times New Roman" w:eastAsia="Times New Roman" w:hAnsi="Times New Roman" w:cs="Times New Roman"/>
          <w:color w:val="000000" w:themeColor="text1"/>
        </w:rPr>
        <w:t xml:space="preserve"> de</w:t>
      </w:r>
      <w:r w:rsidRPr="65F106F5">
        <w:rPr>
          <w:rFonts w:ascii="Times New Roman" w:eastAsia="Times New Roman" w:hAnsi="Times New Roman" w:cs="Times New Roman"/>
          <w:color w:val="000000" w:themeColor="text1"/>
        </w:rPr>
        <w:t xml:space="preserve"> lluvia. En la mayoría de los sistemas se utiliza la captación mediante los techados, los cuales deben presentar una adecuada pendiente y </w:t>
      </w:r>
      <w:r w:rsidR="00D86F88">
        <w:rPr>
          <w:rFonts w:ascii="Times New Roman" w:eastAsia="Times New Roman" w:hAnsi="Times New Roman" w:cs="Times New Roman"/>
          <w:color w:val="000000" w:themeColor="text1"/>
        </w:rPr>
        <w:t xml:space="preserve">una </w:t>
      </w:r>
      <w:r w:rsidRPr="65F106F5">
        <w:rPr>
          <w:rFonts w:ascii="Times New Roman" w:eastAsia="Times New Roman" w:hAnsi="Times New Roman" w:cs="Times New Roman"/>
          <w:color w:val="000000" w:themeColor="text1"/>
        </w:rPr>
        <w:t>superficie para facilitar el escurrimiento del agua de lluvia hacia el sistema de recolección. Algunos de los materiales empleados para los techos pueden ser las tejas de arcilla, madera, paja, cemento</w:t>
      </w:r>
      <w:r w:rsidR="00594B46">
        <w:rPr>
          <w:rFonts w:ascii="Times New Roman" w:eastAsia="Times New Roman" w:hAnsi="Times New Roman" w:cs="Times New Roman"/>
          <w:color w:val="000000" w:themeColor="text1"/>
        </w:rPr>
        <w:t>,</w:t>
      </w:r>
      <w:r w:rsidRPr="65F106F5">
        <w:rPr>
          <w:rFonts w:ascii="Times New Roman" w:eastAsia="Times New Roman" w:hAnsi="Times New Roman" w:cs="Times New Roman"/>
          <w:color w:val="000000" w:themeColor="text1"/>
        </w:rPr>
        <w:t xml:space="preserve"> entre otro</w:t>
      </w:r>
      <w:r w:rsidR="00063BE5">
        <w:rPr>
          <w:rFonts w:ascii="Times New Roman" w:eastAsia="Times New Roman" w:hAnsi="Times New Roman" w:cs="Times New Roman"/>
          <w:color w:val="000000" w:themeColor="text1"/>
        </w:rPr>
        <w:t>s</w:t>
      </w:r>
      <w:r w:rsidR="00594B46">
        <w:rPr>
          <w:rFonts w:ascii="Times New Roman" w:eastAsia="Times New Roman" w:hAnsi="Times New Roman" w:cs="Times New Roman"/>
          <w:color w:val="000000" w:themeColor="text1"/>
        </w:rPr>
        <w:t>;</w:t>
      </w:r>
      <w:r w:rsidRPr="65F106F5">
        <w:rPr>
          <w:rFonts w:ascii="Times New Roman" w:eastAsia="Times New Roman" w:hAnsi="Times New Roman" w:cs="Times New Roman"/>
          <w:color w:val="000000" w:themeColor="text1"/>
        </w:rPr>
        <w:t xml:space="preserve"> sin embargo, los </w:t>
      </w:r>
      <w:r w:rsidR="003D162A" w:rsidRPr="65F106F5">
        <w:rPr>
          <w:rFonts w:ascii="Times New Roman" w:eastAsia="Times New Roman" w:hAnsi="Times New Roman" w:cs="Times New Roman"/>
          <w:color w:val="000000" w:themeColor="text1"/>
        </w:rPr>
        <w:t>más utilizados o comunes</w:t>
      </w:r>
      <w:r w:rsidRPr="65F106F5">
        <w:rPr>
          <w:rFonts w:ascii="Times New Roman" w:eastAsia="Times New Roman" w:hAnsi="Times New Roman" w:cs="Times New Roman"/>
          <w:color w:val="000000" w:themeColor="text1"/>
        </w:rPr>
        <w:t xml:space="preserve"> son los techos de cemento, debido a su durabilidad, bajo costo</w:t>
      </w:r>
      <w:r w:rsidR="00594B46">
        <w:rPr>
          <w:rFonts w:ascii="Times New Roman" w:eastAsia="Times New Roman" w:hAnsi="Times New Roman" w:cs="Times New Roman"/>
          <w:color w:val="000000" w:themeColor="text1"/>
        </w:rPr>
        <w:t>,</w:t>
      </w:r>
      <w:r w:rsidRPr="65F106F5">
        <w:rPr>
          <w:rFonts w:ascii="Times New Roman" w:eastAsia="Times New Roman" w:hAnsi="Times New Roman" w:cs="Times New Roman"/>
          <w:color w:val="000000" w:themeColor="text1"/>
        </w:rPr>
        <w:t xml:space="preserve"> y porque proveen agua de buena calidad (Palacio, 2010, p.23).</w:t>
      </w:r>
    </w:p>
    <w:p w14:paraId="7667A199" w14:textId="7658B92A" w:rsidR="00AA7893" w:rsidRDefault="65F106F5" w:rsidP="65F106F5">
      <w:pPr>
        <w:spacing w:line="480" w:lineRule="auto"/>
        <w:jc w:val="both"/>
        <w:rPr>
          <w:rFonts w:ascii="Times New Roman" w:eastAsia="Times New Roman" w:hAnsi="Times New Roman" w:cs="Times New Roman"/>
          <w:b/>
          <w:bCs/>
          <w:color w:val="000000" w:themeColor="text1"/>
          <w:lang w:val="es-MX"/>
        </w:rPr>
      </w:pPr>
      <w:r w:rsidRPr="1F220709">
        <w:rPr>
          <w:rFonts w:ascii="Times New Roman" w:eastAsia="Times New Roman" w:hAnsi="Times New Roman" w:cs="Times New Roman"/>
          <w:b/>
          <w:bCs/>
          <w:color w:val="000000" w:themeColor="text1"/>
        </w:rPr>
        <w:t xml:space="preserve">3.2.2. Recolección y </w:t>
      </w:r>
      <w:r w:rsidR="28CA78A8" w:rsidRPr="1F220709">
        <w:rPr>
          <w:rFonts w:ascii="Times New Roman" w:eastAsia="Times New Roman" w:hAnsi="Times New Roman" w:cs="Times New Roman"/>
          <w:b/>
          <w:bCs/>
          <w:color w:val="000000" w:themeColor="text1"/>
        </w:rPr>
        <w:t>c</w:t>
      </w:r>
      <w:r w:rsidRPr="1F220709">
        <w:rPr>
          <w:rFonts w:ascii="Times New Roman" w:eastAsia="Times New Roman" w:hAnsi="Times New Roman" w:cs="Times New Roman"/>
          <w:b/>
          <w:bCs/>
          <w:color w:val="000000" w:themeColor="text1"/>
        </w:rPr>
        <w:t>onducción</w:t>
      </w:r>
    </w:p>
    <w:p w14:paraId="69BACBF9" w14:textId="4AE0E522"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1F220709">
        <w:rPr>
          <w:rFonts w:ascii="Times New Roman" w:eastAsia="Times New Roman" w:hAnsi="Times New Roman" w:cs="Times New Roman"/>
          <w:color w:val="000000" w:themeColor="text1"/>
        </w:rPr>
        <w:lastRenderedPageBreak/>
        <w:t>Este es el conjunto de tuberías necesari</w:t>
      </w:r>
      <w:r w:rsidR="00594B46">
        <w:rPr>
          <w:rFonts w:ascii="Times New Roman" w:eastAsia="Times New Roman" w:hAnsi="Times New Roman" w:cs="Times New Roman"/>
          <w:color w:val="000000" w:themeColor="text1"/>
        </w:rPr>
        <w:t>as</w:t>
      </w:r>
      <w:r w:rsidR="00063BE5" w:rsidRPr="1F220709">
        <w:rPr>
          <w:rFonts w:ascii="Times New Roman" w:eastAsia="Times New Roman" w:hAnsi="Times New Roman" w:cs="Times New Roman"/>
          <w:color w:val="000000" w:themeColor="text1"/>
        </w:rPr>
        <w:t xml:space="preserve"> para conducir el agua</w:t>
      </w:r>
      <w:r w:rsidRPr="1F220709">
        <w:rPr>
          <w:rFonts w:ascii="Times New Roman" w:eastAsia="Times New Roman" w:hAnsi="Times New Roman" w:cs="Times New Roman"/>
          <w:color w:val="000000" w:themeColor="text1"/>
        </w:rPr>
        <w:t>, es decir</w:t>
      </w:r>
      <w:r w:rsidR="00594B46">
        <w:rPr>
          <w:rFonts w:ascii="Times New Roman" w:eastAsia="Times New Roman" w:hAnsi="Times New Roman" w:cs="Times New Roman"/>
          <w:color w:val="000000" w:themeColor="text1"/>
        </w:rPr>
        <w:t>,</w:t>
      </w:r>
      <w:r w:rsidR="00063BE5" w:rsidRPr="1F220709">
        <w:rPr>
          <w:rFonts w:ascii="Times New Roman" w:eastAsia="Times New Roman" w:hAnsi="Times New Roman" w:cs="Times New Roman"/>
          <w:color w:val="000000" w:themeColor="text1"/>
        </w:rPr>
        <w:t xml:space="preserve"> </w:t>
      </w:r>
      <w:r w:rsidR="00594B46">
        <w:rPr>
          <w:rFonts w:ascii="Times New Roman" w:eastAsia="Times New Roman" w:hAnsi="Times New Roman" w:cs="Times New Roman"/>
          <w:color w:val="000000" w:themeColor="text1"/>
        </w:rPr>
        <w:t xml:space="preserve">que </w:t>
      </w:r>
      <w:r w:rsidR="00063BE5" w:rsidRPr="1F220709">
        <w:rPr>
          <w:rFonts w:ascii="Times New Roman" w:eastAsia="Times New Roman" w:hAnsi="Times New Roman" w:cs="Times New Roman"/>
          <w:color w:val="000000" w:themeColor="text1"/>
        </w:rPr>
        <w:t xml:space="preserve">incluye </w:t>
      </w:r>
      <w:r w:rsidRPr="1F220709">
        <w:rPr>
          <w:rFonts w:ascii="Times New Roman" w:eastAsia="Times New Roman" w:hAnsi="Times New Roman" w:cs="Times New Roman"/>
          <w:color w:val="000000" w:themeColor="text1"/>
        </w:rPr>
        <w:t>las canaletas adosadas en los bordes inferiores del techo, con la finalidad de recolectar el agua de lluvia y transportarla hasta el sitio deseado. Para la instalación de las canaletas es necesario instalarla</w:t>
      </w:r>
      <w:r w:rsidR="00594B46">
        <w:rPr>
          <w:rFonts w:ascii="Times New Roman" w:eastAsia="Times New Roman" w:hAnsi="Times New Roman" w:cs="Times New Roman"/>
          <w:color w:val="000000" w:themeColor="text1"/>
        </w:rPr>
        <w:t>s</w:t>
      </w:r>
      <w:r w:rsidRPr="1F220709">
        <w:rPr>
          <w:rFonts w:ascii="Times New Roman" w:eastAsia="Times New Roman" w:hAnsi="Times New Roman" w:cs="Times New Roman"/>
          <w:color w:val="000000" w:themeColor="text1"/>
        </w:rPr>
        <w:t xml:space="preserve"> con una pendiente que permita la conducción hasta los bajantes</w:t>
      </w:r>
      <w:r w:rsidR="00594B46">
        <w:rPr>
          <w:rFonts w:ascii="Times New Roman" w:eastAsia="Times New Roman" w:hAnsi="Times New Roman" w:cs="Times New Roman"/>
          <w:color w:val="000000" w:themeColor="text1"/>
        </w:rPr>
        <w:t xml:space="preserve">. También </w:t>
      </w:r>
      <w:r w:rsidRPr="1F220709">
        <w:rPr>
          <w:rFonts w:ascii="Times New Roman" w:eastAsia="Times New Roman" w:hAnsi="Times New Roman" w:cs="Times New Roman"/>
          <w:color w:val="000000" w:themeColor="text1"/>
        </w:rPr>
        <w:t>es importante que el material de las canaletas sea liviano, resistente al agua y fácil de unir entre sí</w:t>
      </w:r>
      <w:r w:rsidR="00594B46">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esto para reducir las fugas de agua (Palacio, 2010, p.24).</w:t>
      </w:r>
    </w:p>
    <w:p w14:paraId="6F1EF694" w14:textId="29C8B5D0" w:rsidR="00AA7893" w:rsidRDefault="65F106F5" w:rsidP="65F106F5">
      <w:pPr>
        <w:spacing w:line="480" w:lineRule="auto"/>
        <w:jc w:val="both"/>
        <w:rPr>
          <w:rFonts w:ascii="Times New Roman" w:eastAsia="Times New Roman" w:hAnsi="Times New Roman" w:cs="Times New Roman"/>
          <w:b/>
          <w:bCs/>
          <w:color w:val="000000" w:themeColor="text1"/>
          <w:lang w:val="es-MX"/>
        </w:rPr>
      </w:pPr>
      <w:r w:rsidRPr="1F220709">
        <w:rPr>
          <w:rFonts w:ascii="Times New Roman" w:eastAsia="Times New Roman" w:hAnsi="Times New Roman" w:cs="Times New Roman"/>
          <w:b/>
          <w:bCs/>
          <w:color w:val="000000" w:themeColor="text1"/>
        </w:rPr>
        <w:t xml:space="preserve">3.2.3. Red de </w:t>
      </w:r>
      <w:r w:rsidR="009552AA">
        <w:rPr>
          <w:rFonts w:ascii="Times New Roman" w:eastAsia="Times New Roman" w:hAnsi="Times New Roman" w:cs="Times New Roman"/>
          <w:b/>
          <w:bCs/>
          <w:color w:val="000000" w:themeColor="text1"/>
        </w:rPr>
        <w:t>d</w:t>
      </w:r>
      <w:r w:rsidRPr="1F220709">
        <w:rPr>
          <w:rFonts w:ascii="Times New Roman" w:eastAsia="Times New Roman" w:hAnsi="Times New Roman" w:cs="Times New Roman"/>
          <w:b/>
          <w:bCs/>
          <w:color w:val="000000" w:themeColor="text1"/>
        </w:rPr>
        <w:t xml:space="preserve">istribución de </w:t>
      </w:r>
      <w:r w:rsidR="009552AA">
        <w:rPr>
          <w:rFonts w:ascii="Times New Roman" w:eastAsia="Times New Roman" w:hAnsi="Times New Roman" w:cs="Times New Roman"/>
          <w:b/>
          <w:bCs/>
          <w:color w:val="000000" w:themeColor="text1"/>
        </w:rPr>
        <w:t>a</w:t>
      </w:r>
      <w:r w:rsidRPr="1F220709">
        <w:rPr>
          <w:rFonts w:ascii="Times New Roman" w:eastAsia="Times New Roman" w:hAnsi="Times New Roman" w:cs="Times New Roman"/>
          <w:b/>
          <w:bCs/>
          <w:color w:val="000000" w:themeColor="text1"/>
        </w:rPr>
        <w:t xml:space="preserve">gua </w:t>
      </w:r>
      <w:r w:rsidR="009552AA">
        <w:rPr>
          <w:rFonts w:ascii="Times New Roman" w:eastAsia="Times New Roman" w:hAnsi="Times New Roman" w:cs="Times New Roman"/>
          <w:b/>
          <w:bCs/>
          <w:color w:val="000000" w:themeColor="text1"/>
        </w:rPr>
        <w:t>de l</w:t>
      </w:r>
      <w:r w:rsidRPr="1F220709">
        <w:rPr>
          <w:rFonts w:ascii="Times New Roman" w:eastAsia="Times New Roman" w:hAnsi="Times New Roman" w:cs="Times New Roman"/>
          <w:b/>
          <w:bCs/>
          <w:color w:val="000000" w:themeColor="text1"/>
        </w:rPr>
        <w:t xml:space="preserve">luvia </w:t>
      </w:r>
    </w:p>
    <w:p w14:paraId="3ED088C7" w14:textId="4344DDE8"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rPr>
        <w:t xml:space="preserve">Es un conjunto de tuberías, válvulas y otros componentes diseñados para el transporte de agua y </w:t>
      </w:r>
      <w:r w:rsidR="00063BE5" w:rsidRPr="2DA36BFF">
        <w:rPr>
          <w:rFonts w:ascii="Times New Roman" w:eastAsia="Times New Roman" w:hAnsi="Times New Roman" w:cs="Times New Roman"/>
          <w:color w:val="000000" w:themeColor="text1"/>
        </w:rPr>
        <w:t xml:space="preserve">su </w:t>
      </w:r>
      <w:r w:rsidRPr="2DA36BFF">
        <w:rPr>
          <w:rFonts w:ascii="Times New Roman" w:eastAsia="Times New Roman" w:hAnsi="Times New Roman" w:cs="Times New Roman"/>
          <w:color w:val="000000" w:themeColor="text1"/>
        </w:rPr>
        <w:t>distribución</w:t>
      </w:r>
      <w:r w:rsidR="00063BE5" w:rsidRPr="2DA36BFF">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a los sitios requeridos o</w:t>
      </w:r>
      <w:r w:rsidR="00063BE5" w:rsidRPr="2DA36BFF">
        <w:rPr>
          <w:rFonts w:ascii="Times New Roman" w:eastAsia="Times New Roman" w:hAnsi="Times New Roman" w:cs="Times New Roman"/>
          <w:color w:val="000000" w:themeColor="text1"/>
        </w:rPr>
        <w:t xml:space="preserve"> al</w:t>
      </w:r>
      <w:r w:rsidRPr="2DA36BFF">
        <w:rPr>
          <w:rFonts w:ascii="Times New Roman" w:eastAsia="Times New Roman" w:hAnsi="Times New Roman" w:cs="Times New Roman"/>
          <w:color w:val="000000" w:themeColor="text1"/>
        </w:rPr>
        <w:t xml:space="preserve"> sistema de almacenamiento</w:t>
      </w:r>
      <w:r w:rsidR="00063BE5"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063BE5" w:rsidRPr="2DA36BFF">
        <w:rPr>
          <w:rFonts w:ascii="Times New Roman" w:eastAsia="Times New Roman" w:hAnsi="Times New Roman" w:cs="Times New Roman"/>
          <w:color w:val="000000" w:themeColor="text1"/>
        </w:rPr>
        <w:t>E</w:t>
      </w:r>
      <w:r w:rsidRPr="2DA36BFF">
        <w:rPr>
          <w:rFonts w:ascii="Times New Roman" w:eastAsia="Times New Roman" w:hAnsi="Times New Roman" w:cs="Times New Roman"/>
          <w:color w:val="000000" w:themeColor="text1"/>
        </w:rPr>
        <w:t>l agua recolectada o almacenada puede ser transportada por gravedad</w:t>
      </w:r>
      <w:r w:rsidR="00594B46">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sin necesidad de incluir un sistema de bombeo (Gur y Spuhler,2020). </w:t>
      </w:r>
    </w:p>
    <w:p w14:paraId="447BC19D" w14:textId="1BACBAAD" w:rsidR="00AA7893" w:rsidRDefault="65F106F5" w:rsidP="65F106F5">
      <w:pPr>
        <w:spacing w:line="480" w:lineRule="auto"/>
        <w:jc w:val="both"/>
        <w:rPr>
          <w:rFonts w:ascii="Times New Roman" w:eastAsia="Times New Roman" w:hAnsi="Times New Roman" w:cs="Times New Roman"/>
          <w:b/>
          <w:bCs/>
          <w:color w:val="000000" w:themeColor="text1"/>
          <w:lang w:val="es-MX"/>
        </w:rPr>
      </w:pPr>
      <w:r w:rsidRPr="1F220709">
        <w:rPr>
          <w:rFonts w:ascii="Times New Roman" w:eastAsia="Times New Roman" w:hAnsi="Times New Roman" w:cs="Times New Roman"/>
          <w:b/>
          <w:bCs/>
          <w:color w:val="000000" w:themeColor="text1"/>
        </w:rPr>
        <w:t xml:space="preserve">3.2.4.  Sistema de </w:t>
      </w:r>
      <w:r w:rsidR="009552AA">
        <w:rPr>
          <w:rFonts w:ascii="Times New Roman" w:eastAsia="Times New Roman" w:hAnsi="Times New Roman" w:cs="Times New Roman"/>
          <w:b/>
          <w:bCs/>
          <w:color w:val="000000" w:themeColor="text1"/>
        </w:rPr>
        <w:t>b</w:t>
      </w:r>
      <w:r w:rsidRPr="1F220709">
        <w:rPr>
          <w:rFonts w:ascii="Times New Roman" w:eastAsia="Times New Roman" w:hAnsi="Times New Roman" w:cs="Times New Roman"/>
          <w:b/>
          <w:bCs/>
          <w:color w:val="000000" w:themeColor="text1"/>
        </w:rPr>
        <w:t>ombeo</w:t>
      </w:r>
    </w:p>
    <w:p w14:paraId="2089B7A6" w14:textId="0C71A3E7" w:rsidR="00AA7893" w:rsidRDefault="00594B46" w:rsidP="65F106F5">
      <w:pPr>
        <w:spacing w:line="480" w:lineRule="auto"/>
        <w:ind w:firstLine="708"/>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t>Es</w:t>
      </w:r>
      <w:r w:rsidR="65F106F5" w:rsidRPr="65F106F5">
        <w:rPr>
          <w:rFonts w:ascii="Times New Roman" w:eastAsia="Times New Roman" w:hAnsi="Times New Roman" w:cs="Times New Roman"/>
          <w:color w:val="000000" w:themeColor="text1"/>
        </w:rPr>
        <w:t xml:space="preserve"> un conjunto de dispositivos diseñados para elevar o extraer agua de un punto bajo a uno elevado, </w:t>
      </w:r>
      <w:r>
        <w:rPr>
          <w:rFonts w:ascii="Times New Roman" w:eastAsia="Times New Roman" w:hAnsi="Times New Roman" w:cs="Times New Roman"/>
          <w:color w:val="000000" w:themeColor="text1"/>
        </w:rPr>
        <w:t xml:space="preserve">que </w:t>
      </w:r>
      <w:r w:rsidR="65F106F5" w:rsidRPr="65F106F5">
        <w:rPr>
          <w:rFonts w:ascii="Times New Roman" w:eastAsia="Times New Roman" w:hAnsi="Times New Roman" w:cs="Times New Roman"/>
          <w:color w:val="000000" w:themeColor="text1"/>
        </w:rPr>
        <w:t>permit</w:t>
      </w:r>
      <w:r>
        <w:rPr>
          <w:rFonts w:ascii="Times New Roman" w:eastAsia="Times New Roman" w:hAnsi="Times New Roman" w:cs="Times New Roman"/>
          <w:color w:val="000000" w:themeColor="text1"/>
        </w:rPr>
        <w:t>a</w:t>
      </w:r>
      <w:r w:rsidR="65F106F5" w:rsidRPr="65F106F5">
        <w:rPr>
          <w:rFonts w:ascii="Times New Roman" w:eastAsia="Times New Roman" w:hAnsi="Times New Roman" w:cs="Times New Roman"/>
          <w:color w:val="000000" w:themeColor="text1"/>
        </w:rPr>
        <w:t xml:space="preserve"> el suministro de agua para sus distintos fines</w:t>
      </w:r>
      <w:r>
        <w:rPr>
          <w:rFonts w:ascii="Times New Roman" w:eastAsia="Times New Roman" w:hAnsi="Times New Roman" w:cs="Times New Roman"/>
          <w:color w:val="000000" w:themeColor="text1"/>
        </w:rPr>
        <w:t>.</w:t>
      </w:r>
      <w:r w:rsidR="65F106F5" w:rsidRPr="65F106F5">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E</w:t>
      </w:r>
      <w:r w:rsidR="65F106F5" w:rsidRPr="65F106F5">
        <w:rPr>
          <w:rFonts w:ascii="Times New Roman" w:eastAsia="Times New Roman" w:hAnsi="Times New Roman" w:cs="Times New Roman"/>
          <w:color w:val="000000" w:themeColor="text1"/>
        </w:rPr>
        <w:t xml:space="preserve">xisten diferentes tipos de sistemas de bombeo en </w:t>
      </w:r>
      <w:r>
        <w:rPr>
          <w:rFonts w:ascii="Times New Roman" w:eastAsia="Times New Roman" w:hAnsi="Times New Roman" w:cs="Times New Roman"/>
          <w:color w:val="000000" w:themeColor="text1"/>
        </w:rPr>
        <w:t>los</w:t>
      </w:r>
      <w:r w:rsidR="65F106F5" w:rsidRPr="65F106F5">
        <w:rPr>
          <w:rFonts w:ascii="Times New Roman" w:eastAsia="Times New Roman" w:hAnsi="Times New Roman" w:cs="Times New Roman"/>
          <w:color w:val="000000" w:themeColor="text1"/>
        </w:rPr>
        <w:t xml:space="preserve"> cual</w:t>
      </w:r>
      <w:r>
        <w:rPr>
          <w:rFonts w:ascii="Times New Roman" w:eastAsia="Times New Roman" w:hAnsi="Times New Roman" w:cs="Times New Roman"/>
          <w:color w:val="000000" w:themeColor="text1"/>
        </w:rPr>
        <w:t>es</w:t>
      </w:r>
      <w:r w:rsidR="65F106F5" w:rsidRPr="65F106F5">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se </w:t>
      </w:r>
      <w:r w:rsidR="65F106F5" w:rsidRPr="65F106F5">
        <w:rPr>
          <w:rFonts w:ascii="Times New Roman" w:eastAsia="Times New Roman" w:hAnsi="Times New Roman" w:cs="Times New Roman"/>
          <w:color w:val="000000" w:themeColor="text1"/>
        </w:rPr>
        <w:t xml:space="preserve">pueden variar los tamaños, </w:t>
      </w:r>
      <w:r>
        <w:rPr>
          <w:rFonts w:ascii="Times New Roman" w:eastAsia="Times New Roman" w:hAnsi="Times New Roman" w:cs="Times New Roman"/>
          <w:color w:val="000000" w:themeColor="text1"/>
        </w:rPr>
        <w:t xml:space="preserve">las </w:t>
      </w:r>
      <w:r w:rsidR="65F106F5" w:rsidRPr="65F106F5">
        <w:rPr>
          <w:rFonts w:ascii="Times New Roman" w:eastAsia="Times New Roman" w:hAnsi="Times New Roman" w:cs="Times New Roman"/>
          <w:color w:val="000000" w:themeColor="text1"/>
        </w:rPr>
        <w:t xml:space="preserve">potencias y </w:t>
      </w:r>
      <w:r>
        <w:rPr>
          <w:rFonts w:ascii="Times New Roman" w:eastAsia="Times New Roman" w:hAnsi="Times New Roman" w:cs="Times New Roman"/>
          <w:color w:val="000000" w:themeColor="text1"/>
        </w:rPr>
        <w:t xml:space="preserve">la </w:t>
      </w:r>
      <w:r w:rsidR="65F106F5" w:rsidRPr="65F106F5">
        <w:rPr>
          <w:rFonts w:ascii="Times New Roman" w:eastAsia="Times New Roman" w:hAnsi="Times New Roman" w:cs="Times New Roman"/>
          <w:color w:val="000000" w:themeColor="text1"/>
        </w:rPr>
        <w:t>capacidad de elevación</w:t>
      </w:r>
      <w:r>
        <w:rPr>
          <w:rFonts w:ascii="Times New Roman" w:eastAsia="Times New Roman" w:hAnsi="Times New Roman" w:cs="Times New Roman"/>
          <w:color w:val="000000" w:themeColor="text1"/>
        </w:rPr>
        <w:t>. A</w:t>
      </w:r>
      <w:r w:rsidR="65F106F5" w:rsidRPr="65F106F5">
        <w:rPr>
          <w:rFonts w:ascii="Times New Roman" w:eastAsia="Times New Roman" w:hAnsi="Times New Roman" w:cs="Times New Roman"/>
          <w:color w:val="000000" w:themeColor="text1"/>
        </w:rPr>
        <w:t xml:space="preserve">simismo, estos pueden ser impulsados por energía eléctrica, solar, </w:t>
      </w:r>
      <w:r>
        <w:rPr>
          <w:rFonts w:ascii="Times New Roman" w:eastAsia="Times New Roman" w:hAnsi="Times New Roman" w:cs="Times New Roman"/>
          <w:color w:val="000000" w:themeColor="text1"/>
        </w:rPr>
        <w:t xml:space="preserve">de </w:t>
      </w:r>
      <w:r w:rsidR="65F106F5" w:rsidRPr="65F106F5">
        <w:rPr>
          <w:rFonts w:ascii="Times New Roman" w:eastAsia="Times New Roman" w:hAnsi="Times New Roman" w:cs="Times New Roman"/>
          <w:color w:val="000000" w:themeColor="text1"/>
        </w:rPr>
        <w:t>combustible fósil o hidráulica (Blanco, Velarde y Fernández, 1994, p</w:t>
      </w:r>
      <w:r w:rsidR="00063BE5">
        <w:rPr>
          <w:rFonts w:ascii="Times New Roman" w:eastAsia="Times New Roman" w:hAnsi="Times New Roman" w:cs="Times New Roman"/>
          <w:color w:val="000000" w:themeColor="text1"/>
        </w:rPr>
        <w:t xml:space="preserve">. </w:t>
      </w:r>
      <w:r w:rsidR="65F106F5" w:rsidRPr="65F106F5">
        <w:rPr>
          <w:rFonts w:ascii="Times New Roman" w:eastAsia="Times New Roman" w:hAnsi="Times New Roman" w:cs="Times New Roman"/>
          <w:color w:val="000000" w:themeColor="text1"/>
        </w:rPr>
        <w:t xml:space="preserve">1). </w:t>
      </w:r>
    </w:p>
    <w:p w14:paraId="0FF40978" w14:textId="0A400CE5" w:rsidR="00AA7893" w:rsidRDefault="65F106F5" w:rsidP="65F106F5">
      <w:pPr>
        <w:spacing w:line="480" w:lineRule="auto"/>
        <w:jc w:val="both"/>
        <w:rPr>
          <w:rFonts w:ascii="Times New Roman" w:eastAsia="Times New Roman" w:hAnsi="Times New Roman" w:cs="Times New Roman"/>
          <w:b/>
          <w:bCs/>
          <w:color w:val="000000" w:themeColor="text1"/>
          <w:lang w:val="es-MX"/>
        </w:rPr>
      </w:pPr>
      <w:r w:rsidRPr="1F220709">
        <w:rPr>
          <w:rFonts w:ascii="Times New Roman" w:eastAsia="Times New Roman" w:hAnsi="Times New Roman" w:cs="Times New Roman"/>
          <w:b/>
          <w:bCs/>
          <w:color w:val="000000" w:themeColor="text1"/>
        </w:rPr>
        <w:t xml:space="preserve">3.2.5. Tubo de </w:t>
      </w:r>
      <w:r w:rsidR="009552AA">
        <w:rPr>
          <w:rFonts w:ascii="Times New Roman" w:eastAsia="Times New Roman" w:hAnsi="Times New Roman" w:cs="Times New Roman"/>
          <w:b/>
          <w:bCs/>
          <w:color w:val="000000" w:themeColor="text1"/>
        </w:rPr>
        <w:t>d</w:t>
      </w:r>
      <w:r w:rsidRPr="1F220709">
        <w:rPr>
          <w:rFonts w:ascii="Times New Roman" w:eastAsia="Times New Roman" w:hAnsi="Times New Roman" w:cs="Times New Roman"/>
          <w:b/>
          <w:bCs/>
          <w:color w:val="000000" w:themeColor="text1"/>
        </w:rPr>
        <w:t xml:space="preserve">esagüe </w:t>
      </w:r>
    </w:p>
    <w:p w14:paraId="7A60E7E6" w14:textId="75197C1D" w:rsidR="00AA7893" w:rsidRDefault="5883BA11"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rPr>
        <w:t>Elemento necesario en casi todas las instalaciones de fontanería</w:t>
      </w:r>
      <w:r w:rsidR="000D2028">
        <w:rPr>
          <w:rFonts w:ascii="Times New Roman" w:eastAsia="Times New Roman" w:hAnsi="Times New Roman" w:cs="Times New Roman"/>
          <w:color w:val="000000" w:themeColor="text1"/>
        </w:rPr>
        <w:t>. S</w:t>
      </w:r>
      <w:r w:rsidRPr="2DA36BFF">
        <w:rPr>
          <w:rFonts w:ascii="Times New Roman" w:eastAsia="Times New Roman" w:hAnsi="Times New Roman" w:cs="Times New Roman"/>
          <w:color w:val="000000" w:themeColor="text1"/>
        </w:rPr>
        <w:t xml:space="preserve">u función es permitir el drenaje del agua y otros líquidos de un área determinada, para evitar que el agua se acumule y se convierta en foco de bacterias o </w:t>
      </w:r>
      <w:r w:rsidR="000D2028">
        <w:rPr>
          <w:rFonts w:ascii="Times New Roman" w:eastAsia="Times New Roman" w:hAnsi="Times New Roman" w:cs="Times New Roman"/>
          <w:color w:val="000000" w:themeColor="text1"/>
        </w:rPr>
        <w:t xml:space="preserve">de </w:t>
      </w:r>
      <w:r w:rsidRPr="2DA36BFF">
        <w:rPr>
          <w:rFonts w:ascii="Times New Roman" w:eastAsia="Times New Roman" w:hAnsi="Times New Roman" w:cs="Times New Roman"/>
          <w:color w:val="000000" w:themeColor="text1"/>
        </w:rPr>
        <w:t xml:space="preserve">malos olores, y </w:t>
      </w:r>
      <w:r w:rsidR="000D2028">
        <w:rPr>
          <w:rFonts w:ascii="Times New Roman" w:eastAsia="Times New Roman" w:hAnsi="Times New Roman" w:cs="Times New Roman"/>
          <w:color w:val="000000" w:themeColor="text1"/>
        </w:rPr>
        <w:t xml:space="preserve">para </w:t>
      </w:r>
      <w:r w:rsidRPr="2DA36BFF">
        <w:rPr>
          <w:rFonts w:ascii="Times New Roman" w:eastAsia="Times New Roman" w:hAnsi="Times New Roman" w:cs="Times New Roman"/>
          <w:color w:val="000000" w:themeColor="text1"/>
        </w:rPr>
        <w:t xml:space="preserve">disminuir </w:t>
      </w:r>
      <w:r w:rsidR="000D2028">
        <w:rPr>
          <w:rFonts w:ascii="Times New Roman" w:eastAsia="Times New Roman" w:hAnsi="Times New Roman" w:cs="Times New Roman"/>
          <w:color w:val="000000" w:themeColor="text1"/>
        </w:rPr>
        <w:t xml:space="preserve">las </w:t>
      </w:r>
      <w:r w:rsidRPr="2DA36BFF">
        <w:rPr>
          <w:rFonts w:ascii="Times New Roman" w:eastAsia="Times New Roman" w:hAnsi="Times New Roman" w:cs="Times New Roman"/>
          <w:color w:val="000000" w:themeColor="text1"/>
        </w:rPr>
        <w:t>sobrecargas en las tuberías (IDESPO, 2011).</w:t>
      </w:r>
    </w:p>
    <w:p w14:paraId="4B1A791F" w14:textId="36D5146F" w:rsidR="00AA7893" w:rsidRDefault="65F106F5" w:rsidP="65F106F5">
      <w:pPr>
        <w:spacing w:line="480" w:lineRule="auto"/>
        <w:jc w:val="both"/>
        <w:rPr>
          <w:rFonts w:ascii="Times New Roman" w:eastAsia="Times New Roman" w:hAnsi="Times New Roman" w:cs="Times New Roman"/>
          <w:b/>
          <w:bCs/>
          <w:color w:val="000000" w:themeColor="text1"/>
          <w:lang w:val="es-MX"/>
        </w:rPr>
      </w:pPr>
      <w:r w:rsidRPr="1F220709">
        <w:rPr>
          <w:rFonts w:ascii="Times New Roman" w:eastAsia="Times New Roman" w:hAnsi="Times New Roman" w:cs="Times New Roman"/>
          <w:b/>
          <w:bCs/>
          <w:color w:val="000000" w:themeColor="text1"/>
        </w:rPr>
        <w:t xml:space="preserve">3.2.6.  Capacidad de </w:t>
      </w:r>
      <w:r w:rsidR="009552AA">
        <w:rPr>
          <w:rFonts w:ascii="Times New Roman" w:eastAsia="Times New Roman" w:hAnsi="Times New Roman" w:cs="Times New Roman"/>
          <w:b/>
          <w:bCs/>
          <w:color w:val="000000" w:themeColor="text1"/>
        </w:rPr>
        <w:t>a</w:t>
      </w:r>
      <w:r w:rsidRPr="1F220709">
        <w:rPr>
          <w:rFonts w:ascii="Times New Roman" w:eastAsia="Times New Roman" w:hAnsi="Times New Roman" w:cs="Times New Roman"/>
          <w:b/>
          <w:bCs/>
          <w:color w:val="000000" w:themeColor="text1"/>
        </w:rPr>
        <w:t>lmacenamiento</w:t>
      </w:r>
    </w:p>
    <w:p w14:paraId="25FAF89F" w14:textId="2335231C" w:rsidR="00AA7893" w:rsidRDefault="002F58AD" w:rsidP="65F106F5">
      <w:pPr>
        <w:spacing w:line="480" w:lineRule="auto"/>
        <w:ind w:firstLine="708"/>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lastRenderedPageBreak/>
        <w:t>El sistema e</w:t>
      </w:r>
      <w:r w:rsidR="628C46DC" w:rsidRPr="2DA36BFF">
        <w:rPr>
          <w:rFonts w:ascii="Times New Roman" w:eastAsia="Times New Roman" w:hAnsi="Times New Roman" w:cs="Times New Roman"/>
          <w:color w:val="000000" w:themeColor="text1"/>
        </w:rPr>
        <w:t>stá destinado para contener y almacenar el volumen de agua</w:t>
      </w:r>
      <w:r>
        <w:rPr>
          <w:rFonts w:ascii="Times New Roman" w:eastAsia="Times New Roman" w:hAnsi="Times New Roman" w:cs="Times New Roman"/>
          <w:color w:val="000000" w:themeColor="text1"/>
        </w:rPr>
        <w:t xml:space="preserve"> de</w:t>
      </w:r>
      <w:r w:rsidR="628C46DC" w:rsidRPr="2DA36BFF">
        <w:rPr>
          <w:rFonts w:ascii="Times New Roman" w:eastAsia="Times New Roman" w:hAnsi="Times New Roman" w:cs="Times New Roman"/>
          <w:color w:val="000000" w:themeColor="text1"/>
        </w:rPr>
        <w:t xml:space="preserve"> lluvia necesario para el consumo diario</w:t>
      </w:r>
      <w:r>
        <w:rPr>
          <w:rFonts w:ascii="Times New Roman" w:eastAsia="Times New Roman" w:hAnsi="Times New Roman" w:cs="Times New Roman"/>
          <w:color w:val="000000" w:themeColor="text1"/>
        </w:rPr>
        <w:t>,</w:t>
      </w:r>
      <w:r w:rsidR="628C46DC" w:rsidRPr="2DA36BFF">
        <w:rPr>
          <w:rFonts w:ascii="Times New Roman" w:eastAsia="Times New Roman" w:hAnsi="Times New Roman" w:cs="Times New Roman"/>
          <w:color w:val="000000" w:themeColor="text1"/>
        </w:rPr>
        <w:t xml:space="preserve"> </w:t>
      </w:r>
      <w:r w:rsidR="00B020F3" w:rsidRPr="2DA36BFF">
        <w:rPr>
          <w:rFonts w:ascii="Times New Roman" w:eastAsia="Times New Roman" w:hAnsi="Times New Roman" w:cs="Times New Roman"/>
          <w:color w:val="000000" w:themeColor="text1"/>
        </w:rPr>
        <w:t>de acuerdo con</w:t>
      </w:r>
      <w:r w:rsidR="628C46DC" w:rsidRPr="2DA36BFF">
        <w:rPr>
          <w:rFonts w:ascii="Times New Roman" w:eastAsia="Times New Roman" w:hAnsi="Times New Roman" w:cs="Times New Roman"/>
          <w:color w:val="000000" w:themeColor="text1"/>
        </w:rPr>
        <w:t xml:space="preserve"> las actividades que lo requieran (Food and Agriculture Organization of the United Nations, 2013).</w:t>
      </w:r>
    </w:p>
    <w:p w14:paraId="64E75A90" w14:textId="79C18D88" w:rsidR="00AA7893" w:rsidRDefault="65F106F5" w:rsidP="6DF975B3">
      <w:pPr>
        <w:spacing w:line="480" w:lineRule="auto"/>
        <w:jc w:val="both"/>
        <w:rPr>
          <w:rFonts w:ascii="Times New Roman" w:eastAsia="Times New Roman" w:hAnsi="Times New Roman" w:cs="Times New Roman"/>
          <w:color w:val="000000" w:themeColor="text1"/>
          <w:lang w:val="es-MX"/>
        </w:rPr>
      </w:pPr>
      <w:r w:rsidRPr="6DF975B3">
        <w:rPr>
          <w:rFonts w:ascii="Times New Roman" w:eastAsia="Times New Roman" w:hAnsi="Times New Roman" w:cs="Times New Roman"/>
          <w:b/>
          <w:bCs/>
          <w:color w:val="000000" w:themeColor="text1"/>
        </w:rPr>
        <w:t xml:space="preserve">Conclusión </w:t>
      </w:r>
    </w:p>
    <w:p w14:paraId="23150EB7" w14:textId="03ED9E4D" w:rsidR="00AA7893" w:rsidRDefault="55321E4D" w:rsidP="3770330F">
      <w:pPr>
        <w:spacing w:line="480" w:lineRule="auto"/>
        <w:ind w:firstLine="708"/>
        <w:jc w:val="both"/>
        <w:rPr>
          <w:rFonts w:ascii="Times New Roman" w:eastAsia="Times New Roman" w:hAnsi="Times New Roman" w:cs="Times New Roman"/>
          <w:color w:val="000000" w:themeColor="text1"/>
          <w:highlight w:val="green"/>
        </w:rPr>
      </w:pPr>
      <w:r w:rsidRPr="286E938C">
        <w:rPr>
          <w:rFonts w:ascii="Times New Roman" w:eastAsia="Times New Roman" w:hAnsi="Times New Roman" w:cs="Times New Roman"/>
          <w:color w:val="000000" w:themeColor="text1"/>
        </w:rPr>
        <w:t xml:space="preserve">Se </w:t>
      </w:r>
      <w:r w:rsidR="002F58AD">
        <w:rPr>
          <w:rFonts w:ascii="Times New Roman" w:eastAsia="Times New Roman" w:hAnsi="Times New Roman" w:cs="Times New Roman"/>
          <w:color w:val="000000" w:themeColor="text1"/>
        </w:rPr>
        <w:t>explicaron</w:t>
      </w:r>
      <w:r w:rsidRPr="286E938C">
        <w:rPr>
          <w:rFonts w:ascii="Times New Roman" w:eastAsia="Times New Roman" w:hAnsi="Times New Roman" w:cs="Times New Roman"/>
          <w:color w:val="000000" w:themeColor="text1"/>
        </w:rPr>
        <w:t xml:space="preserve"> los conceptos y fundamentos claves </w:t>
      </w:r>
      <w:r w:rsidR="00D86F88">
        <w:rPr>
          <w:rFonts w:ascii="Times New Roman" w:eastAsia="Times New Roman" w:hAnsi="Times New Roman" w:cs="Times New Roman"/>
          <w:color w:val="000000" w:themeColor="text1"/>
        </w:rPr>
        <w:t xml:space="preserve">necesarios </w:t>
      </w:r>
      <w:r w:rsidRPr="286E938C">
        <w:rPr>
          <w:rFonts w:ascii="Times New Roman" w:eastAsia="Times New Roman" w:hAnsi="Times New Roman" w:cs="Times New Roman"/>
          <w:color w:val="000000" w:themeColor="text1"/>
        </w:rPr>
        <w:t xml:space="preserve">para </w:t>
      </w:r>
      <w:r w:rsidR="002F58AD">
        <w:rPr>
          <w:rFonts w:ascii="Times New Roman" w:eastAsia="Times New Roman" w:hAnsi="Times New Roman" w:cs="Times New Roman"/>
          <w:color w:val="000000" w:themeColor="text1"/>
        </w:rPr>
        <w:t>la instalación de</w:t>
      </w:r>
      <w:r w:rsidRPr="286E938C">
        <w:rPr>
          <w:rFonts w:ascii="Times New Roman" w:eastAsia="Times New Roman" w:hAnsi="Times New Roman" w:cs="Times New Roman"/>
          <w:color w:val="000000" w:themeColor="text1"/>
        </w:rPr>
        <w:t xml:space="preserve"> un </w:t>
      </w:r>
      <w:r w:rsidR="002F58AD">
        <w:rPr>
          <w:rFonts w:ascii="Times New Roman" w:eastAsia="Times New Roman" w:hAnsi="Times New Roman" w:cs="Times New Roman"/>
          <w:color w:val="000000" w:themeColor="text1"/>
        </w:rPr>
        <w:t>s</w:t>
      </w:r>
      <w:r w:rsidRPr="286E938C">
        <w:rPr>
          <w:rFonts w:ascii="Times New Roman" w:eastAsia="Times New Roman" w:hAnsi="Times New Roman" w:cs="Times New Roman"/>
          <w:color w:val="000000" w:themeColor="text1"/>
        </w:rPr>
        <w:t xml:space="preserve">istema de </w:t>
      </w:r>
      <w:r w:rsidR="002F58AD">
        <w:rPr>
          <w:rFonts w:ascii="Times New Roman" w:eastAsia="Times New Roman" w:hAnsi="Times New Roman" w:cs="Times New Roman"/>
          <w:color w:val="000000" w:themeColor="text1"/>
        </w:rPr>
        <w:t>c</w:t>
      </w:r>
      <w:r w:rsidRPr="286E938C">
        <w:rPr>
          <w:rFonts w:ascii="Times New Roman" w:eastAsia="Times New Roman" w:hAnsi="Times New Roman" w:cs="Times New Roman"/>
          <w:color w:val="000000" w:themeColor="text1"/>
        </w:rPr>
        <w:t xml:space="preserve">aptación de </w:t>
      </w:r>
      <w:r w:rsidR="002F58AD">
        <w:rPr>
          <w:rFonts w:ascii="Times New Roman" w:eastAsia="Times New Roman" w:hAnsi="Times New Roman" w:cs="Times New Roman"/>
          <w:color w:val="000000" w:themeColor="text1"/>
        </w:rPr>
        <w:t>a</w:t>
      </w:r>
      <w:r w:rsidRPr="286E938C">
        <w:rPr>
          <w:rFonts w:ascii="Times New Roman" w:eastAsia="Times New Roman" w:hAnsi="Times New Roman" w:cs="Times New Roman"/>
          <w:color w:val="000000" w:themeColor="text1"/>
        </w:rPr>
        <w:t xml:space="preserve">gua de </w:t>
      </w:r>
      <w:r w:rsidR="002F58AD">
        <w:rPr>
          <w:rFonts w:ascii="Times New Roman" w:eastAsia="Times New Roman" w:hAnsi="Times New Roman" w:cs="Times New Roman"/>
          <w:color w:val="000000" w:themeColor="text1"/>
        </w:rPr>
        <w:t>l</w:t>
      </w:r>
      <w:r w:rsidRPr="286E938C">
        <w:rPr>
          <w:rFonts w:ascii="Times New Roman" w:eastAsia="Times New Roman" w:hAnsi="Times New Roman" w:cs="Times New Roman"/>
          <w:color w:val="000000" w:themeColor="text1"/>
        </w:rPr>
        <w:t>luvia</w:t>
      </w:r>
      <w:r w:rsidR="71EF5F62" w:rsidRPr="286E938C">
        <w:rPr>
          <w:rFonts w:ascii="Times New Roman" w:eastAsia="Times New Roman" w:hAnsi="Times New Roman" w:cs="Times New Roman"/>
          <w:color w:val="000000" w:themeColor="text1"/>
        </w:rPr>
        <w:t xml:space="preserve"> (SCALL)</w:t>
      </w:r>
      <w:r w:rsidRPr="286E938C">
        <w:rPr>
          <w:rFonts w:ascii="Times New Roman" w:eastAsia="Times New Roman" w:hAnsi="Times New Roman" w:cs="Times New Roman"/>
          <w:color w:val="000000" w:themeColor="text1"/>
        </w:rPr>
        <w:t>, de modo que cada término</w:t>
      </w:r>
      <w:r w:rsidR="002F58AD">
        <w:rPr>
          <w:rFonts w:ascii="Times New Roman" w:eastAsia="Times New Roman" w:hAnsi="Times New Roman" w:cs="Times New Roman"/>
          <w:color w:val="000000" w:themeColor="text1"/>
        </w:rPr>
        <w:t xml:space="preserve"> o concepto</w:t>
      </w:r>
      <w:r w:rsidRPr="286E938C">
        <w:rPr>
          <w:rFonts w:ascii="Times New Roman" w:eastAsia="Times New Roman" w:hAnsi="Times New Roman" w:cs="Times New Roman"/>
          <w:color w:val="000000" w:themeColor="text1"/>
        </w:rPr>
        <w:t xml:space="preserve"> permit</w:t>
      </w:r>
      <w:r w:rsidR="00D86F88">
        <w:rPr>
          <w:rFonts w:ascii="Times New Roman" w:eastAsia="Times New Roman" w:hAnsi="Times New Roman" w:cs="Times New Roman"/>
          <w:color w:val="000000" w:themeColor="text1"/>
        </w:rPr>
        <w:t>a</w:t>
      </w:r>
      <w:r w:rsidRPr="286E938C">
        <w:rPr>
          <w:rFonts w:ascii="Times New Roman" w:eastAsia="Times New Roman" w:hAnsi="Times New Roman" w:cs="Times New Roman"/>
          <w:color w:val="000000" w:themeColor="text1"/>
        </w:rPr>
        <w:t xml:space="preserve"> comprender mejor las bases teóricas importantes </w:t>
      </w:r>
      <w:r w:rsidR="002F58AD">
        <w:rPr>
          <w:rFonts w:ascii="Times New Roman" w:eastAsia="Times New Roman" w:hAnsi="Times New Roman" w:cs="Times New Roman"/>
          <w:color w:val="000000" w:themeColor="text1"/>
        </w:rPr>
        <w:t xml:space="preserve">y </w:t>
      </w:r>
      <w:r w:rsidRPr="286E938C">
        <w:rPr>
          <w:rFonts w:ascii="Times New Roman" w:eastAsia="Times New Roman" w:hAnsi="Times New Roman" w:cs="Times New Roman"/>
          <w:color w:val="000000" w:themeColor="text1"/>
        </w:rPr>
        <w:t xml:space="preserve">necesarias </w:t>
      </w:r>
      <w:r w:rsidR="002F58AD">
        <w:rPr>
          <w:rFonts w:ascii="Times New Roman" w:eastAsia="Times New Roman" w:hAnsi="Times New Roman" w:cs="Times New Roman"/>
          <w:color w:val="000000" w:themeColor="text1"/>
        </w:rPr>
        <w:t>de</w:t>
      </w:r>
      <w:r w:rsidRPr="286E938C">
        <w:rPr>
          <w:rFonts w:ascii="Times New Roman" w:eastAsia="Times New Roman" w:hAnsi="Times New Roman" w:cs="Times New Roman"/>
          <w:color w:val="000000" w:themeColor="text1"/>
        </w:rPr>
        <w:t xml:space="preserve"> este proyecto, ya que</w:t>
      </w:r>
      <w:r w:rsidR="002F58AD">
        <w:rPr>
          <w:rFonts w:ascii="Times New Roman" w:eastAsia="Times New Roman" w:hAnsi="Times New Roman" w:cs="Times New Roman"/>
          <w:color w:val="000000" w:themeColor="text1"/>
        </w:rPr>
        <w:t xml:space="preserve"> para</w:t>
      </w:r>
      <w:r w:rsidRPr="286E938C">
        <w:rPr>
          <w:rFonts w:ascii="Times New Roman" w:eastAsia="Times New Roman" w:hAnsi="Times New Roman" w:cs="Times New Roman"/>
          <w:color w:val="000000" w:themeColor="text1"/>
        </w:rPr>
        <w:t xml:space="preserve"> </w:t>
      </w:r>
      <w:r w:rsidR="002F58AD">
        <w:rPr>
          <w:rFonts w:ascii="Times New Roman" w:eastAsia="Times New Roman" w:hAnsi="Times New Roman" w:cs="Times New Roman"/>
          <w:color w:val="000000" w:themeColor="text1"/>
        </w:rPr>
        <w:t>la instalación</w:t>
      </w:r>
      <w:r w:rsidR="6640FE06" w:rsidRPr="286E938C">
        <w:rPr>
          <w:rFonts w:ascii="Times New Roman" w:eastAsia="Times New Roman" w:hAnsi="Times New Roman" w:cs="Times New Roman"/>
          <w:color w:val="000000" w:themeColor="text1"/>
        </w:rPr>
        <w:t xml:space="preserve"> de un </w:t>
      </w:r>
      <w:r w:rsidR="002F58AD">
        <w:rPr>
          <w:rFonts w:ascii="Times New Roman" w:eastAsia="Times New Roman" w:hAnsi="Times New Roman" w:cs="Times New Roman"/>
          <w:color w:val="000000" w:themeColor="text1"/>
        </w:rPr>
        <w:t xml:space="preserve">un </w:t>
      </w:r>
      <w:r w:rsidR="6640FE06" w:rsidRPr="286E938C">
        <w:rPr>
          <w:rFonts w:ascii="Times New Roman" w:eastAsia="Times New Roman" w:hAnsi="Times New Roman" w:cs="Times New Roman"/>
          <w:color w:val="000000" w:themeColor="text1"/>
        </w:rPr>
        <w:t xml:space="preserve">SCALL </w:t>
      </w:r>
      <w:r w:rsidRPr="286E938C">
        <w:rPr>
          <w:rFonts w:ascii="Times New Roman" w:eastAsia="Times New Roman" w:hAnsi="Times New Roman" w:cs="Times New Roman"/>
          <w:color w:val="000000" w:themeColor="text1"/>
        </w:rPr>
        <w:t>es vital identificar las variables climáticas</w:t>
      </w:r>
      <w:r w:rsidR="07DF99A9" w:rsidRPr="286E938C">
        <w:rPr>
          <w:rFonts w:ascii="Times New Roman" w:eastAsia="Times New Roman" w:hAnsi="Times New Roman" w:cs="Times New Roman"/>
          <w:color w:val="000000" w:themeColor="text1"/>
        </w:rPr>
        <w:t xml:space="preserve"> de la zona de construcción</w:t>
      </w:r>
      <w:r w:rsidR="4FEAFA7B" w:rsidRPr="286E938C">
        <w:rPr>
          <w:rFonts w:ascii="Times New Roman" w:eastAsia="Times New Roman" w:hAnsi="Times New Roman" w:cs="Times New Roman"/>
          <w:color w:val="000000" w:themeColor="text1"/>
        </w:rPr>
        <w:t xml:space="preserve">, </w:t>
      </w:r>
      <w:r w:rsidR="002F58AD">
        <w:rPr>
          <w:rFonts w:ascii="Times New Roman" w:eastAsia="Times New Roman" w:hAnsi="Times New Roman" w:cs="Times New Roman"/>
          <w:color w:val="000000" w:themeColor="text1"/>
        </w:rPr>
        <w:t xml:space="preserve">las </w:t>
      </w:r>
      <w:r w:rsidRPr="286E938C">
        <w:rPr>
          <w:rFonts w:ascii="Times New Roman" w:eastAsia="Times New Roman" w:hAnsi="Times New Roman" w:cs="Times New Roman"/>
          <w:color w:val="000000" w:themeColor="text1"/>
        </w:rPr>
        <w:t xml:space="preserve">características </w:t>
      </w:r>
      <w:r w:rsidR="2385404B" w:rsidRPr="286E938C">
        <w:rPr>
          <w:rFonts w:ascii="Times New Roman" w:eastAsia="Times New Roman" w:hAnsi="Times New Roman" w:cs="Times New Roman"/>
          <w:color w:val="000000" w:themeColor="text1"/>
        </w:rPr>
        <w:t>y</w:t>
      </w:r>
      <w:r w:rsidR="002F58AD">
        <w:rPr>
          <w:rFonts w:ascii="Times New Roman" w:eastAsia="Times New Roman" w:hAnsi="Times New Roman" w:cs="Times New Roman"/>
          <w:color w:val="000000" w:themeColor="text1"/>
        </w:rPr>
        <w:t xml:space="preserve"> los</w:t>
      </w:r>
      <w:r w:rsidR="2385404B" w:rsidRPr="286E938C">
        <w:rPr>
          <w:rFonts w:ascii="Times New Roman" w:eastAsia="Times New Roman" w:hAnsi="Times New Roman" w:cs="Times New Roman"/>
          <w:color w:val="000000" w:themeColor="text1"/>
        </w:rPr>
        <w:t xml:space="preserve"> tipos de </w:t>
      </w:r>
      <w:r w:rsidR="425A7816" w:rsidRPr="286E938C">
        <w:rPr>
          <w:rFonts w:ascii="Times New Roman" w:eastAsia="Times New Roman" w:hAnsi="Times New Roman" w:cs="Times New Roman"/>
          <w:color w:val="000000" w:themeColor="text1"/>
        </w:rPr>
        <w:t>SCALL</w:t>
      </w:r>
      <w:r w:rsidR="00D86F88">
        <w:rPr>
          <w:rFonts w:ascii="Times New Roman" w:eastAsia="Times New Roman" w:hAnsi="Times New Roman" w:cs="Times New Roman"/>
          <w:color w:val="000000" w:themeColor="text1"/>
        </w:rPr>
        <w:t>. E</w:t>
      </w:r>
      <w:r w:rsidR="002F58AD">
        <w:rPr>
          <w:rFonts w:ascii="Times New Roman" w:eastAsia="Times New Roman" w:hAnsi="Times New Roman" w:cs="Times New Roman"/>
          <w:color w:val="000000" w:themeColor="text1"/>
        </w:rPr>
        <w:t>sto</w:t>
      </w:r>
      <w:r w:rsidR="425A7816" w:rsidRPr="286E938C">
        <w:rPr>
          <w:rFonts w:ascii="Times New Roman" w:eastAsia="Times New Roman" w:hAnsi="Times New Roman" w:cs="Times New Roman"/>
          <w:color w:val="000000" w:themeColor="text1"/>
        </w:rPr>
        <w:t xml:space="preserve"> </w:t>
      </w:r>
      <w:r w:rsidRPr="286E938C">
        <w:rPr>
          <w:rFonts w:ascii="Times New Roman" w:eastAsia="Times New Roman" w:hAnsi="Times New Roman" w:cs="Times New Roman"/>
          <w:color w:val="000000" w:themeColor="text1"/>
        </w:rPr>
        <w:t>para</w:t>
      </w:r>
      <w:r w:rsidR="5B62BD7C" w:rsidRPr="286E938C">
        <w:rPr>
          <w:rFonts w:ascii="Times New Roman" w:eastAsia="Times New Roman" w:hAnsi="Times New Roman" w:cs="Times New Roman"/>
          <w:color w:val="000000" w:themeColor="text1"/>
        </w:rPr>
        <w:t xml:space="preserve"> la elección del sistema adecuado y</w:t>
      </w:r>
      <w:r w:rsidRPr="286E938C">
        <w:rPr>
          <w:rFonts w:ascii="Times New Roman" w:eastAsia="Times New Roman" w:hAnsi="Times New Roman" w:cs="Times New Roman"/>
          <w:color w:val="000000" w:themeColor="text1"/>
        </w:rPr>
        <w:t xml:space="preserve"> </w:t>
      </w:r>
      <w:r w:rsidR="002F58AD">
        <w:rPr>
          <w:rFonts w:ascii="Times New Roman" w:eastAsia="Times New Roman" w:hAnsi="Times New Roman" w:cs="Times New Roman"/>
          <w:color w:val="000000" w:themeColor="text1"/>
        </w:rPr>
        <w:t xml:space="preserve">para realizar </w:t>
      </w:r>
      <w:r w:rsidR="00D86F88">
        <w:rPr>
          <w:rFonts w:ascii="Times New Roman" w:eastAsia="Times New Roman" w:hAnsi="Times New Roman" w:cs="Times New Roman"/>
          <w:color w:val="000000" w:themeColor="text1"/>
        </w:rPr>
        <w:t>el</w:t>
      </w:r>
      <w:r w:rsidRPr="286E938C">
        <w:rPr>
          <w:rFonts w:ascii="Times New Roman" w:eastAsia="Times New Roman" w:hAnsi="Times New Roman" w:cs="Times New Roman"/>
          <w:color w:val="000000" w:themeColor="text1"/>
        </w:rPr>
        <w:t xml:space="preserve"> diseño o </w:t>
      </w:r>
      <w:r w:rsidR="002F58AD">
        <w:rPr>
          <w:rFonts w:ascii="Times New Roman" w:eastAsia="Times New Roman" w:hAnsi="Times New Roman" w:cs="Times New Roman"/>
          <w:color w:val="000000" w:themeColor="text1"/>
        </w:rPr>
        <w:t xml:space="preserve">propiamente para la </w:t>
      </w:r>
      <w:r w:rsidRPr="286E938C">
        <w:rPr>
          <w:rFonts w:ascii="Times New Roman" w:eastAsia="Times New Roman" w:hAnsi="Times New Roman" w:cs="Times New Roman"/>
          <w:color w:val="000000" w:themeColor="text1"/>
        </w:rPr>
        <w:t>construcción</w:t>
      </w:r>
      <w:r w:rsidR="65FCD3B1" w:rsidRPr="286E938C">
        <w:rPr>
          <w:rFonts w:ascii="Times New Roman" w:eastAsia="Times New Roman" w:hAnsi="Times New Roman" w:cs="Times New Roman"/>
          <w:color w:val="000000" w:themeColor="text1"/>
        </w:rPr>
        <w:t xml:space="preserve"> de</w:t>
      </w:r>
      <w:r w:rsidR="002F58AD">
        <w:rPr>
          <w:rFonts w:ascii="Times New Roman" w:eastAsia="Times New Roman" w:hAnsi="Times New Roman" w:cs="Times New Roman"/>
          <w:color w:val="000000" w:themeColor="text1"/>
        </w:rPr>
        <w:t>l</w:t>
      </w:r>
      <w:r w:rsidR="25ED4945" w:rsidRPr="286E938C">
        <w:rPr>
          <w:rFonts w:ascii="Times New Roman" w:eastAsia="Times New Roman" w:hAnsi="Times New Roman" w:cs="Times New Roman"/>
          <w:color w:val="000000" w:themeColor="text1"/>
        </w:rPr>
        <w:t xml:space="preserve"> SCALL</w:t>
      </w:r>
      <w:r w:rsidRPr="286E938C">
        <w:rPr>
          <w:rFonts w:ascii="Times New Roman" w:eastAsia="Times New Roman" w:hAnsi="Times New Roman" w:cs="Times New Roman"/>
          <w:color w:val="000000" w:themeColor="text1"/>
        </w:rPr>
        <w:t>.</w:t>
      </w:r>
    </w:p>
    <w:p w14:paraId="648C990F" w14:textId="7C28A28F" w:rsidR="00AA7893" w:rsidRDefault="00114502" w:rsidP="6DF975B3">
      <w:pPr>
        <w:spacing w:line="480" w:lineRule="auto"/>
        <w:rPr>
          <w:rFonts w:ascii="Times New Roman" w:eastAsia="Times New Roman" w:hAnsi="Times New Roman" w:cs="Times New Roman"/>
        </w:rPr>
      </w:pPr>
      <w:r w:rsidRPr="6DF975B3">
        <w:rPr>
          <w:rFonts w:ascii="Times New Roman" w:eastAsia="Times New Roman" w:hAnsi="Times New Roman" w:cs="Times New Roman"/>
        </w:rPr>
        <w:br w:type="page"/>
      </w:r>
    </w:p>
    <w:p w14:paraId="6A64C1E8" w14:textId="77777777" w:rsidR="00C17143" w:rsidRDefault="00C17143" w:rsidP="65F106F5">
      <w:pPr>
        <w:pStyle w:val="Ttulo1"/>
        <w:jc w:val="right"/>
        <w:rPr>
          <w:rFonts w:ascii="Times New Roman" w:eastAsia="Times New Roman" w:hAnsi="Times New Roman" w:cs="Times New Roman"/>
          <w:b/>
          <w:bCs/>
          <w:color w:val="auto"/>
          <w:lang w:val="es-MX"/>
        </w:rPr>
      </w:pPr>
      <w:bookmarkStart w:id="43" w:name="_Toc1781226555"/>
    </w:p>
    <w:p w14:paraId="26FFE2CE" w14:textId="399B03C6" w:rsidR="00AA7893" w:rsidRDefault="3102ADF9" w:rsidP="1C01D176">
      <w:pPr>
        <w:pStyle w:val="Ttulo1"/>
        <w:spacing w:line="480" w:lineRule="auto"/>
        <w:jc w:val="both"/>
        <w:rPr>
          <w:rFonts w:ascii="Times New Roman" w:hAnsi="Times New Roman" w:cs="Times New Roman"/>
          <w:b/>
          <w:bCs/>
          <w:color w:val="000000" w:themeColor="text1"/>
          <w:sz w:val="28"/>
          <w:szCs w:val="28"/>
          <w:lang w:val="es-MX"/>
        </w:rPr>
      </w:pPr>
      <w:bookmarkStart w:id="44" w:name="_Toc159354822"/>
      <w:r w:rsidRPr="308F9EE4">
        <w:rPr>
          <w:rFonts w:ascii="Times New Roman" w:hAnsi="Times New Roman" w:cs="Times New Roman"/>
          <w:b/>
          <w:bCs/>
          <w:color w:val="auto"/>
          <w:sz w:val="28"/>
          <w:szCs w:val="28"/>
        </w:rPr>
        <w:t>Capítulo 4-Estudio de</w:t>
      </w:r>
      <w:r w:rsidR="00C25205">
        <w:rPr>
          <w:rFonts w:ascii="Times New Roman" w:hAnsi="Times New Roman" w:cs="Times New Roman"/>
          <w:b/>
          <w:bCs/>
          <w:color w:val="auto"/>
          <w:sz w:val="28"/>
          <w:szCs w:val="28"/>
        </w:rPr>
        <w:t xml:space="preserve"> p</w:t>
      </w:r>
      <w:r w:rsidRPr="308F9EE4">
        <w:rPr>
          <w:rFonts w:ascii="Times New Roman" w:hAnsi="Times New Roman" w:cs="Times New Roman"/>
          <w:b/>
          <w:bCs/>
          <w:color w:val="auto"/>
          <w:sz w:val="28"/>
          <w:szCs w:val="28"/>
        </w:rPr>
        <w:t>refactibilidad</w:t>
      </w:r>
      <w:bookmarkEnd w:id="43"/>
      <w:bookmarkEnd w:id="44"/>
    </w:p>
    <w:p w14:paraId="7833A238" w14:textId="28B316AC" w:rsidR="00AA7893" w:rsidRDefault="5E589480"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 xml:space="preserve">En la presente sección de </w:t>
      </w:r>
      <w:r w:rsidR="00C633FA">
        <w:rPr>
          <w:rFonts w:ascii="Times New Roman" w:eastAsia="Times New Roman" w:hAnsi="Times New Roman" w:cs="Times New Roman"/>
          <w:color w:val="000000" w:themeColor="text1"/>
          <w:lang w:val="es-ES"/>
        </w:rPr>
        <w:t xml:space="preserve">este </w:t>
      </w:r>
      <w:r w:rsidRPr="2DA36BFF">
        <w:rPr>
          <w:rFonts w:ascii="Times New Roman" w:eastAsia="Times New Roman" w:hAnsi="Times New Roman" w:cs="Times New Roman"/>
          <w:color w:val="000000" w:themeColor="text1"/>
          <w:lang w:val="es-ES"/>
        </w:rPr>
        <w:t>proyecto se desarrollan cinco estudios de prefactibilidad</w:t>
      </w:r>
      <w:r w:rsidR="00C633FA">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considerando aspectos importantes según la metodología de Sapag, </w:t>
      </w:r>
      <w:r w:rsidRPr="00C633FA">
        <w:rPr>
          <w:rFonts w:ascii="Times New Roman" w:eastAsia="Times New Roman" w:hAnsi="Times New Roman" w:cs="Times New Roman"/>
          <w:i/>
          <w:iCs/>
          <w:color w:val="000000" w:themeColor="text1"/>
          <w:lang w:val="es-ES"/>
        </w:rPr>
        <w:t>et al</w:t>
      </w:r>
      <w:r w:rsidR="00237B50"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2014, las cuales se </w:t>
      </w:r>
      <w:r w:rsidR="00C633FA">
        <w:rPr>
          <w:rFonts w:ascii="Times New Roman" w:eastAsia="Times New Roman" w:hAnsi="Times New Roman" w:cs="Times New Roman"/>
          <w:color w:val="000000" w:themeColor="text1"/>
          <w:lang w:val="es-ES"/>
        </w:rPr>
        <w:t xml:space="preserve">explican </w:t>
      </w:r>
      <w:r w:rsidRPr="2DA36BFF">
        <w:rPr>
          <w:rFonts w:ascii="Times New Roman" w:eastAsia="Times New Roman" w:hAnsi="Times New Roman" w:cs="Times New Roman"/>
          <w:color w:val="000000" w:themeColor="text1"/>
          <w:lang w:val="es-ES"/>
        </w:rPr>
        <w:t>a continuación</w:t>
      </w:r>
      <w:r w:rsidR="00C633FA">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observar </w:t>
      </w:r>
      <w:r w:rsidR="00C633FA">
        <w:rPr>
          <w:rFonts w:ascii="Times New Roman" w:eastAsia="Times New Roman" w:hAnsi="Times New Roman" w:cs="Times New Roman"/>
          <w:color w:val="000000" w:themeColor="text1"/>
          <w:lang w:val="es-ES"/>
        </w:rPr>
        <w:t xml:space="preserve">la </w:t>
      </w:r>
      <w:r w:rsidRPr="2DA36BFF">
        <w:rPr>
          <w:rFonts w:ascii="Times New Roman" w:eastAsia="Times New Roman" w:hAnsi="Times New Roman" w:cs="Times New Roman"/>
          <w:color w:val="000000" w:themeColor="text1"/>
          <w:lang w:val="es-ES"/>
        </w:rPr>
        <w:t>figura 4.1</w:t>
      </w:r>
      <w:r w:rsidR="00C633FA">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esto con la finalidad de determinar la viabilidad que presenta el proyecto, es decir, si </w:t>
      </w:r>
      <w:r w:rsidR="00C633FA">
        <w:rPr>
          <w:rFonts w:ascii="Times New Roman" w:eastAsia="Times New Roman" w:hAnsi="Times New Roman" w:cs="Times New Roman"/>
          <w:color w:val="000000" w:themeColor="text1"/>
          <w:lang w:val="es-ES"/>
        </w:rPr>
        <w:t xml:space="preserve">es factible su </w:t>
      </w:r>
      <w:r w:rsidRPr="2DA36BFF">
        <w:rPr>
          <w:rFonts w:ascii="Times New Roman" w:eastAsia="Times New Roman" w:hAnsi="Times New Roman" w:cs="Times New Roman"/>
          <w:color w:val="000000" w:themeColor="text1"/>
          <w:lang w:val="es-ES"/>
        </w:rPr>
        <w:t>desarrollo.</w:t>
      </w:r>
    </w:p>
    <w:p w14:paraId="5B558704" w14:textId="1F7DAAFA" w:rsidR="00AA7893" w:rsidRDefault="00114502" w:rsidP="2DA36BFF">
      <w:pPr>
        <w:spacing w:line="480" w:lineRule="auto"/>
        <w:jc w:val="center"/>
        <w:rPr>
          <w:rFonts w:ascii="Times New Roman" w:eastAsia="Times New Roman" w:hAnsi="Times New Roman" w:cs="Times New Roman"/>
          <w:color w:val="000000" w:themeColor="text1"/>
          <w:lang w:val="es-MX"/>
        </w:rPr>
      </w:pPr>
      <w:r>
        <w:rPr>
          <w:noProof/>
          <w:lang w:eastAsia="es-CR"/>
        </w:rPr>
        <w:drawing>
          <wp:inline distT="0" distB="0" distL="0" distR="0" wp14:anchorId="1A518202" wp14:editId="563E0F85">
            <wp:extent cx="5199064" cy="3249414"/>
            <wp:effectExtent l="12700" t="12700" r="12700" b="12700"/>
            <wp:docPr id="258600582" name="Picture 258600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600582"/>
                    <pic:cNvPicPr/>
                  </pic:nvPicPr>
                  <pic:blipFill>
                    <a:blip r:embed="rId16">
                      <a:extLst>
                        <a:ext uri="{28A0092B-C50C-407E-A947-70E740481C1C}">
                          <a14:useLocalDpi xmlns:a14="http://schemas.microsoft.com/office/drawing/2010/main" val="0"/>
                        </a:ext>
                      </a:extLst>
                    </a:blip>
                    <a:stretch>
                      <a:fillRect/>
                    </a:stretch>
                  </pic:blipFill>
                  <pic:spPr>
                    <a:xfrm>
                      <a:off x="0" y="0"/>
                      <a:ext cx="5199064" cy="3249414"/>
                    </a:xfrm>
                    <a:prstGeom prst="rect">
                      <a:avLst/>
                    </a:prstGeom>
                    <a:ln w="12700">
                      <a:solidFill>
                        <a:schemeClr val="tx1"/>
                      </a:solidFill>
                      <a:prstDash val="solid"/>
                    </a:ln>
                  </pic:spPr>
                </pic:pic>
              </a:graphicData>
            </a:graphic>
          </wp:inline>
        </w:drawing>
      </w:r>
    </w:p>
    <w:p w14:paraId="141FE3E6" w14:textId="457D18B6" w:rsidR="00AA7893" w:rsidRPr="00C17143" w:rsidRDefault="00C17143" w:rsidP="6DF975B3">
      <w:pPr>
        <w:pStyle w:val="Estilo1"/>
        <w:spacing w:line="480" w:lineRule="auto"/>
        <w:jc w:val="center"/>
        <w:rPr>
          <w:i/>
          <w:lang w:val="es-MX"/>
        </w:rPr>
      </w:pPr>
      <w:bookmarkStart w:id="45" w:name="_Toc138494378"/>
      <w:bookmarkStart w:id="46" w:name="_Toc138494743"/>
      <w:bookmarkStart w:id="47" w:name="_Toc157590477"/>
      <w:r>
        <w:t>Figura 4.</w:t>
      </w:r>
      <w:r w:rsidR="00173109">
        <w:t>1</w:t>
      </w:r>
      <w:r>
        <w:t>.</w:t>
      </w:r>
      <w:r>
        <w:rPr>
          <w:b w:val="0"/>
        </w:rPr>
        <w:t xml:space="preserve"> </w:t>
      </w:r>
      <w:r w:rsidR="65F106F5" w:rsidRPr="6DF975B3">
        <w:rPr>
          <w:b w:val="0"/>
          <w:lang w:val="es-ES"/>
        </w:rPr>
        <w:t xml:space="preserve">Viabilidad del desarrollo del proyecto según Sapag, </w:t>
      </w:r>
      <w:r w:rsidR="65F106F5" w:rsidRPr="00C633FA">
        <w:rPr>
          <w:b w:val="0"/>
          <w:i/>
          <w:iCs w:val="0"/>
          <w:lang w:val="es-ES"/>
        </w:rPr>
        <w:t>et al</w:t>
      </w:r>
      <w:r w:rsidR="65F106F5" w:rsidRPr="6DF975B3">
        <w:rPr>
          <w:b w:val="0"/>
          <w:lang w:val="es-ES"/>
        </w:rPr>
        <w:t xml:space="preserve"> (2014).</w:t>
      </w:r>
      <w:bookmarkEnd w:id="45"/>
      <w:bookmarkEnd w:id="46"/>
      <w:bookmarkEnd w:id="47"/>
    </w:p>
    <w:p w14:paraId="2A19411C" w14:textId="70E3F06A" w:rsidR="00AA7893" w:rsidRDefault="65F106F5" w:rsidP="6DF975B3">
      <w:pPr>
        <w:spacing w:line="480" w:lineRule="auto"/>
        <w:jc w:val="center"/>
        <w:rPr>
          <w:rFonts w:ascii="Times New Roman" w:eastAsia="Times New Roman" w:hAnsi="Times New Roman" w:cs="Times New Roman"/>
          <w:color w:val="000000" w:themeColor="text1"/>
          <w:lang w:val="es-MX"/>
        </w:rPr>
      </w:pPr>
      <w:r w:rsidRPr="3770330F">
        <w:rPr>
          <w:rFonts w:ascii="Times New Roman" w:eastAsia="Times New Roman" w:hAnsi="Times New Roman" w:cs="Times New Roman"/>
          <w:b/>
          <w:bCs/>
          <w:color w:val="000000" w:themeColor="text1"/>
          <w:lang w:val="es-ES"/>
        </w:rPr>
        <w:t>Fuente:</w:t>
      </w:r>
      <w:r w:rsidRPr="3770330F">
        <w:rPr>
          <w:rFonts w:ascii="Times New Roman" w:eastAsia="Times New Roman" w:hAnsi="Times New Roman" w:cs="Times New Roman"/>
          <w:color w:val="000000" w:themeColor="text1"/>
          <w:lang w:val="es-ES"/>
        </w:rPr>
        <w:t xml:space="preserve"> Centeno </w:t>
      </w:r>
      <w:r w:rsidR="74073838"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48E7A5DB" w14:textId="5A63429E" w:rsidR="00AA7893" w:rsidRDefault="65F106F5" w:rsidP="6DF975B3">
      <w:pPr>
        <w:pStyle w:val="Ttulo2"/>
        <w:spacing w:line="480" w:lineRule="auto"/>
        <w:jc w:val="both"/>
        <w:rPr>
          <w:rFonts w:ascii="Times New Roman" w:eastAsia="Times New Roman" w:hAnsi="Times New Roman" w:cs="Times New Roman"/>
          <w:b/>
          <w:bCs/>
          <w:color w:val="auto"/>
          <w:sz w:val="22"/>
          <w:szCs w:val="22"/>
          <w:lang w:val="es-MX"/>
        </w:rPr>
      </w:pPr>
      <w:bookmarkStart w:id="48" w:name="_Toc2011777713"/>
      <w:bookmarkStart w:id="49" w:name="_Toc159354823"/>
      <w:r w:rsidRPr="3770330F">
        <w:rPr>
          <w:rFonts w:ascii="Times New Roman" w:eastAsia="Times New Roman" w:hAnsi="Times New Roman" w:cs="Times New Roman"/>
          <w:b/>
          <w:bCs/>
          <w:color w:val="auto"/>
          <w:sz w:val="22"/>
          <w:szCs w:val="22"/>
          <w:lang w:val="es-ES"/>
        </w:rPr>
        <w:t xml:space="preserve">4.1 Estudio </w:t>
      </w:r>
      <w:r w:rsidR="00471623" w:rsidRPr="3770330F">
        <w:rPr>
          <w:rFonts w:ascii="Times New Roman" w:eastAsia="Times New Roman" w:hAnsi="Times New Roman" w:cs="Times New Roman"/>
          <w:b/>
          <w:bCs/>
          <w:color w:val="auto"/>
          <w:sz w:val="22"/>
          <w:szCs w:val="22"/>
          <w:lang w:val="es-ES"/>
        </w:rPr>
        <w:t>t</w:t>
      </w:r>
      <w:r w:rsidRPr="3770330F">
        <w:rPr>
          <w:rFonts w:ascii="Times New Roman" w:eastAsia="Times New Roman" w:hAnsi="Times New Roman" w:cs="Times New Roman"/>
          <w:b/>
          <w:bCs/>
          <w:color w:val="auto"/>
          <w:sz w:val="22"/>
          <w:szCs w:val="22"/>
          <w:lang w:val="es-ES"/>
        </w:rPr>
        <w:t>écnico</w:t>
      </w:r>
      <w:bookmarkEnd w:id="48"/>
      <w:bookmarkEnd w:id="49"/>
    </w:p>
    <w:p w14:paraId="49A16F34" w14:textId="2C8A2CD7"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color w:val="000000" w:themeColor="text1"/>
          <w:lang w:val="es-ES"/>
        </w:rPr>
        <w:t>En el desarrollo de cada proyecto es necesari</w:t>
      </w:r>
      <w:r w:rsidR="00C633FA">
        <w:rPr>
          <w:rFonts w:ascii="Times New Roman" w:eastAsia="Times New Roman" w:hAnsi="Times New Roman" w:cs="Times New Roman"/>
          <w:color w:val="000000" w:themeColor="text1"/>
          <w:lang w:val="es-ES"/>
        </w:rPr>
        <w:t>a</w:t>
      </w:r>
      <w:r w:rsidRPr="65F106F5">
        <w:rPr>
          <w:rFonts w:ascii="Times New Roman" w:eastAsia="Times New Roman" w:hAnsi="Times New Roman" w:cs="Times New Roman"/>
          <w:color w:val="000000" w:themeColor="text1"/>
          <w:lang w:val="es-ES"/>
        </w:rPr>
        <w:t xml:space="preserve"> una evaluación técnica la cual tiene como objetivo promover y analizar </w:t>
      </w:r>
      <w:r w:rsidR="00C633FA">
        <w:rPr>
          <w:rFonts w:ascii="Times New Roman" w:eastAsia="Times New Roman" w:hAnsi="Times New Roman" w:cs="Times New Roman"/>
          <w:color w:val="000000" w:themeColor="text1"/>
          <w:lang w:val="es-ES"/>
        </w:rPr>
        <w:t xml:space="preserve">la </w:t>
      </w:r>
      <w:r w:rsidRPr="65F106F5">
        <w:rPr>
          <w:rFonts w:ascii="Times New Roman" w:eastAsia="Times New Roman" w:hAnsi="Times New Roman" w:cs="Times New Roman"/>
          <w:color w:val="000000" w:themeColor="text1"/>
          <w:lang w:val="es-ES"/>
        </w:rPr>
        <w:t xml:space="preserve">información para estimar los requerimientos de inversiones y costos operacionales para </w:t>
      </w:r>
      <w:r w:rsidR="00C633FA">
        <w:rPr>
          <w:rFonts w:ascii="Times New Roman" w:eastAsia="Times New Roman" w:hAnsi="Times New Roman" w:cs="Times New Roman"/>
          <w:color w:val="000000" w:themeColor="text1"/>
          <w:lang w:val="es-ES"/>
        </w:rPr>
        <w:t>su</w:t>
      </w:r>
      <w:r w:rsidRPr="65F106F5">
        <w:rPr>
          <w:rFonts w:ascii="Times New Roman" w:eastAsia="Times New Roman" w:hAnsi="Times New Roman" w:cs="Times New Roman"/>
          <w:color w:val="000000" w:themeColor="text1"/>
          <w:lang w:val="es-ES"/>
        </w:rPr>
        <w:t xml:space="preserve"> ejecución</w:t>
      </w:r>
      <w:r w:rsidR="00C633FA">
        <w:rPr>
          <w:rFonts w:ascii="Times New Roman" w:eastAsia="Times New Roman" w:hAnsi="Times New Roman" w:cs="Times New Roman"/>
          <w:color w:val="000000" w:themeColor="text1"/>
          <w:lang w:val="es-ES"/>
        </w:rPr>
        <w:t>. E</w:t>
      </w:r>
      <w:r w:rsidRPr="65F106F5">
        <w:rPr>
          <w:rFonts w:ascii="Times New Roman" w:eastAsia="Times New Roman" w:hAnsi="Times New Roman" w:cs="Times New Roman"/>
          <w:color w:val="000000" w:themeColor="text1"/>
          <w:lang w:val="es-ES"/>
        </w:rPr>
        <w:t xml:space="preserve">sto mediante la cuantificación de los costos </w:t>
      </w:r>
      <w:r w:rsidR="00C633FA">
        <w:rPr>
          <w:rFonts w:ascii="Times New Roman" w:eastAsia="Times New Roman" w:hAnsi="Times New Roman" w:cs="Times New Roman"/>
          <w:color w:val="000000" w:themeColor="text1"/>
          <w:lang w:val="es-ES"/>
        </w:rPr>
        <w:t>de</w:t>
      </w:r>
      <w:r w:rsidRPr="65F106F5">
        <w:rPr>
          <w:rFonts w:ascii="Times New Roman" w:eastAsia="Times New Roman" w:hAnsi="Times New Roman" w:cs="Times New Roman"/>
          <w:color w:val="000000" w:themeColor="text1"/>
          <w:lang w:val="es-ES"/>
        </w:rPr>
        <w:t xml:space="preserve"> adquisición de </w:t>
      </w:r>
      <w:r w:rsidRPr="65F106F5">
        <w:rPr>
          <w:rFonts w:ascii="Times New Roman" w:eastAsia="Times New Roman" w:hAnsi="Times New Roman" w:cs="Times New Roman"/>
          <w:color w:val="000000" w:themeColor="text1"/>
          <w:lang w:val="es-ES"/>
        </w:rPr>
        <w:lastRenderedPageBreak/>
        <w:t>equipos, herramientas y materia prima utilizad</w:t>
      </w:r>
      <w:r w:rsidR="00C633FA">
        <w:rPr>
          <w:rFonts w:ascii="Times New Roman" w:eastAsia="Times New Roman" w:hAnsi="Times New Roman" w:cs="Times New Roman"/>
          <w:color w:val="000000" w:themeColor="text1"/>
          <w:lang w:val="es-ES"/>
        </w:rPr>
        <w:t>o</w:t>
      </w:r>
      <w:r w:rsidRPr="65F106F5">
        <w:rPr>
          <w:rFonts w:ascii="Times New Roman" w:eastAsia="Times New Roman" w:hAnsi="Times New Roman" w:cs="Times New Roman"/>
          <w:color w:val="000000" w:themeColor="text1"/>
          <w:lang w:val="es-ES"/>
        </w:rPr>
        <w:t xml:space="preserve">s a lo largo </w:t>
      </w:r>
      <w:r w:rsidR="00C171DB">
        <w:rPr>
          <w:rFonts w:ascii="Times New Roman" w:eastAsia="Times New Roman" w:hAnsi="Times New Roman" w:cs="Times New Roman"/>
          <w:color w:val="000000" w:themeColor="text1"/>
          <w:lang w:val="es-ES"/>
        </w:rPr>
        <w:t xml:space="preserve">del desarrollo </w:t>
      </w:r>
      <w:r w:rsidRPr="65F106F5">
        <w:rPr>
          <w:rFonts w:ascii="Times New Roman" w:eastAsia="Times New Roman" w:hAnsi="Times New Roman" w:cs="Times New Roman"/>
          <w:color w:val="000000" w:themeColor="text1"/>
          <w:lang w:val="es-ES"/>
        </w:rPr>
        <w:t xml:space="preserve">de la obra, de manera que se optimice el empleo de los recursos disponibles en el </w:t>
      </w:r>
      <w:r w:rsidR="00C171DB">
        <w:rPr>
          <w:rFonts w:ascii="Times New Roman" w:eastAsia="Times New Roman" w:hAnsi="Times New Roman" w:cs="Times New Roman"/>
          <w:color w:val="000000" w:themeColor="text1"/>
          <w:lang w:val="es-ES"/>
        </w:rPr>
        <w:t>proceso</w:t>
      </w:r>
      <w:r w:rsidRPr="65F106F5">
        <w:rPr>
          <w:rFonts w:ascii="Times New Roman" w:eastAsia="Times New Roman" w:hAnsi="Times New Roman" w:cs="Times New Roman"/>
          <w:color w:val="000000" w:themeColor="text1"/>
          <w:lang w:val="es-ES"/>
        </w:rPr>
        <w:t xml:space="preserve"> (Sapag, </w:t>
      </w:r>
      <w:r w:rsidRPr="00C171DB">
        <w:rPr>
          <w:rFonts w:ascii="Times New Roman" w:eastAsia="Times New Roman" w:hAnsi="Times New Roman" w:cs="Times New Roman"/>
          <w:i/>
          <w:iCs/>
          <w:color w:val="000000" w:themeColor="text1"/>
          <w:lang w:val="es-ES"/>
        </w:rPr>
        <w:t>et al</w:t>
      </w:r>
      <w:r w:rsidRPr="65F106F5">
        <w:rPr>
          <w:rFonts w:ascii="Times New Roman" w:eastAsia="Times New Roman" w:hAnsi="Times New Roman" w:cs="Times New Roman"/>
          <w:color w:val="000000" w:themeColor="text1"/>
          <w:lang w:val="es-ES"/>
        </w:rPr>
        <w:t>, 2014, p.32).</w:t>
      </w:r>
    </w:p>
    <w:p w14:paraId="666191BE" w14:textId="4EE35211"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Para la ejecución de este estudio de prefactibilidad técnica se utilizan distintas herramientas tecnológicas</w:t>
      </w:r>
      <w:r w:rsidR="00C171DB">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como </w:t>
      </w:r>
      <w:r w:rsidR="00471623" w:rsidRPr="2DA36BFF">
        <w:rPr>
          <w:rFonts w:ascii="Times New Roman" w:eastAsia="Times New Roman" w:hAnsi="Times New Roman" w:cs="Times New Roman"/>
          <w:color w:val="000000" w:themeColor="text1"/>
          <w:lang w:val="es-ES"/>
        </w:rPr>
        <w:t xml:space="preserve">el siguiente </w:t>
      </w:r>
      <w:r w:rsidRPr="2DA36BFF">
        <w:rPr>
          <w:rFonts w:ascii="Times New Roman" w:eastAsia="Times New Roman" w:hAnsi="Times New Roman" w:cs="Times New Roman"/>
          <w:color w:val="000000" w:themeColor="text1"/>
          <w:lang w:val="es-ES"/>
        </w:rPr>
        <w:t>software:</w:t>
      </w:r>
    </w:p>
    <w:p w14:paraId="6B8E6FAB" w14:textId="43C3F40B" w:rsidR="00AA7893" w:rsidRDefault="5F675239" w:rsidP="65F106F5">
      <w:pPr>
        <w:pStyle w:val="Prrafodelista"/>
        <w:numPr>
          <w:ilvl w:val="0"/>
          <w:numId w:val="6"/>
        </w:numPr>
        <w:spacing w:line="480" w:lineRule="auto"/>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El Sistema de Información Geográfica Quantum GIS (QGIS), de acceso libre y gratuito.</w:t>
      </w:r>
    </w:p>
    <w:p w14:paraId="00D386A9" w14:textId="0A9C897C" w:rsidR="00AA7893" w:rsidRDefault="65F106F5" w:rsidP="65F106F5">
      <w:pPr>
        <w:pStyle w:val="Prrafodelista"/>
        <w:numPr>
          <w:ilvl w:val="0"/>
          <w:numId w:val="6"/>
        </w:numPr>
        <w:spacing w:line="480" w:lineRule="auto"/>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Microsoft Excel</w:t>
      </w:r>
      <w:r w:rsidR="00C171DB">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sistema</w:t>
      </w:r>
      <w:r w:rsidR="00C171DB">
        <w:rPr>
          <w:rFonts w:ascii="Times New Roman" w:eastAsia="Times New Roman" w:hAnsi="Times New Roman" w:cs="Times New Roman"/>
          <w:color w:val="000000" w:themeColor="text1"/>
          <w:lang w:val="es-ES"/>
        </w:rPr>
        <w:t xml:space="preserve"> para el </w:t>
      </w:r>
      <w:r w:rsidRPr="2DA36BFF">
        <w:rPr>
          <w:rFonts w:ascii="Times New Roman" w:eastAsia="Times New Roman" w:hAnsi="Times New Roman" w:cs="Times New Roman"/>
          <w:color w:val="000000" w:themeColor="text1"/>
          <w:lang w:val="es-ES"/>
        </w:rPr>
        <w:t xml:space="preserve">que es necesario obtener una licencia, </w:t>
      </w:r>
      <w:r w:rsidR="00C171DB">
        <w:rPr>
          <w:rFonts w:ascii="Times New Roman" w:eastAsia="Times New Roman" w:hAnsi="Times New Roman" w:cs="Times New Roman"/>
          <w:color w:val="000000" w:themeColor="text1"/>
          <w:lang w:val="es-ES"/>
        </w:rPr>
        <w:t xml:space="preserve">por </w:t>
      </w:r>
      <w:r w:rsidRPr="2DA36BFF">
        <w:rPr>
          <w:rFonts w:ascii="Times New Roman" w:eastAsia="Times New Roman" w:hAnsi="Times New Roman" w:cs="Times New Roman"/>
          <w:color w:val="000000" w:themeColor="text1"/>
          <w:lang w:val="es-ES"/>
        </w:rPr>
        <w:t xml:space="preserve">la cual se cobra un monto para su utilización, </w:t>
      </w:r>
      <w:r w:rsidR="00C171DB">
        <w:rPr>
          <w:rFonts w:ascii="Times New Roman" w:eastAsia="Times New Roman" w:hAnsi="Times New Roman" w:cs="Times New Roman"/>
          <w:color w:val="000000" w:themeColor="text1"/>
          <w:lang w:val="es-ES"/>
        </w:rPr>
        <w:t xml:space="preserve">pero en ese caso </w:t>
      </w:r>
      <w:r w:rsidRPr="2DA36BFF">
        <w:rPr>
          <w:rFonts w:ascii="Times New Roman" w:eastAsia="Times New Roman" w:hAnsi="Times New Roman" w:cs="Times New Roman"/>
          <w:color w:val="000000" w:themeColor="text1"/>
          <w:lang w:val="es-ES"/>
        </w:rPr>
        <w:t xml:space="preserve">se utiliza la licencia de </w:t>
      </w:r>
      <w:r w:rsidR="00471623" w:rsidRPr="2DA36BFF">
        <w:rPr>
          <w:rFonts w:ascii="Times New Roman" w:eastAsia="Times New Roman" w:hAnsi="Times New Roman" w:cs="Times New Roman"/>
          <w:color w:val="000000" w:themeColor="text1"/>
          <w:lang w:val="es-ES"/>
        </w:rPr>
        <w:t>la Universidad Nacional</w:t>
      </w:r>
      <w:r w:rsidRPr="2DA36BFF">
        <w:rPr>
          <w:rFonts w:ascii="Times New Roman" w:eastAsia="Times New Roman" w:hAnsi="Times New Roman" w:cs="Times New Roman"/>
          <w:color w:val="000000" w:themeColor="text1"/>
          <w:lang w:val="es-ES"/>
        </w:rPr>
        <w:t>.</w:t>
      </w:r>
    </w:p>
    <w:p w14:paraId="72D70645" w14:textId="5727E45D" w:rsidR="00AA7893" w:rsidRDefault="65F106F5" w:rsidP="65F106F5">
      <w:pPr>
        <w:pStyle w:val="Prrafodelista"/>
        <w:numPr>
          <w:ilvl w:val="0"/>
          <w:numId w:val="6"/>
        </w:numPr>
        <w:spacing w:line="480" w:lineRule="auto"/>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AutoCAD</w:t>
      </w:r>
      <w:r w:rsidR="00C171DB">
        <w:rPr>
          <w:rFonts w:ascii="Times New Roman" w:eastAsia="Times New Roman" w:hAnsi="Times New Roman" w:cs="Times New Roman"/>
          <w:color w:val="000000" w:themeColor="text1"/>
          <w:lang w:val="es-ES"/>
        </w:rPr>
        <w:t>. De</w:t>
      </w:r>
      <w:r w:rsidRPr="2DA36BFF">
        <w:rPr>
          <w:rFonts w:ascii="Times New Roman" w:eastAsia="Times New Roman" w:hAnsi="Times New Roman" w:cs="Times New Roman"/>
          <w:color w:val="000000" w:themeColor="text1"/>
          <w:lang w:val="es-ES"/>
        </w:rPr>
        <w:t xml:space="preserve"> igual forma</w:t>
      </w:r>
      <w:r w:rsidR="00C171DB">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es necesario contar con una licencia para su utilización</w:t>
      </w:r>
      <w:r w:rsidR="00C171DB">
        <w:rPr>
          <w:rFonts w:ascii="Times New Roman" w:eastAsia="Times New Roman" w:hAnsi="Times New Roman" w:cs="Times New Roman"/>
          <w:color w:val="000000" w:themeColor="text1"/>
          <w:lang w:val="es-ES"/>
        </w:rPr>
        <w:t xml:space="preserve"> y</w:t>
      </w:r>
      <w:r w:rsidRPr="2DA36BFF">
        <w:rPr>
          <w:rFonts w:ascii="Times New Roman" w:eastAsia="Times New Roman" w:hAnsi="Times New Roman" w:cs="Times New Roman"/>
          <w:color w:val="000000" w:themeColor="text1"/>
          <w:lang w:val="es-ES"/>
        </w:rPr>
        <w:t xml:space="preserve"> se usa la licencia </w:t>
      </w:r>
      <w:r w:rsidR="00C171DB">
        <w:rPr>
          <w:rFonts w:ascii="Times New Roman" w:eastAsia="Times New Roman" w:hAnsi="Times New Roman" w:cs="Times New Roman"/>
          <w:color w:val="000000" w:themeColor="text1"/>
          <w:lang w:val="es-ES"/>
        </w:rPr>
        <w:t>de</w:t>
      </w:r>
      <w:r w:rsidRPr="2DA36BFF">
        <w:rPr>
          <w:rFonts w:ascii="Times New Roman" w:eastAsia="Times New Roman" w:hAnsi="Times New Roman" w:cs="Times New Roman"/>
          <w:color w:val="000000" w:themeColor="text1"/>
          <w:lang w:val="es-ES"/>
        </w:rPr>
        <w:t xml:space="preserve"> la Universidad Nacional.</w:t>
      </w:r>
    </w:p>
    <w:p w14:paraId="6C479D66" w14:textId="4A396925" w:rsidR="00AA7893" w:rsidRDefault="00C171DB" w:rsidP="3770330F">
      <w:pPr>
        <w:spacing w:line="480" w:lineRule="auto"/>
        <w:ind w:firstLine="708"/>
        <w:jc w:val="both"/>
        <w:rPr>
          <w:rFonts w:ascii="Times New Roman" w:eastAsia="Times New Roman" w:hAnsi="Times New Roman" w:cs="Times New Roman"/>
          <w:color w:val="000000" w:themeColor="text1"/>
          <w:highlight w:val="green"/>
          <w:lang w:val="es-ES"/>
        </w:rPr>
      </w:pPr>
      <w:r>
        <w:rPr>
          <w:rFonts w:ascii="Times New Roman" w:eastAsia="Times New Roman" w:hAnsi="Times New Roman" w:cs="Times New Roman"/>
          <w:color w:val="000000" w:themeColor="text1"/>
          <w:lang w:val="es-ES"/>
        </w:rPr>
        <w:t>También</w:t>
      </w:r>
      <w:r w:rsidR="65F106F5" w:rsidRPr="286E938C">
        <w:rPr>
          <w:rFonts w:ascii="Times New Roman" w:eastAsia="Times New Roman" w:hAnsi="Times New Roman" w:cs="Times New Roman"/>
          <w:color w:val="000000" w:themeColor="text1"/>
          <w:lang w:val="es-ES"/>
        </w:rPr>
        <w:t xml:space="preserve"> se requiere la utilización de otros materiales para el desarrollo de distintas etapas</w:t>
      </w:r>
      <w:r>
        <w:rPr>
          <w:rFonts w:ascii="Times New Roman" w:eastAsia="Times New Roman" w:hAnsi="Times New Roman" w:cs="Times New Roman"/>
          <w:color w:val="000000" w:themeColor="text1"/>
          <w:lang w:val="es-ES"/>
        </w:rPr>
        <w:t>,</w:t>
      </w:r>
      <w:r w:rsidR="65F106F5" w:rsidRPr="286E938C">
        <w:rPr>
          <w:rFonts w:ascii="Times New Roman" w:eastAsia="Times New Roman" w:hAnsi="Times New Roman" w:cs="Times New Roman"/>
          <w:color w:val="000000" w:themeColor="text1"/>
          <w:lang w:val="es-ES"/>
        </w:rPr>
        <w:t xml:space="preserve"> como computadoras, celulares y cintas métrica</w:t>
      </w:r>
      <w:r>
        <w:rPr>
          <w:rFonts w:ascii="Times New Roman" w:eastAsia="Times New Roman" w:hAnsi="Times New Roman" w:cs="Times New Roman"/>
          <w:color w:val="000000" w:themeColor="text1"/>
          <w:lang w:val="es-ES"/>
        </w:rPr>
        <w:t>s</w:t>
      </w:r>
      <w:r w:rsidR="65F106F5" w:rsidRPr="286E938C">
        <w:rPr>
          <w:rFonts w:ascii="Times New Roman" w:eastAsia="Times New Roman" w:hAnsi="Times New Roman" w:cs="Times New Roman"/>
          <w:color w:val="000000" w:themeColor="text1"/>
          <w:lang w:val="es-ES"/>
        </w:rPr>
        <w:t>.</w:t>
      </w:r>
      <w:r w:rsidR="45F570A4" w:rsidRPr="286E938C">
        <w:rPr>
          <w:rFonts w:ascii="Times New Roman" w:eastAsia="Times New Roman" w:hAnsi="Times New Roman" w:cs="Times New Roman"/>
          <w:color w:val="000000" w:themeColor="text1"/>
          <w:lang w:val="es-ES"/>
        </w:rPr>
        <w:t xml:space="preserve"> </w:t>
      </w:r>
      <w:r w:rsidR="24D1EA35" w:rsidRPr="286E938C">
        <w:rPr>
          <w:rFonts w:ascii="Times New Roman" w:eastAsia="Times New Roman" w:hAnsi="Times New Roman" w:cs="Times New Roman"/>
          <w:color w:val="000000" w:themeColor="text1"/>
          <w:lang w:val="es-ES"/>
        </w:rPr>
        <w:t>E</w:t>
      </w:r>
      <w:r>
        <w:rPr>
          <w:rFonts w:ascii="Times New Roman" w:eastAsia="Times New Roman" w:hAnsi="Times New Roman" w:cs="Times New Roman"/>
          <w:color w:val="000000" w:themeColor="text1"/>
          <w:lang w:val="es-ES"/>
        </w:rPr>
        <w:t>n e</w:t>
      </w:r>
      <w:r w:rsidR="24D1EA35" w:rsidRPr="286E938C">
        <w:rPr>
          <w:rFonts w:ascii="Times New Roman" w:eastAsia="Times New Roman" w:hAnsi="Times New Roman" w:cs="Times New Roman"/>
          <w:color w:val="000000" w:themeColor="text1"/>
          <w:lang w:val="es-ES"/>
        </w:rPr>
        <w:t xml:space="preserve">l estudio técnico </w:t>
      </w:r>
      <w:r>
        <w:rPr>
          <w:rFonts w:ascii="Times New Roman" w:eastAsia="Times New Roman" w:hAnsi="Times New Roman" w:cs="Times New Roman"/>
          <w:color w:val="000000" w:themeColor="text1"/>
          <w:lang w:val="es-ES"/>
        </w:rPr>
        <w:t xml:space="preserve">se </w:t>
      </w:r>
      <w:r w:rsidR="24D1EA35" w:rsidRPr="286E938C">
        <w:rPr>
          <w:rFonts w:ascii="Times New Roman" w:eastAsia="Times New Roman" w:hAnsi="Times New Roman" w:cs="Times New Roman"/>
          <w:color w:val="000000" w:themeColor="text1"/>
          <w:lang w:val="es-ES"/>
        </w:rPr>
        <w:t>requiere conocer la ubicación del proyecto, observada en el capítulo 2</w:t>
      </w:r>
      <w:r>
        <w:rPr>
          <w:rFonts w:ascii="Times New Roman" w:eastAsia="Times New Roman" w:hAnsi="Times New Roman" w:cs="Times New Roman"/>
          <w:color w:val="000000" w:themeColor="text1"/>
          <w:lang w:val="es-ES"/>
        </w:rPr>
        <w:t>,</w:t>
      </w:r>
      <w:r w:rsidR="24D1EA35" w:rsidRPr="286E938C">
        <w:rPr>
          <w:rFonts w:ascii="Times New Roman" w:eastAsia="Times New Roman" w:hAnsi="Times New Roman" w:cs="Times New Roman"/>
          <w:color w:val="000000" w:themeColor="text1"/>
          <w:lang w:val="es-ES"/>
        </w:rPr>
        <w:t xml:space="preserve"> específicamente en la sección 2.1. También </w:t>
      </w:r>
      <w:r>
        <w:rPr>
          <w:rFonts w:ascii="Times New Roman" w:eastAsia="Times New Roman" w:hAnsi="Times New Roman" w:cs="Times New Roman"/>
          <w:color w:val="000000" w:themeColor="text1"/>
          <w:lang w:val="es-ES"/>
        </w:rPr>
        <w:t xml:space="preserve">en </w:t>
      </w:r>
      <w:r w:rsidR="24D1EA35" w:rsidRPr="286E938C">
        <w:rPr>
          <w:rFonts w:ascii="Times New Roman" w:eastAsia="Times New Roman" w:hAnsi="Times New Roman" w:cs="Times New Roman"/>
          <w:color w:val="000000" w:themeColor="text1"/>
          <w:lang w:val="es-ES"/>
        </w:rPr>
        <w:t>este estudio se considera la estimación de los costos operacionales que se observan seguidamente en el estudio financiero.</w:t>
      </w:r>
    </w:p>
    <w:p w14:paraId="14EB1E3A" w14:textId="0183435F" w:rsidR="00AA7893" w:rsidRDefault="65F106F5" w:rsidP="6DF975B3">
      <w:pPr>
        <w:pStyle w:val="Ttulo2"/>
        <w:spacing w:line="480" w:lineRule="auto"/>
        <w:jc w:val="both"/>
        <w:rPr>
          <w:rFonts w:ascii="Times New Roman" w:eastAsia="Times New Roman" w:hAnsi="Times New Roman" w:cs="Times New Roman"/>
          <w:b/>
          <w:bCs/>
          <w:color w:val="auto"/>
          <w:sz w:val="22"/>
          <w:szCs w:val="22"/>
          <w:lang w:val="es-MX"/>
        </w:rPr>
      </w:pPr>
      <w:bookmarkStart w:id="50" w:name="_Toc2118199226"/>
      <w:bookmarkStart w:id="51" w:name="_Toc159354824"/>
      <w:r w:rsidRPr="3770330F">
        <w:rPr>
          <w:rFonts w:ascii="Times New Roman" w:eastAsia="Times New Roman" w:hAnsi="Times New Roman" w:cs="Times New Roman"/>
          <w:b/>
          <w:bCs/>
          <w:color w:val="auto"/>
          <w:sz w:val="22"/>
          <w:szCs w:val="22"/>
          <w:lang w:val="es-ES"/>
        </w:rPr>
        <w:t xml:space="preserve">4.2 Estudio </w:t>
      </w:r>
      <w:r w:rsidR="00471623" w:rsidRPr="3770330F">
        <w:rPr>
          <w:rFonts w:ascii="Times New Roman" w:eastAsia="Times New Roman" w:hAnsi="Times New Roman" w:cs="Times New Roman"/>
          <w:b/>
          <w:bCs/>
          <w:color w:val="auto"/>
          <w:sz w:val="22"/>
          <w:szCs w:val="22"/>
          <w:lang w:val="es-ES"/>
        </w:rPr>
        <w:t>f</w:t>
      </w:r>
      <w:r w:rsidRPr="3770330F">
        <w:rPr>
          <w:rFonts w:ascii="Times New Roman" w:eastAsia="Times New Roman" w:hAnsi="Times New Roman" w:cs="Times New Roman"/>
          <w:b/>
          <w:bCs/>
          <w:color w:val="auto"/>
          <w:sz w:val="22"/>
          <w:szCs w:val="22"/>
          <w:lang w:val="es-ES"/>
        </w:rPr>
        <w:t>inanciero</w:t>
      </w:r>
      <w:bookmarkEnd w:id="50"/>
      <w:bookmarkEnd w:id="51"/>
    </w:p>
    <w:p w14:paraId="7C54255A" w14:textId="1EDA1241"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Un estudio financiero es fundamental en el desarrollo de un proyecto, debido a que nos permite evaluar la viabilidad económica de este antes de su ejecución</w:t>
      </w:r>
      <w:r w:rsidR="00471623"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4CB7C12F" w:rsidRPr="2DA36BFF">
        <w:rPr>
          <w:rFonts w:ascii="Times New Roman" w:eastAsia="Times New Roman" w:hAnsi="Times New Roman" w:cs="Times New Roman"/>
          <w:color w:val="000000" w:themeColor="text1"/>
          <w:lang w:val="es-ES"/>
        </w:rPr>
        <w:t>Esto para ordenar y sistematizar la información monetaria de las distintas etapas del estudio.</w:t>
      </w:r>
      <w:r w:rsidR="00471623" w:rsidRPr="2DA36BFF">
        <w:rPr>
          <w:rFonts w:ascii="Times New Roman" w:eastAsia="Times New Roman" w:hAnsi="Times New Roman" w:cs="Times New Roman"/>
          <w:color w:val="000000" w:themeColor="text1"/>
          <w:lang w:val="es-ES"/>
        </w:rPr>
        <w:t xml:space="preserve"> El proceso incluye</w:t>
      </w:r>
      <w:r w:rsidRPr="2DA36BFF">
        <w:rPr>
          <w:rFonts w:ascii="Times New Roman" w:eastAsia="Times New Roman" w:hAnsi="Times New Roman" w:cs="Times New Roman"/>
          <w:color w:val="000000" w:themeColor="text1"/>
          <w:lang w:val="es-ES"/>
        </w:rPr>
        <w:t xml:space="preserve"> la elaboración de cuadros analíticos y</w:t>
      </w:r>
      <w:r w:rsidR="00471623" w:rsidRPr="2DA36BFF">
        <w:rPr>
          <w:rFonts w:ascii="Times New Roman" w:eastAsia="Times New Roman" w:hAnsi="Times New Roman" w:cs="Times New Roman"/>
          <w:color w:val="000000" w:themeColor="text1"/>
          <w:lang w:val="es-ES"/>
        </w:rPr>
        <w:t xml:space="preserve"> la elaboración de</w:t>
      </w:r>
      <w:r w:rsidRPr="2DA36BFF">
        <w:rPr>
          <w:rFonts w:ascii="Times New Roman" w:eastAsia="Times New Roman" w:hAnsi="Times New Roman" w:cs="Times New Roman"/>
          <w:color w:val="000000" w:themeColor="text1"/>
          <w:lang w:val="es-ES"/>
        </w:rPr>
        <w:t xml:space="preserve"> datos adicionales para la evaluación del proyecto</w:t>
      </w:r>
      <w:r w:rsidR="00C171DB">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y estudio de </w:t>
      </w:r>
      <w:r w:rsidR="00C171DB">
        <w:rPr>
          <w:rFonts w:ascii="Times New Roman" w:eastAsia="Times New Roman" w:hAnsi="Times New Roman" w:cs="Times New Roman"/>
          <w:color w:val="000000" w:themeColor="text1"/>
          <w:lang w:val="es-ES"/>
        </w:rPr>
        <w:t xml:space="preserve">los </w:t>
      </w:r>
      <w:r w:rsidRPr="2DA36BFF">
        <w:rPr>
          <w:rFonts w:ascii="Times New Roman" w:eastAsia="Times New Roman" w:hAnsi="Times New Roman" w:cs="Times New Roman"/>
          <w:color w:val="000000" w:themeColor="text1"/>
          <w:lang w:val="es-ES"/>
        </w:rPr>
        <w:t xml:space="preserve">antecedentes que determinen su rentabilidad (Sapag </w:t>
      </w:r>
      <w:r w:rsidRPr="00C171DB">
        <w:rPr>
          <w:rFonts w:ascii="Times New Roman" w:eastAsia="Times New Roman" w:hAnsi="Times New Roman" w:cs="Times New Roman"/>
          <w:i/>
          <w:iCs/>
          <w:color w:val="000000" w:themeColor="text1"/>
          <w:lang w:val="es-ES"/>
        </w:rPr>
        <w:t>et al</w:t>
      </w:r>
      <w:r w:rsidR="00C171DB">
        <w:rPr>
          <w:rFonts w:ascii="Times New Roman" w:eastAsia="Times New Roman" w:hAnsi="Times New Roman" w:cs="Times New Roman"/>
          <w:i/>
          <w:iCs/>
          <w:color w:val="000000" w:themeColor="text1"/>
          <w:lang w:val="es-ES"/>
        </w:rPr>
        <w:t>,</w:t>
      </w:r>
      <w:r w:rsidRPr="2DA36BFF">
        <w:rPr>
          <w:rFonts w:ascii="Times New Roman" w:eastAsia="Times New Roman" w:hAnsi="Times New Roman" w:cs="Times New Roman"/>
          <w:color w:val="000000" w:themeColor="text1"/>
          <w:lang w:val="es-ES"/>
        </w:rPr>
        <w:t xml:space="preserve"> 2014, p.34).</w:t>
      </w:r>
    </w:p>
    <w:p w14:paraId="1D5320B3" w14:textId="4BE6EFD3" w:rsidR="00AA7893" w:rsidRDefault="00471623" w:rsidP="447DE675">
      <w:pPr>
        <w:spacing w:line="480" w:lineRule="auto"/>
        <w:ind w:firstLine="708"/>
        <w:jc w:val="both"/>
        <w:rPr>
          <w:rFonts w:ascii="Times New Roman" w:eastAsia="Times New Roman" w:hAnsi="Times New Roman" w:cs="Times New Roman"/>
          <w:color w:val="000000" w:themeColor="text1"/>
          <w:lang w:val="es-ES"/>
        </w:rPr>
      </w:pPr>
      <w:r w:rsidRPr="2DA36BFF">
        <w:rPr>
          <w:rFonts w:ascii="Times New Roman" w:eastAsia="Times New Roman" w:hAnsi="Times New Roman" w:cs="Times New Roman"/>
          <w:color w:val="000000" w:themeColor="text1"/>
          <w:lang w:val="es-ES"/>
        </w:rPr>
        <w:t xml:space="preserve">La importancia </w:t>
      </w:r>
      <w:r w:rsidR="54B0661E" w:rsidRPr="2DA36BFF">
        <w:rPr>
          <w:rFonts w:ascii="Times New Roman" w:eastAsia="Times New Roman" w:hAnsi="Times New Roman" w:cs="Times New Roman"/>
          <w:color w:val="000000" w:themeColor="text1"/>
          <w:lang w:val="es-ES"/>
        </w:rPr>
        <w:t>de</w:t>
      </w:r>
      <w:r w:rsidRPr="2DA36BFF">
        <w:rPr>
          <w:rFonts w:ascii="Times New Roman" w:eastAsia="Times New Roman" w:hAnsi="Times New Roman" w:cs="Times New Roman"/>
          <w:color w:val="000000" w:themeColor="text1"/>
          <w:lang w:val="es-ES"/>
        </w:rPr>
        <w:t>l</w:t>
      </w:r>
      <w:r w:rsidR="54B0661E" w:rsidRPr="2DA36BFF">
        <w:rPr>
          <w:rFonts w:ascii="Times New Roman" w:eastAsia="Times New Roman" w:hAnsi="Times New Roman" w:cs="Times New Roman"/>
          <w:color w:val="000000" w:themeColor="text1"/>
          <w:lang w:val="es-ES"/>
        </w:rPr>
        <w:t xml:space="preserve"> estudio</w:t>
      </w:r>
      <w:r w:rsidRPr="2DA36BFF">
        <w:rPr>
          <w:rFonts w:ascii="Times New Roman" w:eastAsia="Times New Roman" w:hAnsi="Times New Roman" w:cs="Times New Roman"/>
          <w:color w:val="000000" w:themeColor="text1"/>
          <w:lang w:val="es-ES"/>
        </w:rPr>
        <w:t xml:space="preserve"> financiero radica</w:t>
      </w:r>
      <w:r w:rsidR="54B0661E" w:rsidRPr="2DA36BFF">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en </w:t>
      </w:r>
      <w:r w:rsidR="54B0661E" w:rsidRPr="2DA36BFF">
        <w:rPr>
          <w:rFonts w:ascii="Times New Roman" w:eastAsia="Times New Roman" w:hAnsi="Times New Roman" w:cs="Times New Roman"/>
          <w:color w:val="000000" w:themeColor="text1"/>
          <w:lang w:val="es-ES"/>
        </w:rPr>
        <w:t xml:space="preserve">que </w:t>
      </w:r>
      <w:r w:rsidR="00C171DB">
        <w:rPr>
          <w:rFonts w:ascii="Times New Roman" w:eastAsia="Times New Roman" w:hAnsi="Times New Roman" w:cs="Times New Roman"/>
          <w:color w:val="000000" w:themeColor="text1"/>
          <w:lang w:val="es-ES"/>
        </w:rPr>
        <w:t xml:space="preserve">este </w:t>
      </w:r>
      <w:r w:rsidR="54B0661E" w:rsidRPr="2DA36BFF">
        <w:rPr>
          <w:rFonts w:ascii="Times New Roman" w:eastAsia="Times New Roman" w:hAnsi="Times New Roman" w:cs="Times New Roman"/>
          <w:color w:val="000000" w:themeColor="text1"/>
          <w:lang w:val="es-ES"/>
        </w:rPr>
        <w:t xml:space="preserve">permite identificar los recursos financieros necesarios para </w:t>
      </w:r>
      <w:r w:rsidR="00C171DB">
        <w:rPr>
          <w:rFonts w:ascii="Times New Roman" w:eastAsia="Times New Roman" w:hAnsi="Times New Roman" w:cs="Times New Roman"/>
          <w:color w:val="000000" w:themeColor="text1"/>
          <w:lang w:val="es-ES"/>
        </w:rPr>
        <w:t>la ejecución d</w:t>
      </w:r>
      <w:r w:rsidR="54B0661E" w:rsidRPr="2DA36BFF">
        <w:rPr>
          <w:rFonts w:ascii="Times New Roman" w:eastAsia="Times New Roman" w:hAnsi="Times New Roman" w:cs="Times New Roman"/>
          <w:color w:val="000000" w:themeColor="text1"/>
          <w:lang w:val="es-ES"/>
        </w:rPr>
        <w:t>el proyecto</w:t>
      </w:r>
      <w:r w:rsidRPr="2DA36BFF">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 como es el caso de los costos directos e indirectos, inversiones e ingresos resultantes de</w:t>
      </w:r>
      <w:r w:rsidRPr="2DA36BFF">
        <w:rPr>
          <w:rFonts w:ascii="Times New Roman" w:eastAsia="Times New Roman" w:hAnsi="Times New Roman" w:cs="Times New Roman"/>
          <w:color w:val="000000" w:themeColor="text1"/>
          <w:lang w:val="es-ES"/>
        </w:rPr>
        <w:t>l proyecto</w:t>
      </w:r>
      <w:r w:rsidR="54B0661E" w:rsidRPr="2DA36BFF">
        <w:rPr>
          <w:rFonts w:ascii="Times New Roman" w:eastAsia="Times New Roman" w:hAnsi="Times New Roman" w:cs="Times New Roman"/>
          <w:color w:val="000000" w:themeColor="text1"/>
          <w:lang w:val="es-ES"/>
        </w:rPr>
        <w:t>. Dentro de los egresos</w:t>
      </w:r>
      <w:r w:rsidR="00C171DB">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 </w:t>
      </w:r>
      <w:r w:rsidR="00C171DB">
        <w:rPr>
          <w:rFonts w:ascii="Times New Roman" w:eastAsia="Times New Roman" w:hAnsi="Times New Roman" w:cs="Times New Roman"/>
          <w:color w:val="000000" w:themeColor="text1"/>
          <w:lang w:val="es-ES"/>
        </w:rPr>
        <w:t>para seguir</w:t>
      </w:r>
      <w:r w:rsidR="54B0661E" w:rsidRPr="2DA36BFF">
        <w:rPr>
          <w:rFonts w:ascii="Times New Roman" w:eastAsia="Times New Roman" w:hAnsi="Times New Roman" w:cs="Times New Roman"/>
          <w:color w:val="000000" w:themeColor="text1"/>
          <w:lang w:val="es-ES"/>
        </w:rPr>
        <w:t xml:space="preserve"> </w:t>
      </w:r>
      <w:r w:rsidR="00C171DB">
        <w:rPr>
          <w:rFonts w:ascii="Times New Roman" w:eastAsia="Times New Roman" w:hAnsi="Times New Roman" w:cs="Times New Roman"/>
          <w:color w:val="000000" w:themeColor="text1"/>
          <w:lang w:val="es-ES"/>
        </w:rPr>
        <w:t xml:space="preserve">su </w:t>
      </w:r>
      <w:r w:rsidR="54B0661E" w:rsidRPr="2DA36BFF">
        <w:rPr>
          <w:rFonts w:ascii="Times New Roman" w:eastAsia="Times New Roman" w:hAnsi="Times New Roman" w:cs="Times New Roman"/>
          <w:color w:val="000000" w:themeColor="text1"/>
          <w:lang w:val="es-ES"/>
        </w:rPr>
        <w:lastRenderedPageBreak/>
        <w:t>desarrollo</w:t>
      </w:r>
      <w:r w:rsidR="00C171DB">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 se establecen los costos de operación</w:t>
      </w:r>
      <w:r w:rsidR="00C171DB">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 que </w:t>
      </w:r>
      <w:r w:rsidRPr="2DA36BFF">
        <w:rPr>
          <w:rFonts w:ascii="Times New Roman" w:eastAsia="Times New Roman" w:hAnsi="Times New Roman" w:cs="Times New Roman"/>
          <w:color w:val="000000" w:themeColor="text1"/>
          <w:lang w:val="es-ES"/>
        </w:rPr>
        <w:t xml:space="preserve">se clasifican en </w:t>
      </w:r>
      <w:r w:rsidR="54B0661E" w:rsidRPr="2DA36BFF">
        <w:rPr>
          <w:rFonts w:ascii="Times New Roman" w:eastAsia="Times New Roman" w:hAnsi="Times New Roman" w:cs="Times New Roman"/>
          <w:color w:val="000000" w:themeColor="text1"/>
          <w:lang w:val="es-ES"/>
        </w:rPr>
        <w:t xml:space="preserve">costos directos, los cuales son dependientes </w:t>
      </w:r>
      <w:r w:rsidR="00C171DB">
        <w:rPr>
          <w:rFonts w:ascii="Times New Roman" w:eastAsia="Times New Roman" w:hAnsi="Times New Roman" w:cs="Times New Roman"/>
          <w:color w:val="000000" w:themeColor="text1"/>
          <w:lang w:val="es-ES"/>
        </w:rPr>
        <w:t>de</w:t>
      </w:r>
      <w:r w:rsidR="54B0661E" w:rsidRPr="2DA36BFF">
        <w:rPr>
          <w:rFonts w:ascii="Times New Roman" w:eastAsia="Times New Roman" w:hAnsi="Times New Roman" w:cs="Times New Roman"/>
          <w:color w:val="000000" w:themeColor="text1"/>
          <w:lang w:val="es-ES"/>
        </w:rPr>
        <w:t xml:space="preserve">l desarrollo del proyecto y </w:t>
      </w:r>
      <w:r w:rsidR="00C171DB">
        <w:rPr>
          <w:rFonts w:ascii="Times New Roman" w:eastAsia="Times New Roman" w:hAnsi="Times New Roman" w:cs="Times New Roman"/>
          <w:color w:val="000000" w:themeColor="text1"/>
          <w:lang w:val="es-ES"/>
        </w:rPr>
        <w:t xml:space="preserve">están </w:t>
      </w:r>
      <w:r w:rsidR="54B0661E" w:rsidRPr="2DA36BFF">
        <w:rPr>
          <w:rFonts w:ascii="Times New Roman" w:eastAsia="Times New Roman" w:hAnsi="Times New Roman" w:cs="Times New Roman"/>
          <w:color w:val="000000" w:themeColor="text1"/>
          <w:lang w:val="es-ES"/>
        </w:rPr>
        <w:t xml:space="preserve">directamente relacionados </w:t>
      </w:r>
      <w:r w:rsidR="00C171DB">
        <w:rPr>
          <w:rFonts w:ascii="Times New Roman" w:eastAsia="Times New Roman" w:hAnsi="Times New Roman" w:cs="Times New Roman"/>
          <w:color w:val="000000" w:themeColor="text1"/>
          <w:lang w:val="es-ES"/>
        </w:rPr>
        <w:t>con</w:t>
      </w:r>
      <w:r w:rsidR="54B0661E" w:rsidRPr="2DA36BFF">
        <w:rPr>
          <w:rFonts w:ascii="Times New Roman" w:eastAsia="Times New Roman" w:hAnsi="Times New Roman" w:cs="Times New Roman"/>
          <w:color w:val="000000" w:themeColor="text1"/>
          <w:lang w:val="es-ES"/>
        </w:rPr>
        <w:t xml:space="preserve"> la producción</w:t>
      </w:r>
      <w:r w:rsidR="00950F56">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 como la materia prima, </w:t>
      </w:r>
      <w:r w:rsidR="00950F56">
        <w:rPr>
          <w:rFonts w:ascii="Times New Roman" w:eastAsia="Times New Roman" w:hAnsi="Times New Roman" w:cs="Times New Roman"/>
          <w:color w:val="000000" w:themeColor="text1"/>
          <w:lang w:val="es-ES"/>
        </w:rPr>
        <w:t xml:space="preserve">la </w:t>
      </w:r>
      <w:r w:rsidR="54B0661E" w:rsidRPr="2DA36BFF">
        <w:rPr>
          <w:rFonts w:ascii="Times New Roman" w:eastAsia="Times New Roman" w:hAnsi="Times New Roman" w:cs="Times New Roman"/>
          <w:color w:val="000000" w:themeColor="text1"/>
          <w:lang w:val="es-ES"/>
        </w:rPr>
        <w:t xml:space="preserve">mano de obra y </w:t>
      </w:r>
      <w:r w:rsidR="00950F56">
        <w:rPr>
          <w:rFonts w:ascii="Times New Roman" w:eastAsia="Times New Roman" w:hAnsi="Times New Roman" w:cs="Times New Roman"/>
          <w:color w:val="000000" w:themeColor="text1"/>
          <w:lang w:val="es-ES"/>
        </w:rPr>
        <w:t xml:space="preserve">los </w:t>
      </w:r>
      <w:r w:rsidR="54B0661E" w:rsidRPr="2DA36BFF">
        <w:rPr>
          <w:rFonts w:ascii="Times New Roman" w:eastAsia="Times New Roman" w:hAnsi="Times New Roman" w:cs="Times New Roman"/>
          <w:color w:val="000000" w:themeColor="text1"/>
          <w:lang w:val="es-ES"/>
        </w:rPr>
        <w:t xml:space="preserve">gastos de </w:t>
      </w:r>
      <w:r w:rsidR="00950F56">
        <w:rPr>
          <w:rFonts w:ascii="Times New Roman" w:eastAsia="Times New Roman" w:hAnsi="Times New Roman" w:cs="Times New Roman"/>
          <w:color w:val="000000" w:themeColor="text1"/>
          <w:lang w:val="es-ES"/>
        </w:rPr>
        <w:t xml:space="preserve">los </w:t>
      </w:r>
      <w:r w:rsidR="54B0661E" w:rsidRPr="2DA36BFF">
        <w:rPr>
          <w:rFonts w:ascii="Times New Roman" w:eastAsia="Times New Roman" w:hAnsi="Times New Roman" w:cs="Times New Roman"/>
          <w:color w:val="000000" w:themeColor="text1"/>
          <w:lang w:val="es-ES"/>
        </w:rPr>
        <w:t>equipo</w:t>
      </w:r>
      <w:r w:rsidR="00950F56">
        <w:rPr>
          <w:rFonts w:ascii="Times New Roman" w:eastAsia="Times New Roman" w:hAnsi="Times New Roman" w:cs="Times New Roman"/>
          <w:color w:val="000000" w:themeColor="text1"/>
          <w:lang w:val="es-ES"/>
        </w:rPr>
        <w:t>s</w:t>
      </w:r>
      <w:r w:rsidR="54B0661E" w:rsidRPr="2DA36BFF">
        <w:rPr>
          <w:rFonts w:ascii="Times New Roman" w:eastAsia="Times New Roman" w:hAnsi="Times New Roman" w:cs="Times New Roman"/>
          <w:color w:val="000000" w:themeColor="text1"/>
          <w:lang w:val="es-ES"/>
        </w:rPr>
        <w:t xml:space="preserve"> para la ejecución (FAO, </w:t>
      </w:r>
      <w:r w:rsidR="000204BF" w:rsidRPr="2DA36BFF">
        <w:rPr>
          <w:rFonts w:ascii="Times New Roman" w:eastAsia="Times New Roman" w:hAnsi="Times New Roman" w:cs="Times New Roman"/>
          <w:color w:val="000000" w:themeColor="text1"/>
          <w:lang w:val="es-ES"/>
        </w:rPr>
        <w:t>2023</w:t>
      </w:r>
      <w:r w:rsidR="54B0661E" w:rsidRPr="2DA36BFF">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 xml:space="preserve">Observar </w:t>
      </w:r>
      <w:r w:rsidR="00950F56">
        <w:rPr>
          <w:rFonts w:ascii="Times New Roman" w:eastAsia="Times New Roman" w:hAnsi="Times New Roman" w:cs="Times New Roman"/>
          <w:color w:val="000000" w:themeColor="text1"/>
          <w:lang w:val="es-ES"/>
        </w:rPr>
        <w:t xml:space="preserve">la </w:t>
      </w:r>
      <w:r w:rsidR="54B0661E" w:rsidRPr="2DA36BFF">
        <w:rPr>
          <w:rFonts w:ascii="Times New Roman" w:eastAsia="Times New Roman" w:hAnsi="Times New Roman" w:cs="Times New Roman"/>
          <w:color w:val="000000" w:themeColor="text1"/>
          <w:lang w:val="es-ES"/>
        </w:rPr>
        <w:t>tabla 4.1</w:t>
      </w:r>
      <w:r w:rsidR="00950F56">
        <w:rPr>
          <w:rFonts w:ascii="Times New Roman" w:eastAsia="Times New Roman" w:hAnsi="Times New Roman" w:cs="Times New Roman"/>
          <w:color w:val="000000" w:themeColor="text1"/>
          <w:lang w:val="es-ES"/>
        </w:rPr>
        <w:t>)</w:t>
      </w:r>
      <w:r w:rsidR="54B0661E" w:rsidRPr="2DA36BFF">
        <w:rPr>
          <w:rFonts w:ascii="Times New Roman" w:eastAsia="Times New Roman" w:hAnsi="Times New Roman" w:cs="Times New Roman"/>
          <w:color w:val="000000" w:themeColor="text1"/>
          <w:lang w:val="es-ES"/>
        </w:rPr>
        <w:t>.</w:t>
      </w:r>
    </w:p>
    <w:p w14:paraId="5278CD66" w14:textId="7F378D47" w:rsidR="00AA7893" w:rsidRDefault="3102ADF9" w:rsidP="65F106F5">
      <w:pPr>
        <w:spacing w:line="480" w:lineRule="auto"/>
        <w:ind w:firstLine="708"/>
        <w:jc w:val="both"/>
        <w:rPr>
          <w:rFonts w:ascii="Times New Roman" w:eastAsia="Times New Roman" w:hAnsi="Times New Roman" w:cs="Times New Roman"/>
          <w:color w:val="000000" w:themeColor="text1"/>
          <w:lang w:val="es-MX"/>
        </w:rPr>
      </w:pPr>
      <w:r w:rsidRPr="308F9EE4">
        <w:rPr>
          <w:rFonts w:ascii="Times New Roman" w:eastAsia="Times New Roman" w:hAnsi="Times New Roman" w:cs="Times New Roman"/>
          <w:color w:val="000000" w:themeColor="text1"/>
          <w:lang w:val="es-ES"/>
        </w:rPr>
        <w:t xml:space="preserve">Asimismo, </w:t>
      </w:r>
      <w:r w:rsidR="00950F56">
        <w:rPr>
          <w:rFonts w:ascii="Times New Roman" w:eastAsia="Times New Roman" w:hAnsi="Times New Roman" w:cs="Times New Roman"/>
          <w:color w:val="000000" w:themeColor="text1"/>
          <w:lang w:val="es-ES"/>
        </w:rPr>
        <w:t xml:space="preserve">se consideran </w:t>
      </w:r>
      <w:r w:rsidRPr="308F9EE4">
        <w:rPr>
          <w:rFonts w:ascii="Times New Roman" w:eastAsia="Times New Roman" w:hAnsi="Times New Roman" w:cs="Times New Roman"/>
          <w:color w:val="000000" w:themeColor="text1"/>
          <w:lang w:val="es-ES"/>
        </w:rPr>
        <w:t xml:space="preserve">los costos indirectos los cuales no son exclusivos o dependientes de la producción del proyecto, sino que </w:t>
      </w:r>
      <w:r w:rsidR="00950F56">
        <w:rPr>
          <w:rFonts w:ascii="Times New Roman" w:eastAsia="Times New Roman" w:hAnsi="Times New Roman" w:cs="Times New Roman"/>
          <w:color w:val="000000" w:themeColor="text1"/>
          <w:lang w:val="es-ES"/>
        </w:rPr>
        <w:t>son los costos de</w:t>
      </w:r>
      <w:r w:rsidRPr="308F9EE4">
        <w:rPr>
          <w:rFonts w:ascii="Times New Roman" w:eastAsia="Times New Roman" w:hAnsi="Times New Roman" w:cs="Times New Roman"/>
          <w:color w:val="000000" w:themeColor="text1"/>
          <w:lang w:val="es-ES"/>
        </w:rPr>
        <w:t xml:space="preserve"> los servicios que no se asignan directamente a una actividad específica del desarrollo del proyecto</w:t>
      </w:r>
      <w:r w:rsidR="00950F56">
        <w:rPr>
          <w:rFonts w:ascii="Times New Roman" w:eastAsia="Times New Roman" w:hAnsi="Times New Roman" w:cs="Times New Roman"/>
          <w:color w:val="000000" w:themeColor="text1"/>
          <w:lang w:val="es-ES"/>
        </w:rPr>
        <w:t>, c</w:t>
      </w:r>
      <w:r w:rsidRPr="308F9EE4">
        <w:rPr>
          <w:rFonts w:ascii="Times New Roman" w:eastAsia="Times New Roman" w:hAnsi="Times New Roman" w:cs="Times New Roman"/>
          <w:color w:val="000000" w:themeColor="text1"/>
          <w:lang w:val="es-ES"/>
        </w:rPr>
        <w:t>omo se observa a continuación:</w:t>
      </w:r>
    </w:p>
    <w:p w14:paraId="54710BAA" w14:textId="6E227DC3" w:rsidR="00AA7893" w:rsidRPr="00F659E6" w:rsidRDefault="593F8DD6" w:rsidP="6DF975B3">
      <w:pPr>
        <w:pStyle w:val="Estilo2"/>
        <w:spacing w:line="480" w:lineRule="auto"/>
        <w:jc w:val="center"/>
        <w:rPr>
          <w:lang w:val="es-ES"/>
        </w:rPr>
      </w:pPr>
      <w:bookmarkStart w:id="52" w:name="_Toc138494784"/>
      <w:bookmarkStart w:id="53" w:name="_Toc157590493"/>
      <w:r w:rsidRPr="286E938C">
        <w:rPr>
          <w:b/>
          <w:bCs/>
          <w:lang w:val="es-ES"/>
        </w:rPr>
        <w:t>Tabla 4.1</w:t>
      </w:r>
      <w:r w:rsidRPr="286E938C">
        <w:rPr>
          <w:lang w:val="es-ES"/>
        </w:rPr>
        <w:t xml:space="preserve"> Presupuesto del proyecto</w:t>
      </w:r>
      <w:bookmarkEnd w:id="52"/>
      <w:bookmarkEnd w:id="53"/>
    </w:p>
    <w:tbl>
      <w:tblPr>
        <w:tblW w:w="0" w:type="auto"/>
        <w:tblLayout w:type="fixed"/>
        <w:tblLook w:val="06A0" w:firstRow="1" w:lastRow="0" w:firstColumn="1" w:lastColumn="0" w:noHBand="1" w:noVBand="1"/>
      </w:tblPr>
      <w:tblGrid>
        <w:gridCol w:w="1527"/>
        <w:gridCol w:w="1756"/>
        <w:gridCol w:w="1142"/>
        <w:gridCol w:w="1656"/>
        <w:gridCol w:w="2755"/>
      </w:tblGrid>
      <w:tr w:rsidR="58B046D9" w14:paraId="4E60DFB4" w14:textId="77777777" w:rsidTr="2DA36BFF">
        <w:trPr>
          <w:trHeight w:val="300"/>
        </w:trPr>
        <w:tc>
          <w:tcPr>
            <w:tcW w:w="8836" w:type="dxa"/>
            <w:gridSpan w:val="5"/>
            <w:tcBorders>
              <w:top w:val="single" w:sz="4" w:space="0" w:color="000000" w:themeColor="text1"/>
              <w:left w:val="single" w:sz="4" w:space="0" w:color="000000" w:themeColor="text1"/>
              <w:bottom w:val="single" w:sz="4" w:space="0" w:color="000000" w:themeColor="text1"/>
              <w:right w:val="nil"/>
            </w:tcBorders>
            <w:shd w:val="clear" w:color="auto" w:fill="DDEBF7"/>
            <w:tcMar>
              <w:top w:w="15" w:type="dxa"/>
              <w:left w:w="15" w:type="dxa"/>
              <w:right w:w="15" w:type="dxa"/>
            </w:tcMar>
            <w:vAlign w:val="bottom"/>
          </w:tcPr>
          <w:p w14:paraId="4DAC67B2" w14:textId="73939AF7" w:rsidR="43D9C910" w:rsidRDefault="43D9C910" w:rsidP="2DA36BFF">
            <w:pPr>
              <w:spacing w:after="0"/>
              <w:jc w:val="center"/>
            </w:pPr>
            <w:r w:rsidRPr="2DA36BFF">
              <w:rPr>
                <w:rFonts w:ascii="Times New Roman" w:eastAsia="Times New Roman" w:hAnsi="Times New Roman" w:cs="Times New Roman"/>
                <w:b/>
                <w:bCs/>
                <w:color w:val="000000" w:themeColor="text1"/>
              </w:rPr>
              <w:t xml:space="preserve">Costos </w:t>
            </w:r>
            <w:r w:rsidR="00950F56">
              <w:rPr>
                <w:rFonts w:ascii="Times New Roman" w:eastAsia="Times New Roman" w:hAnsi="Times New Roman" w:cs="Times New Roman"/>
                <w:b/>
                <w:bCs/>
                <w:color w:val="000000" w:themeColor="text1"/>
              </w:rPr>
              <w:t>d</w:t>
            </w:r>
            <w:r w:rsidRPr="2DA36BFF">
              <w:rPr>
                <w:rFonts w:ascii="Times New Roman" w:eastAsia="Times New Roman" w:hAnsi="Times New Roman" w:cs="Times New Roman"/>
                <w:b/>
                <w:bCs/>
                <w:color w:val="000000" w:themeColor="text1"/>
              </w:rPr>
              <w:t xml:space="preserve">irectos del </w:t>
            </w:r>
            <w:r w:rsidR="00950F56">
              <w:rPr>
                <w:rFonts w:ascii="Times New Roman" w:eastAsia="Times New Roman" w:hAnsi="Times New Roman" w:cs="Times New Roman"/>
                <w:b/>
                <w:bCs/>
                <w:color w:val="000000" w:themeColor="text1"/>
              </w:rPr>
              <w:t>p</w:t>
            </w:r>
            <w:r w:rsidRPr="2DA36BFF">
              <w:rPr>
                <w:rFonts w:ascii="Times New Roman" w:eastAsia="Times New Roman" w:hAnsi="Times New Roman" w:cs="Times New Roman"/>
                <w:b/>
                <w:bCs/>
                <w:color w:val="000000" w:themeColor="text1"/>
              </w:rPr>
              <w:t>royecto</w:t>
            </w:r>
            <w:r w:rsidRPr="2DA36BFF">
              <w:rPr>
                <w:rFonts w:ascii="Times New Roman" w:eastAsia="Times New Roman" w:hAnsi="Times New Roman" w:cs="Times New Roman"/>
                <w:color w:val="000000" w:themeColor="text1"/>
              </w:rPr>
              <w:t xml:space="preserve"> </w:t>
            </w:r>
          </w:p>
        </w:tc>
      </w:tr>
      <w:tr w:rsidR="58B046D9" w14:paraId="391FA316" w14:textId="77777777" w:rsidTr="2DA36BFF">
        <w:trPr>
          <w:trHeight w:val="300"/>
        </w:trPr>
        <w:tc>
          <w:tcPr>
            <w:tcW w:w="1527" w:type="dxa"/>
            <w:tcBorders>
              <w:top w:val="single" w:sz="4" w:space="0" w:color="000000" w:themeColor="text1"/>
              <w:left w:val="single" w:sz="4" w:space="0" w:color="000000" w:themeColor="text1"/>
              <w:bottom w:val="nil"/>
              <w:right w:val="single" w:sz="4" w:space="0" w:color="000000" w:themeColor="text1"/>
            </w:tcBorders>
            <w:tcMar>
              <w:top w:w="15" w:type="dxa"/>
              <w:left w:w="15" w:type="dxa"/>
              <w:right w:w="15" w:type="dxa"/>
            </w:tcMar>
            <w:vAlign w:val="bottom"/>
          </w:tcPr>
          <w:p w14:paraId="0D23DC1E" w14:textId="4D00BA15" w:rsidR="43D9C910" w:rsidRDefault="43D9C910" w:rsidP="43D9C910">
            <w:pPr>
              <w:spacing w:after="0"/>
            </w:pPr>
            <w:r w:rsidRPr="43D9C910">
              <w:rPr>
                <w:rFonts w:ascii="Times New Roman" w:eastAsia="Times New Roman" w:hAnsi="Times New Roman" w:cs="Times New Roman"/>
                <w:b/>
                <w:bCs/>
                <w:color w:val="000000" w:themeColor="text1"/>
              </w:rPr>
              <w:t>Actividad</w:t>
            </w:r>
            <w:r w:rsidRPr="43D9C910">
              <w:rPr>
                <w:rFonts w:ascii="Times New Roman" w:eastAsia="Times New Roman" w:hAnsi="Times New Roman" w:cs="Times New Roman"/>
                <w:color w:val="000000" w:themeColor="text1"/>
              </w:rPr>
              <w:t xml:space="preserve"> </w:t>
            </w:r>
          </w:p>
        </w:tc>
        <w:tc>
          <w:tcPr>
            <w:tcW w:w="1756" w:type="dxa"/>
            <w:tcBorders>
              <w:top w:val="single" w:sz="4" w:space="0" w:color="000000" w:themeColor="text1"/>
              <w:left w:val="single" w:sz="4" w:space="0" w:color="000000" w:themeColor="text1"/>
              <w:bottom w:val="nil"/>
              <w:right w:val="single" w:sz="4" w:space="0" w:color="000000" w:themeColor="text1"/>
            </w:tcBorders>
            <w:tcMar>
              <w:top w:w="15" w:type="dxa"/>
              <w:left w:w="15" w:type="dxa"/>
              <w:right w:w="15" w:type="dxa"/>
            </w:tcMar>
            <w:vAlign w:val="bottom"/>
          </w:tcPr>
          <w:p w14:paraId="2F74386B" w14:textId="524DA9E4" w:rsidR="43D9C910" w:rsidRDefault="43D9C910" w:rsidP="43D9C910">
            <w:pPr>
              <w:spacing w:after="0"/>
            </w:pPr>
            <w:r w:rsidRPr="43D9C910">
              <w:rPr>
                <w:rFonts w:ascii="Times New Roman" w:eastAsia="Times New Roman" w:hAnsi="Times New Roman" w:cs="Times New Roman"/>
                <w:b/>
                <w:bCs/>
                <w:color w:val="000000" w:themeColor="text1"/>
              </w:rPr>
              <w:t xml:space="preserve">Precio unitario </w:t>
            </w:r>
            <w:r w:rsidRPr="43D9C910">
              <w:rPr>
                <w:rFonts w:ascii="Times New Roman" w:eastAsia="Times New Roman" w:hAnsi="Times New Roman" w:cs="Times New Roman"/>
                <w:color w:val="000000" w:themeColor="text1"/>
              </w:rPr>
              <w:t xml:space="preserve"> </w:t>
            </w:r>
          </w:p>
        </w:tc>
        <w:tc>
          <w:tcPr>
            <w:tcW w:w="1142" w:type="dxa"/>
            <w:tcBorders>
              <w:top w:val="single" w:sz="4" w:space="0" w:color="000000" w:themeColor="text1"/>
              <w:left w:val="single" w:sz="4" w:space="0" w:color="000000" w:themeColor="text1"/>
              <w:bottom w:val="nil"/>
              <w:right w:val="single" w:sz="4" w:space="0" w:color="000000" w:themeColor="text1"/>
            </w:tcBorders>
            <w:tcMar>
              <w:top w:w="15" w:type="dxa"/>
              <w:left w:w="15" w:type="dxa"/>
              <w:right w:w="15" w:type="dxa"/>
            </w:tcMar>
            <w:vAlign w:val="bottom"/>
          </w:tcPr>
          <w:p w14:paraId="1014F4C0" w14:textId="2F8D8233" w:rsidR="43D9C910" w:rsidRDefault="43D9C910" w:rsidP="43D9C910">
            <w:pPr>
              <w:spacing w:after="0"/>
            </w:pPr>
            <w:r w:rsidRPr="43D9C910">
              <w:rPr>
                <w:rFonts w:ascii="Times New Roman" w:eastAsia="Times New Roman" w:hAnsi="Times New Roman" w:cs="Times New Roman"/>
                <w:b/>
                <w:bCs/>
                <w:color w:val="000000" w:themeColor="text1"/>
              </w:rPr>
              <w:t>cantidad</w:t>
            </w:r>
            <w:r w:rsidRPr="43D9C910">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nil"/>
              <w:right w:val="single" w:sz="4" w:space="0" w:color="000000" w:themeColor="text1"/>
            </w:tcBorders>
            <w:tcMar>
              <w:top w:w="15" w:type="dxa"/>
              <w:left w:w="15" w:type="dxa"/>
              <w:right w:w="15" w:type="dxa"/>
            </w:tcMar>
            <w:vAlign w:val="bottom"/>
          </w:tcPr>
          <w:p w14:paraId="55B4F36D" w14:textId="0627465E" w:rsidR="43D9C910" w:rsidRDefault="43D9C910" w:rsidP="43D9C910">
            <w:pPr>
              <w:spacing w:after="0"/>
            </w:pPr>
            <w:r w:rsidRPr="43D9C910">
              <w:rPr>
                <w:rFonts w:ascii="Times New Roman" w:eastAsia="Times New Roman" w:hAnsi="Times New Roman" w:cs="Times New Roman"/>
                <w:b/>
                <w:bCs/>
                <w:color w:val="000000" w:themeColor="text1"/>
              </w:rPr>
              <w:t xml:space="preserve">Precio </w:t>
            </w:r>
            <w:r w:rsidR="00950F56">
              <w:rPr>
                <w:rFonts w:ascii="Times New Roman" w:eastAsia="Times New Roman" w:hAnsi="Times New Roman" w:cs="Times New Roman"/>
                <w:b/>
                <w:bCs/>
                <w:color w:val="000000" w:themeColor="text1"/>
              </w:rPr>
              <w:t>t</w:t>
            </w:r>
            <w:r w:rsidRPr="43D9C910">
              <w:rPr>
                <w:rFonts w:ascii="Times New Roman" w:eastAsia="Times New Roman" w:hAnsi="Times New Roman" w:cs="Times New Roman"/>
                <w:b/>
                <w:bCs/>
                <w:color w:val="000000" w:themeColor="text1"/>
              </w:rPr>
              <w:t>otal (₡)</w:t>
            </w:r>
            <w:r w:rsidRPr="43D9C910">
              <w:rPr>
                <w:rFonts w:ascii="Times New Roman" w:eastAsia="Times New Roman" w:hAnsi="Times New Roman" w:cs="Times New Roman"/>
                <w:color w:val="000000" w:themeColor="text1"/>
              </w:rPr>
              <w:t xml:space="preserve"> </w:t>
            </w:r>
          </w:p>
        </w:tc>
        <w:tc>
          <w:tcPr>
            <w:tcW w:w="2755" w:type="dxa"/>
            <w:tcBorders>
              <w:top w:val="single" w:sz="4" w:space="0" w:color="000000" w:themeColor="text1"/>
              <w:left w:val="single" w:sz="4" w:space="0" w:color="000000" w:themeColor="text1"/>
              <w:bottom w:val="nil"/>
              <w:right w:val="single" w:sz="4" w:space="0" w:color="000000" w:themeColor="text1"/>
            </w:tcBorders>
            <w:tcMar>
              <w:top w:w="15" w:type="dxa"/>
              <w:left w:w="15" w:type="dxa"/>
              <w:right w:w="15" w:type="dxa"/>
            </w:tcMar>
            <w:vAlign w:val="bottom"/>
          </w:tcPr>
          <w:p w14:paraId="6731EBFE" w14:textId="2B0DBCE1" w:rsidR="43D9C910" w:rsidRDefault="43D9C910" w:rsidP="43D9C910">
            <w:pPr>
              <w:spacing w:after="0"/>
            </w:pPr>
            <w:r w:rsidRPr="43D9C910">
              <w:rPr>
                <w:rFonts w:ascii="Times New Roman" w:eastAsia="Times New Roman" w:hAnsi="Times New Roman" w:cs="Times New Roman"/>
                <w:b/>
                <w:bCs/>
                <w:color w:val="000000" w:themeColor="text1"/>
              </w:rPr>
              <w:t xml:space="preserve">Observaciones </w:t>
            </w:r>
            <w:r w:rsidRPr="43D9C910">
              <w:rPr>
                <w:rFonts w:ascii="Times New Roman" w:eastAsia="Times New Roman" w:hAnsi="Times New Roman" w:cs="Times New Roman"/>
                <w:color w:val="000000" w:themeColor="text1"/>
              </w:rPr>
              <w:t xml:space="preserve"> </w:t>
            </w:r>
          </w:p>
        </w:tc>
      </w:tr>
      <w:tr w:rsidR="58B046D9" w14:paraId="3E884494" w14:textId="77777777" w:rsidTr="2DA36BFF">
        <w:trPr>
          <w:trHeight w:val="915"/>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CFFCAB7" w14:textId="090F57BF" w:rsidR="43D9C910" w:rsidRDefault="43D9C910" w:rsidP="43D9C910">
            <w:pPr>
              <w:spacing w:after="0"/>
            </w:pPr>
            <w:r w:rsidRPr="43D9C910">
              <w:rPr>
                <w:rFonts w:ascii="Times New Roman" w:eastAsia="Times New Roman" w:hAnsi="Times New Roman" w:cs="Times New Roman"/>
                <w:color w:val="000000" w:themeColor="text1"/>
              </w:rPr>
              <w:t xml:space="preserve">Compra de licencia de AutoCAD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B0B1FF5" w14:textId="79E8E5AF" w:rsidR="43D9C910" w:rsidRDefault="43A2819E" w:rsidP="447DE675">
            <w:pPr>
              <w:spacing w:after="0"/>
              <w:jc w:val="center"/>
            </w:pPr>
            <w:r w:rsidRPr="447DE675">
              <w:rPr>
                <w:rFonts w:ascii="Times New Roman" w:eastAsia="Times New Roman" w:hAnsi="Times New Roman" w:cs="Times New Roman"/>
                <w:color w:val="000000" w:themeColor="text1"/>
              </w:rPr>
              <w:t>₡955</w:t>
            </w:r>
            <w:r w:rsidR="08ECD3C7"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141</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4C532EC" w14:textId="1204A0EF" w:rsidR="43D9C910" w:rsidRDefault="43A2819E" w:rsidP="447DE675">
            <w:pPr>
              <w:spacing w:after="0"/>
              <w:jc w:val="center"/>
            </w:pPr>
            <w:r w:rsidRPr="447DE675">
              <w:rPr>
                <w:rFonts w:ascii="Times New Roman" w:eastAsia="Times New Roman" w:hAnsi="Times New Roman" w:cs="Times New Roman"/>
                <w:color w:val="000000" w:themeColor="text1"/>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3C8AB59" w14:textId="191026DF"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517A864" w14:textId="0FBF8982" w:rsidR="43D9C910" w:rsidRDefault="43D9C910" w:rsidP="43D9C910">
            <w:pPr>
              <w:spacing w:after="0"/>
            </w:pPr>
            <w:r w:rsidRPr="43D9C910">
              <w:rPr>
                <w:rFonts w:ascii="Times New Roman" w:eastAsia="Times New Roman" w:hAnsi="Times New Roman" w:cs="Times New Roman"/>
              </w:rPr>
              <w:t xml:space="preserve">Licencia estudiante </w:t>
            </w:r>
          </w:p>
        </w:tc>
      </w:tr>
      <w:tr w:rsidR="58B046D9" w14:paraId="2E1B7053" w14:textId="77777777" w:rsidTr="2DA36BFF">
        <w:trPr>
          <w:trHeight w:val="915"/>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0FD8942" w14:textId="4070F8FE" w:rsidR="43D9C910" w:rsidRDefault="43D9C910" w:rsidP="43D9C910">
            <w:pPr>
              <w:spacing w:after="0"/>
            </w:pPr>
            <w:r w:rsidRPr="43D9C910">
              <w:rPr>
                <w:rFonts w:ascii="Times New Roman" w:eastAsia="Times New Roman" w:hAnsi="Times New Roman" w:cs="Times New Roman"/>
                <w:color w:val="000000" w:themeColor="text1"/>
              </w:rPr>
              <w:t xml:space="preserve">Compra de licencia de Excel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29D3F21" w14:textId="1AAE0691" w:rsidR="43D9C910" w:rsidRDefault="43A2819E" w:rsidP="447DE675">
            <w:pPr>
              <w:spacing w:after="0"/>
              <w:jc w:val="center"/>
            </w:pPr>
            <w:r w:rsidRPr="447DE675">
              <w:rPr>
                <w:rFonts w:ascii="Times New Roman" w:eastAsia="Times New Roman" w:hAnsi="Times New Roman" w:cs="Times New Roman"/>
                <w:color w:val="000000" w:themeColor="text1"/>
              </w:rPr>
              <w:t>₡119</w:t>
            </w:r>
            <w:r w:rsidR="20A9825B"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999</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65B798A" w14:textId="3013F8CB" w:rsidR="43D9C910" w:rsidRDefault="43A2819E" w:rsidP="447DE675">
            <w:pPr>
              <w:spacing w:after="0"/>
              <w:jc w:val="center"/>
            </w:pPr>
            <w:r w:rsidRPr="447DE675">
              <w:rPr>
                <w:rFonts w:ascii="Times New Roman" w:eastAsia="Times New Roman" w:hAnsi="Times New Roman" w:cs="Times New Roman"/>
                <w:color w:val="000000" w:themeColor="text1"/>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3475CC9" w14:textId="6F42B53B"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819435D" w14:textId="03D58711" w:rsidR="43D9C910" w:rsidRDefault="43D9C910" w:rsidP="43D9C910">
            <w:pPr>
              <w:spacing w:after="0"/>
            </w:pPr>
            <w:r w:rsidRPr="43D9C910">
              <w:rPr>
                <w:rFonts w:ascii="Times New Roman" w:eastAsia="Times New Roman" w:hAnsi="Times New Roman" w:cs="Times New Roman"/>
              </w:rPr>
              <w:t xml:space="preserve">Licencia estudiante </w:t>
            </w:r>
          </w:p>
        </w:tc>
      </w:tr>
      <w:tr w:rsidR="58B046D9" w14:paraId="439B25A6"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78358C6" w14:textId="44632566" w:rsidR="43D9C910" w:rsidRDefault="43D9C910" w:rsidP="43D9C910">
            <w:pPr>
              <w:spacing w:after="0"/>
            </w:pPr>
            <w:r w:rsidRPr="43D9C910">
              <w:rPr>
                <w:rFonts w:ascii="Times New Roman" w:eastAsia="Times New Roman" w:hAnsi="Times New Roman" w:cs="Times New Roman"/>
                <w:color w:val="000000" w:themeColor="text1"/>
              </w:rPr>
              <w:t xml:space="preserve">Compra de licencia de Qgis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DFE46C2" w14:textId="710F09B9"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E6FF419" w14:textId="365D0E95" w:rsidR="43D9C910" w:rsidRDefault="43A2819E" w:rsidP="447DE675">
            <w:pPr>
              <w:spacing w:after="0"/>
              <w:jc w:val="center"/>
            </w:pPr>
            <w:r w:rsidRPr="447DE675">
              <w:rPr>
                <w:rFonts w:ascii="Times New Roman" w:eastAsia="Times New Roman" w:hAnsi="Times New Roman" w:cs="Times New Roman"/>
                <w:color w:val="000000" w:themeColor="text1"/>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D103E50" w14:textId="1644BF1E"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F499034" w14:textId="779EB946" w:rsidR="43D9C910" w:rsidRDefault="43D9C910" w:rsidP="43D9C910">
            <w:pPr>
              <w:spacing w:after="0"/>
            </w:pPr>
            <w:r w:rsidRPr="43D9C910">
              <w:rPr>
                <w:rFonts w:ascii="Times New Roman" w:eastAsia="Times New Roman" w:hAnsi="Times New Roman" w:cs="Times New Roman"/>
              </w:rPr>
              <w:t xml:space="preserve">Software de acceso libre  </w:t>
            </w:r>
          </w:p>
        </w:tc>
      </w:tr>
      <w:tr w:rsidR="58B046D9" w14:paraId="0407C3D4" w14:textId="77777777" w:rsidTr="2DA36BFF">
        <w:trPr>
          <w:trHeight w:val="915"/>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BD7BFE4" w14:textId="4FCD87EB" w:rsidR="43D9C910" w:rsidRDefault="43D9C910" w:rsidP="43D9C910">
            <w:pPr>
              <w:spacing w:after="0"/>
            </w:pPr>
            <w:r w:rsidRPr="43D9C910">
              <w:rPr>
                <w:rFonts w:ascii="Times New Roman" w:eastAsia="Times New Roman" w:hAnsi="Times New Roman" w:cs="Times New Roman"/>
                <w:color w:val="000000" w:themeColor="text1"/>
              </w:rPr>
              <w:t xml:space="preserve">Compra de datos meteorológicos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B7937F3" w14:textId="003523B1"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3734461" w14:textId="7F242ACA" w:rsidR="43D9C910" w:rsidRDefault="43A2819E" w:rsidP="447DE675">
            <w:pPr>
              <w:spacing w:after="0"/>
              <w:jc w:val="center"/>
            </w:pPr>
            <w:r w:rsidRPr="447DE675">
              <w:rPr>
                <w:rFonts w:ascii="Times New Roman" w:eastAsia="Times New Roman" w:hAnsi="Times New Roman" w:cs="Times New Roman"/>
                <w:color w:val="000000" w:themeColor="text1"/>
              </w:rPr>
              <w:t>1</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54352C6" w14:textId="2196ACF9"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E955557" w14:textId="6E953A4A" w:rsidR="43D9C910" w:rsidRDefault="43D9C910" w:rsidP="43D9C910">
            <w:pPr>
              <w:spacing w:after="0"/>
            </w:pPr>
            <w:r w:rsidRPr="43D9C910">
              <w:rPr>
                <w:rFonts w:ascii="Times New Roman" w:eastAsia="Times New Roman" w:hAnsi="Times New Roman" w:cs="Times New Roman"/>
              </w:rPr>
              <w:t xml:space="preserve">Suministrado por estación meteorológica del TEC </w:t>
            </w:r>
          </w:p>
        </w:tc>
      </w:tr>
      <w:tr w:rsidR="58B046D9" w14:paraId="010E8A8E"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66BCA70" w14:textId="4460F282" w:rsidR="43D9C910" w:rsidRDefault="43D9C910" w:rsidP="43D9C910">
            <w:pPr>
              <w:spacing w:after="0"/>
            </w:pPr>
            <w:r w:rsidRPr="43D9C910">
              <w:rPr>
                <w:rFonts w:ascii="Times New Roman" w:eastAsia="Times New Roman" w:hAnsi="Times New Roman" w:cs="Times New Roman"/>
                <w:color w:val="000000" w:themeColor="text1"/>
              </w:rPr>
              <w:t xml:space="preserve">Levantamiento topográfico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F4FC62F" w14:textId="785C7D13" w:rsidR="43D9C910" w:rsidRDefault="43A2819E" w:rsidP="447DE675">
            <w:pPr>
              <w:spacing w:after="0"/>
              <w:jc w:val="center"/>
            </w:pPr>
            <w:r w:rsidRPr="447DE675">
              <w:rPr>
                <w:rFonts w:ascii="Times New Roman" w:eastAsia="Times New Roman" w:hAnsi="Times New Roman" w:cs="Times New Roman"/>
                <w:color w:val="000000" w:themeColor="text1"/>
              </w:rPr>
              <w:t>₡750</w:t>
            </w:r>
            <w:r w:rsidR="59F91E2D"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0E95F0F" w14:textId="49AB9151" w:rsidR="43D9C910" w:rsidRDefault="43A2819E" w:rsidP="447DE675">
            <w:pPr>
              <w:spacing w:after="0"/>
              <w:jc w:val="center"/>
            </w:pPr>
            <w:r w:rsidRPr="447DE675">
              <w:rPr>
                <w:rFonts w:ascii="Times New Roman" w:eastAsia="Times New Roman" w:hAnsi="Times New Roman" w:cs="Times New Roman"/>
                <w:color w:val="000000" w:themeColor="text1"/>
              </w:rPr>
              <w:t xml:space="preserve">1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81E7745" w14:textId="2866B76C" w:rsidR="43D9C910" w:rsidRDefault="43A2819E" w:rsidP="447DE675">
            <w:pPr>
              <w:spacing w:after="0"/>
              <w:jc w:val="center"/>
            </w:pPr>
            <w:r w:rsidRPr="447DE675">
              <w:rPr>
                <w:rFonts w:ascii="Times New Roman" w:eastAsia="Times New Roman" w:hAnsi="Times New Roman" w:cs="Times New Roman"/>
                <w:color w:val="000000" w:themeColor="text1"/>
              </w:rPr>
              <w:t>₡750</w:t>
            </w:r>
            <w:r w:rsidR="4856BD2B"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4A9B797" w14:textId="6C6A88E5"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79CB23F9"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9A02477" w14:textId="51B520DA" w:rsidR="43D9C910" w:rsidRDefault="43D9C910" w:rsidP="43D9C910">
            <w:pPr>
              <w:spacing w:after="0"/>
            </w:pPr>
            <w:r w:rsidRPr="43D9C910">
              <w:rPr>
                <w:rFonts w:ascii="Times New Roman" w:eastAsia="Times New Roman" w:hAnsi="Times New Roman" w:cs="Times New Roman"/>
                <w:color w:val="000000" w:themeColor="text1"/>
              </w:rPr>
              <w:t xml:space="preserve">Compra de computadora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4E8EC96" w14:textId="6CE0553B" w:rsidR="43D9C910" w:rsidRDefault="43A2819E" w:rsidP="447DE675">
            <w:pPr>
              <w:spacing w:after="0"/>
              <w:jc w:val="center"/>
            </w:pPr>
            <w:r w:rsidRPr="447DE675">
              <w:rPr>
                <w:rFonts w:ascii="Times New Roman" w:eastAsia="Times New Roman" w:hAnsi="Times New Roman" w:cs="Times New Roman"/>
                <w:color w:val="000000" w:themeColor="text1"/>
              </w:rPr>
              <w:t>₡879</w:t>
            </w:r>
            <w:r w:rsidR="74884105"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950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E7BB8BB" w14:textId="35976306" w:rsidR="43D9C910" w:rsidRDefault="43A2819E" w:rsidP="447DE675">
            <w:pPr>
              <w:spacing w:after="0"/>
              <w:jc w:val="center"/>
            </w:pPr>
            <w:r w:rsidRPr="447DE675">
              <w:rPr>
                <w:rFonts w:ascii="Times New Roman" w:eastAsia="Times New Roman" w:hAnsi="Times New Roman" w:cs="Times New Roman"/>
                <w:color w:val="000000" w:themeColor="text1"/>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065B662" w14:textId="0DF13A56"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BFBB4D7" w14:textId="311F5774" w:rsidR="43D9C910" w:rsidRDefault="43D9C910" w:rsidP="43D9C910">
            <w:pPr>
              <w:spacing w:after="0"/>
            </w:pPr>
            <w:r w:rsidRPr="43D9C910">
              <w:rPr>
                <w:rFonts w:ascii="Times New Roman" w:eastAsia="Times New Roman" w:hAnsi="Times New Roman" w:cs="Times New Roman"/>
              </w:rPr>
              <w:t xml:space="preserve">Costo asumido por la Universidad Nacional </w:t>
            </w:r>
          </w:p>
        </w:tc>
      </w:tr>
      <w:tr w:rsidR="58B046D9" w14:paraId="4A595465"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A60E340" w14:textId="7735D707" w:rsidR="43D9C910" w:rsidRDefault="43D9C910" w:rsidP="43D9C910">
            <w:pPr>
              <w:spacing w:after="0"/>
            </w:pPr>
            <w:r w:rsidRPr="43D9C910">
              <w:rPr>
                <w:rFonts w:ascii="Times New Roman" w:eastAsia="Times New Roman" w:hAnsi="Times New Roman" w:cs="Times New Roman"/>
                <w:color w:val="000000" w:themeColor="text1"/>
              </w:rPr>
              <w:t xml:space="preserve">Compra de celular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FBBE898" w14:textId="0F3008E0" w:rsidR="43D9C910" w:rsidRDefault="43A2819E" w:rsidP="447DE675">
            <w:pPr>
              <w:spacing w:after="0"/>
              <w:jc w:val="center"/>
            </w:pPr>
            <w:r w:rsidRPr="447DE675">
              <w:rPr>
                <w:rFonts w:ascii="Times New Roman" w:eastAsia="Times New Roman" w:hAnsi="Times New Roman" w:cs="Times New Roman"/>
                <w:color w:val="000000" w:themeColor="text1"/>
              </w:rPr>
              <w:t>₡338</w:t>
            </w:r>
            <w:r w:rsidR="38C1FB09"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500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1B827F2" w14:textId="5C6D1DA6" w:rsidR="43D9C910" w:rsidRDefault="43A2819E" w:rsidP="447DE675">
            <w:pPr>
              <w:spacing w:after="0"/>
              <w:jc w:val="center"/>
            </w:pPr>
            <w:r w:rsidRPr="447DE675">
              <w:rPr>
                <w:rFonts w:ascii="Times New Roman" w:eastAsia="Times New Roman" w:hAnsi="Times New Roman" w:cs="Times New Roman"/>
                <w:color w:val="000000" w:themeColor="text1"/>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7CEB3AF" w14:textId="7B405146" w:rsidR="43D9C910" w:rsidRDefault="43A2819E" w:rsidP="447DE675">
            <w:pPr>
              <w:spacing w:after="0"/>
              <w:jc w:val="center"/>
            </w:pPr>
            <w:r w:rsidRPr="447DE675">
              <w:rPr>
                <w:rFonts w:ascii="Times New Roman" w:eastAsia="Times New Roman" w:hAnsi="Times New Roman" w:cs="Times New Roman"/>
                <w:color w:val="000000" w:themeColor="text1"/>
              </w:rPr>
              <w:t>₡677</w:t>
            </w:r>
            <w:r w:rsidR="2660DF4C"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0C3E10D" w14:textId="71E67BD1"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12FF1C43"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91FFF14" w14:textId="29E2942C" w:rsidR="43D9C910" w:rsidRDefault="43D9C910" w:rsidP="43D9C910">
            <w:pPr>
              <w:spacing w:after="0"/>
            </w:pPr>
            <w:r w:rsidRPr="43D9C910">
              <w:rPr>
                <w:rFonts w:ascii="Times New Roman" w:eastAsia="Times New Roman" w:hAnsi="Times New Roman" w:cs="Times New Roman"/>
                <w:color w:val="000000" w:themeColor="text1"/>
              </w:rPr>
              <w:t xml:space="preserve">Compra de cinta métrica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526C743" w14:textId="1DBEF55E" w:rsidR="43D9C910" w:rsidRDefault="43A2819E" w:rsidP="447DE675">
            <w:pPr>
              <w:spacing w:after="0"/>
              <w:jc w:val="center"/>
            </w:pPr>
            <w:r w:rsidRPr="447DE675">
              <w:rPr>
                <w:rFonts w:ascii="Times New Roman" w:eastAsia="Times New Roman" w:hAnsi="Times New Roman" w:cs="Times New Roman"/>
                <w:color w:val="000000" w:themeColor="text1"/>
              </w:rPr>
              <w:t>₡5</w:t>
            </w:r>
            <w:r w:rsidR="04B8219B"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450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FB7218E" w14:textId="62EB159A" w:rsidR="43D9C910" w:rsidRDefault="43A2819E" w:rsidP="447DE675">
            <w:pPr>
              <w:spacing w:after="0"/>
              <w:jc w:val="center"/>
            </w:pPr>
            <w:r w:rsidRPr="447DE675">
              <w:rPr>
                <w:rFonts w:ascii="Times New Roman" w:eastAsia="Times New Roman" w:hAnsi="Times New Roman" w:cs="Times New Roman"/>
                <w:color w:val="000000" w:themeColor="text1"/>
              </w:rPr>
              <w:t xml:space="preserve">1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74095BE" w14:textId="6A79BC1F" w:rsidR="43D9C910" w:rsidRDefault="43A2819E" w:rsidP="447DE675">
            <w:pPr>
              <w:spacing w:after="0"/>
              <w:jc w:val="center"/>
            </w:pPr>
            <w:r w:rsidRPr="447DE675">
              <w:rPr>
                <w:rFonts w:ascii="Times New Roman" w:eastAsia="Times New Roman" w:hAnsi="Times New Roman" w:cs="Times New Roman"/>
                <w:color w:val="000000" w:themeColor="text1"/>
              </w:rPr>
              <w:t>₡5</w:t>
            </w:r>
            <w:r w:rsidR="293970D2"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450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25587B6" w14:textId="389BD790"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1D1C088C"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3B05F13" w14:textId="45CD6756" w:rsidR="43D9C910" w:rsidRDefault="43D9C910" w:rsidP="43D9C910">
            <w:pPr>
              <w:spacing w:after="0"/>
            </w:pPr>
            <w:r w:rsidRPr="43D9C910">
              <w:rPr>
                <w:rFonts w:ascii="Times New Roman" w:eastAsia="Times New Roman" w:hAnsi="Times New Roman" w:cs="Times New Roman"/>
                <w:color w:val="000000" w:themeColor="text1"/>
              </w:rPr>
              <w:t xml:space="preserve">Compra de GPS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6709FAA" w14:textId="4D4F7E17" w:rsidR="43D9C910" w:rsidRDefault="43A2819E" w:rsidP="447DE675">
            <w:pPr>
              <w:spacing w:after="0"/>
              <w:jc w:val="center"/>
            </w:pPr>
            <w:r w:rsidRPr="447DE675">
              <w:rPr>
                <w:rFonts w:ascii="Times New Roman" w:eastAsia="Times New Roman" w:hAnsi="Times New Roman" w:cs="Times New Roman"/>
                <w:color w:val="000000" w:themeColor="text1"/>
              </w:rPr>
              <w:t>300</w:t>
            </w:r>
            <w:r w:rsidR="7ED26401"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FB3320E" w14:textId="3F68604A" w:rsidR="43D9C910" w:rsidRDefault="43A2819E" w:rsidP="447DE675">
            <w:pPr>
              <w:spacing w:after="0"/>
              <w:jc w:val="center"/>
            </w:pPr>
            <w:r w:rsidRPr="447DE675">
              <w:rPr>
                <w:rFonts w:ascii="Times New Roman" w:eastAsia="Times New Roman" w:hAnsi="Times New Roman" w:cs="Times New Roman"/>
                <w:color w:val="000000" w:themeColor="text1"/>
              </w:rPr>
              <w:t xml:space="preserve">1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5235B48" w14:textId="4F851E88" w:rsidR="43D9C910" w:rsidRDefault="43A2819E" w:rsidP="447DE675">
            <w:pPr>
              <w:spacing w:after="0"/>
              <w:jc w:val="center"/>
            </w:pPr>
            <w:r w:rsidRPr="447DE675">
              <w:rPr>
                <w:rFonts w:ascii="Times New Roman" w:eastAsia="Times New Roman" w:hAnsi="Times New Roman" w:cs="Times New Roman"/>
                <w:color w:val="000000" w:themeColor="text1"/>
              </w:rPr>
              <w:t>₡0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17B0DB5" w14:textId="110425F7"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0B9E4309" w14:textId="77777777" w:rsidTr="2DA36BFF">
        <w:trPr>
          <w:trHeight w:val="300"/>
        </w:trPr>
        <w:tc>
          <w:tcPr>
            <w:tcW w:w="328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F701DCF" w14:textId="616E0381" w:rsidR="43D9C910" w:rsidRDefault="43A2819E" w:rsidP="447DE675">
            <w:pPr>
              <w:spacing w:after="0"/>
              <w:jc w:val="center"/>
            </w:pPr>
            <w:r w:rsidRPr="447DE675">
              <w:rPr>
                <w:rFonts w:ascii="Times New Roman" w:eastAsia="Times New Roman" w:hAnsi="Times New Roman" w:cs="Times New Roman"/>
              </w:rPr>
              <w:t xml:space="preserve"> </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97BDEF6" w14:textId="655D4F84" w:rsidR="43D9C910" w:rsidRDefault="43A2819E" w:rsidP="447DE675">
            <w:pPr>
              <w:spacing w:after="0"/>
              <w:jc w:val="center"/>
            </w:pPr>
            <w:r w:rsidRPr="447DE675">
              <w:rPr>
                <w:rFonts w:ascii="Times New Roman" w:eastAsia="Times New Roman" w:hAnsi="Times New Roman" w:cs="Times New Roman"/>
                <w:b/>
                <w:bCs/>
                <w:color w:val="000000" w:themeColor="text1"/>
              </w:rPr>
              <w:t>Subtotal</w:t>
            </w:r>
            <w:r w:rsidRPr="447DE675">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56094D6" w14:textId="08B74F0A" w:rsidR="43D9C910" w:rsidRDefault="43A2819E" w:rsidP="447DE675">
            <w:pPr>
              <w:spacing w:after="0"/>
              <w:jc w:val="center"/>
            </w:pPr>
            <w:r w:rsidRPr="447DE675">
              <w:rPr>
                <w:rFonts w:ascii="Times New Roman" w:eastAsia="Times New Roman" w:hAnsi="Times New Roman" w:cs="Times New Roman"/>
                <w:color w:val="000000" w:themeColor="text1"/>
              </w:rPr>
              <w:t>₡1</w:t>
            </w:r>
            <w:r w:rsidR="2333CACA"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432</w:t>
            </w:r>
            <w:r w:rsidR="332AC467"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450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AE7AF15" w14:textId="2D77FC30" w:rsidR="43D9C910" w:rsidRDefault="43D9C910" w:rsidP="43D9C910">
            <w:pPr>
              <w:spacing w:after="0"/>
            </w:pPr>
            <w:r w:rsidRPr="43D9C910">
              <w:rPr>
                <w:rFonts w:ascii="Times New Roman" w:eastAsia="Times New Roman" w:hAnsi="Times New Roman" w:cs="Times New Roman"/>
              </w:rPr>
              <w:t xml:space="preserve"> </w:t>
            </w:r>
          </w:p>
        </w:tc>
      </w:tr>
      <w:tr w:rsidR="58B046D9" w14:paraId="29582480" w14:textId="77777777" w:rsidTr="2DA36BFF">
        <w:trPr>
          <w:trHeight w:val="300"/>
        </w:trPr>
        <w:tc>
          <w:tcPr>
            <w:tcW w:w="883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DEBF7"/>
            <w:tcMar>
              <w:top w:w="15" w:type="dxa"/>
              <w:left w:w="15" w:type="dxa"/>
              <w:right w:w="15" w:type="dxa"/>
            </w:tcMar>
            <w:vAlign w:val="bottom"/>
          </w:tcPr>
          <w:p w14:paraId="781B6909" w14:textId="0EBAE6A2" w:rsidR="43D9C910" w:rsidRDefault="43D9C910" w:rsidP="43D9C910">
            <w:pPr>
              <w:spacing w:after="0"/>
            </w:pPr>
            <w:r w:rsidRPr="43D9C910">
              <w:rPr>
                <w:rFonts w:ascii="Times New Roman" w:eastAsia="Times New Roman" w:hAnsi="Times New Roman" w:cs="Times New Roman"/>
                <w:b/>
                <w:bCs/>
                <w:color w:val="000000" w:themeColor="text1"/>
              </w:rPr>
              <w:t>Costos</w:t>
            </w:r>
            <w:r w:rsidR="00950F56">
              <w:rPr>
                <w:rFonts w:ascii="Times New Roman" w:eastAsia="Times New Roman" w:hAnsi="Times New Roman" w:cs="Times New Roman"/>
                <w:b/>
                <w:bCs/>
                <w:color w:val="000000" w:themeColor="text1"/>
              </w:rPr>
              <w:t xml:space="preserve"> i</w:t>
            </w:r>
            <w:r w:rsidRPr="43D9C910">
              <w:rPr>
                <w:rFonts w:ascii="Times New Roman" w:eastAsia="Times New Roman" w:hAnsi="Times New Roman" w:cs="Times New Roman"/>
                <w:b/>
                <w:bCs/>
                <w:color w:val="000000" w:themeColor="text1"/>
              </w:rPr>
              <w:t>ndirectos del Proyecto</w:t>
            </w:r>
            <w:r w:rsidRPr="43D9C910">
              <w:rPr>
                <w:rFonts w:ascii="Times New Roman" w:eastAsia="Times New Roman" w:hAnsi="Times New Roman" w:cs="Times New Roman"/>
                <w:color w:val="000000" w:themeColor="text1"/>
              </w:rPr>
              <w:t xml:space="preserve"> </w:t>
            </w:r>
          </w:p>
        </w:tc>
      </w:tr>
      <w:tr w:rsidR="58B046D9" w14:paraId="435EC5B1" w14:textId="77777777" w:rsidTr="2DA36BFF">
        <w:trPr>
          <w:trHeight w:val="3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FAAD348" w14:textId="5B8A2B65" w:rsidR="43D9C910" w:rsidRDefault="43D9C910" w:rsidP="43D9C910">
            <w:pPr>
              <w:spacing w:after="0"/>
            </w:pPr>
            <w:r w:rsidRPr="43D9C910">
              <w:rPr>
                <w:rFonts w:ascii="Times New Roman" w:eastAsia="Times New Roman" w:hAnsi="Times New Roman" w:cs="Times New Roman"/>
                <w:b/>
                <w:bCs/>
                <w:color w:val="000000" w:themeColor="text1"/>
              </w:rPr>
              <w:t>Actividad</w:t>
            </w:r>
            <w:r w:rsidRPr="43D9C910">
              <w:rPr>
                <w:rFonts w:ascii="Times New Roman" w:eastAsia="Times New Roman" w:hAnsi="Times New Roman" w:cs="Times New Roman"/>
                <w:color w:val="000000" w:themeColor="text1"/>
              </w:rPr>
              <w:t xml:space="preserve">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F349EF5" w14:textId="477A436E" w:rsidR="43D9C910" w:rsidRDefault="43D9C910" w:rsidP="43D9C910">
            <w:pPr>
              <w:spacing w:after="0"/>
            </w:pPr>
            <w:r w:rsidRPr="43D9C910">
              <w:rPr>
                <w:rFonts w:ascii="Times New Roman" w:eastAsia="Times New Roman" w:hAnsi="Times New Roman" w:cs="Times New Roman"/>
                <w:color w:val="000000" w:themeColor="text1"/>
              </w:rPr>
              <w:t xml:space="preserve">Precio unitario  </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B142600" w14:textId="3FD293F2" w:rsidR="43D9C910" w:rsidRDefault="43D9C910" w:rsidP="43D9C910">
            <w:pPr>
              <w:spacing w:after="0"/>
            </w:pPr>
            <w:r w:rsidRPr="43D9C910">
              <w:rPr>
                <w:rFonts w:ascii="Times New Roman" w:eastAsia="Times New Roman" w:hAnsi="Times New Roman" w:cs="Times New Roman"/>
                <w:b/>
                <w:bCs/>
                <w:color w:val="000000" w:themeColor="text1"/>
              </w:rPr>
              <w:t>cantidad</w:t>
            </w:r>
            <w:r w:rsidRPr="43D9C910">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7DFFDC9" w14:textId="1BF16786" w:rsidR="43D9C910" w:rsidRDefault="43D9C910" w:rsidP="43D9C910">
            <w:pPr>
              <w:spacing w:after="0"/>
            </w:pPr>
            <w:r w:rsidRPr="43D9C910">
              <w:rPr>
                <w:rFonts w:ascii="Times New Roman" w:eastAsia="Times New Roman" w:hAnsi="Times New Roman" w:cs="Times New Roman"/>
                <w:b/>
                <w:bCs/>
                <w:color w:val="000000" w:themeColor="text1"/>
              </w:rPr>
              <w:t xml:space="preserve">Precio </w:t>
            </w:r>
            <w:r w:rsidR="00950F56">
              <w:rPr>
                <w:rFonts w:ascii="Times New Roman" w:eastAsia="Times New Roman" w:hAnsi="Times New Roman" w:cs="Times New Roman"/>
                <w:b/>
                <w:bCs/>
                <w:color w:val="000000" w:themeColor="text1"/>
              </w:rPr>
              <w:t>t</w:t>
            </w:r>
            <w:r w:rsidRPr="43D9C910">
              <w:rPr>
                <w:rFonts w:ascii="Times New Roman" w:eastAsia="Times New Roman" w:hAnsi="Times New Roman" w:cs="Times New Roman"/>
                <w:b/>
                <w:bCs/>
                <w:color w:val="000000" w:themeColor="text1"/>
              </w:rPr>
              <w:t>otal (₡)</w:t>
            </w:r>
            <w:r w:rsidRPr="43D9C910">
              <w:rPr>
                <w:rFonts w:ascii="Times New Roman" w:eastAsia="Times New Roman" w:hAnsi="Times New Roman" w:cs="Times New Roman"/>
                <w:color w:val="000000" w:themeColor="text1"/>
              </w:rPr>
              <w:t xml:space="preserve"> </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1E24F14" w14:textId="1793AC8B" w:rsidR="43D9C910" w:rsidRDefault="43D9C910" w:rsidP="43D9C910">
            <w:pPr>
              <w:spacing w:after="0"/>
            </w:pPr>
            <w:r w:rsidRPr="43D9C910">
              <w:rPr>
                <w:rFonts w:ascii="Times New Roman" w:eastAsia="Times New Roman" w:hAnsi="Times New Roman" w:cs="Times New Roman"/>
                <w:b/>
                <w:bCs/>
              </w:rPr>
              <w:t xml:space="preserve">Observaciones </w:t>
            </w:r>
            <w:r w:rsidRPr="43D9C910">
              <w:rPr>
                <w:rFonts w:ascii="Times New Roman" w:eastAsia="Times New Roman" w:hAnsi="Times New Roman" w:cs="Times New Roman"/>
              </w:rPr>
              <w:t xml:space="preserve"> </w:t>
            </w:r>
          </w:p>
        </w:tc>
      </w:tr>
      <w:tr w:rsidR="58B046D9" w14:paraId="631CE8CD"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74AEA7B" w14:textId="1347D4F4" w:rsidR="43D9C910" w:rsidRDefault="43D9C910" w:rsidP="43D9C910">
            <w:pPr>
              <w:spacing w:after="0"/>
            </w:pPr>
            <w:r w:rsidRPr="43D9C910">
              <w:rPr>
                <w:rFonts w:ascii="Times New Roman" w:eastAsia="Times New Roman" w:hAnsi="Times New Roman" w:cs="Times New Roman"/>
                <w:color w:val="000000" w:themeColor="text1"/>
              </w:rPr>
              <w:lastRenderedPageBreak/>
              <w:t xml:space="preserve">Giras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E6AEA6F" w14:textId="1C5B9A37" w:rsidR="43D9C910" w:rsidRDefault="43A2819E" w:rsidP="447DE675">
            <w:pPr>
              <w:spacing w:after="0"/>
              <w:jc w:val="center"/>
            </w:pPr>
            <w:r w:rsidRPr="447DE675">
              <w:rPr>
                <w:rFonts w:ascii="Times New Roman" w:eastAsia="Times New Roman" w:hAnsi="Times New Roman" w:cs="Times New Roman"/>
                <w:color w:val="000000" w:themeColor="text1"/>
              </w:rPr>
              <w:t>₡95</w:t>
            </w:r>
            <w:r w:rsidR="26C66E32"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430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0D1D932" w14:textId="39269F06" w:rsidR="43D9C910" w:rsidRDefault="48A6E3AA" w:rsidP="447DE675">
            <w:pPr>
              <w:spacing w:after="0"/>
              <w:jc w:val="center"/>
              <w:rPr>
                <w:rFonts w:ascii="Times New Roman" w:eastAsia="Times New Roman" w:hAnsi="Times New Roman" w:cs="Times New Roman"/>
              </w:rPr>
            </w:pPr>
            <w:r w:rsidRPr="447DE675">
              <w:rPr>
                <w:rFonts w:ascii="Times New Roman" w:eastAsia="Times New Roman" w:hAnsi="Times New Roman" w:cs="Times New Roman"/>
              </w:rPr>
              <w:t>2</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452FF7F" w14:textId="6345FC93" w:rsidR="43D9C910" w:rsidRDefault="43A2819E" w:rsidP="447DE675">
            <w:pPr>
              <w:spacing w:after="0"/>
              <w:jc w:val="center"/>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rPr>
              <w:t>₡</w:t>
            </w:r>
            <w:r w:rsidR="7D2DEF19" w:rsidRPr="447DE675">
              <w:rPr>
                <w:rFonts w:ascii="Times New Roman" w:eastAsia="Times New Roman" w:hAnsi="Times New Roman" w:cs="Times New Roman"/>
                <w:color w:val="000000" w:themeColor="text1"/>
              </w:rPr>
              <w:t>190</w:t>
            </w:r>
            <w:r w:rsidR="577EBB2D" w:rsidRPr="447DE675">
              <w:rPr>
                <w:rFonts w:ascii="Times New Roman" w:eastAsia="Times New Roman" w:hAnsi="Times New Roman" w:cs="Times New Roman"/>
                <w:color w:val="000000" w:themeColor="text1"/>
              </w:rPr>
              <w:t>.</w:t>
            </w:r>
            <w:r w:rsidR="38D98EF9" w:rsidRPr="447DE675">
              <w:rPr>
                <w:rFonts w:ascii="Times New Roman" w:eastAsia="Times New Roman" w:hAnsi="Times New Roman" w:cs="Times New Roman"/>
                <w:color w:val="000000" w:themeColor="text1"/>
              </w:rPr>
              <w:t>860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86A9162" w14:textId="195F63C3"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17AC4670"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9787A55" w14:textId="4EBD0C0F" w:rsidR="43D9C910" w:rsidRDefault="43D9C910" w:rsidP="43D9C910">
            <w:pPr>
              <w:spacing w:after="0"/>
            </w:pPr>
            <w:r w:rsidRPr="43D9C910">
              <w:rPr>
                <w:rFonts w:ascii="Times New Roman" w:eastAsia="Times New Roman" w:hAnsi="Times New Roman" w:cs="Times New Roman"/>
                <w:color w:val="000000" w:themeColor="text1"/>
              </w:rPr>
              <w:t xml:space="preserve">Servicio Internet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823D979" w14:textId="13CC0D9F" w:rsidR="43D9C910" w:rsidRDefault="43A2819E" w:rsidP="447DE675">
            <w:pPr>
              <w:spacing w:after="0"/>
              <w:jc w:val="center"/>
            </w:pPr>
            <w:r w:rsidRPr="447DE675">
              <w:rPr>
                <w:rFonts w:ascii="Times New Roman" w:eastAsia="Times New Roman" w:hAnsi="Times New Roman" w:cs="Times New Roman"/>
                <w:color w:val="000000" w:themeColor="text1"/>
              </w:rPr>
              <w:t>₡247</w:t>
            </w:r>
            <w:r w:rsidR="3D67AE83"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500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FBB9E60" w14:textId="07987F36" w:rsidR="43D9C910" w:rsidRDefault="43A2819E" w:rsidP="447DE675">
            <w:pPr>
              <w:spacing w:after="0"/>
              <w:jc w:val="center"/>
            </w:pPr>
            <w:r w:rsidRPr="447DE675">
              <w:rPr>
                <w:rFonts w:ascii="Times New Roman" w:eastAsia="Times New Roman" w:hAnsi="Times New Roman" w:cs="Times New Roman"/>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D147670" w14:textId="31DBE207" w:rsidR="43D9C910" w:rsidRDefault="43A2819E" w:rsidP="447DE675">
            <w:pPr>
              <w:spacing w:after="0"/>
              <w:jc w:val="center"/>
            </w:pPr>
            <w:r w:rsidRPr="447DE675">
              <w:rPr>
                <w:rFonts w:ascii="Times New Roman" w:eastAsia="Times New Roman" w:hAnsi="Times New Roman" w:cs="Times New Roman"/>
                <w:color w:val="000000" w:themeColor="text1"/>
              </w:rPr>
              <w:t>₡495</w:t>
            </w:r>
            <w:r w:rsidR="7701A4CB"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500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D94E5B7" w14:textId="50879AEF"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75106103"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DDDD59B" w14:textId="2C85F6ED" w:rsidR="43D9C910" w:rsidRDefault="43D9C910" w:rsidP="43D9C910">
            <w:pPr>
              <w:spacing w:after="0"/>
            </w:pPr>
            <w:r w:rsidRPr="43D9C910">
              <w:rPr>
                <w:rFonts w:ascii="Times New Roman" w:eastAsia="Times New Roman" w:hAnsi="Times New Roman" w:cs="Times New Roman"/>
                <w:color w:val="000000" w:themeColor="text1"/>
              </w:rPr>
              <w:t xml:space="preserve">Servicio Telefónico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176DDAE" w14:textId="1573894C" w:rsidR="43D9C910" w:rsidRDefault="43A2819E" w:rsidP="447DE675">
            <w:pPr>
              <w:spacing w:after="0"/>
              <w:jc w:val="center"/>
            </w:pPr>
            <w:r w:rsidRPr="447DE675">
              <w:rPr>
                <w:rFonts w:ascii="Times New Roman" w:eastAsia="Times New Roman" w:hAnsi="Times New Roman" w:cs="Times New Roman"/>
                <w:color w:val="000000" w:themeColor="text1"/>
              </w:rPr>
              <w:t>₡99</w:t>
            </w:r>
            <w:r w:rsidR="692CA347"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4045144" w14:textId="25478094" w:rsidR="43D9C910" w:rsidRDefault="43A2819E" w:rsidP="447DE675">
            <w:pPr>
              <w:spacing w:after="0"/>
              <w:jc w:val="center"/>
            </w:pPr>
            <w:r w:rsidRPr="447DE675">
              <w:rPr>
                <w:rFonts w:ascii="Times New Roman" w:eastAsia="Times New Roman" w:hAnsi="Times New Roman" w:cs="Times New Roman"/>
              </w:rPr>
              <w:t xml:space="preserve">2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30425E9" w14:textId="278853B0" w:rsidR="43D9C910" w:rsidRDefault="43A2819E" w:rsidP="447DE675">
            <w:pPr>
              <w:spacing w:after="0"/>
              <w:jc w:val="center"/>
            </w:pPr>
            <w:r w:rsidRPr="447DE675">
              <w:rPr>
                <w:rFonts w:ascii="Times New Roman" w:eastAsia="Times New Roman" w:hAnsi="Times New Roman" w:cs="Times New Roman"/>
                <w:color w:val="000000" w:themeColor="text1"/>
              </w:rPr>
              <w:t>₡198</w:t>
            </w:r>
            <w:r w:rsidR="3A94A7D2"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2CBD8FB" w14:textId="18357668"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74E95F2C"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6419459" w14:textId="7979089A" w:rsidR="43D9C910" w:rsidRDefault="43D9C910" w:rsidP="43D9C910">
            <w:pPr>
              <w:spacing w:after="0"/>
            </w:pPr>
            <w:r w:rsidRPr="43D9C910">
              <w:rPr>
                <w:rFonts w:ascii="Times New Roman" w:eastAsia="Times New Roman" w:hAnsi="Times New Roman" w:cs="Times New Roman"/>
                <w:color w:val="000000" w:themeColor="text1"/>
              </w:rPr>
              <w:t xml:space="preserve">Honorarios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4BBC61D" w14:textId="12A52A22" w:rsidR="43D9C910" w:rsidRDefault="43A2819E" w:rsidP="447DE675">
            <w:pPr>
              <w:spacing w:after="0"/>
              <w:jc w:val="center"/>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rPr>
              <w:t xml:space="preserve">Monto calculado en </w:t>
            </w:r>
            <w:r w:rsidR="4CD9AFE9" w:rsidRPr="447DE675">
              <w:rPr>
                <w:rFonts w:ascii="Times New Roman" w:eastAsia="Times New Roman" w:hAnsi="Times New Roman" w:cs="Times New Roman"/>
                <w:color w:val="000000" w:themeColor="text1"/>
              </w:rPr>
              <w:t>141 Horas</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6DA669C" w14:textId="43F36B4D" w:rsidR="43D9C910" w:rsidRDefault="43A2819E" w:rsidP="447DE675">
            <w:pPr>
              <w:spacing w:after="0"/>
              <w:jc w:val="center"/>
            </w:pPr>
            <w:r w:rsidRPr="447DE675">
              <w:rPr>
                <w:rFonts w:ascii="Times New Roman" w:eastAsia="Times New Roman" w:hAnsi="Times New Roman" w:cs="Times New Roman"/>
              </w:rPr>
              <w:t>2</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A31330C" w14:textId="00F99E2C" w:rsidR="43D9C910" w:rsidRDefault="43A2819E" w:rsidP="447DE675">
            <w:pPr>
              <w:spacing w:after="0"/>
              <w:jc w:val="center"/>
            </w:pPr>
            <w:r w:rsidRPr="447DE675">
              <w:rPr>
                <w:rFonts w:ascii="Times New Roman" w:eastAsia="Times New Roman" w:hAnsi="Times New Roman" w:cs="Times New Roman"/>
                <w:color w:val="000000" w:themeColor="text1"/>
              </w:rPr>
              <w:t>₡5</w:t>
            </w:r>
            <w:r w:rsidR="2F0CED59"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r w:rsidR="14E524DF"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A4B1DEF" w14:textId="3BB0D9FA"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2265DA47" w14:textId="77777777" w:rsidTr="2DA36BFF">
        <w:trPr>
          <w:trHeight w:val="3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BABB01E" w14:textId="70D1777E" w:rsidR="43D9C910" w:rsidRDefault="43D9C910" w:rsidP="43D9C910">
            <w:pPr>
              <w:spacing w:after="0"/>
            </w:pPr>
            <w:r w:rsidRPr="43D9C910">
              <w:rPr>
                <w:rFonts w:ascii="Times New Roman" w:eastAsia="Times New Roman" w:hAnsi="Times New Roman" w:cs="Times New Roman"/>
              </w:rPr>
              <w:t xml:space="preserve">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6B66AB2" w14:textId="14625987" w:rsidR="43D9C910" w:rsidRDefault="43D9C910" w:rsidP="43D9C910">
            <w:pPr>
              <w:spacing w:after="0"/>
            </w:pPr>
            <w:r w:rsidRPr="43D9C910">
              <w:rPr>
                <w:rFonts w:ascii="Times New Roman" w:eastAsia="Times New Roman" w:hAnsi="Times New Roman" w:cs="Times New Roman"/>
              </w:rPr>
              <w:t xml:space="preserve"> </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4D80BB0" w14:textId="713D8A55" w:rsidR="43D9C910" w:rsidRDefault="43D9C910" w:rsidP="43D9C910">
            <w:pPr>
              <w:spacing w:after="0"/>
            </w:pPr>
            <w:r w:rsidRPr="43D9C910">
              <w:rPr>
                <w:rFonts w:ascii="Times New Roman" w:eastAsia="Times New Roman" w:hAnsi="Times New Roman" w:cs="Times New Roman"/>
                <w:b/>
                <w:bCs/>
                <w:color w:val="000000" w:themeColor="text1"/>
              </w:rPr>
              <w:t>Subtotal</w:t>
            </w:r>
            <w:r w:rsidRPr="43D9C910">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51CBF9E0" w14:textId="6FC97BAE" w:rsidR="43D9C910" w:rsidRDefault="43A2819E" w:rsidP="447DE675">
            <w:pPr>
              <w:spacing w:after="0"/>
              <w:jc w:val="center"/>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rPr>
              <w:t>₡</w:t>
            </w:r>
            <w:r w:rsidR="2C3D7F13" w:rsidRPr="447DE675">
              <w:rPr>
                <w:rFonts w:ascii="Times New Roman" w:eastAsia="Times New Roman" w:hAnsi="Times New Roman" w:cs="Times New Roman"/>
                <w:color w:val="000000" w:themeColor="text1"/>
              </w:rPr>
              <w:t>5</w:t>
            </w:r>
            <w:r w:rsidR="7A42DD44" w:rsidRPr="447DE675">
              <w:rPr>
                <w:rFonts w:ascii="Times New Roman" w:eastAsia="Times New Roman" w:hAnsi="Times New Roman" w:cs="Times New Roman"/>
                <w:color w:val="000000" w:themeColor="text1"/>
              </w:rPr>
              <w:t>.</w:t>
            </w:r>
            <w:r w:rsidR="45EAC677" w:rsidRPr="447DE675">
              <w:rPr>
                <w:rFonts w:ascii="Times New Roman" w:eastAsia="Times New Roman" w:hAnsi="Times New Roman" w:cs="Times New Roman"/>
                <w:color w:val="000000" w:themeColor="text1"/>
              </w:rPr>
              <w:t>884</w:t>
            </w:r>
            <w:r w:rsidR="158358F1" w:rsidRPr="447DE675">
              <w:rPr>
                <w:rFonts w:ascii="Times New Roman" w:eastAsia="Times New Roman" w:hAnsi="Times New Roman" w:cs="Times New Roman"/>
                <w:color w:val="000000" w:themeColor="text1"/>
              </w:rPr>
              <w:t>.</w:t>
            </w:r>
            <w:r w:rsidR="25FDC6E8" w:rsidRPr="447DE675">
              <w:rPr>
                <w:rFonts w:ascii="Times New Roman" w:eastAsia="Times New Roman" w:hAnsi="Times New Roman" w:cs="Times New Roman"/>
                <w:color w:val="000000" w:themeColor="text1"/>
              </w:rPr>
              <w:t>360</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DA1CFB1" w14:textId="0034B16D" w:rsidR="43D9C910" w:rsidRDefault="43D9C910" w:rsidP="43D9C910">
            <w:pPr>
              <w:spacing w:after="0"/>
            </w:pPr>
            <w:r w:rsidRPr="43D9C910">
              <w:rPr>
                <w:rFonts w:ascii="Times New Roman" w:eastAsia="Times New Roman" w:hAnsi="Times New Roman" w:cs="Times New Roman"/>
              </w:rPr>
              <w:t xml:space="preserve"> </w:t>
            </w:r>
          </w:p>
        </w:tc>
      </w:tr>
      <w:tr w:rsidR="58B046D9" w14:paraId="0EF1D1B1" w14:textId="77777777" w:rsidTr="2DA36BFF">
        <w:trPr>
          <w:trHeight w:val="300"/>
        </w:trPr>
        <w:tc>
          <w:tcPr>
            <w:tcW w:w="883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DEBF7"/>
            <w:tcMar>
              <w:top w:w="15" w:type="dxa"/>
              <w:left w:w="15" w:type="dxa"/>
              <w:right w:w="15" w:type="dxa"/>
            </w:tcMar>
            <w:vAlign w:val="bottom"/>
          </w:tcPr>
          <w:p w14:paraId="3AAB322F" w14:textId="66FCF40D" w:rsidR="43D9C910" w:rsidRDefault="43D9C910" w:rsidP="43D9C910">
            <w:pPr>
              <w:spacing w:after="0"/>
            </w:pPr>
            <w:r w:rsidRPr="43D9C910">
              <w:rPr>
                <w:rFonts w:ascii="Times New Roman" w:eastAsia="Times New Roman" w:hAnsi="Times New Roman" w:cs="Times New Roman"/>
              </w:rPr>
              <w:t xml:space="preserve">Otros  </w:t>
            </w:r>
          </w:p>
        </w:tc>
      </w:tr>
      <w:tr w:rsidR="58B046D9" w14:paraId="28F8F309"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DF40F87" w14:textId="3CFEE640" w:rsidR="43D9C910" w:rsidRDefault="43D9C910" w:rsidP="43D9C910">
            <w:pPr>
              <w:spacing w:after="0"/>
            </w:pPr>
            <w:r w:rsidRPr="43D9C910">
              <w:rPr>
                <w:rFonts w:ascii="Times New Roman" w:eastAsia="Times New Roman" w:hAnsi="Times New Roman" w:cs="Times New Roman"/>
                <w:color w:val="000000" w:themeColor="text1"/>
              </w:rPr>
              <w:t xml:space="preserve">Imprevistos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5FD532A" w14:textId="50B23F29" w:rsidR="43D9C910" w:rsidRDefault="43A2819E" w:rsidP="43D9C910">
            <w:pPr>
              <w:spacing w:after="0"/>
            </w:pPr>
            <w:r w:rsidRPr="447DE675">
              <w:rPr>
                <w:rFonts w:ascii="Times New Roman" w:eastAsia="Times New Roman" w:hAnsi="Times New Roman" w:cs="Times New Roman"/>
                <w:color w:val="000000" w:themeColor="text1"/>
              </w:rPr>
              <w:t>₡229</w:t>
            </w:r>
            <w:r w:rsidR="098A8238"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015</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69B31E2D" w14:textId="7EDBEE58" w:rsidR="43D9C910" w:rsidRDefault="43D9C910" w:rsidP="43D9C910">
            <w:pPr>
              <w:spacing w:after="0"/>
            </w:pPr>
            <w:r w:rsidRPr="43D9C910">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983C595" w14:textId="7FFA9386" w:rsidR="43D9C910" w:rsidRDefault="43A2819E" w:rsidP="447DE675">
            <w:pPr>
              <w:spacing w:after="0"/>
              <w:jc w:val="center"/>
            </w:pPr>
            <w:r w:rsidRPr="447DE675">
              <w:rPr>
                <w:rFonts w:ascii="Times New Roman" w:eastAsia="Times New Roman" w:hAnsi="Times New Roman" w:cs="Times New Roman"/>
                <w:color w:val="000000" w:themeColor="text1"/>
              </w:rPr>
              <w:t>₡229</w:t>
            </w:r>
            <w:r w:rsidR="11B714F8"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015</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B21EE60" w14:textId="6A1D63A0"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0CF93356" w14:textId="77777777" w:rsidTr="2DA36BFF">
        <w:trPr>
          <w:trHeight w:val="600"/>
        </w:trPr>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28153CC8" w14:textId="743F4C4A" w:rsidR="43D9C910" w:rsidRDefault="43D9C910" w:rsidP="43D9C910">
            <w:pPr>
              <w:spacing w:after="0"/>
            </w:pPr>
            <w:r w:rsidRPr="43D9C910">
              <w:rPr>
                <w:rFonts w:ascii="Times New Roman" w:eastAsia="Times New Roman" w:hAnsi="Times New Roman" w:cs="Times New Roman"/>
                <w:color w:val="000000" w:themeColor="text1"/>
              </w:rPr>
              <w:t xml:space="preserve">IVA </w:t>
            </w:r>
          </w:p>
        </w:tc>
        <w:tc>
          <w:tcPr>
            <w:tcW w:w="1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F824CF6" w14:textId="1F1C627B" w:rsidR="43D9C910" w:rsidRDefault="43D9C910" w:rsidP="43D9C910">
            <w:pPr>
              <w:spacing w:after="0"/>
            </w:pPr>
            <w:r w:rsidRPr="43D9C910">
              <w:rPr>
                <w:rFonts w:ascii="Times New Roman" w:eastAsia="Times New Roman" w:hAnsi="Times New Roman" w:cs="Times New Roman"/>
                <w:color w:val="000000" w:themeColor="text1"/>
              </w:rPr>
              <w:t xml:space="preserve"> </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07311E3A" w14:textId="7B8D18E7" w:rsidR="43D9C910" w:rsidRDefault="43D9C910"/>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C97E905" w14:textId="1E887E69" w:rsidR="43D9C910" w:rsidRDefault="43A2819E" w:rsidP="447DE675">
            <w:pPr>
              <w:spacing w:after="0"/>
              <w:jc w:val="center"/>
            </w:pPr>
            <w:r w:rsidRPr="447DE675">
              <w:rPr>
                <w:rFonts w:ascii="Times New Roman" w:eastAsia="Times New Roman" w:hAnsi="Times New Roman" w:cs="Times New Roman"/>
                <w:color w:val="000000" w:themeColor="text1"/>
              </w:rPr>
              <w:t>₡355</w:t>
            </w:r>
            <w:r w:rsidR="4791B8F8"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769</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CFB2AB7" w14:textId="11D13606" w:rsidR="43D9C910" w:rsidRDefault="43D9C910" w:rsidP="43D9C910">
            <w:pPr>
              <w:spacing w:after="0"/>
            </w:pPr>
            <w:r w:rsidRPr="43D9C910">
              <w:rPr>
                <w:rFonts w:ascii="Times New Roman" w:eastAsia="Times New Roman" w:hAnsi="Times New Roman" w:cs="Times New Roman"/>
              </w:rPr>
              <w:t xml:space="preserve">Costo asumido por desarrolladores del proyecto </w:t>
            </w:r>
          </w:p>
        </w:tc>
      </w:tr>
      <w:tr w:rsidR="58B046D9" w14:paraId="49192FDA" w14:textId="77777777" w:rsidTr="2DA36BFF">
        <w:trPr>
          <w:trHeight w:val="300"/>
        </w:trPr>
        <w:tc>
          <w:tcPr>
            <w:tcW w:w="328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1702EA59" w14:textId="101C2AE5" w:rsidR="43D9C910" w:rsidRDefault="43D9C910" w:rsidP="43D9C910">
            <w:pPr>
              <w:spacing w:after="0"/>
            </w:pPr>
            <w:r w:rsidRPr="43D9C910">
              <w:rPr>
                <w:rFonts w:ascii="Times New Roman" w:eastAsia="Times New Roman" w:hAnsi="Times New Roman" w:cs="Times New Roman"/>
              </w:rPr>
              <w:t xml:space="preserve"> </w:t>
            </w: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36359F7C" w14:textId="466609CB" w:rsidR="43D9C910" w:rsidRDefault="43D9C910" w:rsidP="43D9C910">
            <w:pPr>
              <w:spacing w:after="0"/>
            </w:pPr>
            <w:r w:rsidRPr="43D9C910">
              <w:rPr>
                <w:rFonts w:ascii="Times New Roman" w:eastAsia="Times New Roman" w:hAnsi="Times New Roman" w:cs="Times New Roman"/>
                <w:b/>
                <w:bCs/>
                <w:color w:val="000000" w:themeColor="text1"/>
              </w:rPr>
              <w:t>Total</w:t>
            </w:r>
            <w:r w:rsidRPr="43D9C910">
              <w:rPr>
                <w:rFonts w:ascii="Times New Roman" w:eastAsia="Times New Roman" w:hAnsi="Times New Roman" w:cs="Times New Roman"/>
                <w:color w:val="000000" w:themeColor="text1"/>
              </w:rPr>
              <w:t xml:space="preserve"> </w:t>
            </w:r>
          </w:p>
        </w:tc>
        <w:tc>
          <w:tcPr>
            <w:tcW w:w="165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43BF7C97" w14:textId="5A3739E0" w:rsidR="43D9C910" w:rsidRDefault="43A2819E" w:rsidP="447DE675">
            <w:pPr>
              <w:spacing w:after="0"/>
              <w:jc w:val="center"/>
              <w:rPr>
                <w:rFonts w:ascii="Times New Roman" w:eastAsia="Times New Roman" w:hAnsi="Times New Roman" w:cs="Times New Roman"/>
                <w:b/>
                <w:bCs/>
                <w:color w:val="000000" w:themeColor="text1"/>
              </w:rPr>
            </w:pPr>
            <w:r w:rsidRPr="447DE675">
              <w:rPr>
                <w:rFonts w:ascii="Times New Roman" w:eastAsia="Times New Roman" w:hAnsi="Times New Roman" w:cs="Times New Roman"/>
                <w:b/>
                <w:bCs/>
                <w:color w:val="000000" w:themeColor="text1"/>
              </w:rPr>
              <w:t>₡</w:t>
            </w:r>
            <w:r w:rsidR="02863D63" w:rsidRPr="447DE675">
              <w:rPr>
                <w:rFonts w:ascii="Times New Roman" w:eastAsia="Times New Roman" w:hAnsi="Times New Roman" w:cs="Times New Roman"/>
                <w:b/>
                <w:bCs/>
                <w:color w:val="000000" w:themeColor="text1"/>
              </w:rPr>
              <w:t>7.901.594</w:t>
            </w:r>
          </w:p>
        </w:tc>
        <w:tc>
          <w:tcPr>
            <w:tcW w:w="27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bottom"/>
          </w:tcPr>
          <w:p w14:paraId="717114C8" w14:textId="41012659" w:rsidR="43D9C910" w:rsidRDefault="43D9C910" w:rsidP="43D9C910">
            <w:pPr>
              <w:spacing w:after="0"/>
              <w:rPr>
                <w:rFonts w:ascii="Times New Roman" w:eastAsia="Times New Roman" w:hAnsi="Times New Roman" w:cs="Times New Roman"/>
              </w:rPr>
            </w:pPr>
          </w:p>
        </w:tc>
      </w:tr>
    </w:tbl>
    <w:p w14:paraId="46963422" w14:textId="086E1BE0" w:rsidR="00AA7893" w:rsidRDefault="00AA7893" w:rsidP="58B046D9">
      <w:pPr>
        <w:spacing w:line="480" w:lineRule="auto"/>
        <w:jc w:val="both"/>
        <w:rPr>
          <w:rFonts w:ascii="Times New Roman" w:eastAsia="Times New Roman" w:hAnsi="Times New Roman" w:cs="Times New Roman"/>
          <w:color w:val="000000" w:themeColor="text1"/>
          <w:lang w:val="es-MX"/>
        </w:rPr>
      </w:pPr>
    </w:p>
    <w:p w14:paraId="77AC668F" w14:textId="49B3EADA" w:rsidR="00AA7893" w:rsidRDefault="65F106F5" w:rsidP="2DA36BFF">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Una de las ventajas financieras con la que cuenta el proyecto es que no se requiere hacer inversión en software</w:t>
      </w:r>
      <w:r w:rsidR="00471623" w:rsidRPr="2DA36BFF">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ya que son programas completamente gratuitos o </w:t>
      </w:r>
      <w:r w:rsidR="00950F56">
        <w:rPr>
          <w:rFonts w:ascii="Times New Roman" w:eastAsia="Times New Roman" w:hAnsi="Times New Roman" w:cs="Times New Roman"/>
          <w:color w:val="000000" w:themeColor="text1"/>
          <w:lang w:val="es-ES"/>
        </w:rPr>
        <w:t>que</w:t>
      </w:r>
      <w:r w:rsidRPr="2DA36BFF">
        <w:rPr>
          <w:rFonts w:ascii="Times New Roman" w:eastAsia="Times New Roman" w:hAnsi="Times New Roman" w:cs="Times New Roman"/>
          <w:color w:val="000000" w:themeColor="text1"/>
          <w:lang w:val="es-ES"/>
        </w:rPr>
        <w:t xml:space="preserve"> cuenta</w:t>
      </w:r>
      <w:r w:rsidR="00950F56">
        <w:rPr>
          <w:rFonts w:ascii="Times New Roman" w:eastAsia="Times New Roman" w:hAnsi="Times New Roman" w:cs="Times New Roman"/>
          <w:color w:val="000000" w:themeColor="text1"/>
          <w:lang w:val="es-ES"/>
        </w:rPr>
        <w:t>n</w:t>
      </w:r>
      <w:r w:rsidRPr="2DA36BFF">
        <w:rPr>
          <w:rFonts w:ascii="Times New Roman" w:eastAsia="Times New Roman" w:hAnsi="Times New Roman" w:cs="Times New Roman"/>
          <w:color w:val="000000" w:themeColor="text1"/>
          <w:lang w:val="es-ES"/>
        </w:rPr>
        <w:t xml:space="preserve"> con licencias estudiantiles cubiertas por la Universidad Nacional</w:t>
      </w:r>
      <w:r w:rsidR="003723A9"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p>
    <w:p w14:paraId="25A02077" w14:textId="2C623474" w:rsidR="00AA7893" w:rsidRDefault="7D05F6FF" w:rsidP="2DA36BFF">
      <w:pPr>
        <w:spacing w:line="480" w:lineRule="auto"/>
        <w:ind w:firstLine="708"/>
        <w:jc w:val="both"/>
        <w:rPr>
          <w:rFonts w:ascii="Times New Roman" w:eastAsia="Times New Roman" w:hAnsi="Times New Roman" w:cs="Times New Roman"/>
          <w:color w:val="000000" w:themeColor="text1"/>
          <w:lang w:val="es-ES"/>
        </w:rPr>
      </w:pPr>
      <w:r w:rsidRPr="2DA36BFF">
        <w:rPr>
          <w:rFonts w:ascii="Times New Roman" w:eastAsia="Times New Roman" w:hAnsi="Times New Roman" w:cs="Times New Roman"/>
          <w:color w:val="000000" w:themeColor="text1"/>
          <w:lang w:val="es-ES"/>
        </w:rPr>
        <w:t xml:space="preserve">El CTLSC tiene una estación meteorológica dentro del </w:t>
      </w:r>
      <w:r w:rsidR="00950F56" w:rsidRPr="00950F56">
        <w:rPr>
          <w:rFonts w:ascii="Times New Roman" w:eastAsia="Times New Roman" w:hAnsi="Times New Roman" w:cs="Times New Roman"/>
          <w:i/>
          <w:iCs/>
          <w:color w:val="000000" w:themeColor="text1"/>
          <w:lang w:val="es-ES"/>
        </w:rPr>
        <w:t>C</w:t>
      </w:r>
      <w:r w:rsidRPr="00950F56">
        <w:rPr>
          <w:rFonts w:ascii="Times New Roman" w:eastAsia="Times New Roman" w:hAnsi="Times New Roman" w:cs="Times New Roman"/>
          <w:i/>
          <w:iCs/>
          <w:color w:val="000000" w:themeColor="text1"/>
          <w:lang w:val="es-ES"/>
        </w:rPr>
        <w:t>ampus</w:t>
      </w:r>
      <w:r w:rsidRPr="2DA36BFF">
        <w:rPr>
          <w:rFonts w:ascii="Times New Roman" w:eastAsia="Times New Roman" w:hAnsi="Times New Roman" w:cs="Times New Roman"/>
          <w:color w:val="000000" w:themeColor="text1"/>
          <w:lang w:val="es-ES"/>
        </w:rPr>
        <w:t>, por lo que tampoco se requiere invertir en datos meteorológicos, ya que los suministra la institución.</w:t>
      </w:r>
      <w:r w:rsidR="003723A9" w:rsidRPr="2DA36BFF">
        <w:rPr>
          <w:rFonts w:ascii="Times New Roman" w:eastAsia="Times New Roman" w:hAnsi="Times New Roman" w:cs="Times New Roman"/>
          <w:color w:val="000000" w:themeColor="text1"/>
          <w:lang w:val="es-ES"/>
        </w:rPr>
        <w:t xml:space="preserve"> </w:t>
      </w:r>
      <w:r w:rsidR="65F106F5" w:rsidRPr="2DA36BFF">
        <w:rPr>
          <w:rFonts w:ascii="Times New Roman" w:eastAsia="Times New Roman" w:hAnsi="Times New Roman" w:cs="Times New Roman"/>
          <w:color w:val="000000" w:themeColor="text1"/>
          <w:lang w:val="es-ES"/>
        </w:rPr>
        <w:t>Cabe mencionar que los costos de</w:t>
      </w:r>
      <w:r w:rsidR="003723A9" w:rsidRPr="2DA36BFF">
        <w:rPr>
          <w:rFonts w:ascii="Times New Roman" w:eastAsia="Times New Roman" w:hAnsi="Times New Roman" w:cs="Times New Roman"/>
          <w:color w:val="000000" w:themeColor="text1"/>
          <w:lang w:val="es-ES"/>
        </w:rPr>
        <w:t xml:space="preserve"> algunos materiales</w:t>
      </w:r>
      <w:r w:rsidR="00950F56">
        <w:rPr>
          <w:rFonts w:ascii="Times New Roman" w:eastAsia="Times New Roman" w:hAnsi="Times New Roman" w:cs="Times New Roman"/>
          <w:color w:val="000000" w:themeColor="text1"/>
          <w:lang w:val="es-ES"/>
        </w:rPr>
        <w:t>,</w:t>
      </w:r>
      <w:r w:rsidR="003723A9" w:rsidRPr="2DA36BFF">
        <w:rPr>
          <w:rFonts w:ascii="Times New Roman" w:eastAsia="Times New Roman" w:hAnsi="Times New Roman" w:cs="Times New Roman"/>
          <w:color w:val="000000" w:themeColor="text1"/>
          <w:lang w:val="es-ES"/>
        </w:rPr>
        <w:t xml:space="preserve"> como </w:t>
      </w:r>
      <w:r w:rsidR="65F106F5" w:rsidRPr="2DA36BFF">
        <w:rPr>
          <w:rFonts w:ascii="Times New Roman" w:eastAsia="Times New Roman" w:hAnsi="Times New Roman" w:cs="Times New Roman"/>
          <w:color w:val="000000" w:themeColor="text1"/>
          <w:lang w:val="es-ES"/>
        </w:rPr>
        <w:t>celular</w:t>
      </w:r>
      <w:r w:rsidR="00950F56">
        <w:rPr>
          <w:rFonts w:ascii="Times New Roman" w:eastAsia="Times New Roman" w:hAnsi="Times New Roman" w:cs="Times New Roman"/>
          <w:color w:val="000000" w:themeColor="text1"/>
          <w:lang w:val="es-ES"/>
        </w:rPr>
        <w:t>es</w:t>
      </w:r>
      <w:r w:rsidR="65F106F5" w:rsidRPr="2DA36BFF">
        <w:rPr>
          <w:rFonts w:ascii="Times New Roman" w:eastAsia="Times New Roman" w:hAnsi="Times New Roman" w:cs="Times New Roman"/>
          <w:color w:val="000000" w:themeColor="text1"/>
          <w:lang w:val="es-ES"/>
        </w:rPr>
        <w:t>, computadora</w:t>
      </w:r>
      <w:r w:rsidR="00950F56">
        <w:rPr>
          <w:rFonts w:ascii="Times New Roman" w:eastAsia="Times New Roman" w:hAnsi="Times New Roman" w:cs="Times New Roman"/>
          <w:color w:val="000000" w:themeColor="text1"/>
          <w:lang w:val="es-ES"/>
        </w:rPr>
        <w:t>s</w:t>
      </w:r>
      <w:r w:rsidR="65F106F5" w:rsidRPr="2DA36BFF">
        <w:rPr>
          <w:rFonts w:ascii="Times New Roman" w:eastAsia="Times New Roman" w:hAnsi="Times New Roman" w:cs="Times New Roman"/>
          <w:color w:val="000000" w:themeColor="text1"/>
          <w:lang w:val="es-ES"/>
        </w:rPr>
        <w:t xml:space="preserve"> y cinta</w:t>
      </w:r>
      <w:r w:rsidR="00950F56">
        <w:rPr>
          <w:rFonts w:ascii="Times New Roman" w:eastAsia="Times New Roman" w:hAnsi="Times New Roman" w:cs="Times New Roman"/>
          <w:color w:val="000000" w:themeColor="text1"/>
          <w:lang w:val="es-ES"/>
        </w:rPr>
        <w:t>s</w:t>
      </w:r>
      <w:r w:rsidR="65F106F5" w:rsidRPr="2DA36BFF">
        <w:rPr>
          <w:rFonts w:ascii="Times New Roman" w:eastAsia="Times New Roman" w:hAnsi="Times New Roman" w:cs="Times New Roman"/>
          <w:color w:val="000000" w:themeColor="text1"/>
          <w:lang w:val="es-ES"/>
        </w:rPr>
        <w:t xml:space="preserve"> métrica</w:t>
      </w:r>
      <w:r w:rsidR="00950F56">
        <w:rPr>
          <w:rFonts w:ascii="Times New Roman" w:eastAsia="Times New Roman" w:hAnsi="Times New Roman" w:cs="Times New Roman"/>
          <w:color w:val="000000" w:themeColor="text1"/>
          <w:lang w:val="es-ES"/>
        </w:rPr>
        <w:t>s</w:t>
      </w:r>
      <w:r w:rsidR="65F106F5" w:rsidRPr="2DA36BFF">
        <w:rPr>
          <w:rFonts w:ascii="Times New Roman" w:eastAsia="Times New Roman" w:hAnsi="Times New Roman" w:cs="Times New Roman"/>
          <w:color w:val="000000" w:themeColor="text1"/>
          <w:lang w:val="es-ES"/>
        </w:rPr>
        <w:t xml:space="preserve"> no presentan un valor económico </w:t>
      </w:r>
      <w:r w:rsidR="003723A9" w:rsidRPr="2DA36BFF">
        <w:rPr>
          <w:rFonts w:ascii="Times New Roman" w:eastAsia="Times New Roman" w:hAnsi="Times New Roman" w:cs="Times New Roman"/>
          <w:color w:val="000000" w:themeColor="text1"/>
          <w:lang w:val="es-ES"/>
        </w:rPr>
        <w:t xml:space="preserve">considerable </w:t>
      </w:r>
      <w:r w:rsidR="65F106F5" w:rsidRPr="2DA36BFF">
        <w:rPr>
          <w:rFonts w:ascii="Times New Roman" w:eastAsia="Times New Roman" w:hAnsi="Times New Roman" w:cs="Times New Roman"/>
          <w:color w:val="000000" w:themeColor="text1"/>
          <w:lang w:val="es-ES"/>
        </w:rPr>
        <w:t xml:space="preserve">porque </w:t>
      </w:r>
      <w:r w:rsidR="003723A9" w:rsidRPr="2DA36BFF">
        <w:rPr>
          <w:rFonts w:ascii="Times New Roman" w:eastAsia="Times New Roman" w:hAnsi="Times New Roman" w:cs="Times New Roman"/>
          <w:color w:val="000000" w:themeColor="text1"/>
          <w:lang w:val="es-ES"/>
        </w:rPr>
        <w:t xml:space="preserve">se utilizan los </w:t>
      </w:r>
      <w:r w:rsidR="7A0CB9A8" w:rsidRPr="2DA36BFF">
        <w:rPr>
          <w:rFonts w:ascii="Times New Roman" w:eastAsia="Times New Roman" w:hAnsi="Times New Roman" w:cs="Times New Roman"/>
          <w:color w:val="000000" w:themeColor="text1"/>
          <w:lang w:val="es-ES"/>
        </w:rPr>
        <w:t>disponibles.</w:t>
      </w:r>
    </w:p>
    <w:p w14:paraId="722104EE" w14:textId="7A85E1D5" w:rsidR="00AA7893" w:rsidRDefault="39BC5975" w:rsidP="3770330F">
      <w:pPr>
        <w:spacing w:line="480" w:lineRule="auto"/>
        <w:ind w:firstLine="708"/>
        <w:jc w:val="both"/>
        <w:rPr>
          <w:rFonts w:ascii="Times New Roman" w:eastAsia="Times New Roman" w:hAnsi="Times New Roman" w:cs="Times New Roman"/>
          <w:color w:val="000000" w:themeColor="text1"/>
          <w:lang w:val="es-ES"/>
        </w:rPr>
      </w:pPr>
      <w:r w:rsidRPr="286E938C">
        <w:rPr>
          <w:rFonts w:ascii="Times New Roman" w:eastAsia="Times New Roman" w:hAnsi="Times New Roman" w:cs="Times New Roman"/>
          <w:color w:val="000000" w:themeColor="text1"/>
          <w:lang w:val="es-ES"/>
        </w:rPr>
        <w:t>En cuanto a los costos indirectos</w:t>
      </w:r>
      <w:r w:rsidR="00950F56">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 xml:space="preserve">en </w:t>
      </w:r>
      <w:r w:rsidRPr="286E938C">
        <w:rPr>
          <w:rFonts w:ascii="Times New Roman" w:eastAsia="Times New Roman" w:hAnsi="Times New Roman" w:cs="Times New Roman"/>
          <w:color w:val="000000" w:themeColor="text1"/>
          <w:lang w:val="es-ES"/>
        </w:rPr>
        <w:t xml:space="preserve">estos se </w:t>
      </w:r>
      <w:r w:rsidR="2492C8AD" w:rsidRPr="286E938C">
        <w:rPr>
          <w:rFonts w:ascii="Times New Roman" w:eastAsia="Times New Roman" w:hAnsi="Times New Roman" w:cs="Times New Roman"/>
          <w:color w:val="000000" w:themeColor="text1"/>
          <w:lang w:val="es-ES"/>
        </w:rPr>
        <w:t xml:space="preserve">incluyen </w:t>
      </w:r>
      <w:r w:rsidRPr="286E938C">
        <w:rPr>
          <w:rFonts w:ascii="Times New Roman" w:eastAsia="Times New Roman" w:hAnsi="Times New Roman" w:cs="Times New Roman"/>
          <w:color w:val="000000" w:themeColor="text1"/>
          <w:lang w:val="es-ES"/>
        </w:rPr>
        <w:t>los pasajes de giras, alimentación y hospedaje</w:t>
      </w:r>
      <w:r w:rsidR="2492C8AD" w:rsidRPr="286E938C">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w:t>
      </w:r>
      <w:r w:rsidR="2492C8AD" w:rsidRPr="286E938C">
        <w:rPr>
          <w:rFonts w:ascii="Times New Roman" w:eastAsia="Times New Roman" w:hAnsi="Times New Roman" w:cs="Times New Roman"/>
          <w:color w:val="000000" w:themeColor="text1"/>
          <w:lang w:val="es-ES"/>
        </w:rPr>
        <w:t xml:space="preserve">agrupados </w:t>
      </w:r>
      <w:r w:rsidRPr="286E938C">
        <w:rPr>
          <w:rFonts w:ascii="Times New Roman" w:eastAsia="Times New Roman" w:hAnsi="Times New Roman" w:cs="Times New Roman"/>
          <w:color w:val="000000" w:themeColor="text1"/>
          <w:lang w:val="es-ES"/>
        </w:rPr>
        <w:t>en la</w:t>
      </w:r>
      <w:r w:rsidR="2492C8AD" w:rsidRPr="286E938C">
        <w:rPr>
          <w:rFonts w:ascii="Times New Roman" w:eastAsia="Times New Roman" w:hAnsi="Times New Roman" w:cs="Times New Roman"/>
          <w:color w:val="000000" w:themeColor="text1"/>
          <w:lang w:val="es-ES"/>
        </w:rPr>
        <w:t>s</w:t>
      </w:r>
      <w:r w:rsidRPr="286E938C">
        <w:rPr>
          <w:rFonts w:ascii="Times New Roman" w:eastAsia="Times New Roman" w:hAnsi="Times New Roman" w:cs="Times New Roman"/>
          <w:color w:val="000000" w:themeColor="text1"/>
          <w:lang w:val="es-ES"/>
        </w:rPr>
        <w:t xml:space="preserve"> giras</w:t>
      </w:r>
      <w:r w:rsidR="2492C8AD" w:rsidRPr="286E938C">
        <w:rPr>
          <w:rFonts w:ascii="Times New Roman" w:eastAsia="Times New Roman" w:hAnsi="Times New Roman" w:cs="Times New Roman"/>
          <w:color w:val="000000" w:themeColor="text1"/>
          <w:lang w:val="es-ES"/>
        </w:rPr>
        <w:t xml:space="preserve"> y</w:t>
      </w:r>
      <w:r w:rsidRPr="286E938C">
        <w:rPr>
          <w:rFonts w:ascii="Times New Roman" w:eastAsia="Times New Roman" w:hAnsi="Times New Roman" w:cs="Times New Roman"/>
          <w:color w:val="000000" w:themeColor="text1"/>
          <w:lang w:val="es-ES"/>
        </w:rPr>
        <w:t>,</w:t>
      </w:r>
      <w:r w:rsidR="00950F56">
        <w:rPr>
          <w:rFonts w:ascii="Times New Roman" w:eastAsia="Times New Roman" w:hAnsi="Times New Roman" w:cs="Times New Roman"/>
          <w:color w:val="000000" w:themeColor="text1"/>
          <w:lang w:val="es-ES"/>
        </w:rPr>
        <w:t xml:space="preserve"> en</w:t>
      </w:r>
      <w:r w:rsidR="2492C8AD" w:rsidRPr="286E938C">
        <w:rPr>
          <w:rFonts w:ascii="Times New Roman" w:eastAsia="Times New Roman" w:hAnsi="Times New Roman" w:cs="Times New Roman"/>
          <w:color w:val="000000" w:themeColor="text1"/>
          <w:lang w:val="es-ES"/>
        </w:rPr>
        <w:t xml:space="preserve"> el servicio </w:t>
      </w:r>
      <w:r w:rsidR="00950F56">
        <w:rPr>
          <w:rFonts w:ascii="Times New Roman" w:eastAsia="Times New Roman" w:hAnsi="Times New Roman" w:cs="Times New Roman"/>
          <w:color w:val="000000" w:themeColor="text1"/>
          <w:lang w:val="es-ES"/>
        </w:rPr>
        <w:t>de</w:t>
      </w:r>
      <w:r w:rsidR="2492C8AD" w:rsidRPr="286E938C">
        <w:rPr>
          <w:rFonts w:ascii="Times New Roman" w:eastAsia="Times New Roman" w:hAnsi="Times New Roman" w:cs="Times New Roman"/>
          <w:color w:val="000000" w:themeColor="text1"/>
          <w:lang w:val="es-ES"/>
        </w:rPr>
        <w:t xml:space="preserve"> internet y telefónico. Todos estos costos indirectos</w:t>
      </w:r>
      <w:r w:rsidRPr="286E938C">
        <w:rPr>
          <w:rFonts w:ascii="Times New Roman" w:eastAsia="Times New Roman" w:hAnsi="Times New Roman" w:cs="Times New Roman"/>
          <w:color w:val="000000" w:themeColor="text1"/>
          <w:lang w:val="es-ES"/>
        </w:rPr>
        <w:t xml:space="preserve"> </w:t>
      </w:r>
      <w:r w:rsidR="2492C8AD" w:rsidRPr="286E938C">
        <w:rPr>
          <w:rFonts w:ascii="Times New Roman" w:eastAsia="Times New Roman" w:hAnsi="Times New Roman" w:cs="Times New Roman"/>
          <w:color w:val="000000" w:themeColor="text1"/>
          <w:lang w:val="es-ES"/>
        </w:rPr>
        <w:t>fueron</w:t>
      </w:r>
      <w:r w:rsidRPr="286E938C">
        <w:rPr>
          <w:rFonts w:ascii="Times New Roman" w:eastAsia="Times New Roman" w:hAnsi="Times New Roman" w:cs="Times New Roman"/>
          <w:color w:val="000000" w:themeColor="text1"/>
          <w:lang w:val="es-ES"/>
        </w:rPr>
        <w:t xml:space="preserve"> </w:t>
      </w:r>
      <w:r w:rsidR="691C2CB3" w:rsidRPr="286E938C">
        <w:rPr>
          <w:rFonts w:ascii="Times New Roman" w:eastAsia="Times New Roman" w:hAnsi="Times New Roman" w:cs="Times New Roman"/>
          <w:color w:val="000000" w:themeColor="text1"/>
          <w:lang w:val="es-ES"/>
        </w:rPr>
        <w:t>costeados</w:t>
      </w:r>
      <w:r w:rsidRPr="286E938C">
        <w:rPr>
          <w:rFonts w:ascii="Times New Roman" w:eastAsia="Times New Roman" w:hAnsi="Times New Roman" w:cs="Times New Roman"/>
          <w:color w:val="000000" w:themeColor="text1"/>
          <w:lang w:val="es-ES"/>
        </w:rPr>
        <w:t xml:space="preserve"> por las desarrolladoras del proyecto y fueron estimados bajo el reglamento R-DC-111-2011 de la Contraloría General de la Rep</w:t>
      </w:r>
      <w:r w:rsidR="00582196">
        <w:rPr>
          <w:rFonts w:ascii="Times New Roman" w:eastAsia="Times New Roman" w:hAnsi="Times New Roman" w:cs="Times New Roman"/>
          <w:color w:val="000000" w:themeColor="text1"/>
          <w:lang w:val="es-ES"/>
        </w:rPr>
        <w:t>ú</w:t>
      </w:r>
      <w:r w:rsidRPr="286E938C">
        <w:rPr>
          <w:rFonts w:ascii="Times New Roman" w:eastAsia="Times New Roman" w:hAnsi="Times New Roman" w:cs="Times New Roman"/>
          <w:color w:val="000000" w:themeColor="text1"/>
          <w:lang w:val="es-ES"/>
        </w:rPr>
        <w:t>blica</w:t>
      </w:r>
      <w:r w:rsidR="00950F56">
        <w:rPr>
          <w:rFonts w:ascii="Times New Roman" w:eastAsia="Times New Roman" w:hAnsi="Times New Roman" w:cs="Times New Roman"/>
          <w:color w:val="000000" w:themeColor="text1"/>
          <w:lang w:val="es-ES"/>
        </w:rPr>
        <w:t xml:space="preserve">, </w:t>
      </w:r>
      <w:r w:rsidRPr="286E938C">
        <w:rPr>
          <w:rFonts w:ascii="Times New Roman" w:eastAsia="Times New Roman" w:hAnsi="Times New Roman" w:cs="Times New Roman"/>
          <w:color w:val="000000" w:themeColor="text1"/>
          <w:lang w:val="es-ES"/>
        </w:rPr>
        <w:t>publicado en La Gaceta</w:t>
      </w:r>
      <w:r w:rsidR="00950F56">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También</w:t>
      </w:r>
      <w:r w:rsidRPr="286E938C">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los</w:t>
      </w:r>
      <w:r w:rsidRPr="286E938C">
        <w:rPr>
          <w:rFonts w:ascii="Times New Roman" w:eastAsia="Times New Roman" w:hAnsi="Times New Roman" w:cs="Times New Roman"/>
          <w:color w:val="000000" w:themeColor="text1"/>
          <w:lang w:val="es-ES"/>
        </w:rPr>
        <w:t xml:space="preserve"> servicio</w:t>
      </w:r>
      <w:r w:rsidR="00950F56">
        <w:rPr>
          <w:rFonts w:ascii="Times New Roman" w:eastAsia="Times New Roman" w:hAnsi="Times New Roman" w:cs="Times New Roman"/>
          <w:color w:val="000000" w:themeColor="text1"/>
          <w:lang w:val="es-ES"/>
        </w:rPr>
        <w:t>s</w:t>
      </w:r>
      <w:r w:rsidRPr="286E938C">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 xml:space="preserve">de </w:t>
      </w:r>
      <w:r w:rsidRPr="286E938C">
        <w:rPr>
          <w:rFonts w:ascii="Times New Roman" w:eastAsia="Times New Roman" w:hAnsi="Times New Roman" w:cs="Times New Roman"/>
          <w:color w:val="000000" w:themeColor="text1"/>
          <w:lang w:val="es-ES"/>
        </w:rPr>
        <w:t xml:space="preserve">internet y telefónico. Además, se destina un presupuesto de </w:t>
      </w:r>
      <w:r w:rsidR="1EE7A64B" w:rsidRPr="286E938C">
        <w:rPr>
          <w:rFonts w:ascii="Times New Roman" w:eastAsia="Times New Roman" w:hAnsi="Times New Roman" w:cs="Times New Roman"/>
          <w:color w:val="000000" w:themeColor="text1"/>
          <w:lang w:val="es-ES"/>
        </w:rPr>
        <w:t>4</w:t>
      </w:r>
      <w:r w:rsidR="30BDD3E8" w:rsidRPr="286E938C">
        <w:rPr>
          <w:rFonts w:ascii="Times New Roman" w:eastAsia="Times New Roman" w:hAnsi="Times New Roman" w:cs="Times New Roman"/>
          <w:color w:val="000000" w:themeColor="text1"/>
          <w:lang w:val="es-ES"/>
        </w:rPr>
        <w:t>% para</w:t>
      </w:r>
      <w:r w:rsidRPr="286E938C">
        <w:rPr>
          <w:rFonts w:ascii="Times New Roman" w:eastAsia="Times New Roman" w:hAnsi="Times New Roman" w:cs="Times New Roman"/>
          <w:color w:val="000000" w:themeColor="text1"/>
          <w:lang w:val="es-ES"/>
        </w:rPr>
        <w:t xml:space="preserve"> los posibles imprevistos del proyecto y los honorarios profesionales</w:t>
      </w:r>
      <w:r w:rsidR="379AC0A7" w:rsidRPr="286E938C">
        <w:rPr>
          <w:rFonts w:ascii="Times New Roman" w:eastAsia="Times New Roman" w:hAnsi="Times New Roman" w:cs="Times New Roman"/>
          <w:color w:val="000000" w:themeColor="text1"/>
          <w:lang w:val="es-ES"/>
        </w:rPr>
        <w:t xml:space="preserve">, </w:t>
      </w:r>
      <w:r w:rsidR="00950F56">
        <w:rPr>
          <w:rFonts w:ascii="Times New Roman" w:eastAsia="Times New Roman" w:hAnsi="Times New Roman" w:cs="Times New Roman"/>
          <w:color w:val="000000" w:themeColor="text1"/>
          <w:lang w:val="es-ES"/>
        </w:rPr>
        <w:t xml:space="preserve">que fueron </w:t>
      </w:r>
      <w:r w:rsidR="379AC0A7" w:rsidRPr="286E938C">
        <w:rPr>
          <w:rFonts w:ascii="Times New Roman" w:eastAsia="Times New Roman" w:hAnsi="Times New Roman" w:cs="Times New Roman"/>
          <w:color w:val="000000" w:themeColor="text1"/>
          <w:lang w:val="es-ES"/>
        </w:rPr>
        <w:t>estimados por las horas trabajadas</w:t>
      </w:r>
      <w:r w:rsidRPr="286E938C">
        <w:rPr>
          <w:rFonts w:ascii="Times New Roman" w:eastAsia="Times New Roman" w:hAnsi="Times New Roman" w:cs="Times New Roman"/>
          <w:color w:val="000000" w:themeColor="text1"/>
          <w:lang w:val="es-ES"/>
        </w:rPr>
        <w:t xml:space="preserve"> como desarrolladoras del proyecto. </w:t>
      </w:r>
    </w:p>
    <w:p w14:paraId="5E3C1A80" w14:textId="14BBC34A" w:rsidR="00AA7893" w:rsidRDefault="43A2819E" w:rsidP="6DF975B3">
      <w:pPr>
        <w:spacing w:after="0"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lastRenderedPageBreak/>
        <w:t>Finalmente, se obt</w:t>
      </w:r>
      <w:r w:rsidR="003723A9" w:rsidRPr="2DA36BFF">
        <w:rPr>
          <w:rFonts w:ascii="Times New Roman" w:eastAsia="Times New Roman" w:hAnsi="Times New Roman" w:cs="Times New Roman"/>
          <w:color w:val="000000" w:themeColor="text1"/>
          <w:lang w:val="es-ES"/>
        </w:rPr>
        <w:t>uvo</w:t>
      </w:r>
      <w:r w:rsidRPr="2DA36BFF">
        <w:rPr>
          <w:rFonts w:ascii="Times New Roman" w:eastAsia="Times New Roman" w:hAnsi="Times New Roman" w:cs="Times New Roman"/>
          <w:color w:val="000000" w:themeColor="text1"/>
          <w:lang w:val="es-ES"/>
        </w:rPr>
        <w:t xml:space="preserve"> un costo directo </w:t>
      </w:r>
      <w:r w:rsidR="00A53521">
        <w:rPr>
          <w:rFonts w:ascii="Times New Roman" w:eastAsia="Times New Roman" w:hAnsi="Times New Roman" w:cs="Times New Roman"/>
          <w:color w:val="000000" w:themeColor="text1"/>
          <w:lang w:val="es-ES"/>
        </w:rPr>
        <w:t xml:space="preserve">fue </w:t>
      </w:r>
      <w:r w:rsidRPr="2DA36BFF">
        <w:rPr>
          <w:rFonts w:ascii="Times New Roman" w:eastAsia="Times New Roman" w:hAnsi="Times New Roman" w:cs="Times New Roman"/>
          <w:color w:val="000000" w:themeColor="text1"/>
          <w:lang w:val="es-ES"/>
        </w:rPr>
        <w:t xml:space="preserve">de </w:t>
      </w:r>
      <w:r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lang w:val="es-ES"/>
        </w:rPr>
        <w:t>1.432.450</w:t>
      </w:r>
      <w:r w:rsidR="4BE2DF62" w:rsidRPr="2DA36BFF">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millones de colones y </w:t>
      </w:r>
      <w:r w:rsidR="00A53521">
        <w:rPr>
          <w:rFonts w:ascii="Times New Roman" w:eastAsia="Times New Roman" w:hAnsi="Times New Roman" w:cs="Times New Roman"/>
          <w:color w:val="000000" w:themeColor="text1"/>
          <w:lang w:val="es-ES"/>
        </w:rPr>
        <w:t xml:space="preserve">el </w:t>
      </w:r>
      <w:r w:rsidRPr="2DA36BFF">
        <w:rPr>
          <w:rFonts w:ascii="Times New Roman" w:eastAsia="Times New Roman" w:hAnsi="Times New Roman" w:cs="Times New Roman"/>
          <w:color w:val="000000" w:themeColor="text1"/>
          <w:lang w:val="es-ES"/>
        </w:rPr>
        <w:t xml:space="preserve">costo indirecto </w:t>
      </w:r>
      <w:r w:rsidR="00A53521">
        <w:rPr>
          <w:rFonts w:ascii="Times New Roman" w:eastAsia="Times New Roman" w:hAnsi="Times New Roman" w:cs="Times New Roman"/>
          <w:color w:val="000000" w:themeColor="text1"/>
          <w:lang w:val="es-ES"/>
        </w:rPr>
        <w:t xml:space="preserve">fue </w:t>
      </w:r>
      <w:r w:rsidRPr="2DA36BFF">
        <w:rPr>
          <w:rFonts w:ascii="Times New Roman" w:eastAsia="Times New Roman" w:hAnsi="Times New Roman" w:cs="Times New Roman"/>
          <w:color w:val="000000" w:themeColor="text1"/>
          <w:lang w:val="es-ES"/>
        </w:rPr>
        <w:t xml:space="preserve">de aproximadamente </w:t>
      </w:r>
      <w:r w:rsidRPr="2DA36BFF">
        <w:rPr>
          <w:rFonts w:ascii="Times New Roman" w:eastAsia="Times New Roman" w:hAnsi="Times New Roman" w:cs="Times New Roman"/>
          <w:color w:val="000000" w:themeColor="text1"/>
        </w:rPr>
        <w:t>₡</w:t>
      </w:r>
      <w:r w:rsidR="5035698E" w:rsidRPr="2DA36BFF">
        <w:rPr>
          <w:rFonts w:ascii="Times New Roman" w:eastAsia="Times New Roman" w:hAnsi="Times New Roman" w:cs="Times New Roman"/>
          <w:color w:val="000000" w:themeColor="text1"/>
        </w:rPr>
        <w:t>5.884.360</w:t>
      </w:r>
      <w:r w:rsidR="003723A9"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6A7606B3" w:rsidRPr="2DA36BFF">
        <w:rPr>
          <w:rFonts w:ascii="Times New Roman" w:eastAsia="Times New Roman" w:hAnsi="Times New Roman" w:cs="Times New Roman"/>
          <w:color w:val="000000" w:themeColor="text1"/>
        </w:rPr>
        <w:t>Además,</w:t>
      </w:r>
      <w:r w:rsidRPr="2DA36BFF">
        <w:rPr>
          <w:rFonts w:ascii="Times New Roman" w:eastAsia="Times New Roman" w:hAnsi="Times New Roman" w:cs="Times New Roman"/>
          <w:color w:val="000000" w:themeColor="text1"/>
        </w:rPr>
        <w:t xml:space="preserve"> </w:t>
      </w:r>
      <w:r w:rsidR="003723A9" w:rsidRPr="2DA36BFF">
        <w:rPr>
          <w:rFonts w:ascii="Times New Roman" w:eastAsia="Times New Roman" w:hAnsi="Times New Roman" w:cs="Times New Roman"/>
          <w:color w:val="000000" w:themeColor="text1"/>
        </w:rPr>
        <w:t xml:space="preserve">el monto asignado a </w:t>
      </w:r>
      <w:r w:rsidRPr="2DA36BFF">
        <w:rPr>
          <w:rFonts w:ascii="Times New Roman" w:eastAsia="Times New Roman" w:hAnsi="Times New Roman" w:cs="Times New Roman"/>
          <w:color w:val="000000" w:themeColor="text1"/>
        </w:rPr>
        <w:t>imprevistos</w:t>
      </w:r>
      <w:r w:rsidR="00A53521">
        <w:rPr>
          <w:rFonts w:ascii="Times New Roman" w:eastAsia="Times New Roman" w:hAnsi="Times New Roman" w:cs="Times New Roman"/>
          <w:color w:val="000000" w:themeColor="text1"/>
        </w:rPr>
        <w:t>, con</w:t>
      </w:r>
      <w:r w:rsidRPr="2DA36BFF">
        <w:rPr>
          <w:rFonts w:ascii="Times New Roman" w:eastAsia="Times New Roman" w:hAnsi="Times New Roman" w:cs="Times New Roman"/>
          <w:color w:val="000000" w:themeColor="text1"/>
        </w:rPr>
        <w:t xml:space="preserve"> el IVA</w:t>
      </w:r>
      <w:r w:rsidR="00A53521">
        <w:rPr>
          <w:rFonts w:ascii="Times New Roman" w:eastAsia="Times New Roman" w:hAnsi="Times New Roman" w:cs="Times New Roman"/>
          <w:color w:val="000000" w:themeColor="text1"/>
        </w:rPr>
        <w:t>,</w:t>
      </w:r>
      <w:r w:rsidR="003723A9" w:rsidRPr="2DA36BFF">
        <w:rPr>
          <w:rFonts w:ascii="Times New Roman" w:eastAsia="Times New Roman" w:hAnsi="Times New Roman" w:cs="Times New Roman"/>
          <w:color w:val="000000" w:themeColor="text1"/>
          <w:lang w:val="es-ES"/>
        </w:rPr>
        <w:t xml:space="preserve"> </w:t>
      </w:r>
      <w:r w:rsidR="00A53521">
        <w:rPr>
          <w:rFonts w:ascii="Times New Roman" w:eastAsia="Times New Roman" w:hAnsi="Times New Roman" w:cs="Times New Roman"/>
          <w:color w:val="000000" w:themeColor="text1"/>
          <w:lang w:val="es-ES"/>
        </w:rPr>
        <w:t xml:space="preserve">fue </w:t>
      </w:r>
      <w:r w:rsidRPr="2DA36BFF">
        <w:rPr>
          <w:rFonts w:ascii="Times New Roman" w:eastAsia="Times New Roman" w:hAnsi="Times New Roman" w:cs="Times New Roman"/>
          <w:color w:val="000000" w:themeColor="text1"/>
          <w:lang w:val="es-ES"/>
        </w:rPr>
        <w:t xml:space="preserve"> de </w:t>
      </w:r>
      <w:r w:rsidRPr="2DA36BFF">
        <w:rPr>
          <w:rFonts w:ascii="Times New Roman" w:eastAsia="Times New Roman" w:hAnsi="Times New Roman" w:cs="Times New Roman"/>
          <w:color w:val="000000" w:themeColor="text1"/>
        </w:rPr>
        <w:t>₡</w:t>
      </w:r>
      <w:r w:rsidR="7259267F" w:rsidRPr="2DA36BFF">
        <w:rPr>
          <w:rFonts w:ascii="Times New Roman" w:eastAsia="Times New Roman" w:hAnsi="Times New Roman" w:cs="Times New Roman"/>
          <w:color w:val="000000" w:themeColor="text1"/>
        </w:rPr>
        <w:t>7</w:t>
      </w:r>
      <w:r w:rsidR="2D35587D" w:rsidRPr="2DA36BFF">
        <w:rPr>
          <w:rFonts w:ascii="Times New Roman" w:eastAsia="Times New Roman" w:hAnsi="Times New Roman" w:cs="Times New Roman"/>
          <w:color w:val="000000" w:themeColor="text1"/>
        </w:rPr>
        <w:t>.</w:t>
      </w:r>
      <w:r w:rsidR="49208726" w:rsidRPr="2DA36BFF">
        <w:rPr>
          <w:rFonts w:ascii="Times New Roman" w:eastAsia="Times New Roman" w:hAnsi="Times New Roman" w:cs="Times New Roman"/>
          <w:color w:val="000000" w:themeColor="text1"/>
        </w:rPr>
        <w:t>901</w:t>
      </w:r>
      <w:r w:rsidR="5F56C777" w:rsidRPr="2DA36BFF">
        <w:rPr>
          <w:rFonts w:ascii="Times New Roman" w:eastAsia="Times New Roman" w:hAnsi="Times New Roman" w:cs="Times New Roman"/>
          <w:color w:val="000000" w:themeColor="text1"/>
        </w:rPr>
        <w:t>.</w:t>
      </w:r>
      <w:r w:rsidR="54E410B6" w:rsidRPr="2DA36BFF">
        <w:rPr>
          <w:rFonts w:ascii="Times New Roman" w:eastAsia="Times New Roman" w:hAnsi="Times New Roman" w:cs="Times New Roman"/>
          <w:color w:val="000000" w:themeColor="text1"/>
        </w:rPr>
        <w:t>59</w:t>
      </w:r>
      <w:r w:rsidRPr="2DA36BFF">
        <w:rPr>
          <w:rFonts w:ascii="Times New Roman" w:eastAsia="Times New Roman" w:hAnsi="Times New Roman" w:cs="Times New Roman"/>
          <w:color w:val="000000" w:themeColor="text1"/>
        </w:rPr>
        <w:t>4.</w:t>
      </w:r>
      <w:r w:rsidRPr="2DA36BFF">
        <w:rPr>
          <w:rFonts w:ascii="Times New Roman" w:eastAsia="Times New Roman" w:hAnsi="Times New Roman" w:cs="Times New Roman"/>
          <w:color w:val="000000" w:themeColor="text1"/>
          <w:lang w:val="es-ES"/>
        </w:rPr>
        <w:t xml:space="preserve"> Est</w:t>
      </w:r>
      <w:r w:rsidR="003723A9" w:rsidRPr="2DA36BFF">
        <w:rPr>
          <w:rFonts w:ascii="Times New Roman" w:eastAsia="Times New Roman" w:hAnsi="Times New Roman" w:cs="Times New Roman"/>
          <w:color w:val="000000" w:themeColor="text1"/>
          <w:lang w:val="es-ES"/>
        </w:rPr>
        <w:t>e</w:t>
      </w:r>
      <w:r w:rsidRPr="2DA36BFF">
        <w:rPr>
          <w:rFonts w:ascii="Times New Roman" w:eastAsia="Times New Roman" w:hAnsi="Times New Roman" w:cs="Times New Roman"/>
          <w:color w:val="000000" w:themeColor="text1"/>
          <w:lang w:val="es-ES"/>
        </w:rPr>
        <w:t xml:space="preserve"> </w:t>
      </w:r>
      <w:r w:rsidR="003723A9" w:rsidRPr="2DA36BFF">
        <w:rPr>
          <w:rFonts w:ascii="Times New Roman" w:eastAsia="Times New Roman" w:hAnsi="Times New Roman" w:cs="Times New Roman"/>
          <w:color w:val="000000" w:themeColor="text1"/>
          <w:lang w:val="es-ES"/>
        </w:rPr>
        <w:t xml:space="preserve">presupuesto fue </w:t>
      </w:r>
      <w:r w:rsidRPr="2DA36BFF">
        <w:rPr>
          <w:rFonts w:ascii="Times New Roman" w:eastAsia="Times New Roman" w:hAnsi="Times New Roman" w:cs="Times New Roman"/>
          <w:color w:val="000000" w:themeColor="text1"/>
          <w:lang w:val="es-ES"/>
        </w:rPr>
        <w:t>asumido por las desarrolladoras del proyecto.</w:t>
      </w:r>
    </w:p>
    <w:p w14:paraId="4FBF3EFD" w14:textId="45B0DB5A" w:rsidR="00AA7893" w:rsidRDefault="65F106F5" w:rsidP="6DF975B3">
      <w:pPr>
        <w:pStyle w:val="Ttulo2"/>
        <w:spacing w:line="480" w:lineRule="auto"/>
        <w:jc w:val="both"/>
        <w:rPr>
          <w:rFonts w:ascii="Times New Roman" w:eastAsia="Times New Roman" w:hAnsi="Times New Roman" w:cs="Times New Roman"/>
          <w:b/>
          <w:bCs/>
          <w:color w:val="auto"/>
          <w:sz w:val="22"/>
          <w:szCs w:val="22"/>
          <w:lang w:val="es-MX"/>
        </w:rPr>
      </w:pPr>
      <w:bookmarkStart w:id="54" w:name="_Toc1890302622"/>
      <w:bookmarkStart w:id="55" w:name="_Toc159354825"/>
      <w:r w:rsidRPr="3770330F">
        <w:rPr>
          <w:rFonts w:ascii="Times New Roman" w:eastAsia="Times New Roman" w:hAnsi="Times New Roman" w:cs="Times New Roman"/>
          <w:b/>
          <w:bCs/>
          <w:color w:val="auto"/>
          <w:sz w:val="22"/>
          <w:szCs w:val="22"/>
          <w:lang w:val="es-ES"/>
        </w:rPr>
        <w:t xml:space="preserve">4.3 Estudio </w:t>
      </w:r>
      <w:r w:rsidR="00675EFE" w:rsidRPr="3770330F">
        <w:rPr>
          <w:rFonts w:ascii="Times New Roman" w:eastAsia="Times New Roman" w:hAnsi="Times New Roman" w:cs="Times New Roman"/>
          <w:b/>
          <w:bCs/>
          <w:color w:val="auto"/>
          <w:sz w:val="22"/>
          <w:szCs w:val="22"/>
          <w:lang w:val="es-ES"/>
        </w:rPr>
        <w:t>l</w:t>
      </w:r>
      <w:r w:rsidRPr="3770330F">
        <w:rPr>
          <w:rFonts w:ascii="Times New Roman" w:eastAsia="Times New Roman" w:hAnsi="Times New Roman" w:cs="Times New Roman"/>
          <w:b/>
          <w:bCs/>
          <w:color w:val="auto"/>
          <w:sz w:val="22"/>
          <w:szCs w:val="22"/>
          <w:lang w:val="es-ES"/>
        </w:rPr>
        <w:t>egal</w:t>
      </w:r>
      <w:bookmarkEnd w:id="54"/>
      <w:bookmarkEnd w:id="55"/>
    </w:p>
    <w:p w14:paraId="11BFEE9D" w14:textId="7874ED13" w:rsidR="00AA7893" w:rsidRDefault="330A589E"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Un estudio legal es importante porque las relaciones externas e internas durante el desarrollo de</w:t>
      </w:r>
      <w:r w:rsidR="00A53521">
        <w:rPr>
          <w:rFonts w:ascii="Times New Roman" w:eastAsia="Times New Roman" w:hAnsi="Times New Roman" w:cs="Times New Roman"/>
          <w:color w:val="000000" w:themeColor="text1"/>
          <w:lang w:val="es-ES"/>
        </w:rPr>
        <w:t>l</w:t>
      </w:r>
      <w:r w:rsidRPr="2DA36BFF">
        <w:rPr>
          <w:rFonts w:ascii="Times New Roman" w:eastAsia="Times New Roman" w:hAnsi="Times New Roman" w:cs="Times New Roman"/>
          <w:color w:val="000000" w:themeColor="text1"/>
          <w:lang w:val="es-ES"/>
        </w:rPr>
        <w:t xml:space="preserve"> proyecto están regidas </w:t>
      </w:r>
      <w:r w:rsidR="00A53521">
        <w:rPr>
          <w:rFonts w:ascii="Times New Roman" w:eastAsia="Times New Roman" w:hAnsi="Times New Roman" w:cs="Times New Roman"/>
          <w:color w:val="000000" w:themeColor="text1"/>
          <w:lang w:val="es-ES"/>
        </w:rPr>
        <w:t>por</w:t>
      </w:r>
      <w:r w:rsidRPr="2DA36BFF">
        <w:rPr>
          <w:rFonts w:ascii="Times New Roman" w:eastAsia="Times New Roman" w:hAnsi="Times New Roman" w:cs="Times New Roman"/>
          <w:color w:val="000000" w:themeColor="text1"/>
          <w:lang w:val="es-ES"/>
        </w:rPr>
        <w:t xml:space="preserve"> contratos o marcos de gobernanza legal</w:t>
      </w:r>
      <w:r w:rsidR="00A53521">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que regulan las actividades e interrelaciones del proyecto, de modo que es esencial conocer las normas, leyes y reglamentos que puedan influir en la localización, transporte o cambios que aumenten los costos </w:t>
      </w:r>
      <w:r w:rsidR="00A53521">
        <w:rPr>
          <w:rFonts w:ascii="Times New Roman" w:eastAsia="Times New Roman" w:hAnsi="Times New Roman" w:cs="Times New Roman"/>
          <w:color w:val="000000" w:themeColor="text1"/>
          <w:lang w:val="es-ES"/>
        </w:rPr>
        <w:t>de</w:t>
      </w:r>
      <w:r w:rsidRPr="2DA36BFF">
        <w:rPr>
          <w:rFonts w:ascii="Times New Roman" w:eastAsia="Times New Roman" w:hAnsi="Times New Roman" w:cs="Times New Roman"/>
          <w:color w:val="000000" w:themeColor="text1"/>
          <w:lang w:val="es-ES"/>
        </w:rPr>
        <w:t>l desarrollo del proyecto (Sapag, et al., 2014, p. 33).</w:t>
      </w:r>
    </w:p>
    <w:p w14:paraId="66826F2A" w14:textId="01824507" w:rsidR="00AA7893" w:rsidDel="0033275D" w:rsidRDefault="4BAA9B6E" w:rsidP="2DA36BFF">
      <w:pPr>
        <w:spacing w:line="480" w:lineRule="auto"/>
        <w:ind w:firstLine="708"/>
        <w:jc w:val="both"/>
        <w:rPr>
          <w:rFonts w:ascii="Times New Roman" w:eastAsia="Times New Roman" w:hAnsi="Times New Roman" w:cs="Times New Roman"/>
          <w:color w:val="000000" w:themeColor="text1"/>
          <w:lang w:val="es-ES"/>
        </w:rPr>
      </w:pPr>
      <w:r w:rsidRPr="2DA36BFF">
        <w:rPr>
          <w:rFonts w:ascii="Times New Roman" w:eastAsia="Times New Roman" w:hAnsi="Times New Roman" w:cs="Times New Roman"/>
          <w:color w:val="000000" w:themeColor="text1"/>
          <w:lang w:val="es-ES"/>
        </w:rPr>
        <w:t xml:space="preserve">Es por ello que en la sección de estudio de prefactibilidad </w:t>
      </w:r>
      <w:r w:rsidR="00A53521">
        <w:rPr>
          <w:rFonts w:ascii="Times New Roman" w:eastAsia="Times New Roman" w:hAnsi="Times New Roman" w:cs="Times New Roman"/>
          <w:color w:val="000000" w:themeColor="text1"/>
          <w:lang w:val="es-ES"/>
        </w:rPr>
        <w:t>se señala</w:t>
      </w:r>
      <w:r w:rsidRPr="2DA36BFF">
        <w:rPr>
          <w:rFonts w:ascii="Times New Roman" w:eastAsia="Times New Roman" w:hAnsi="Times New Roman" w:cs="Times New Roman"/>
          <w:color w:val="000000" w:themeColor="text1"/>
          <w:lang w:val="es-ES"/>
        </w:rPr>
        <w:t xml:space="preserve"> que se cuenta con la factibilidad legal del proyecto</w:t>
      </w:r>
      <w:r w:rsidR="00991E53">
        <w:rPr>
          <w:rFonts w:ascii="Times New Roman" w:eastAsia="Times New Roman" w:hAnsi="Times New Roman" w:cs="Times New Roman"/>
          <w:color w:val="000000" w:themeColor="text1"/>
          <w:lang w:val="es-ES"/>
        </w:rPr>
        <w:t>, en el que</w:t>
      </w:r>
      <w:r w:rsidRPr="2DA36BFF">
        <w:rPr>
          <w:rFonts w:ascii="Times New Roman" w:eastAsia="Times New Roman" w:hAnsi="Times New Roman" w:cs="Times New Roman"/>
          <w:color w:val="000000" w:themeColor="text1"/>
          <w:lang w:val="es-ES"/>
        </w:rPr>
        <w:t xml:space="preserve"> la propuesta de prediseño de un sistema de captación de agua de lluvia forma parte de los estudios preliminares para </w:t>
      </w:r>
      <w:r w:rsidR="00991E53">
        <w:rPr>
          <w:rFonts w:ascii="Times New Roman" w:eastAsia="Times New Roman" w:hAnsi="Times New Roman" w:cs="Times New Roman"/>
          <w:color w:val="000000" w:themeColor="text1"/>
          <w:lang w:val="es-ES"/>
        </w:rPr>
        <w:t xml:space="preserve">su </w:t>
      </w:r>
      <w:r w:rsidRPr="2DA36BFF">
        <w:rPr>
          <w:rFonts w:ascii="Times New Roman" w:eastAsia="Times New Roman" w:hAnsi="Times New Roman" w:cs="Times New Roman"/>
          <w:color w:val="000000" w:themeColor="text1"/>
          <w:lang w:val="es-ES"/>
        </w:rPr>
        <w:t>creación</w:t>
      </w:r>
      <w:r w:rsidR="00991E53">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es decir, que no existen leyes que prohíban o regulen de forma directa la realización de estudios preliminares </w:t>
      </w:r>
      <w:r w:rsidR="00991E53">
        <w:rPr>
          <w:rFonts w:ascii="Times New Roman" w:eastAsia="Times New Roman" w:hAnsi="Times New Roman" w:cs="Times New Roman"/>
          <w:color w:val="000000" w:themeColor="text1"/>
          <w:lang w:val="es-ES"/>
        </w:rPr>
        <w:t xml:space="preserve">y </w:t>
      </w:r>
      <w:r w:rsidRPr="2DA36BFF">
        <w:rPr>
          <w:rFonts w:ascii="Times New Roman" w:eastAsia="Times New Roman" w:hAnsi="Times New Roman" w:cs="Times New Roman"/>
          <w:color w:val="000000" w:themeColor="text1"/>
          <w:lang w:val="es-ES"/>
        </w:rPr>
        <w:t>se considera la viabilidad del proyecto.</w:t>
      </w:r>
    </w:p>
    <w:p w14:paraId="3D18EF30" w14:textId="4FAC04F9" w:rsidR="00AA7893" w:rsidRDefault="54B0661E" w:rsidP="2DA36BFF">
      <w:pPr>
        <w:spacing w:line="480" w:lineRule="auto"/>
        <w:ind w:firstLine="708"/>
        <w:jc w:val="both"/>
        <w:rPr>
          <w:rFonts w:ascii="Times New Roman" w:eastAsia="Times New Roman" w:hAnsi="Times New Roman" w:cs="Times New Roman"/>
          <w:color w:val="000000" w:themeColor="text1"/>
          <w:lang w:val="es-ES"/>
        </w:rPr>
      </w:pPr>
      <w:r w:rsidRPr="2DA36BFF">
        <w:rPr>
          <w:rFonts w:ascii="Times New Roman" w:eastAsia="Times New Roman" w:hAnsi="Times New Roman" w:cs="Times New Roman"/>
          <w:color w:val="000000" w:themeColor="text1"/>
          <w:lang w:val="es-ES"/>
        </w:rPr>
        <w:t>Además, se logra justificar</w:t>
      </w:r>
      <w:r w:rsidR="0033275D"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00991E53">
        <w:rPr>
          <w:rFonts w:ascii="Times New Roman" w:eastAsia="Times New Roman" w:hAnsi="Times New Roman" w:cs="Times New Roman"/>
          <w:color w:val="000000" w:themeColor="text1"/>
          <w:lang w:val="es-ES"/>
        </w:rPr>
        <w:t xml:space="preserve">al </w:t>
      </w:r>
      <w:r w:rsidRPr="2DA36BFF">
        <w:rPr>
          <w:rFonts w:ascii="Times New Roman" w:eastAsia="Times New Roman" w:hAnsi="Times New Roman" w:cs="Times New Roman"/>
          <w:color w:val="000000" w:themeColor="text1"/>
          <w:lang w:val="es-ES"/>
        </w:rPr>
        <w:t>mostrar el marco regulatorio</w:t>
      </w:r>
      <w:r w:rsidR="0033275D" w:rsidRPr="2DA36BFF">
        <w:rPr>
          <w:rFonts w:ascii="Times New Roman" w:eastAsia="Times New Roman" w:hAnsi="Times New Roman" w:cs="Times New Roman"/>
          <w:color w:val="000000" w:themeColor="text1"/>
          <w:lang w:val="es-ES"/>
        </w:rPr>
        <w:t xml:space="preserve"> vigente,</w:t>
      </w:r>
      <w:r w:rsidRPr="2DA36BFF">
        <w:rPr>
          <w:rFonts w:ascii="Times New Roman" w:eastAsia="Times New Roman" w:hAnsi="Times New Roman" w:cs="Times New Roman"/>
          <w:color w:val="000000" w:themeColor="text1"/>
          <w:lang w:val="es-ES"/>
        </w:rPr>
        <w:t xml:space="preserve"> que </w:t>
      </w:r>
      <w:r w:rsidR="00991E53">
        <w:rPr>
          <w:rFonts w:ascii="Times New Roman" w:eastAsia="Times New Roman" w:hAnsi="Times New Roman" w:cs="Times New Roman"/>
          <w:color w:val="000000" w:themeColor="text1"/>
          <w:lang w:val="es-ES"/>
        </w:rPr>
        <w:t>el crear</w:t>
      </w:r>
      <w:r w:rsidRPr="2DA36BFF">
        <w:rPr>
          <w:rFonts w:ascii="Times New Roman" w:eastAsia="Times New Roman" w:hAnsi="Times New Roman" w:cs="Times New Roman"/>
          <w:color w:val="000000" w:themeColor="text1"/>
          <w:lang w:val="es-ES"/>
        </w:rPr>
        <w:t xml:space="preserve"> un sistema de cosecha de agua o SCALL </w:t>
      </w:r>
      <w:r w:rsidR="0033275D" w:rsidRPr="2DA36BFF">
        <w:rPr>
          <w:rFonts w:ascii="Times New Roman" w:eastAsia="Times New Roman" w:hAnsi="Times New Roman" w:cs="Times New Roman"/>
          <w:color w:val="000000" w:themeColor="text1"/>
          <w:lang w:val="es-ES"/>
        </w:rPr>
        <w:t xml:space="preserve">es viable </w:t>
      </w:r>
      <w:r w:rsidR="60A9C50F" w:rsidRPr="2DA36BFF">
        <w:rPr>
          <w:rFonts w:ascii="Times New Roman" w:eastAsia="Times New Roman" w:hAnsi="Times New Roman" w:cs="Times New Roman"/>
          <w:color w:val="000000" w:themeColor="text1"/>
          <w:lang w:val="es-ES"/>
        </w:rPr>
        <w:t>legalmente</w:t>
      </w:r>
      <w:r w:rsidRPr="2DA36BFF">
        <w:rPr>
          <w:rFonts w:ascii="Times New Roman" w:eastAsia="Times New Roman" w:hAnsi="Times New Roman" w:cs="Times New Roman"/>
          <w:color w:val="000000" w:themeColor="text1"/>
          <w:lang w:val="es-ES"/>
        </w:rPr>
        <w:t xml:space="preserve">, </w:t>
      </w:r>
      <w:r w:rsidR="00991E53">
        <w:rPr>
          <w:rFonts w:ascii="Times New Roman" w:eastAsia="Times New Roman" w:hAnsi="Times New Roman" w:cs="Times New Roman"/>
          <w:color w:val="000000" w:themeColor="text1"/>
          <w:lang w:val="es-ES"/>
        </w:rPr>
        <w:t>porque los sistemas</w:t>
      </w:r>
      <w:r w:rsidRPr="2DA36BFF">
        <w:rPr>
          <w:rFonts w:ascii="Times New Roman" w:eastAsia="Times New Roman" w:hAnsi="Times New Roman" w:cs="Times New Roman"/>
          <w:color w:val="000000" w:themeColor="text1"/>
          <w:lang w:val="es-ES"/>
        </w:rPr>
        <w:t xml:space="preserve"> tienen </w:t>
      </w:r>
      <w:r w:rsidR="00991E53">
        <w:rPr>
          <w:rFonts w:ascii="Times New Roman" w:eastAsia="Times New Roman" w:hAnsi="Times New Roman" w:cs="Times New Roman"/>
          <w:color w:val="000000" w:themeColor="text1"/>
          <w:lang w:val="es-ES"/>
        </w:rPr>
        <w:t xml:space="preserve">una </w:t>
      </w:r>
      <w:r w:rsidRPr="2DA36BFF">
        <w:rPr>
          <w:rFonts w:ascii="Times New Roman" w:eastAsia="Times New Roman" w:hAnsi="Times New Roman" w:cs="Times New Roman"/>
          <w:color w:val="000000" w:themeColor="text1"/>
          <w:lang w:val="es-ES"/>
        </w:rPr>
        <w:t xml:space="preserve">relación </w:t>
      </w:r>
      <w:r w:rsidR="00991E53">
        <w:rPr>
          <w:rFonts w:ascii="Times New Roman" w:eastAsia="Times New Roman" w:hAnsi="Times New Roman" w:cs="Times New Roman"/>
          <w:color w:val="000000" w:themeColor="text1"/>
          <w:lang w:val="es-ES"/>
        </w:rPr>
        <w:t>de</w:t>
      </w:r>
      <w:r w:rsidRPr="2DA36BFF">
        <w:rPr>
          <w:rFonts w:ascii="Times New Roman" w:eastAsia="Times New Roman" w:hAnsi="Times New Roman" w:cs="Times New Roman"/>
          <w:color w:val="000000" w:themeColor="text1"/>
          <w:lang w:val="es-ES"/>
        </w:rPr>
        <w:t xml:space="preserve"> uso sostenible y </w:t>
      </w:r>
      <w:r w:rsidR="00991E53">
        <w:rPr>
          <w:rFonts w:ascii="Times New Roman" w:eastAsia="Times New Roman" w:hAnsi="Times New Roman" w:cs="Times New Roman"/>
          <w:color w:val="000000" w:themeColor="text1"/>
          <w:lang w:val="es-ES"/>
        </w:rPr>
        <w:t xml:space="preserve">de </w:t>
      </w:r>
      <w:r w:rsidRPr="2DA36BFF">
        <w:rPr>
          <w:rFonts w:ascii="Times New Roman" w:eastAsia="Times New Roman" w:hAnsi="Times New Roman" w:cs="Times New Roman"/>
          <w:color w:val="000000" w:themeColor="text1"/>
          <w:lang w:val="es-ES"/>
        </w:rPr>
        <w:t>conservación del recurso hídrico</w:t>
      </w:r>
      <w:r w:rsidR="00991E53">
        <w:rPr>
          <w:rFonts w:ascii="Times New Roman" w:eastAsia="Times New Roman" w:hAnsi="Times New Roman" w:cs="Times New Roman"/>
          <w:color w:val="000000" w:themeColor="text1"/>
          <w:lang w:val="es-ES"/>
        </w:rPr>
        <w:t>. Es</w:t>
      </w:r>
      <w:r w:rsidRPr="2DA36BFF">
        <w:rPr>
          <w:rFonts w:ascii="Times New Roman" w:eastAsia="Times New Roman" w:hAnsi="Times New Roman" w:cs="Times New Roman"/>
          <w:color w:val="000000" w:themeColor="text1"/>
          <w:lang w:val="es-ES"/>
        </w:rPr>
        <w:t xml:space="preserve"> derecho de toda persona al agua y </w:t>
      </w:r>
      <w:r w:rsidR="00991E53">
        <w:rPr>
          <w:rFonts w:ascii="Times New Roman" w:eastAsia="Times New Roman" w:hAnsi="Times New Roman" w:cs="Times New Roman"/>
          <w:color w:val="000000" w:themeColor="text1"/>
          <w:lang w:val="es-ES"/>
        </w:rPr>
        <w:t xml:space="preserve">a </w:t>
      </w:r>
      <w:r w:rsidRPr="2DA36BFF">
        <w:rPr>
          <w:rFonts w:ascii="Times New Roman" w:eastAsia="Times New Roman" w:hAnsi="Times New Roman" w:cs="Times New Roman"/>
          <w:color w:val="000000" w:themeColor="text1"/>
          <w:lang w:val="es-ES"/>
        </w:rPr>
        <w:t>un ambiente sano y equilibrado, de manera que se continú</w:t>
      </w:r>
      <w:r w:rsidR="00991E53">
        <w:rPr>
          <w:rFonts w:ascii="Times New Roman" w:eastAsia="Times New Roman" w:hAnsi="Times New Roman" w:cs="Times New Roman"/>
          <w:color w:val="000000" w:themeColor="text1"/>
          <w:lang w:val="es-ES"/>
        </w:rPr>
        <w:t>a</w:t>
      </w:r>
      <w:r w:rsidRPr="2DA36BFF">
        <w:rPr>
          <w:rFonts w:ascii="Times New Roman" w:eastAsia="Times New Roman" w:hAnsi="Times New Roman" w:cs="Times New Roman"/>
          <w:color w:val="000000" w:themeColor="text1"/>
          <w:lang w:val="es-ES"/>
        </w:rPr>
        <w:t xml:space="preserve"> con los lineamientos y </w:t>
      </w:r>
      <w:r w:rsidR="00991E53">
        <w:rPr>
          <w:rFonts w:ascii="Times New Roman" w:eastAsia="Times New Roman" w:hAnsi="Times New Roman" w:cs="Times New Roman"/>
          <w:color w:val="000000" w:themeColor="text1"/>
          <w:lang w:val="es-ES"/>
        </w:rPr>
        <w:t xml:space="preserve">se </w:t>
      </w:r>
      <w:r w:rsidRPr="2DA36BFF">
        <w:rPr>
          <w:rFonts w:ascii="Times New Roman" w:eastAsia="Times New Roman" w:hAnsi="Times New Roman" w:cs="Times New Roman"/>
          <w:color w:val="000000" w:themeColor="text1"/>
          <w:lang w:val="es-ES"/>
        </w:rPr>
        <w:t>evidenci</w:t>
      </w:r>
      <w:r w:rsidR="00991E53">
        <w:rPr>
          <w:rFonts w:ascii="Times New Roman" w:eastAsia="Times New Roman" w:hAnsi="Times New Roman" w:cs="Times New Roman"/>
          <w:color w:val="000000" w:themeColor="text1"/>
          <w:lang w:val="es-ES"/>
        </w:rPr>
        <w:t>a</w:t>
      </w:r>
      <w:r w:rsidRPr="2DA36BFF">
        <w:rPr>
          <w:rFonts w:ascii="Times New Roman" w:eastAsia="Times New Roman" w:hAnsi="Times New Roman" w:cs="Times New Roman"/>
          <w:color w:val="000000" w:themeColor="text1"/>
          <w:lang w:val="es-ES"/>
        </w:rPr>
        <w:t xml:space="preserve"> la factibilidad del proyecto, como se observa en la Tabla 4.2.</w:t>
      </w:r>
    </w:p>
    <w:p w14:paraId="70EE8D0B" w14:textId="518D437A" w:rsidR="00AA7893" w:rsidRPr="00F659E6" w:rsidRDefault="5BE42D23" w:rsidP="6DF975B3">
      <w:pPr>
        <w:pStyle w:val="Estilo2"/>
        <w:spacing w:line="480" w:lineRule="auto"/>
        <w:jc w:val="center"/>
        <w:rPr>
          <w:lang w:val="es-MX"/>
        </w:rPr>
      </w:pPr>
      <w:bookmarkStart w:id="56" w:name="_Toc138494785"/>
      <w:bookmarkStart w:id="57" w:name="_Toc157590494"/>
      <w:r w:rsidRPr="286E938C">
        <w:rPr>
          <w:b/>
          <w:bCs/>
        </w:rPr>
        <w:t>Tabla</w:t>
      </w:r>
      <w:r w:rsidR="18A2DAFC" w:rsidRPr="286E938C">
        <w:rPr>
          <w:b/>
          <w:bCs/>
        </w:rPr>
        <w:t>.</w:t>
      </w:r>
      <w:r w:rsidRPr="286E938C">
        <w:rPr>
          <w:b/>
          <w:bCs/>
        </w:rPr>
        <w:t>4</w:t>
      </w:r>
      <w:r w:rsidR="18A2DAFC" w:rsidRPr="286E938C">
        <w:rPr>
          <w:b/>
          <w:bCs/>
        </w:rPr>
        <w:t>.2</w:t>
      </w:r>
      <w:r>
        <w:t xml:space="preserve"> </w:t>
      </w:r>
      <w:r w:rsidR="345BC9C6" w:rsidRPr="286E938C">
        <w:rPr>
          <w:lang w:val="es-ES"/>
        </w:rPr>
        <w:t>Marco regulatorio legal relacionado con el proyecto.</w:t>
      </w:r>
      <w:bookmarkEnd w:id="56"/>
      <w:bookmarkEnd w:id="57"/>
    </w:p>
    <w:tbl>
      <w:tblPr>
        <w:tblStyle w:val="Tablaconcuadrcula"/>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620"/>
        <w:gridCol w:w="3319"/>
        <w:gridCol w:w="2896"/>
      </w:tblGrid>
      <w:tr w:rsidR="65F106F5" w14:paraId="38537530" w14:textId="77777777" w:rsidTr="286E938C">
        <w:trPr>
          <w:trHeight w:val="300"/>
        </w:trPr>
        <w:tc>
          <w:tcPr>
            <w:tcW w:w="2620" w:type="dxa"/>
            <w:tcMar>
              <w:left w:w="105" w:type="dxa"/>
              <w:right w:w="105" w:type="dxa"/>
            </w:tcMar>
          </w:tcPr>
          <w:p w14:paraId="28340CB4" w14:textId="7AF06461"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 xml:space="preserve">Marco de </w:t>
            </w:r>
            <w:r w:rsidR="00991E53">
              <w:rPr>
                <w:rFonts w:ascii="Times New Roman" w:eastAsia="Times New Roman" w:hAnsi="Times New Roman" w:cs="Times New Roman"/>
                <w:b/>
                <w:bCs/>
                <w:lang w:val="es-ES"/>
              </w:rPr>
              <w:t>g</w:t>
            </w:r>
            <w:r w:rsidRPr="65F106F5">
              <w:rPr>
                <w:rFonts w:ascii="Times New Roman" w:eastAsia="Times New Roman" w:hAnsi="Times New Roman" w:cs="Times New Roman"/>
                <w:b/>
                <w:bCs/>
                <w:lang w:val="es-ES"/>
              </w:rPr>
              <w:t>obernanza</w:t>
            </w:r>
          </w:p>
        </w:tc>
        <w:tc>
          <w:tcPr>
            <w:tcW w:w="3319" w:type="dxa"/>
            <w:tcMar>
              <w:left w:w="105" w:type="dxa"/>
              <w:right w:w="105" w:type="dxa"/>
            </w:tcMar>
          </w:tcPr>
          <w:p w14:paraId="012BBEE8" w14:textId="0BF30078"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 xml:space="preserve">Descripción legal </w:t>
            </w:r>
          </w:p>
        </w:tc>
        <w:tc>
          <w:tcPr>
            <w:tcW w:w="2896" w:type="dxa"/>
            <w:tcMar>
              <w:left w:w="105" w:type="dxa"/>
              <w:right w:w="105" w:type="dxa"/>
            </w:tcMar>
          </w:tcPr>
          <w:p w14:paraId="1E301C85" w14:textId="45FD64D4"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 xml:space="preserve">Relación con el proyecto </w:t>
            </w:r>
          </w:p>
        </w:tc>
      </w:tr>
      <w:tr w:rsidR="65F106F5" w14:paraId="399E7FC2" w14:textId="77777777" w:rsidTr="286E938C">
        <w:trPr>
          <w:trHeight w:val="300"/>
        </w:trPr>
        <w:tc>
          <w:tcPr>
            <w:tcW w:w="2620" w:type="dxa"/>
            <w:tcMar>
              <w:left w:w="105" w:type="dxa"/>
              <w:right w:w="105" w:type="dxa"/>
            </w:tcMar>
          </w:tcPr>
          <w:p w14:paraId="23AF495A" w14:textId="5AA518C6" w:rsidR="65F106F5" w:rsidRDefault="65F106F5" w:rsidP="65F106F5">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t xml:space="preserve">Constitución Política de Costa Rica </w:t>
            </w:r>
          </w:p>
        </w:tc>
        <w:tc>
          <w:tcPr>
            <w:tcW w:w="3319" w:type="dxa"/>
            <w:tcMar>
              <w:left w:w="105" w:type="dxa"/>
              <w:right w:w="105" w:type="dxa"/>
            </w:tcMar>
          </w:tcPr>
          <w:p w14:paraId="5B58378D" w14:textId="5EAE2D78" w:rsidR="65F106F5" w:rsidRDefault="00802ABB"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Artículo</w:t>
            </w:r>
            <w:r w:rsidR="65F106F5" w:rsidRPr="65F106F5">
              <w:rPr>
                <w:rFonts w:ascii="Times New Roman" w:eastAsia="Times New Roman" w:hAnsi="Times New Roman" w:cs="Times New Roman"/>
                <w:b/>
                <w:bCs/>
                <w:lang w:val="es-ES"/>
              </w:rPr>
              <w:t xml:space="preserve"> 50. </w:t>
            </w:r>
            <w:r w:rsidR="65F106F5" w:rsidRPr="65F106F5">
              <w:rPr>
                <w:rFonts w:ascii="Times New Roman" w:eastAsia="Times New Roman" w:hAnsi="Times New Roman" w:cs="Times New Roman"/>
                <w:lang w:val="es-ES"/>
              </w:rPr>
              <w:t xml:space="preserve">Toda persona tiene derecho a un ambiente sano y ecológicamente equilibrado, Además, toda persona tiene el </w:t>
            </w:r>
            <w:r w:rsidR="65F106F5" w:rsidRPr="65F106F5">
              <w:rPr>
                <w:rFonts w:ascii="Times New Roman" w:eastAsia="Times New Roman" w:hAnsi="Times New Roman" w:cs="Times New Roman"/>
                <w:lang w:val="es-ES"/>
              </w:rPr>
              <w:lastRenderedPageBreak/>
              <w:t>derecho humano básico e irrenunciable de</w:t>
            </w:r>
            <w:r w:rsidR="00991E53">
              <w:rPr>
                <w:rFonts w:ascii="Times New Roman" w:eastAsia="Times New Roman" w:hAnsi="Times New Roman" w:cs="Times New Roman"/>
                <w:lang w:val="es-ES"/>
              </w:rPr>
              <w:t>l</w:t>
            </w:r>
            <w:r w:rsidR="65F106F5" w:rsidRPr="65F106F5">
              <w:rPr>
                <w:rFonts w:ascii="Times New Roman" w:eastAsia="Times New Roman" w:hAnsi="Times New Roman" w:cs="Times New Roman"/>
                <w:lang w:val="es-ES"/>
              </w:rPr>
              <w:t xml:space="preserve"> acceso al agua potable, como bien esencial para el desarrollo de la vida, por lo que el agua es un bien de la nación, indispensable al cual se le debe la protección, sostenibilidad y conservación de tal derecho humano.</w:t>
            </w:r>
          </w:p>
          <w:p w14:paraId="4E04C17A" w14:textId="5256C1D9"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lang w:val="es-ES"/>
              </w:rPr>
              <w:t xml:space="preserve"> </w:t>
            </w:r>
          </w:p>
          <w:p w14:paraId="1666E5FC" w14:textId="107411DB" w:rsidR="65F106F5" w:rsidRDefault="65F106F5" w:rsidP="65F106F5">
            <w:pPr>
              <w:spacing w:line="259" w:lineRule="auto"/>
              <w:jc w:val="both"/>
              <w:rPr>
                <w:rFonts w:ascii="Times New Roman" w:eastAsia="Times New Roman" w:hAnsi="Times New Roman" w:cs="Times New Roman"/>
              </w:rPr>
            </w:pPr>
          </w:p>
        </w:tc>
        <w:tc>
          <w:tcPr>
            <w:tcW w:w="2896" w:type="dxa"/>
            <w:tcMar>
              <w:left w:w="105" w:type="dxa"/>
              <w:right w:w="105" w:type="dxa"/>
            </w:tcMar>
          </w:tcPr>
          <w:p w14:paraId="6A3BC758" w14:textId="6BBDD972" w:rsidR="65F106F5" w:rsidRDefault="0033275D" w:rsidP="65F106F5">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lastRenderedPageBreak/>
              <w:t>L</w:t>
            </w:r>
            <w:r w:rsidR="65F106F5" w:rsidRPr="2DA36BFF">
              <w:rPr>
                <w:rFonts w:ascii="Times New Roman" w:eastAsia="Times New Roman" w:hAnsi="Times New Roman" w:cs="Times New Roman"/>
                <w:lang w:val="es-ES"/>
              </w:rPr>
              <w:t xml:space="preserve">a finalidad de los SCALL es garantizar la disponibilidad del recurso hídrico </w:t>
            </w:r>
            <w:r w:rsidR="00991E53">
              <w:rPr>
                <w:rFonts w:ascii="Times New Roman" w:eastAsia="Times New Roman" w:hAnsi="Times New Roman" w:cs="Times New Roman"/>
                <w:lang w:val="es-ES"/>
              </w:rPr>
              <w:t>en el</w:t>
            </w:r>
            <w:r w:rsidR="65F106F5" w:rsidRPr="2DA36BFF">
              <w:rPr>
                <w:rFonts w:ascii="Times New Roman" w:eastAsia="Times New Roman" w:hAnsi="Times New Roman" w:cs="Times New Roman"/>
                <w:lang w:val="es-ES"/>
              </w:rPr>
              <w:t xml:space="preserve"> futuro</w:t>
            </w:r>
            <w:r w:rsidR="00991E53">
              <w:rPr>
                <w:rFonts w:ascii="Times New Roman" w:eastAsia="Times New Roman" w:hAnsi="Times New Roman" w:cs="Times New Roman"/>
                <w:lang w:val="es-ES"/>
              </w:rPr>
              <w:t>,</w:t>
            </w:r>
            <w:r w:rsidR="65F106F5" w:rsidRPr="2DA36BFF">
              <w:rPr>
                <w:rFonts w:ascii="Times New Roman" w:eastAsia="Times New Roman" w:hAnsi="Times New Roman" w:cs="Times New Roman"/>
                <w:lang w:val="es-ES"/>
              </w:rPr>
              <w:t xml:space="preserve"> en cantidad y calidad </w:t>
            </w:r>
            <w:r w:rsidR="65F106F5" w:rsidRPr="2DA36BFF">
              <w:rPr>
                <w:rFonts w:ascii="Times New Roman" w:eastAsia="Times New Roman" w:hAnsi="Times New Roman" w:cs="Times New Roman"/>
                <w:lang w:val="es-ES"/>
              </w:rPr>
              <w:lastRenderedPageBreak/>
              <w:t xml:space="preserve">mediante la recolección y </w:t>
            </w:r>
            <w:r w:rsidRPr="2DA36BFF">
              <w:rPr>
                <w:rFonts w:ascii="Times New Roman" w:eastAsia="Times New Roman" w:hAnsi="Times New Roman" w:cs="Times New Roman"/>
                <w:lang w:val="es-ES"/>
              </w:rPr>
              <w:t>u</w:t>
            </w:r>
            <w:r w:rsidR="65F106F5" w:rsidRPr="2DA36BFF">
              <w:rPr>
                <w:rFonts w:ascii="Times New Roman" w:eastAsia="Times New Roman" w:hAnsi="Times New Roman" w:cs="Times New Roman"/>
                <w:lang w:val="es-ES"/>
              </w:rPr>
              <w:t>so del agua de lluvia en las actividades que no requieran de uso de agua potable en el CTLSC</w:t>
            </w:r>
            <w:r w:rsidRPr="2DA36BFF">
              <w:rPr>
                <w:rFonts w:ascii="Times New Roman" w:eastAsia="Times New Roman" w:hAnsi="Times New Roman" w:cs="Times New Roman"/>
                <w:lang w:val="es-ES"/>
              </w:rPr>
              <w:t>.</w:t>
            </w:r>
            <w:r w:rsidR="65F106F5" w:rsidRPr="2DA36BFF">
              <w:rPr>
                <w:rFonts w:ascii="Times New Roman" w:eastAsia="Times New Roman" w:hAnsi="Times New Roman" w:cs="Times New Roman"/>
                <w:lang w:val="es-ES"/>
              </w:rPr>
              <w:t xml:space="preserve"> </w:t>
            </w:r>
            <w:r w:rsidRPr="2DA36BFF">
              <w:rPr>
                <w:rFonts w:ascii="Times New Roman" w:eastAsia="Times New Roman" w:hAnsi="Times New Roman" w:cs="Times New Roman"/>
                <w:lang w:val="es-ES"/>
              </w:rPr>
              <w:t>A</w:t>
            </w:r>
            <w:r w:rsidR="65F106F5" w:rsidRPr="2DA36BFF">
              <w:rPr>
                <w:rFonts w:ascii="Times New Roman" w:eastAsia="Times New Roman" w:hAnsi="Times New Roman" w:cs="Times New Roman"/>
                <w:lang w:val="es-ES"/>
              </w:rPr>
              <w:t>demás</w:t>
            </w:r>
            <w:r w:rsidRPr="2DA36BFF">
              <w:rPr>
                <w:rFonts w:ascii="Times New Roman" w:eastAsia="Times New Roman" w:hAnsi="Times New Roman" w:cs="Times New Roman"/>
                <w:lang w:val="es-ES"/>
              </w:rPr>
              <w:t>,</w:t>
            </w:r>
            <w:r w:rsidR="65F106F5" w:rsidRPr="2DA36BFF">
              <w:rPr>
                <w:rFonts w:ascii="Times New Roman" w:eastAsia="Times New Roman" w:hAnsi="Times New Roman" w:cs="Times New Roman"/>
                <w:lang w:val="es-ES"/>
              </w:rPr>
              <w:t xml:space="preserve"> de contribuir a la economía del país mediante la reducción de pagos de tarifas </w:t>
            </w:r>
            <w:r w:rsidR="001D2BA9">
              <w:rPr>
                <w:rFonts w:ascii="Times New Roman" w:eastAsia="Times New Roman" w:hAnsi="Times New Roman" w:cs="Times New Roman"/>
                <w:lang w:val="es-ES"/>
              </w:rPr>
              <w:t>por</w:t>
            </w:r>
            <w:r w:rsidR="65F106F5" w:rsidRPr="2DA36BFF">
              <w:rPr>
                <w:rFonts w:ascii="Times New Roman" w:eastAsia="Times New Roman" w:hAnsi="Times New Roman" w:cs="Times New Roman"/>
                <w:lang w:val="es-ES"/>
              </w:rPr>
              <w:t xml:space="preserve"> servicios básicos. </w:t>
            </w:r>
          </w:p>
        </w:tc>
      </w:tr>
      <w:tr w:rsidR="65F106F5" w14:paraId="0D34121A" w14:textId="77777777" w:rsidTr="286E938C">
        <w:trPr>
          <w:trHeight w:val="300"/>
        </w:trPr>
        <w:tc>
          <w:tcPr>
            <w:tcW w:w="2620" w:type="dxa"/>
            <w:tcMar>
              <w:left w:w="105" w:type="dxa"/>
              <w:right w:w="105" w:type="dxa"/>
            </w:tcMar>
          </w:tcPr>
          <w:p w14:paraId="75A7716B" w14:textId="3724AB15"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lastRenderedPageBreak/>
              <w:t xml:space="preserve">Ley </w:t>
            </w:r>
            <w:r w:rsidR="001D2BA9">
              <w:rPr>
                <w:rFonts w:ascii="Times New Roman" w:eastAsia="Times New Roman" w:hAnsi="Times New Roman" w:cs="Times New Roman"/>
                <w:b/>
                <w:bCs/>
                <w:lang w:val="es-ES"/>
              </w:rPr>
              <w:t>O</w:t>
            </w:r>
            <w:r w:rsidRPr="2DA36BFF">
              <w:rPr>
                <w:rFonts w:ascii="Times New Roman" w:eastAsia="Times New Roman" w:hAnsi="Times New Roman" w:cs="Times New Roman"/>
                <w:b/>
                <w:bCs/>
                <w:lang w:val="es-ES"/>
              </w:rPr>
              <w:t xml:space="preserve">rgánica del </w:t>
            </w:r>
            <w:r w:rsidR="001D2BA9">
              <w:rPr>
                <w:rFonts w:ascii="Times New Roman" w:eastAsia="Times New Roman" w:hAnsi="Times New Roman" w:cs="Times New Roman"/>
                <w:b/>
                <w:bCs/>
                <w:lang w:val="es-ES"/>
              </w:rPr>
              <w:t>A</w:t>
            </w:r>
            <w:r w:rsidRPr="2DA36BFF">
              <w:rPr>
                <w:rFonts w:ascii="Times New Roman" w:eastAsia="Times New Roman" w:hAnsi="Times New Roman" w:cs="Times New Roman"/>
                <w:b/>
                <w:bCs/>
                <w:lang w:val="es-ES"/>
              </w:rPr>
              <w:t>mbiente N°7574</w:t>
            </w:r>
          </w:p>
        </w:tc>
        <w:tc>
          <w:tcPr>
            <w:tcW w:w="3319" w:type="dxa"/>
            <w:tcMar>
              <w:left w:w="105" w:type="dxa"/>
              <w:right w:w="105" w:type="dxa"/>
            </w:tcMar>
          </w:tcPr>
          <w:p w14:paraId="7B9D8ABE" w14:textId="5E63E4DF"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t>Artículo 50.</w:t>
            </w:r>
            <w:r w:rsidRPr="2DA36BFF">
              <w:rPr>
                <w:rFonts w:ascii="Times New Roman" w:eastAsia="Times New Roman" w:hAnsi="Times New Roman" w:cs="Times New Roman"/>
                <w:lang w:val="es-ES"/>
              </w:rPr>
              <w:t xml:space="preserve"> El agua es de dominio público</w:t>
            </w:r>
            <w:r w:rsidR="001D2BA9">
              <w:rPr>
                <w:rFonts w:ascii="Times New Roman" w:eastAsia="Times New Roman" w:hAnsi="Times New Roman" w:cs="Times New Roman"/>
                <w:lang w:val="es-ES"/>
              </w:rPr>
              <w:t xml:space="preserve"> y</w:t>
            </w:r>
            <w:r w:rsidRPr="2DA36BFF">
              <w:rPr>
                <w:rFonts w:ascii="Times New Roman" w:eastAsia="Times New Roman" w:hAnsi="Times New Roman" w:cs="Times New Roman"/>
                <w:lang w:val="es-ES"/>
              </w:rPr>
              <w:t xml:space="preserve"> su conservación y uso sostenible son</w:t>
            </w:r>
            <w:r w:rsidRPr="2DA36BFF">
              <w:rPr>
                <w:rFonts w:ascii="Times New Roman" w:eastAsia="Times New Roman" w:hAnsi="Times New Roman" w:cs="Times New Roman"/>
                <w:b/>
                <w:bCs/>
                <w:lang w:val="es-ES"/>
              </w:rPr>
              <w:t xml:space="preserve"> </w:t>
            </w:r>
            <w:r w:rsidRPr="2DA36BFF">
              <w:rPr>
                <w:rFonts w:ascii="Times New Roman" w:eastAsia="Times New Roman" w:hAnsi="Times New Roman" w:cs="Times New Roman"/>
                <w:lang w:val="es-ES"/>
              </w:rPr>
              <w:t>de interés social.</w:t>
            </w:r>
          </w:p>
        </w:tc>
        <w:tc>
          <w:tcPr>
            <w:tcW w:w="2896" w:type="dxa"/>
            <w:tcMar>
              <w:left w:w="105" w:type="dxa"/>
              <w:right w:w="105" w:type="dxa"/>
            </w:tcMar>
          </w:tcPr>
          <w:p w14:paraId="48E834EB" w14:textId="0BF265D0"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t>Esto evidencia la necesidad del aprovechamiento de este recurso esencial</w:t>
            </w:r>
            <w:r w:rsidR="001D2BA9">
              <w:rPr>
                <w:rFonts w:ascii="Times New Roman" w:eastAsia="Times New Roman" w:hAnsi="Times New Roman" w:cs="Times New Roman"/>
                <w:lang w:val="es-ES"/>
              </w:rPr>
              <w:t>,</w:t>
            </w:r>
            <w:r w:rsidRPr="2DA36BFF">
              <w:rPr>
                <w:rFonts w:ascii="Times New Roman" w:eastAsia="Times New Roman" w:hAnsi="Times New Roman" w:cs="Times New Roman"/>
                <w:lang w:val="es-ES"/>
              </w:rPr>
              <w:t xml:space="preserve"> como parte de</w:t>
            </w:r>
            <w:r w:rsidR="001D2BA9">
              <w:rPr>
                <w:rFonts w:ascii="Times New Roman" w:eastAsia="Times New Roman" w:hAnsi="Times New Roman" w:cs="Times New Roman"/>
                <w:lang w:val="es-ES"/>
              </w:rPr>
              <w:t xml:space="preserve"> la</w:t>
            </w:r>
            <w:r w:rsidRPr="2DA36BFF">
              <w:rPr>
                <w:rFonts w:ascii="Times New Roman" w:eastAsia="Times New Roman" w:hAnsi="Times New Roman" w:cs="Times New Roman"/>
                <w:lang w:val="es-ES"/>
              </w:rPr>
              <w:t xml:space="preserve"> conservación y </w:t>
            </w:r>
            <w:r w:rsidR="001D2BA9">
              <w:rPr>
                <w:rFonts w:ascii="Times New Roman" w:eastAsia="Times New Roman" w:hAnsi="Times New Roman" w:cs="Times New Roman"/>
                <w:lang w:val="es-ES"/>
              </w:rPr>
              <w:t xml:space="preserve">el </w:t>
            </w:r>
            <w:r w:rsidRPr="2DA36BFF">
              <w:rPr>
                <w:rFonts w:ascii="Times New Roman" w:eastAsia="Times New Roman" w:hAnsi="Times New Roman" w:cs="Times New Roman"/>
                <w:lang w:val="es-ES"/>
              </w:rPr>
              <w:t>uso sostenible</w:t>
            </w:r>
            <w:r w:rsidR="001D2BA9">
              <w:rPr>
                <w:rFonts w:ascii="Times New Roman" w:eastAsia="Times New Roman" w:hAnsi="Times New Roman" w:cs="Times New Roman"/>
                <w:lang w:val="es-ES"/>
              </w:rPr>
              <w:t>,</w:t>
            </w:r>
            <w:r w:rsidRPr="2DA36BFF">
              <w:rPr>
                <w:rFonts w:ascii="Times New Roman" w:eastAsia="Times New Roman" w:hAnsi="Times New Roman" w:cs="Times New Roman"/>
                <w:lang w:val="es-ES"/>
              </w:rPr>
              <w:t xml:space="preserve"> mediante su reutilización</w:t>
            </w:r>
            <w:r w:rsidR="001D2BA9">
              <w:rPr>
                <w:rFonts w:ascii="Times New Roman" w:eastAsia="Times New Roman" w:hAnsi="Times New Roman" w:cs="Times New Roman"/>
                <w:lang w:val="es-ES"/>
              </w:rPr>
              <w:t>,</w:t>
            </w:r>
            <w:r w:rsidRPr="2DA36BFF">
              <w:rPr>
                <w:rFonts w:ascii="Times New Roman" w:eastAsia="Times New Roman" w:hAnsi="Times New Roman" w:cs="Times New Roman"/>
                <w:lang w:val="es-ES"/>
              </w:rPr>
              <w:t xml:space="preserve"> de manera que se evite un gasto innecesario de agua potable. </w:t>
            </w:r>
          </w:p>
        </w:tc>
      </w:tr>
      <w:tr w:rsidR="65F106F5" w14:paraId="67D67EA7" w14:textId="77777777" w:rsidTr="286E938C">
        <w:trPr>
          <w:trHeight w:val="300"/>
        </w:trPr>
        <w:tc>
          <w:tcPr>
            <w:tcW w:w="2620" w:type="dxa"/>
            <w:tcMar>
              <w:left w:w="105" w:type="dxa"/>
              <w:right w:w="105" w:type="dxa"/>
            </w:tcMar>
          </w:tcPr>
          <w:p w14:paraId="4189FB01" w14:textId="408EE1C5" w:rsidR="2DA36BFF" w:rsidRDefault="2DA36BFF" w:rsidP="2DA36BFF">
            <w:pPr>
              <w:spacing w:line="259"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t xml:space="preserve">Ley </w:t>
            </w:r>
            <w:r w:rsidR="001D2BA9">
              <w:rPr>
                <w:rFonts w:ascii="Times New Roman" w:eastAsia="Times New Roman" w:hAnsi="Times New Roman" w:cs="Times New Roman"/>
                <w:b/>
                <w:bCs/>
                <w:lang w:val="es-ES"/>
              </w:rPr>
              <w:t>O</w:t>
            </w:r>
            <w:r w:rsidRPr="2DA36BFF">
              <w:rPr>
                <w:rFonts w:ascii="Times New Roman" w:eastAsia="Times New Roman" w:hAnsi="Times New Roman" w:cs="Times New Roman"/>
                <w:b/>
                <w:bCs/>
                <w:lang w:val="es-ES"/>
              </w:rPr>
              <w:t xml:space="preserve">rgánica del </w:t>
            </w:r>
            <w:r w:rsidR="001D2BA9">
              <w:rPr>
                <w:rFonts w:ascii="Times New Roman" w:eastAsia="Times New Roman" w:hAnsi="Times New Roman" w:cs="Times New Roman"/>
                <w:b/>
                <w:bCs/>
                <w:lang w:val="es-ES"/>
              </w:rPr>
              <w:t>A</w:t>
            </w:r>
            <w:r w:rsidRPr="2DA36BFF">
              <w:rPr>
                <w:rFonts w:ascii="Times New Roman" w:eastAsia="Times New Roman" w:hAnsi="Times New Roman" w:cs="Times New Roman"/>
                <w:b/>
                <w:bCs/>
                <w:lang w:val="es-ES"/>
              </w:rPr>
              <w:t>mbiente N°7574</w:t>
            </w:r>
          </w:p>
        </w:tc>
        <w:tc>
          <w:tcPr>
            <w:tcW w:w="3319" w:type="dxa"/>
            <w:tcMar>
              <w:left w:w="105" w:type="dxa"/>
              <w:right w:w="105" w:type="dxa"/>
            </w:tcMar>
          </w:tcPr>
          <w:p w14:paraId="498AD2A7" w14:textId="06EE6D2B"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t>Art</w:t>
            </w:r>
            <w:r w:rsidR="001D2BA9">
              <w:rPr>
                <w:rFonts w:ascii="Times New Roman" w:eastAsia="Times New Roman" w:hAnsi="Times New Roman" w:cs="Times New Roman"/>
                <w:b/>
                <w:bCs/>
                <w:lang w:val="es-ES"/>
              </w:rPr>
              <w:t>í</w:t>
            </w:r>
            <w:r w:rsidRPr="2DA36BFF">
              <w:rPr>
                <w:rFonts w:ascii="Times New Roman" w:eastAsia="Times New Roman" w:hAnsi="Times New Roman" w:cs="Times New Roman"/>
                <w:b/>
                <w:bCs/>
                <w:lang w:val="es-ES"/>
              </w:rPr>
              <w:t>culo</w:t>
            </w:r>
            <w:r w:rsidR="001D2BA9">
              <w:rPr>
                <w:rFonts w:ascii="Times New Roman" w:eastAsia="Times New Roman" w:hAnsi="Times New Roman" w:cs="Times New Roman"/>
                <w:b/>
                <w:bCs/>
                <w:lang w:val="es-ES"/>
              </w:rPr>
              <w:t>s</w:t>
            </w:r>
            <w:r w:rsidRPr="2DA36BFF">
              <w:rPr>
                <w:rFonts w:ascii="Times New Roman" w:eastAsia="Times New Roman" w:hAnsi="Times New Roman" w:cs="Times New Roman"/>
                <w:b/>
                <w:bCs/>
                <w:lang w:val="es-ES"/>
              </w:rPr>
              <w:t xml:space="preserve"> 51 y 52. </w:t>
            </w:r>
            <w:r w:rsidRPr="2DA36BFF">
              <w:rPr>
                <w:rFonts w:ascii="Times New Roman" w:eastAsia="Times New Roman" w:hAnsi="Times New Roman" w:cs="Times New Roman"/>
                <w:lang w:val="es-ES"/>
              </w:rPr>
              <w:t xml:space="preserve"> Dentro de los criterios establecidos </w:t>
            </w:r>
            <w:r w:rsidR="001D2BA9">
              <w:rPr>
                <w:rFonts w:ascii="Times New Roman" w:eastAsia="Times New Roman" w:hAnsi="Times New Roman" w:cs="Times New Roman"/>
                <w:lang w:val="es-ES"/>
              </w:rPr>
              <w:t xml:space="preserve">los que </w:t>
            </w:r>
            <w:r w:rsidRPr="2DA36BFF">
              <w:rPr>
                <w:rFonts w:ascii="Times New Roman" w:eastAsia="Times New Roman" w:hAnsi="Times New Roman" w:cs="Times New Roman"/>
                <w:lang w:val="es-ES"/>
              </w:rPr>
              <w:t>debe</w:t>
            </w:r>
            <w:r w:rsidR="001D2BA9">
              <w:rPr>
                <w:rFonts w:ascii="Times New Roman" w:eastAsia="Times New Roman" w:hAnsi="Times New Roman" w:cs="Times New Roman"/>
                <w:lang w:val="es-ES"/>
              </w:rPr>
              <w:t>n</w:t>
            </w:r>
            <w:r w:rsidRPr="2DA36BFF">
              <w:rPr>
                <w:rFonts w:ascii="Times New Roman" w:eastAsia="Times New Roman" w:hAnsi="Times New Roman" w:cs="Times New Roman"/>
                <w:lang w:val="es-ES"/>
              </w:rPr>
              <w:t xml:space="preserve"> aplicarse son los siguientes: </w:t>
            </w:r>
          </w:p>
          <w:p w14:paraId="57A32012" w14:textId="3D88DE4C" w:rsidR="2DA36BFF" w:rsidRDefault="2B0DEA36" w:rsidP="2DA36BFF">
            <w:pPr>
              <w:spacing w:line="360" w:lineRule="auto"/>
              <w:jc w:val="both"/>
              <w:rPr>
                <w:rFonts w:ascii="Times New Roman" w:eastAsia="Times New Roman" w:hAnsi="Times New Roman" w:cs="Times New Roman"/>
              </w:rPr>
            </w:pPr>
            <w:r w:rsidRPr="308F9EE4">
              <w:rPr>
                <w:rFonts w:ascii="Times New Roman" w:eastAsia="Times New Roman" w:hAnsi="Times New Roman" w:cs="Times New Roman"/>
                <w:lang w:val="es-ES"/>
              </w:rPr>
              <w:t>a) Proteger, conservar y recuperar los ecosistemas acuáticos y los elementos que intervienen en el ciclo hidrológico. b) Proteger los ecosistemas que permiten regular el régimen hídrico. c) Mantener el equilibrio del sistema</w:t>
            </w:r>
            <w:r w:rsidR="001D2BA9">
              <w:rPr>
                <w:rFonts w:ascii="Times New Roman" w:eastAsia="Times New Roman" w:hAnsi="Times New Roman" w:cs="Times New Roman"/>
                <w:lang w:val="es-ES"/>
              </w:rPr>
              <w:t xml:space="preserve"> de</w:t>
            </w:r>
            <w:r w:rsidRPr="308F9EE4">
              <w:rPr>
                <w:rFonts w:ascii="Times New Roman" w:eastAsia="Times New Roman" w:hAnsi="Times New Roman" w:cs="Times New Roman"/>
                <w:lang w:val="es-ES"/>
              </w:rPr>
              <w:t xml:space="preserve"> agua, protegiendo cada uno de los componentes de las cuencas hidrográficas.</w:t>
            </w:r>
          </w:p>
          <w:p w14:paraId="15853316" w14:textId="6E1AA1FF"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lastRenderedPageBreak/>
              <w:t>Además, se mencionan las situaciones en las que se deben aplicar los criterios mencionados.</w:t>
            </w:r>
          </w:p>
          <w:p w14:paraId="5CB45E5E" w14:textId="1D48042C" w:rsidR="2DA36BFF" w:rsidRDefault="2DA36BFF" w:rsidP="2DA36BFF">
            <w:pPr>
              <w:spacing w:line="360" w:lineRule="auto"/>
              <w:jc w:val="both"/>
              <w:rPr>
                <w:rFonts w:ascii="Times New Roman" w:eastAsia="Times New Roman" w:hAnsi="Times New Roman" w:cs="Times New Roman"/>
              </w:rPr>
            </w:pPr>
          </w:p>
        </w:tc>
        <w:tc>
          <w:tcPr>
            <w:tcW w:w="2896" w:type="dxa"/>
            <w:tcMar>
              <w:left w:w="105" w:type="dxa"/>
              <w:right w:w="105" w:type="dxa"/>
            </w:tcMar>
          </w:tcPr>
          <w:p w14:paraId="017F70A1" w14:textId="673DBB82" w:rsidR="2DA36BFF" w:rsidRDefault="2DA36BFF"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lastRenderedPageBreak/>
              <w:t>De acuerdo con los artículos</w:t>
            </w:r>
            <w:r w:rsidR="001D2BA9">
              <w:rPr>
                <w:rFonts w:ascii="Times New Roman" w:eastAsia="Times New Roman" w:hAnsi="Times New Roman" w:cs="Times New Roman"/>
                <w:lang w:val="es-ES"/>
              </w:rPr>
              <w:t xml:space="preserve"> citados</w:t>
            </w:r>
            <w:r w:rsidRPr="2DA36BFF">
              <w:rPr>
                <w:rFonts w:ascii="Times New Roman" w:eastAsia="Times New Roman" w:hAnsi="Times New Roman" w:cs="Times New Roman"/>
                <w:lang w:val="es-ES"/>
              </w:rPr>
              <w:t>, al ser este un proyecto de aprovechamiento hídrico mediante la recolección de agua de lluvia</w:t>
            </w:r>
            <w:r w:rsidR="001D2BA9">
              <w:rPr>
                <w:rFonts w:ascii="Times New Roman" w:eastAsia="Times New Roman" w:hAnsi="Times New Roman" w:cs="Times New Roman"/>
                <w:lang w:val="es-ES"/>
              </w:rPr>
              <w:t>,</w:t>
            </w:r>
            <w:r w:rsidRPr="2DA36BFF">
              <w:rPr>
                <w:rFonts w:ascii="Times New Roman" w:eastAsia="Times New Roman" w:hAnsi="Times New Roman" w:cs="Times New Roman"/>
                <w:lang w:val="es-ES"/>
              </w:rPr>
              <w:t xml:space="preserve"> se ve la necesidad de seguir los criterios establecidos para el uso sostenible del agua. </w:t>
            </w:r>
          </w:p>
          <w:p w14:paraId="43868893" w14:textId="1F159806" w:rsidR="2DA36BFF" w:rsidRDefault="2DA36BFF" w:rsidP="2DA36BFF">
            <w:pPr>
              <w:spacing w:line="259" w:lineRule="auto"/>
              <w:jc w:val="both"/>
              <w:rPr>
                <w:rFonts w:ascii="Times New Roman" w:eastAsia="Times New Roman" w:hAnsi="Times New Roman" w:cs="Times New Roman"/>
              </w:rPr>
            </w:pPr>
          </w:p>
        </w:tc>
      </w:tr>
      <w:tr w:rsidR="65F106F5" w14:paraId="79457637" w14:textId="77777777" w:rsidTr="286E938C">
        <w:trPr>
          <w:trHeight w:val="300"/>
        </w:trPr>
        <w:tc>
          <w:tcPr>
            <w:tcW w:w="2620" w:type="dxa"/>
            <w:tcMar>
              <w:left w:w="105" w:type="dxa"/>
              <w:right w:w="105" w:type="dxa"/>
            </w:tcMar>
          </w:tcPr>
          <w:p w14:paraId="5332564F" w14:textId="7520AA00"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 xml:space="preserve">Modificación </w:t>
            </w:r>
            <w:r w:rsidR="001D2BA9">
              <w:rPr>
                <w:rFonts w:ascii="Times New Roman" w:eastAsia="Times New Roman" w:hAnsi="Times New Roman" w:cs="Times New Roman"/>
                <w:b/>
                <w:bCs/>
                <w:lang w:val="es-ES"/>
              </w:rPr>
              <w:t>del a</w:t>
            </w:r>
            <w:r w:rsidRPr="65F106F5">
              <w:rPr>
                <w:rFonts w:ascii="Times New Roman" w:eastAsia="Times New Roman" w:hAnsi="Times New Roman" w:cs="Times New Roman"/>
                <w:b/>
                <w:bCs/>
                <w:lang w:val="es-ES"/>
              </w:rPr>
              <w:t>rtículo 7 de la Resolución N° 2373-2016-SETENA. Proyecto de muy bajo impacto. Resolución N° 1462-2018-SETENA</w:t>
            </w:r>
          </w:p>
        </w:tc>
        <w:tc>
          <w:tcPr>
            <w:tcW w:w="3319" w:type="dxa"/>
            <w:tcMar>
              <w:left w:w="105" w:type="dxa"/>
              <w:right w:w="105" w:type="dxa"/>
            </w:tcMar>
          </w:tcPr>
          <w:p w14:paraId="0753D5CF" w14:textId="69CAB10E" w:rsidR="65F106F5" w:rsidRDefault="00802ABB"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Artículo</w:t>
            </w:r>
            <w:r w:rsidR="65F106F5" w:rsidRPr="65F106F5">
              <w:rPr>
                <w:rFonts w:ascii="Times New Roman" w:eastAsia="Times New Roman" w:hAnsi="Times New Roman" w:cs="Times New Roman"/>
                <w:b/>
                <w:bCs/>
                <w:lang w:val="es-ES"/>
              </w:rPr>
              <w:t xml:space="preserve"> 4. </w:t>
            </w:r>
            <w:r w:rsidR="65F106F5" w:rsidRPr="65F106F5">
              <w:rPr>
                <w:rFonts w:ascii="Times New Roman" w:eastAsia="Times New Roman" w:hAnsi="Times New Roman" w:cs="Times New Roman"/>
                <w:lang w:val="es-ES"/>
              </w:rPr>
              <w:t>Según lo establecido</w:t>
            </w:r>
            <w:r w:rsidR="001D2BA9">
              <w:rPr>
                <w:rFonts w:ascii="Times New Roman" w:eastAsia="Times New Roman" w:hAnsi="Times New Roman" w:cs="Times New Roman"/>
                <w:lang w:val="es-ES"/>
              </w:rPr>
              <w:t>,</w:t>
            </w:r>
            <w:r w:rsidR="65F106F5" w:rsidRPr="65F106F5">
              <w:rPr>
                <w:rFonts w:ascii="Times New Roman" w:eastAsia="Times New Roman" w:hAnsi="Times New Roman" w:cs="Times New Roman"/>
                <w:b/>
                <w:bCs/>
                <w:lang w:val="es-ES"/>
              </w:rPr>
              <w:t xml:space="preserve"> </w:t>
            </w:r>
            <w:r w:rsidR="65F106F5" w:rsidRPr="65F106F5">
              <w:rPr>
                <w:rFonts w:ascii="Times New Roman" w:eastAsia="Times New Roman" w:hAnsi="Times New Roman" w:cs="Times New Roman"/>
                <w:lang w:val="es-ES"/>
              </w:rPr>
              <w:t>las actividades, obras o proyectos considerados como de muy bajo impacto ambiental potencial no requieren los estudios de impacto ambiental de SETENA.</w:t>
            </w:r>
          </w:p>
        </w:tc>
        <w:tc>
          <w:tcPr>
            <w:tcW w:w="2896" w:type="dxa"/>
            <w:tcMar>
              <w:left w:w="105" w:type="dxa"/>
              <w:right w:w="105" w:type="dxa"/>
            </w:tcMar>
          </w:tcPr>
          <w:p w14:paraId="5691BA46" w14:textId="7943F22B" w:rsidR="65F106F5" w:rsidRDefault="4BAA9B6E" w:rsidP="65F106F5">
            <w:pPr>
              <w:spacing w:line="360" w:lineRule="auto"/>
              <w:jc w:val="both"/>
              <w:rPr>
                <w:rFonts w:ascii="Times New Roman" w:eastAsia="Times New Roman" w:hAnsi="Times New Roman" w:cs="Times New Roman"/>
              </w:rPr>
            </w:pPr>
            <w:r w:rsidRPr="4BAA9B6E">
              <w:rPr>
                <w:rFonts w:ascii="Times New Roman" w:eastAsia="Times New Roman" w:hAnsi="Times New Roman" w:cs="Times New Roman"/>
                <w:lang w:val="es-ES"/>
              </w:rPr>
              <w:t>La propuesta de prediseño de un SCALL es un estudio que se encuentra incluido</w:t>
            </w:r>
            <w:r w:rsidR="00FC4D21">
              <w:rPr>
                <w:rFonts w:ascii="Times New Roman" w:eastAsia="Times New Roman" w:hAnsi="Times New Roman" w:cs="Times New Roman"/>
                <w:lang w:val="es-ES"/>
              </w:rPr>
              <w:t xml:space="preserve"> </w:t>
            </w:r>
            <w:r w:rsidR="65F106F5" w:rsidRPr="65F106F5">
              <w:rPr>
                <w:rFonts w:ascii="Times New Roman" w:eastAsia="Times New Roman" w:hAnsi="Times New Roman" w:cs="Times New Roman"/>
                <w:lang w:val="es-ES"/>
              </w:rPr>
              <w:t xml:space="preserve">implícitamente dentro de las labores para </w:t>
            </w:r>
            <w:r w:rsidR="001D2BA9">
              <w:rPr>
                <w:rFonts w:ascii="Times New Roman" w:eastAsia="Times New Roman" w:hAnsi="Times New Roman" w:cs="Times New Roman"/>
                <w:lang w:val="es-ES"/>
              </w:rPr>
              <w:t xml:space="preserve">la </w:t>
            </w:r>
            <w:r w:rsidR="65F106F5" w:rsidRPr="65F106F5">
              <w:rPr>
                <w:rFonts w:ascii="Times New Roman" w:eastAsia="Times New Roman" w:hAnsi="Times New Roman" w:cs="Times New Roman"/>
                <w:lang w:val="es-ES"/>
              </w:rPr>
              <w:t>creación de proyectos que</w:t>
            </w:r>
            <w:r w:rsidR="00FC4D21">
              <w:rPr>
                <w:rFonts w:ascii="Times New Roman" w:eastAsia="Times New Roman" w:hAnsi="Times New Roman" w:cs="Times New Roman"/>
                <w:lang w:val="es-ES"/>
              </w:rPr>
              <w:t xml:space="preserve"> </w:t>
            </w:r>
            <w:r w:rsidR="65F106F5" w:rsidRPr="65F106F5">
              <w:rPr>
                <w:rFonts w:ascii="Times New Roman" w:eastAsia="Times New Roman" w:hAnsi="Times New Roman" w:cs="Times New Roman"/>
                <w:lang w:val="es-ES"/>
              </w:rPr>
              <w:t>no requieren un estudio de impacto ambiental.</w:t>
            </w:r>
          </w:p>
        </w:tc>
      </w:tr>
      <w:tr w:rsidR="65F106F5" w14:paraId="24D686B2" w14:textId="77777777" w:rsidTr="286E938C">
        <w:trPr>
          <w:trHeight w:val="300"/>
        </w:trPr>
        <w:tc>
          <w:tcPr>
            <w:tcW w:w="2620" w:type="dxa"/>
            <w:tcMar>
              <w:left w:w="105" w:type="dxa"/>
              <w:right w:w="105" w:type="dxa"/>
            </w:tcMar>
          </w:tcPr>
          <w:p w14:paraId="3E4DBDB6" w14:textId="2B66EDE8"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Reglamento para la cosecha de lluvia N°43100-MINAE</w:t>
            </w:r>
          </w:p>
          <w:p w14:paraId="737AC800" w14:textId="1FBC20D1" w:rsidR="65F106F5" w:rsidRDefault="65F106F5" w:rsidP="65F106F5">
            <w:pPr>
              <w:spacing w:line="259" w:lineRule="auto"/>
              <w:jc w:val="both"/>
              <w:rPr>
                <w:rFonts w:ascii="Times New Roman" w:eastAsia="Times New Roman" w:hAnsi="Times New Roman" w:cs="Times New Roman"/>
              </w:rPr>
            </w:pPr>
          </w:p>
        </w:tc>
        <w:tc>
          <w:tcPr>
            <w:tcW w:w="3319" w:type="dxa"/>
            <w:tcMar>
              <w:left w:w="105" w:type="dxa"/>
              <w:right w:w="105" w:type="dxa"/>
            </w:tcMar>
          </w:tcPr>
          <w:p w14:paraId="51287020" w14:textId="2148AB95"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b/>
                <w:bCs/>
                <w:lang w:val="es-ES"/>
              </w:rPr>
              <w:t>Artículo</w:t>
            </w:r>
            <w:r w:rsidR="001D2BA9">
              <w:rPr>
                <w:rFonts w:ascii="Times New Roman" w:eastAsia="Times New Roman" w:hAnsi="Times New Roman" w:cs="Times New Roman"/>
                <w:b/>
                <w:bCs/>
                <w:lang w:val="es-ES"/>
              </w:rPr>
              <w:t>s</w:t>
            </w:r>
            <w:r w:rsidRPr="65F106F5">
              <w:rPr>
                <w:rFonts w:ascii="Times New Roman" w:eastAsia="Times New Roman" w:hAnsi="Times New Roman" w:cs="Times New Roman"/>
                <w:b/>
                <w:bCs/>
                <w:lang w:val="es-ES"/>
              </w:rPr>
              <w:t xml:space="preserve"> 5 y 6</w:t>
            </w:r>
            <w:r w:rsidRPr="65F106F5">
              <w:rPr>
                <w:rFonts w:ascii="Times New Roman" w:eastAsia="Times New Roman" w:hAnsi="Times New Roman" w:cs="Times New Roman"/>
                <w:lang w:val="es-ES"/>
              </w:rPr>
              <w:t>.  Todo sistema de cosecha de lluvia</w:t>
            </w:r>
            <w:r w:rsidR="001D2BA9">
              <w:rPr>
                <w:rFonts w:ascii="Times New Roman" w:eastAsia="Times New Roman" w:hAnsi="Times New Roman" w:cs="Times New Roman"/>
                <w:lang w:val="es-ES"/>
              </w:rPr>
              <w:t>,</w:t>
            </w:r>
            <w:r w:rsidRPr="65F106F5">
              <w:rPr>
                <w:rFonts w:ascii="Times New Roman" w:eastAsia="Times New Roman" w:hAnsi="Times New Roman" w:cs="Times New Roman"/>
                <w:lang w:val="es-ES"/>
              </w:rPr>
              <w:t xml:space="preserve"> conforme al artículo 18 de la Ley de Aguas N°276, debe</w:t>
            </w:r>
            <w:r w:rsidR="00FC4D21">
              <w:rPr>
                <w:rFonts w:ascii="Times New Roman" w:eastAsia="Times New Roman" w:hAnsi="Times New Roman" w:cs="Times New Roman"/>
                <w:lang w:val="es-ES"/>
              </w:rPr>
              <w:t xml:space="preserve"> </w:t>
            </w:r>
            <w:r w:rsidRPr="65F106F5">
              <w:rPr>
                <w:rFonts w:ascii="Times New Roman" w:eastAsia="Times New Roman" w:hAnsi="Times New Roman" w:cs="Times New Roman"/>
                <w:lang w:val="es-ES"/>
              </w:rPr>
              <w:t xml:space="preserve">inscribirse en el Registro Nacional de Concesiones que opera </w:t>
            </w:r>
            <w:r w:rsidR="001D2BA9">
              <w:rPr>
                <w:rFonts w:ascii="Times New Roman" w:eastAsia="Times New Roman" w:hAnsi="Times New Roman" w:cs="Times New Roman"/>
                <w:lang w:val="es-ES"/>
              </w:rPr>
              <w:t xml:space="preserve">en </w:t>
            </w:r>
            <w:r w:rsidRPr="65F106F5">
              <w:rPr>
                <w:rFonts w:ascii="Times New Roman" w:eastAsia="Times New Roman" w:hAnsi="Times New Roman" w:cs="Times New Roman"/>
                <w:lang w:val="es-ES"/>
              </w:rPr>
              <w:t>la Dirección de Agua del MINAE. Además, establece una serie de requisitos para la inscripción.</w:t>
            </w:r>
          </w:p>
        </w:tc>
        <w:tc>
          <w:tcPr>
            <w:tcW w:w="2896" w:type="dxa"/>
            <w:tcMar>
              <w:left w:w="105" w:type="dxa"/>
              <w:right w:w="105" w:type="dxa"/>
            </w:tcMar>
          </w:tcPr>
          <w:p w14:paraId="4B4A4F1B" w14:textId="2C61071A" w:rsidR="65F106F5" w:rsidRDefault="4BAA9B6E" w:rsidP="65F106F5">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t>De acuerdo con los artículos</w:t>
            </w:r>
            <w:r w:rsidR="001D2BA9">
              <w:rPr>
                <w:rFonts w:ascii="Times New Roman" w:eastAsia="Times New Roman" w:hAnsi="Times New Roman" w:cs="Times New Roman"/>
                <w:lang w:val="es-ES"/>
              </w:rPr>
              <w:t xml:space="preserve"> mencionados</w:t>
            </w:r>
            <w:r w:rsidRPr="2DA36BFF">
              <w:rPr>
                <w:rFonts w:ascii="Times New Roman" w:eastAsia="Times New Roman" w:hAnsi="Times New Roman" w:cs="Times New Roman"/>
                <w:lang w:val="es-ES"/>
              </w:rPr>
              <w:t xml:space="preserve">, se debe tener en cuenta que para la implementación de los SCALL es necesario realizar </w:t>
            </w:r>
            <w:r w:rsidR="00FC4D21" w:rsidRPr="2DA36BFF">
              <w:rPr>
                <w:rFonts w:ascii="Times New Roman" w:eastAsia="Times New Roman" w:hAnsi="Times New Roman" w:cs="Times New Roman"/>
                <w:lang w:val="es-ES"/>
              </w:rPr>
              <w:t xml:space="preserve">la </w:t>
            </w:r>
            <w:r w:rsidRPr="2DA36BFF">
              <w:rPr>
                <w:rFonts w:ascii="Times New Roman" w:eastAsia="Times New Roman" w:hAnsi="Times New Roman" w:cs="Times New Roman"/>
                <w:lang w:val="es-ES"/>
              </w:rPr>
              <w:t xml:space="preserve">inscripción según las dimensiones que esté presente una vez </w:t>
            </w:r>
            <w:r w:rsidR="001D2BA9">
              <w:rPr>
                <w:rFonts w:ascii="Times New Roman" w:eastAsia="Times New Roman" w:hAnsi="Times New Roman" w:cs="Times New Roman"/>
                <w:lang w:val="es-ES"/>
              </w:rPr>
              <w:t xml:space="preserve">que </w:t>
            </w:r>
            <w:r w:rsidRPr="2DA36BFF">
              <w:rPr>
                <w:rFonts w:ascii="Times New Roman" w:eastAsia="Times New Roman" w:hAnsi="Times New Roman" w:cs="Times New Roman"/>
                <w:lang w:val="es-ES"/>
              </w:rPr>
              <w:t>este dimensionado.</w:t>
            </w:r>
          </w:p>
        </w:tc>
      </w:tr>
      <w:tr w:rsidR="2DA36BFF" w14:paraId="3B0852EA" w14:textId="77777777" w:rsidTr="286E938C">
        <w:trPr>
          <w:trHeight w:val="300"/>
        </w:trPr>
        <w:tc>
          <w:tcPr>
            <w:tcW w:w="2620" w:type="dxa"/>
            <w:tcMar>
              <w:left w:w="105" w:type="dxa"/>
              <w:right w:w="105" w:type="dxa"/>
            </w:tcMar>
          </w:tcPr>
          <w:p w14:paraId="3B4DAF45" w14:textId="2B66EDE8" w:rsidR="0D5F0105" w:rsidRDefault="0D5F0105"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b/>
                <w:bCs/>
                <w:lang w:val="es-ES"/>
              </w:rPr>
              <w:t>Reglamento para la cosecha de lluvia N°43100-MINAE</w:t>
            </w:r>
          </w:p>
          <w:p w14:paraId="405E2D5E" w14:textId="78CD80DF" w:rsidR="2DA36BFF" w:rsidRDefault="2DA36BFF" w:rsidP="2DA36BFF">
            <w:pPr>
              <w:spacing w:line="360" w:lineRule="auto"/>
              <w:jc w:val="both"/>
              <w:rPr>
                <w:rFonts w:ascii="Times New Roman" w:eastAsia="Times New Roman" w:hAnsi="Times New Roman" w:cs="Times New Roman"/>
                <w:b/>
                <w:bCs/>
                <w:lang w:val="es-ES"/>
              </w:rPr>
            </w:pPr>
          </w:p>
        </w:tc>
        <w:tc>
          <w:tcPr>
            <w:tcW w:w="3319" w:type="dxa"/>
            <w:tcMar>
              <w:left w:w="105" w:type="dxa"/>
              <w:right w:w="105" w:type="dxa"/>
            </w:tcMar>
          </w:tcPr>
          <w:p w14:paraId="2C5E0A0C" w14:textId="458E1330" w:rsidR="2156E9F6" w:rsidRDefault="1FB6E08E" w:rsidP="2DA36BFF">
            <w:pPr>
              <w:spacing w:line="360" w:lineRule="auto"/>
              <w:jc w:val="both"/>
              <w:rPr>
                <w:rFonts w:ascii="Times New Roman" w:eastAsia="Times New Roman" w:hAnsi="Times New Roman" w:cs="Times New Roman"/>
              </w:rPr>
            </w:pPr>
            <w:r w:rsidRPr="286E938C">
              <w:rPr>
                <w:rFonts w:ascii="Times New Roman" w:eastAsia="Times New Roman" w:hAnsi="Times New Roman" w:cs="Times New Roman"/>
                <w:b/>
                <w:bCs/>
                <w:lang w:val="es-ES"/>
              </w:rPr>
              <w:t>Artículo 4.</w:t>
            </w:r>
            <w:r w:rsidRPr="286E938C">
              <w:rPr>
                <w:rFonts w:ascii="Times New Roman" w:eastAsia="Times New Roman" w:hAnsi="Times New Roman" w:cs="Times New Roman"/>
                <w:lang w:val="es-ES"/>
              </w:rPr>
              <w:t xml:space="preserve"> En este reglamento determina</w:t>
            </w:r>
            <w:r w:rsidR="001D2BA9">
              <w:rPr>
                <w:rFonts w:ascii="Times New Roman" w:eastAsia="Times New Roman" w:hAnsi="Times New Roman" w:cs="Times New Roman"/>
                <w:lang w:val="es-ES"/>
              </w:rPr>
              <w:t xml:space="preserve">n </w:t>
            </w:r>
            <w:r w:rsidRPr="286E938C">
              <w:rPr>
                <w:rFonts w:ascii="Times New Roman" w:eastAsia="Times New Roman" w:hAnsi="Times New Roman" w:cs="Times New Roman"/>
                <w:lang w:val="es-ES"/>
              </w:rPr>
              <w:t xml:space="preserve">los procedimientos </w:t>
            </w:r>
            <w:r w:rsidR="001D2BA9">
              <w:rPr>
                <w:rFonts w:ascii="Times New Roman" w:eastAsia="Times New Roman" w:hAnsi="Times New Roman" w:cs="Times New Roman"/>
                <w:lang w:val="es-ES"/>
              </w:rPr>
              <w:t>por</w:t>
            </w:r>
            <w:r w:rsidRPr="286E938C">
              <w:rPr>
                <w:rFonts w:ascii="Times New Roman" w:eastAsia="Times New Roman" w:hAnsi="Times New Roman" w:cs="Times New Roman"/>
                <w:lang w:val="es-ES"/>
              </w:rPr>
              <w:t xml:space="preserve"> cumplir para la instalación de los sistemas de cosecha de lluvia, que contribuyan a la disponibilidad de recurso hídrico para el uso en actividades productivas y sociales. Por </w:t>
            </w:r>
            <w:r w:rsidR="001D2BA9">
              <w:rPr>
                <w:rFonts w:ascii="Times New Roman" w:eastAsia="Times New Roman" w:hAnsi="Times New Roman" w:cs="Times New Roman"/>
                <w:lang w:val="es-ES"/>
              </w:rPr>
              <w:t>el</w:t>
            </w:r>
            <w:r w:rsidRPr="286E938C">
              <w:rPr>
                <w:rFonts w:ascii="Times New Roman" w:eastAsia="Times New Roman" w:hAnsi="Times New Roman" w:cs="Times New Roman"/>
                <w:lang w:val="es-ES"/>
              </w:rPr>
              <w:t>lo se establece que toda persona, física o jurídica</w:t>
            </w:r>
            <w:r w:rsidR="001D2BA9">
              <w:rPr>
                <w:rFonts w:ascii="Times New Roman" w:eastAsia="Times New Roman" w:hAnsi="Times New Roman" w:cs="Times New Roman"/>
                <w:lang w:val="es-ES"/>
              </w:rPr>
              <w:t>,</w:t>
            </w:r>
            <w:r w:rsidRPr="286E938C">
              <w:rPr>
                <w:rFonts w:ascii="Times New Roman" w:eastAsia="Times New Roman" w:hAnsi="Times New Roman" w:cs="Times New Roman"/>
                <w:lang w:val="es-ES"/>
              </w:rPr>
              <w:t xml:space="preserve"> podrá realizar cosecha de lluvia y almacenarla, hasta por un volumen de 5</w:t>
            </w:r>
            <w:r w:rsidR="001D2BA9">
              <w:rPr>
                <w:rFonts w:ascii="Times New Roman" w:eastAsia="Times New Roman" w:hAnsi="Times New Roman" w:cs="Times New Roman"/>
                <w:lang w:val="es-ES"/>
              </w:rPr>
              <w:t xml:space="preserve"> </w:t>
            </w:r>
            <w:r w:rsidRPr="286E938C">
              <w:rPr>
                <w:rFonts w:ascii="Times New Roman" w:eastAsia="Times New Roman" w:hAnsi="Times New Roman" w:cs="Times New Roman"/>
                <w:lang w:val="es-ES"/>
              </w:rPr>
              <w:t>000 m</w:t>
            </w:r>
            <w:r w:rsidRPr="286E938C">
              <w:rPr>
                <w:rFonts w:ascii="Times New Roman" w:eastAsia="Times New Roman" w:hAnsi="Times New Roman" w:cs="Times New Roman"/>
                <w:vertAlign w:val="superscript"/>
                <w:lang w:val="es-ES"/>
              </w:rPr>
              <w:t xml:space="preserve">3 </w:t>
            </w:r>
            <w:r w:rsidRPr="286E938C">
              <w:rPr>
                <w:rFonts w:ascii="Times New Roman" w:eastAsia="Times New Roman" w:hAnsi="Times New Roman" w:cs="Times New Roman"/>
                <w:lang w:val="es-ES"/>
              </w:rPr>
              <w:t xml:space="preserve">dentro de su finca, sin que se requiera contar con </w:t>
            </w:r>
            <w:r w:rsidRPr="286E938C">
              <w:rPr>
                <w:rFonts w:ascii="Times New Roman" w:eastAsia="Times New Roman" w:hAnsi="Times New Roman" w:cs="Times New Roman"/>
                <w:lang w:val="es-ES"/>
              </w:rPr>
              <w:lastRenderedPageBreak/>
              <w:t xml:space="preserve">viabilidad ambiental emitida por </w:t>
            </w:r>
            <w:r w:rsidR="001D2BA9">
              <w:rPr>
                <w:rFonts w:ascii="Times New Roman" w:eastAsia="Times New Roman" w:hAnsi="Times New Roman" w:cs="Times New Roman"/>
                <w:lang w:val="es-ES"/>
              </w:rPr>
              <w:t xml:space="preserve">la </w:t>
            </w:r>
            <w:r w:rsidRPr="286E938C">
              <w:rPr>
                <w:rFonts w:ascii="Times New Roman" w:eastAsia="Times New Roman" w:hAnsi="Times New Roman" w:cs="Times New Roman"/>
                <w:lang w:val="es-ES"/>
              </w:rPr>
              <w:t>SETENA</w:t>
            </w:r>
          </w:p>
        </w:tc>
        <w:tc>
          <w:tcPr>
            <w:tcW w:w="2896" w:type="dxa"/>
            <w:tcMar>
              <w:left w:w="105" w:type="dxa"/>
              <w:right w:w="105" w:type="dxa"/>
            </w:tcMar>
          </w:tcPr>
          <w:p w14:paraId="44B37361" w14:textId="1C6AE38C" w:rsidR="2156E9F6" w:rsidRDefault="2156E9F6" w:rsidP="2DA36BFF">
            <w:pPr>
              <w:spacing w:line="360" w:lineRule="auto"/>
              <w:jc w:val="both"/>
              <w:rPr>
                <w:rFonts w:ascii="Times New Roman" w:eastAsia="Times New Roman" w:hAnsi="Times New Roman" w:cs="Times New Roman"/>
              </w:rPr>
            </w:pPr>
            <w:r w:rsidRPr="2DA36BFF">
              <w:rPr>
                <w:rFonts w:ascii="Times New Roman" w:eastAsia="Times New Roman" w:hAnsi="Times New Roman" w:cs="Times New Roman"/>
                <w:lang w:val="es-ES"/>
              </w:rPr>
              <w:lastRenderedPageBreak/>
              <w:t>Según el reglamento, al ser la propuesta un prediseño de captación de agua de lluvia. es necesario regir</w:t>
            </w:r>
            <w:r w:rsidR="00EC4AB7">
              <w:rPr>
                <w:rFonts w:ascii="Times New Roman" w:eastAsia="Times New Roman" w:hAnsi="Times New Roman" w:cs="Times New Roman"/>
                <w:lang w:val="es-ES"/>
              </w:rPr>
              <w:t>se</w:t>
            </w:r>
            <w:r w:rsidRPr="2DA36BFF">
              <w:rPr>
                <w:rFonts w:ascii="Times New Roman" w:eastAsia="Times New Roman" w:hAnsi="Times New Roman" w:cs="Times New Roman"/>
                <w:lang w:val="es-ES"/>
              </w:rPr>
              <w:t xml:space="preserve"> bajo este mismo reglamento</w:t>
            </w:r>
            <w:r w:rsidR="00EC4AB7">
              <w:rPr>
                <w:rFonts w:ascii="Times New Roman" w:eastAsia="Times New Roman" w:hAnsi="Times New Roman" w:cs="Times New Roman"/>
                <w:lang w:val="es-ES"/>
              </w:rPr>
              <w:t>:</w:t>
            </w:r>
            <w:r w:rsidRPr="2DA36BFF">
              <w:rPr>
                <w:rFonts w:ascii="Times New Roman" w:eastAsia="Times New Roman" w:hAnsi="Times New Roman" w:cs="Times New Roman"/>
                <w:lang w:val="es-ES"/>
              </w:rPr>
              <w:t xml:space="preserve"> esto con la finalidad de que </w:t>
            </w:r>
            <w:r w:rsidR="00EC4AB7">
              <w:rPr>
                <w:rFonts w:ascii="Times New Roman" w:eastAsia="Times New Roman" w:hAnsi="Times New Roman" w:cs="Times New Roman"/>
                <w:lang w:val="es-ES"/>
              </w:rPr>
              <w:t xml:space="preserve">en </w:t>
            </w:r>
            <w:r w:rsidRPr="2DA36BFF">
              <w:rPr>
                <w:rFonts w:ascii="Times New Roman" w:eastAsia="Times New Roman" w:hAnsi="Times New Roman" w:cs="Times New Roman"/>
                <w:lang w:val="es-ES"/>
              </w:rPr>
              <w:t xml:space="preserve">el desarrollo de este proyecto </w:t>
            </w:r>
            <w:r w:rsidR="00EC4AB7">
              <w:rPr>
                <w:rFonts w:ascii="Times New Roman" w:eastAsia="Times New Roman" w:hAnsi="Times New Roman" w:cs="Times New Roman"/>
                <w:lang w:val="es-ES"/>
              </w:rPr>
              <w:t xml:space="preserve">se </w:t>
            </w:r>
            <w:r w:rsidRPr="2DA36BFF">
              <w:rPr>
                <w:rFonts w:ascii="Times New Roman" w:eastAsia="Times New Roman" w:hAnsi="Times New Roman" w:cs="Times New Roman"/>
                <w:lang w:val="es-ES"/>
              </w:rPr>
              <w:t>cumpla con las normas establecidas para la aprobación de la ejecución del SCALL.</w:t>
            </w:r>
          </w:p>
          <w:p w14:paraId="3DFED6A0" w14:textId="010B5671" w:rsidR="2DA36BFF" w:rsidRDefault="2DA36BFF" w:rsidP="2DA36BFF">
            <w:pPr>
              <w:spacing w:line="360" w:lineRule="auto"/>
              <w:jc w:val="both"/>
              <w:rPr>
                <w:rFonts w:ascii="Times New Roman" w:eastAsia="Times New Roman" w:hAnsi="Times New Roman" w:cs="Times New Roman"/>
                <w:lang w:val="es-ES"/>
              </w:rPr>
            </w:pPr>
          </w:p>
        </w:tc>
      </w:tr>
    </w:tbl>
    <w:p w14:paraId="642F9F98" w14:textId="7CA388A1" w:rsidR="2DA36BFF" w:rsidRDefault="6487D722" w:rsidP="308F9EE4">
      <w:pPr>
        <w:spacing w:line="480" w:lineRule="auto"/>
        <w:jc w:val="center"/>
        <w:rPr>
          <w:rFonts w:ascii="Times New Roman" w:eastAsia="Times New Roman" w:hAnsi="Times New Roman" w:cs="Times New Roman"/>
          <w:color w:val="000000" w:themeColor="text1"/>
          <w:lang w:val="es-MX"/>
        </w:rPr>
      </w:pPr>
      <w:r w:rsidRPr="308F9EE4">
        <w:rPr>
          <w:rFonts w:ascii="Times New Roman" w:eastAsia="Times New Roman" w:hAnsi="Times New Roman" w:cs="Times New Roman"/>
          <w:b/>
          <w:bCs/>
          <w:color w:val="000000" w:themeColor="text1"/>
          <w:lang w:val="es-ES"/>
        </w:rPr>
        <w:t>Fuente:</w:t>
      </w:r>
      <w:r w:rsidRPr="308F9EE4">
        <w:rPr>
          <w:rFonts w:ascii="Times New Roman" w:eastAsia="Times New Roman" w:hAnsi="Times New Roman" w:cs="Times New Roman"/>
          <w:color w:val="000000" w:themeColor="text1"/>
          <w:lang w:val="es-ES"/>
        </w:rPr>
        <w:t xml:space="preserve"> Centeno </w:t>
      </w:r>
      <w:r w:rsidR="421EE2EF" w:rsidRPr="308F9EE4">
        <w:rPr>
          <w:rFonts w:ascii="Times New Roman" w:eastAsia="Times New Roman" w:hAnsi="Times New Roman" w:cs="Times New Roman"/>
          <w:color w:val="000000" w:themeColor="text1"/>
          <w:lang w:val="es-ES"/>
        </w:rPr>
        <w:t>y</w:t>
      </w:r>
      <w:r w:rsidRPr="308F9EE4">
        <w:rPr>
          <w:rFonts w:ascii="Times New Roman" w:eastAsia="Times New Roman" w:hAnsi="Times New Roman" w:cs="Times New Roman"/>
          <w:color w:val="000000" w:themeColor="text1"/>
          <w:lang w:val="es-ES"/>
        </w:rPr>
        <w:t xml:space="preserve"> Gamboa, 2023.</w:t>
      </w:r>
    </w:p>
    <w:p w14:paraId="1695C81A" w14:textId="07CF00B5" w:rsidR="00AA7893" w:rsidRDefault="65F106F5" w:rsidP="65F106F5">
      <w:pPr>
        <w:pStyle w:val="Ttulo2"/>
        <w:spacing w:line="480" w:lineRule="auto"/>
        <w:rPr>
          <w:rFonts w:ascii="Times New Roman" w:eastAsia="Times New Roman" w:hAnsi="Times New Roman" w:cs="Times New Roman"/>
          <w:b/>
          <w:bCs/>
          <w:color w:val="auto"/>
          <w:sz w:val="22"/>
          <w:szCs w:val="22"/>
          <w:lang w:val="es-MX"/>
        </w:rPr>
      </w:pPr>
      <w:bookmarkStart w:id="58" w:name="_Toc356774215"/>
      <w:bookmarkStart w:id="59" w:name="_Toc159354826"/>
      <w:r w:rsidRPr="3770330F">
        <w:rPr>
          <w:rFonts w:ascii="Times New Roman" w:eastAsia="Times New Roman" w:hAnsi="Times New Roman" w:cs="Times New Roman"/>
          <w:b/>
          <w:bCs/>
          <w:color w:val="auto"/>
          <w:sz w:val="22"/>
          <w:szCs w:val="22"/>
          <w:lang w:val="es-ES"/>
        </w:rPr>
        <w:t xml:space="preserve">4.4 Estudio </w:t>
      </w:r>
      <w:r w:rsidR="004F636D" w:rsidRPr="3770330F">
        <w:rPr>
          <w:rFonts w:ascii="Times New Roman" w:eastAsia="Times New Roman" w:hAnsi="Times New Roman" w:cs="Times New Roman"/>
          <w:b/>
          <w:bCs/>
          <w:color w:val="auto"/>
          <w:sz w:val="22"/>
          <w:szCs w:val="22"/>
          <w:lang w:val="es-ES"/>
        </w:rPr>
        <w:t>s</w:t>
      </w:r>
      <w:r w:rsidRPr="3770330F">
        <w:rPr>
          <w:rFonts w:ascii="Times New Roman" w:eastAsia="Times New Roman" w:hAnsi="Times New Roman" w:cs="Times New Roman"/>
          <w:b/>
          <w:bCs/>
          <w:color w:val="auto"/>
          <w:sz w:val="22"/>
          <w:szCs w:val="22"/>
          <w:lang w:val="es-ES"/>
        </w:rPr>
        <w:t>ocial</w:t>
      </w:r>
      <w:bookmarkEnd w:id="58"/>
      <w:bookmarkEnd w:id="59"/>
    </w:p>
    <w:p w14:paraId="58A6A64B" w14:textId="7FFB6B48"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color w:val="000000" w:themeColor="text1"/>
          <w:lang w:val="es-ES"/>
        </w:rPr>
        <w:t xml:space="preserve">El estudio </w:t>
      </w:r>
      <w:r w:rsidR="00EC4AB7">
        <w:rPr>
          <w:rFonts w:ascii="Times New Roman" w:eastAsia="Times New Roman" w:hAnsi="Times New Roman" w:cs="Times New Roman"/>
          <w:color w:val="000000" w:themeColor="text1"/>
          <w:lang w:val="es-ES"/>
        </w:rPr>
        <w:t xml:space="preserve">social </w:t>
      </w:r>
      <w:r w:rsidRPr="65F106F5">
        <w:rPr>
          <w:rFonts w:ascii="Times New Roman" w:eastAsia="Times New Roman" w:hAnsi="Times New Roman" w:cs="Times New Roman"/>
          <w:color w:val="000000" w:themeColor="text1"/>
          <w:lang w:val="es-ES"/>
        </w:rPr>
        <w:t>se refiere a la evaluación social del proyecto</w:t>
      </w:r>
      <w:r w:rsidR="00EC4AB7">
        <w:rPr>
          <w:rFonts w:ascii="Times New Roman" w:eastAsia="Times New Roman" w:hAnsi="Times New Roman" w:cs="Times New Roman"/>
          <w:color w:val="000000" w:themeColor="text1"/>
          <w:lang w:val="es-ES"/>
        </w:rPr>
        <w:t>, y en él</w:t>
      </w:r>
      <w:r w:rsidRPr="65F106F5">
        <w:rPr>
          <w:rFonts w:ascii="Times New Roman" w:eastAsia="Times New Roman" w:hAnsi="Times New Roman" w:cs="Times New Roman"/>
          <w:color w:val="000000" w:themeColor="text1"/>
          <w:lang w:val="es-ES"/>
        </w:rPr>
        <w:t xml:space="preserve"> </w:t>
      </w:r>
      <w:r w:rsidR="00EC4AB7">
        <w:rPr>
          <w:rFonts w:ascii="Times New Roman" w:eastAsia="Times New Roman" w:hAnsi="Times New Roman" w:cs="Times New Roman"/>
          <w:color w:val="000000" w:themeColor="text1"/>
          <w:lang w:val="es-ES"/>
        </w:rPr>
        <w:t xml:space="preserve">se </w:t>
      </w:r>
      <w:r w:rsidRPr="65F106F5">
        <w:rPr>
          <w:rFonts w:ascii="Times New Roman" w:eastAsia="Times New Roman" w:hAnsi="Times New Roman" w:cs="Times New Roman"/>
          <w:color w:val="000000" w:themeColor="text1"/>
          <w:lang w:val="es-ES"/>
        </w:rPr>
        <w:t>analizan los efectos sociales que pueda generar</w:t>
      </w:r>
      <w:r w:rsidR="00EC4AB7">
        <w:rPr>
          <w:rFonts w:ascii="Times New Roman" w:eastAsia="Times New Roman" w:hAnsi="Times New Roman" w:cs="Times New Roman"/>
          <w:color w:val="000000" w:themeColor="text1"/>
          <w:lang w:val="es-ES"/>
        </w:rPr>
        <w:t>. A</w:t>
      </w:r>
      <w:r w:rsidRPr="65F106F5">
        <w:rPr>
          <w:rFonts w:ascii="Times New Roman" w:eastAsia="Times New Roman" w:hAnsi="Times New Roman" w:cs="Times New Roman"/>
          <w:color w:val="000000" w:themeColor="text1"/>
          <w:lang w:val="es-ES"/>
        </w:rPr>
        <w:t>simismo, compara</w:t>
      </w:r>
      <w:r w:rsidR="00EC4AB7">
        <w:rPr>
          <w:rFonts w:ascii="Times New Roman" w:eastAsia="Times New Roman" w:hAnsi="Times New Roman" w:cs="Times New Roman"/>
          <w:color w:val="000000" w:themeColor="text1"/>
          <w:lang w:val="es-ES"/>
        </w:rPr>
        <w:t>r</w:t>
      </w:r>
      <w:r w:rsidRPr="65F106F5">
        <w:rPr>
          <w:rFonts w:ascii="Times New Roman" w:eastAsia="Times New Roman" w:hAnsi="Times New Roman" w:cs="Times New Roman"/>
          <w:color w:val="000000" w:themeColor="text1"/>
          <w:lang w:val="es-ES"/>
        </w:rPr>
        <w:t xml:space="preserve"> beneficios y costos de </w:t>
      </w:r>
      <w:r w:rsidR="00EC4AB7">
        <w:rPr>
          <w:rFonts w:ascii="Times New Roman" w:eastAsia="Times New Roman" w:hAnsi="Times New Roman" w:cs="Times New Roman"/>
          <w:color w:val="000000" w:themeColor="text1"/>
          <w:lang w:val="es-ES"/>
        </w:rPr>
        <w:t>l</w:t>
      </w:r>
      <w:r w:rsidRPr="65F106F5">
        <w:rPr>
          <w:rFonts w:ascii="Times New Roman" w:eastAsia="Times New Roman" w:hAnsi="Times New Roman" w:cs="Times New Roman"/>
          <w:color w:val="000000" w:themeColor="text1"/>
          <w:lang w:val="es-ES"/>
        </w:rPr>
        <w:t xml:space="preserve">a inversión para la población de un país o zona </w:t>
      </w:r>
      <w:r w:rsidR="00EC4AB7">
        <w:rPr>
          <w:rFonts w:ascii="Times New Roman" w:eastAsia="Times New Roman" w:hAnsi="Times New Roman" w:cs="Times New Roman"/>
          <w:color w:val="000000" w:themeColor="text1"/>
          <w:lang w:val="es-ES"/>
        </w:rPr>
        <w:t xml:space="preserve">en la que se va </w:t>
      </w:r>
      <w:r w:rsidRPr="65F106F5">
        <w:rPr>
          <w:rFonts w:ascii="Times New Roman" w:eastAsia="Times New Roman" w:hAnsi="Times New Roman" w:cs="Times New Roman"/>
          <w:color w:val="000000" w:themeColor="text1"/>
          <w:lang w:val="es-ES"/>
        </w:rPr>
        <w:t xml:space="preserve">a desarrollar el proyecto (Sapag, </w:t>
      </w:r>
      <w:r w:rsidRPr="00EC4AB7">
        <w:rPr>
          <w:rFonts w:ascii="Times New Roman" w:eastAsia="Times New Roman" w:hAnsi="Times New Roman" w:cs="Times New Roman"/>
          <w:i/>
          <w:iCs/>
          <w:color w:val="000000" w:themeColor="text1"/>
          <w:lang w:val="es-ES"/>
        </w:rPr>
        <w:t>et a</w:t>
      </w:r>
      <w:r w:rsidR="00EC4AB7">
        <w:rPr>
          <w:rFonts w:ascii="Times New Roman" w:eastAsia="Times New Roman" w:hAnsi="Times New Roman" w:cs="Times New Roman"/>
          <w:i/>
          <w:iCs/>
          <w:color w:val="000000" w:themeColor="text1"/>
          <w:lang w:val="es-ES"/>
        </w:rPr>
        <w:t>l</w:t>
      </w:r>
      <w:r w:rsidRPr="00EC4AB7">
        <w:rPr>
          <w:rFonts w:ascii="Times New Roman" w:eastAsia="Times New Roman" w:hAnsi="Times New Roman" w:cs="Times New Roman"/>
          <w:i/>
          <w:iCs/>
          <w:color w:val="000000" w:themeColor="text1"/>
          <w:lang w:val="es-ES"/>
        </w:rPr>
        <w:t>,</w:t>
      </w:r>
      <w:r w:rsidRPr="65F106F5">
        <w:rPr>
          <w:rFonts w:ascii="Times New Roman" w:eastAsia="Times New Roman" w:hAnsi="Times New Roman" w:cs="Times New Roman"/>
          <w:color w:val="000000" w:themeColor="text1"/>
          <w:lang w:val="es-ES"/>
        </w:rPr>
        <w:t xml:space="preserve"> 2014, p.34)</w:t>
      </w:r>
      <w:r w:rsidR="00EC4AB7">
        <w:rPr>
          <w:rFonts w:ascii="Times New Roman" w:eastAsia="Times New Roman" w:hAnsi="Times New Roman" w:cs="Times New Roman"/>
          <w:color w:val="000000" w:themeColor="text1"/>
          <w:lang w:val="es-ES"/>
        </w:rPr>
        <w:t>. Estas</w:t>
      </w:r>
      <w:r w:rsidRPr="65F106F5">
        <w:rPr>
          <w:rFonts w:ascii="Times New Roman" w:eastAsia="Times New Roman" w:hAnsi="Times New Roman" w:cs="Times New Roman"/>
          <w:color w:val="000000" w:themeColor="text1"/>
          <w:lang w:val="es-ES"/>
        </w:rPr>
        <w:t xml:space="preserve"> evaluaciones se llevan a cabo antes de la </w:t>
      </w:r>
      <w:r w:rsidR="00EC4AB7">
        <w:rPr>
          <w:rFonts w:ascii="Times New Roman" w:eastAsia="Times New Roman" w:hAnsi="Times New Roman" w:cs="Times New Roman"/>
          <w:color w:val="000000" w:themeColor="text1"/>
          <w:lang w:val="es-ES"/>
        </w:rPr>
        <w:t>construcción</w:t>
      </w:r>
      <w:r w:rsidRPr="65F106F5">
        <w:rPr>
          <w:rFonts w:ascii="Times New Roman" w:eastAsia="Times New Roman" w:hAnsi="Times New Roman" w:cs="Times New Roman"/>
          <w:color w:val="000000" w:themeColor="text1"/>
          <w:lang w:val="es-ES"/>
        </w:rPr>
        <w:t xml:space="preserve"> del proyecto, con la finalidad de que </w:t>
      </w:r>
      <w:r w:rsidR="00EC4AB7">
        <w:rPr>
          <w:rFonts w:ascii="Times New Roman" w:eastAsia="Times New Roman" w:hAnsi="Times New Roman" w:cs="Times New Roman"/>
          <w:color w:val="000000" w:themeColor="text1"/>
          <w:lang w:val="es-ES"/>
        </w:rPr>
        <w:t>haya</w:t>
      </w:r>
      <w:r w:rsidRPr="65F106F5">
        <w:rPr>
          <w:rFonts w:ascii="Times New Roman" w:eastAsia="Times New Roman" w:hAnsi="Times New Roman" w:cs="Times New Roman"/>
          <w:color w:val="000000" w:themeColor="text1"/>
          <w:lang w:val="es-ES"/>
        </w:rPr>
        <w:t xml:space="preserve"> un menor impacto social o uno positivo. </w:t>
      </w:r>
    </w:p>
    <w:p w14:paraId="29617D09" w14:textId="04CFC701" w:rsidR="00AA7893" w:rsidRDefault="4BAA9B6E" w:rsidP="65F106F5">
      <w:pPr>
        <w:spacing w:line="480" w:lineRule="auto"/>
        <w:ind w:firstLine="708"/>
        <w:jc w:val="both"/>
        <w:rPr>
          <w:rFonts w:ascii="Times New Roman" w:eastAsia="Times New Roman" w:hAnsi="Times New Roman" w:cs="Times New Roman"/>
          <w:color w:val="000000" w:themeColor="text1"/>
          <w:lang w:val="es-ES"/>
        </w:rPr>
      </w:pPr>
      <w:r w:rsidRPr="4BAA9B6E">
        <w:rPr>
          <w:rFonts w:ascii="Times New Roman" w:eastAsia="Times New Roman" w:hAnsi="Times New Roman" w:cs="Times New Roman"/>
          <w:color w:val="000000" w:themeColor="text1"/>
          <w:lang w:val="es-ES"/>
        </w:rPr>
        <w:t>Estos</w:t>
      </w:r>
      <w:r w:rsidR="00EC4AB7">
        <w:rPr>
          <w:rFonts w:ascii="Times New Roman" w:eastAsia="Times New Roman" w:hAnsi="Times New Roman" w:cs="Times New Roman"/>
          <w:color w:val="000000" w:themeColor="text1"/>
          <w:lang w:val="es-ES"/>
        </w:rPr>
        <w:t xml:space="preserve"> estudios</w:t>
      </w:r>
      <w:r w:rsidRPr="4BAA9B6E">
        <w:rPr>
          <w:rFonts w:ascii="Times New Roman" w:eastAsia="Times New Roman" w:hAnsi="Times New Roman" w:cs="Times New Roman"/>
          <w:color w:val="000000" w:themeColor="text1"/>
          <w:lang w:val="es-ES"/>
        </w:rPr>
        <w:t xml:space="preserve"> son importantes debido a que muestran una perspectiva de la comunidad aledaña a la zona en la que se pretende realizar </w:t>
      </w:r>
      <w:r w:rsidR="00EC4AB7">
        <w:rPr>
          <w:rFonts w:ascii="Times New Roman" w:eastAsia="Times New Roman" w:hAnsi="Times New Roman" w:cs="Times New Roman"/>
          <w:color w:val="000000" w:themeColor="text1"/>
          <w:lang w:val="es-ES"/>
        </w:rPr>
        <w:t>la obra</w:t>
      </w:r>
      <w:r w:rsidRPr="4BAA9B6E">
        <w:rPr>
          <w:rFonts w:ascii="Times New Roman" w:eastAsia="Times New Roman" w:hAnsi="Times New Roman" w:cs="Times New Roman"/>
          <w:color w:val="000000" w:themeColor="text1"/>
          <w:lang w:val="es-ES"/>
        </w:rPr>
        <w:t>, es decir</w:t>
      </w:r>
      <w:r w:rsidR="00EC4AB7">
        <w:rPr>
          <w:rFonts w:ascii="Times New Roman" w:eastAsia="Times New Roman" w:hAnsi="Times New Roman" w:cs="Times New Roman"/>
          <w:color w:val="000000" w:themeColor="text1"/>
          <w:lang w:val="es-ES"/>
        </w:rPr>
        <w:t>,</w:t>
      </w:r>
      <w:r w:rsidRPr="4BAA9B6E">
        <w:rPr>
          <w:rFonts w:ascii="Times New Roman" w:eastAsia="Times New Roman" w:hAnsi="Times New Roman" w:cs="Times New Roman"/>
          <w:color w:val="000000" w:themeColor="text1"/>
          <w:lang w:val="es-ES"/>
        </w:rPr>
        <w:t xml:space="preserve"> de la comunidad universitaria y de académicos dentro de</w:t>
      </w:r>
      <w:r w:rsidR="00EC4AB7">
        <w:rPr>
          <w:rFonts w:ascii="Times New Roman" w:eastAsia="Times New Roman" w:hAnsi="Times New Roman" w:cs="Times New Roman"/>
          <w:color w:val="000000" w:themeColor="text1"/>
          <w:lang w:val="es-ES"/>
        </w:rPr>
        <w:t>l</w:t>
      </w:r>
      <w:r w:rsidRPr="4BAA9B6E">
        <w:rPr>
          <w:rFonts w:ascii="Times New Roman" w:eastAsia="Times New Roman" w:hAnsi="Times New Roman" w:cs="Times New Roman"/>
          <w:color w:val="000000" w:themeColor="text1"/>
          <w:lang w:val="es-ES"/>
        </w:rPr>
        <w:t xml:space="preserve"> CTLSC</w:t>
      </w:r>
      <w:r w:rsidR="00EC4AB7">
        <w:rPr>
          <w:rFonts w:ascii="Times New Roman" w:eastAsia="Times New Roman" w:hAnsi="Times New Roman" w:cs="Times New Roman"/>
          <w:color w:val="000000" w:themeColor="text1"/>
          <w:lang w:val="es-ES"/>
        </w:rPr>
        <w:t>. Esto permite</w:t>
      </w:r>
      <w:r w:rsidRPr="4BAA9B6E">
        <w:rPr>
          <w:rFonts w:ascii="Times New Roman" w:eastAsia="Times New Roman" w:hAnsi="Times New Roman" w:cs="Times New Roman"/>
          <w:color w:val="000000" w:themeColor="text1"/>
          <w:lang w:val="es-ES"/>
        </w:rPr>
        <w:t xml:space="preserve"> conocer las opiniones de los actores claves </w:t>
      </w:r>
      <w:r w:rsidR="00EC4AB7">
        <w:rPr>
          <w:rFonts w:ascii="Times New Roman" w:eastAsia="Times New Roman" w:hAnsi="Times New Roman" w:cs="Times New Roman"/>
          <w:color w:val="000000" w:themeColor="text1"/>
          <w:lang w:val="es-ES"/>
        </w:rPr>
        <w:t xml:space="preserve">sobre </w:t>
      </w:r>
      <w:r w:rsidRPr="4BAA9B6E">
        <w:rPr>
          <w:rFonts w:ascii="Times New Roman" w:eastAsia="Times New Roman" w:hAnsi="Times New Roman" w:cs="Times New Roman"/>
          <w:color w:val="000000" w:themeColor="text1"/>
          <w:lang w:val="es-ES"/>
        </w:rPr>
        <w:t xml:space="preserve"> la propuesta de prediseño de un SCALL dentro de la institución y </w:t>
      </w:r>
      <w:r w:rsidR="00EC4AB7">
        <w:rPr>
          <w:rFonts w:ascii="Times New Roman" w:eastAsia="Times New Roman" w:hAnsi="Times New Roman" w:cs="Times New Roman"/>
          <w:color w:val="000000" w:themeColor="text1"/>
          <w:lang w:val="es-ES"/>
        </w:rPr>
        <w:t xml:space="preserve">de </w:t>
      </w:r>
      <w:r w:rsidRPr="4BAA9B6E">
        <w:rPr>
          <w:rFonts w:ascii="Times New Roman" w:eastAsia="Times New Roman" w:hAnsi="Times New Roman" w:cs="Times New Roman"/>
          <w:color w:val="000000" w:themeColor="text1"/>
          <w:lang w:val="es-ES"/>
        </w:rPr>
        <w:t xml:space="preserve">los posibles impactos negativos </w:t>
      </w:r>
      <w:r w:rsidR="00EC4AB7">
        <w:rPr>
          <w:rFonts w:ascii="Times New Roman" w:eastAsia="Times New Roman" w:hAnsi="Times New Roman" w:cs="Times New Roman"/>
          <w:color w:val="000000" w:themeColor="text1"/>
          <w:lang w:val="es-ES"/>
        </w:rPr>
        <w:t>o</w:t>
      </w:r>
      <w:r w:rsidRPr="4BAA9B6E">
        <w:rPr>
          <w:rFonts w:ascii="Times New Roman" w:eastAsia="Times New Roman" w:hAnsi="Times New Roman" w:cs="Times New Roman"/>
          <w:color w:val="000000" w:themeColor="text1"/>
          <w:lang w:val="es-ES"/>
        </w:rPr>
        <w:t xml:space="preserve"> positivos para la población, de tal manera </w:t>
      </w:r>
      <w:r w:rsidR="00EC4AB7">
        <w:rPr>
          <w:rFonts w:ascii="Times New Roman" w:eastAsia="Times New Roman" w:hAnsi="Times New Roman" w:cs="Times New Roman"/>
          <w:color w:val="000000" w:themeColor="text1"/>
          <w:lang w:val="es-ES"/>
        </w:rPr>
        <w:t xml:space="preserve">que con </w:t>
      </w:r>
      <w:r w:rsidRPr="4BAA9B6E">
        <w:rPr>
          <w:rFonts w:ascii="Times New Roman" w:eastAsia="Times New Roman" w:hAnsi="Times New Roman" w:cs="Times New Roman"/>
          <w:color w:val="000000" w:themeColor="text1"/>
          <w:lang w:val="es-ES"/>
        </w:rPr>
        <w:t>esta aceptación se conocerá la viabilidad del proyecto.</w:t>
      </w:r>
    </w:p>
    <w:p w14:paraId="058437BF" w14:textId="321220CB" w:rsidR="00AA7893" w:rsidRPr="00F659E6" w:rsidRDefault="0651D1CD" w:rsidP="6DF975B3">
      <w:pPr>
        <w:pStyle w:val="Estilo2"/>
        <w:jc w:val="center"/>
        <w:rPr>
          <w:b/>
          <w:bCs/>
          <w:lang w:val="es-ES"/>
        </w:rPr>
      </w:pPr>
      <w:bookmarkStart w:id="60" w:name="_Toc138494786"/>
      <w:bookmarkStart w:id="61" w:name="_Toc157590495"/>
      <w:r w:rsidRPr="2DA36BFF">
        <w:rPr>
          <w:b/>
          <w:bCs/>
          <w:lang w:val="es-ES"/>
        </w:rPr>
        <w:t>Tabla 4.</w:t>
      </w:r>
      <w:r w:rsidR="78CBB318" w:rsidRPr="2DA36BFF">
        <w:rPr>
          <w:b/>
          <w:bCs/>
          <w:lang w:val="es-ES"/>
        </w:rPr>
        <w:t>3</w:t>
      </w:r>
      <w:r w:rsidR="345BC9C6" w:rsidRPr="2DA36BFF">
        <w:rPr>
          <w:b/>
          <w:bCs/>
          <w:lang w:val="es-ES"/>
        </w:rPr>
        <w:t xml:space="preserve">. </w:t>
      </w:r>
      <w:r w:rsidR="345BC9C6" w:rsidRPr="2DA36BFF">
        <w:rPr>
          <w:lang w:val="es-ES"/>
        </w:rPr>
        <w:t>Actores sociales clave</w:t>
      </w:r>
      <w:r w:rsidR="00EC4AB7">
        <w:rPr>
          <w:lang w:val="es-ES"/>
        </w:rPr>
        <w:t>s</w:t>
      </w:r>
      <w:r w:rsidR="345BC9C6" w:rsidRPr="2DA36BFF">
        <w:rPr>
          <w:lang w:val="es-ES"/>
        </w:rPr>
        <w:t xml:space="preserve"> para la determinación de la prefactibilidad social.</w:t>
      </w:r>
      <w:bookmarkEnd w:id="60"/>
      <w:bookmarkEnd w:id="61"/>
    </w:p>
    <w:tbl>
      <w:tblPr>
        <w:tblW w:w="7363" w:type="dxa"/>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209"/>
        <w:gridCol w:w="2209"/>
        <w:gridCol w:w="2945"/>
      </w:tblGrid>
      <w:tr w:rsidR="65F106F5" w14:paraId="2AE8C75A" w14:textId="77777777" w:rsidTr="6DF975B3">
        <w:trPr>
          <w:trHeight w:val="1395"/>
          <w:jc w:val="center"/>
        </w:trPr>
        <w:tc>
          <w:tcPr>
            <w:tcW w:w="2209"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31BCD857" w14:textId="184E56C9" w:rsidR="65F106F5" w:rsidRDefault="65F106F5" w:rsidP="65F106F5">
            <w:pPr>
              <w:jc w:val="both"/>
              <w:rPr>
                <w:rFonts w:ascii="Times New Roman" w:eastAsia="Times New Roman" w:hAnsi="Times New Roman" w:cs="Times New Roman"/>
              </w:rPr>
            </w:pPr>
            <w:r w:rsidRPr="003EE733">
              <w:rPr>
                <w:rFonts w:ascii="Times New Roman" w:eastAsia="Times New Roman" w:hAnsi="Times New Roman" w:cs="Times New Roman"/>
                <w:b/>
                <w:bCs/>
                <w:lang w:val="es"/>
              </w:rPr>
              <w:t>Grupo de acto</w:t>
            </w:r>
            <w:r w:rsidR="7800D163" w:rsidRPr="003EE733">
              <w:rPr>
                <w:rFonts w:ascii="Times New Roman" w:eastAsia="Times New Roman" w:hAnsi="Times New Roman" w:cs="Times New Roman"/>
                <w:b/>
                <w:bCs/>
                <w:lang w:val="es"/>
              </w:rPr>
              <w:t>re</w:t>
            </w:r>
            <w:r w:rsidRPr="003EE733">
              <w:rPr>
                <w:rFonts w:ascii="Times New Roman" w:eastAsia="Times New Roman" w:hAnsi="Times New Roman" w:cs="Times New Roman"/>
                <w:b/>
                <w:bCs/>
                <w:lang w:val="es"/>
              </w:rPr>
              <w:t>s claves</w:t>
            </w:r>
            <w:r w:rsidRPr="003EE733">
              <w:rPr>
                <w:rFonts w:ascii="Times New Roman" w:eastAsia="Times New Roman" w:hAnsi="Times New Roman" w:cs="Times New Roman"/>
                <w:lang w:val="es"/>
              </w:rPr>
              <w:t xml:space="preserve"> </w:t>
            </w:r>
          </w:p>
        </w:tc>
        <w:tc>
          <w:tcPr>
            <w:tcW w:w="2209"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2A04BB50" w14:textId="43FEFB40" w:rsidR="65F106F5" w:rsidRDefault="65F106F5" w:rsidP="65F106F5">
            <w:pPr>
              <w:jc w:val="both"/>
              <w:rPr>
                <w:rFonts w:ascii="Times New Roman" w:eastAsia="Times New Roman" w:hAnsi="Times New Roman" w:cs="Times New Roman"/>
              </w:rPr>
            </w:pPr>
            <w:r w:rsidRPr="65F106F5">
              <w:rPr>
                <w:rFonts w:ascii="Times New Roman" w:eastAsia="Times New Roman" w:hAnsi="Times New Roman" w:cs="Times New Roman"/>
                <w:b/>
                <w:bCs/>
                <w:lang w:val="es"/>
              </w:rPr>
              <w:t xml:space="preserve">Cantidad de individuos que lo representan </w:t>
            </w:r>
            <w:r w:rsidRPr="65F106F5">
              <w:rPr>
                <w:rFonts w:ascii="Times New Roman" w:eastAsia="Times New Roman" w:hAnsi="Times New Roman" w:cs="Times New Roman"/>
                <w:lang w:val="es"/>
              </w:rPr>
              <w:t xml:space="preserve"> </w:t>
            </w:r>
          </w:p>
        </w:tc>
        <w:tc>
          <w:tcPr>
            <w:tcW w:w="294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4034CEC9" w14:textId="0AB32DA5" w:rsidR="65F106F5" w:rsidRDefault="65F106F5" w:rsidP="65F106F5">
            <w:pPr>
              <w:jc w:val="both"/>
              <w:rPr>
                <w:rFonts w:ascii="Times New Roman" w:eastAsia="Times New Roman" w:hAnsi="Times New Roman" w:cs="Times New Roman"/>
              </w:rPr>
            </w:pPr>
            <w:r w:rsidRPr="65F106F5">
              <w:rPr>
                <w:rFonts w:ascii="Times New Roman" w:eastAsia="Times New Roman" w:hAnsi="Times New Roman" w:cs="Times New Roman"/>
                <w:b/>
                <w:bCs/>
                <w:lang w:val="es"/>
              </w:rPr>
              <w:t xml:space="preserve">Nombre de actores claves </w:t>
            </w:r>
            <w:r w:rsidRPr="65F106F5">
              <w:rPr>
                <w:rFonts w:ascii="Times New Roman" w:eastAsia="Times New Roman" w:hAnsi="Times New Roman" w:cs="Times New Roman"/>
                <w:lang w:val="es"/>
              </w:rPr>
              <w:t xml:space="preserve"> </w:t>
            </w:r>
          </w:p>
        </w:tc>
      </w:tr>
      <w:tr w:rsidR="65F106F5" w14:paraId="48850F56" w14:textId="77777777" w:rsidTr="005D01A4">
        <w:trPr>
          <w:trHeight w:val="735"/>
          <w:jc w:val="center"/>
        </w:trPr>
        <w:tc>
          <w:tcPr>
            <w:tcW w:w="2209" w:type="dxa"/>
            <w:vMerge w:val="restart"/>
            <w:tcBorders>
              <w:top w:val="single" w:sz="6" w:space="0" w:color="auto"/>
              <w:left w:val="single" w:sz="6" w:space="0" w:color="auto"/>
              <w:bottom w:val="single" w:sz="6" w:space="0" w:color="auto"/>
              <w:right w:val="single" w:sz="4" w:space="0" w:color="auto"/>
            </w:tcBorders>
            <w:tcMar>
              <w:left w:w="60" w:type="dxa"/>
              <w:right w:w="60" w:type="dxa"/>
            </w:tcMar>
            <w:vAlign w:val="center"/>
          </w:tcPr>
          <w:p w14:paraId="1897E292" w14:textId="55E6F675" w:rsidR="65F106F5" w:rsidRDefault="65F106F5" w:rsidP="65F106F5">
            <w:pPr>
              <w:jc w:val="both"/>
              <w:rPr>
                <w:rFonts w:ascii="Times New Roman" w:eastAsia="Times New Roman" w:hAnsi="Times New Roman" w:cs="Times New Roman"/>
              </w:rPr>
            </w:pPr>
            <w:r w:rsidRPr="65F106F5">
              <w:rPr>
                <w:rFonts w:ascii="Times New Roman" w:eastAsia="Times New Roman" w:hAnsi="Times New Roman" w:cs="Times New Roman"/>
                <w:lang w:val="es"/>
              </w:rPr>
              <w:t xml:space="preserve">Universidad Nacional (UNA) </w:t>
            </w:r>
          </w:p>
        </w:tc>
        <w:tc>
          <w:tcPr>
            <w:tcW w:w="2209" w:type="dxa"/>
            <w:vMerge w:val="restart"/>
            <w:tcBorders>
              <w:top w:val="single" w:sz="6" w:space="0" w:color="auto"/>
              <w:left w:val="single" w:sz="4" w:space="0" w:color="auto"/>
              <w:bottom w:val="single" w:sz="6" w:space="0" w:color="auto"/>
              <w:right w:val="single" w:sz="4" w:space="0" w:color="auto"/>
            </w:tcBorders>
            <w:tcMar>
              <w:left w:w="60" w:type="dxa"/>
              <w:right w:w="60" w:type="dxa"/>
            </w:tcMar>
            <w:vAlign w:val="center"/>
          </w:tcPr>
          <w:p w14:paraId="6BC5310D" w14:textId="605C3C8A" w:rsidR="65F106F5" w:rsidRDefault="345BC9C6" w:rsidP="447DE675">
            <w:pPr>
              <w:jc w:val="center"/>
              <w:rPr>
                <w:rFonts w:ascii="Times New Roman" w:eastAsia="Times New Roman" w:hAnsi="Times New Roman" w:cs="Times New Roman"/>
              </w:rPr>
            </w:pPr>
            <w:r w:rsidRPr="447DE675">
              <w:rPr>
                <w:rFonts w:ascii="Times New Roman" w:eastAsia="Times New Roman" w:hAnsi="Times New Roman" w:cs="Times New Roman"/>
                <w:lang w:val="es"/>
              </w:rPr>
              <w:t xml:space="preserve">3 </w:t>
            </w:r>
          </w:p>
        </w:tc>
        <w:tc>
          <w:tcPr>
            <w:tcW w:w="2945" w:type="dxa"/>
            <w:tcBorders>
              <w:top w:val="single" w:sz="6" w:space="0" w:color="auto"/>
              <w:left w:val="single" w:sz="4" w:space="0" w:color="auto"/>
              <w:bottom w:val="single" w:sz="6" w:space="0" w:color="auto"/>
              <w:right w:val="single" w:sz="6" w:space="0" w:color="auto"/>
            </w:tcBorders>
            <w:tcMar>
              <w:left w:w="60" w:type="dxa"/>
              <w:right w:w="60" w:type="dxa"/>
            </w:tcMar>
            <w:vAlign w:val="center"/>
          </w:tcPr>
          <w:p w14:paraId="05309651" w14:textId="5DE87442" w:rsidR="65F106F5" w:rsidRDefault="65F106F5" w:rsidP="65F106F5">
            <w:pPr>
              <w:jc w:val="both"/>
              <w:rPr>
                <w:rFonts w:ascii="Times New Roman" w:eastAsia="Times New Roman" w:hAnsi="Times New Roman" w:cs="Times New Roman"/>
              </w:rPr>
            </w:pPr>
            <w:r w:rsidRPr="7A1AD92E">
              <w:rPr>
                <w:rFonts w:ascii="Times New Roman" w:eastAsia="Times New Roman" w:hAnsi="Times New Roman" w:cs="Times New Roman"/>
                <w:lang w:val="es-ES"/>
              </w:rPr>
              <w:t>M.Sc.</w:t>
            </w:r>
            <w:r w:rsidR="2F06A792" w:rsidRPr="7A1AD92E">
              <w:rPr>
                <w:rFonts w:ascii="Times New Roman" w:eastAsia="Times New Roman" w:hAnsi="Times New Roman" w:cs="Times New Roman"/>
                <w:lang w:val="es-ES"/>
              </w:rPr>
              <w:t xml:space="preserve"> </w:t>
            </w:r>
            <w:r w:rsidRPr="7A1AD92E">
              <w:rPr>
                <w:rFonts w:ascii="Times New Roman" w:eastAsia="Times New Roman" w:hAnsi="Times New Roman" w:cs="Times New Roman"/>
                <w:lang w:val="es-ES"/>
              </w:rPr>
              <w:t>Adolfo Salinas Acosta</w:t>
            </w:r>
          </w:p>
        </w:tc>
      </w:tr>
      <w:tr w:rsidR="65F106F5" w:rsidRPr="005D01A4" w14:paraId="3F77DABA" w14:textId="77777777" w:rsidTr="005D01A4">
        <w:trPr>
          <w:trHeight w:val="600"/>
          <w:jc w:val="center"/>
        </w:trPr>
        <w:tc>
          <w:tcPr>
            <w:tcW w:w="2209" w:type="dxa"/>
            <w:vMerge/>
            <w:tcBorders>
              <w:right w:val="single" w:sz="4" w:space="0" w:color="auto"/>
            </w:tcBorders>
            <w:vAlign w:val="center"/>
          </w:tcPr>
          <w:p w14:paraId="51163940" w14:textId="77777777" w:rsidR="005A4CE4" w:rsidRDefault="005A4CE4"/>
        </w:tc>
        <w:tc>
          <w:tcPr>
            <w:tcW w:w="2209" w:type="dxa"/>
            <w:vMerge/>
            <w:tcBorders>
              <w:left w:val="single" w:sz="4" w:space="0" w:color="auto"/>
              <w:right w:val="single" w:sz="4" w:space="0" w:color="auto"/>
            </w:tcBorders>
            <w:vAlign w:val="center"/>
          </w:tcPr>
          <w:p w14:paraId="2319E9F5" w14:textId="77777777" w:rsidR="005A4CE4" w:rsidRDefault="005A4CE4"/>
        </w:tc>
        <w:tc>
          <w:tcPr>
            <w:tcW w:w="2945" w:type="dxa"/>
            <w:tcBorders>
              <w:top w:val="single" w:sz="6" w:space="0" w:color="auto"/>
              <w:left w:val="single" w:sz="4" w:space="0" w:color="auto"/>
              <w:bottom w:val="single" w:sz="6" w:space="0" w:color="auto"/>
              <w:right w:val="single" w:sz="6" w:space="0" w:color="auto"/>
            </w:tcBorders>
            <w:tcMar>
              <w:left w:w="60" w:type="dxa"/>
              <w:right w:w="60" w:type="dxa"/>
            </w:tcMar>
            <w:vAlign w:val="center"/>
          </w:tcPr>
          <w:p w14:paraId="312F0482" w14:textId="3E70B894" w:rsidR="65F106F5" w:rsidRPr="00F659E6" w:rsidRDefault="65F106F5" w:rsidP="65F106F5">
            <w:pPr>
              <w:jc w:val="both"/>
              <w:rPr>
                <w:rFonts w:ascii="Times New Roman" w:eastAsia="Times New Roman" w:hAnsi="Times New Roman" w:cs="Times New Roman"/>
                <w:lang w:val="en-US"/>
              </w:rPr>
            </w:pPr>
            <w:r w:rsidRPr="65F106F5">
              <w:rPr>
                <w:rFonts w:ascii="Times New Roman" w:eastAsia="Times New Roman" w:hAnsi="Times New Roman" w:cs="Times New Roman"/>
                <w:lang w:val="en-US"/>
              </w:rPr>
              <w:t>M.Sc. William Gómez Solís</w:t>
            </w:r>
          </w:p>
        </w:tc>
      </w:tr>
      <w:tr w:rsidR="65F106F5" w14:paraId="22A7F7AB" w14:textId="77777777" w:rsidTr="005D01A4">
        <w:trPr>
          <w:trHeight w:val="300"/>
          <w:jc w:val="center"/>
        </w:trPr>
        <w:tc>
          <w:tcPr>
            <w:tcW w:w="2209" w:type="dxa"/>
            <w:vMerge/>
            <w:tcBorders>
              <w:bottom w:val="single" w:sz="4" w:space="0" w:color="auto"/>
              <w:right w:val="single" w:sz="4" w:space="0" w:color="auto"/>
            </w:tcBorders>
            <w:vAlign w:val="center"/>
          </w:tcPr>
          <w:p w14:paraId="73EBB209" w14:textId="77777777" w:rsidR="005A4CE4" w:rsidRPr="00F659E6" w:rsidRDefault="005A4CE4">
            <w:pPr>
              <w:rPr>
                <w:lang w:val="en-US"/>
              </w:rPr>
            </w:pPr>
          </w:p>
        </w:tc>
        <w:tc>
          <w:tcPr>
            <w:tcW w:w="2209" w:type="dxa"/>
            <w:vMerge/>
            <w:tcBorders>
              <w:left w:val="single" w:sz="4" w:space="0" w:color="auto"/>
              <w:bottom w:val="single" w:sz="4" w:space="0" w:color="auto"/>
              <w:right w:val="single" w:sz="4" w:space="0" w:color="auto"/>
            </w:tcBorders>
            <w:vAlign w:val="center"/>
          </w:tcPr>
          <w:p w14:paraId="6D103B18" w14:textId="77777777" w:rsidR="005A4CE4" w:rsidRPr="00F659E6" w:rsidRDefault="005A4CE4">
            <w:pPr>
              <w:rPr>
                <w:lang w:val="en-US"/>
              </w:rPr>
            </w:pPr>
          </w:p>
        </w:tc>
        <w:tc>
          <w:tcPr>
            <w:tcW w:w="2945" w:type="dxa"/>
            <w:tcBorders>
              <w:top w:val="single" w:sz="6" w:space="0" w:color="auto"/>
              <w:left w:val="single" w:sz="4" w:space="0" w:color="auto"/>
              <w:bottom w:val="single" w:sz="6" w:space="0" w:color="auto"/>
              <w:right w:val="single" w:sz="6" w:space="0" w:color="auto"/>
            </w:tcBorders>
            <w:tcMar>
              <w:left w:w="60" w:type="dxa"/>
              <w:right w:w="60" w:type="dxa"/>
            </w:tcMar>
            <w:vAlign w:val="center"/>
          </w:tcPr>
          <w:p w14:paraId="7EDDA5DC" w14:textId="3AAE14D5" w:rsidR="65F106F5" w:rsidRDefault="047B4290" w:rsidP="65F106F5">
            <w:pPr>
              <w:jc w:val="both"/>
              <w:rPr>
                <w:rFonts w:ascii="Times New Roman" w:eastAsia="Times New Roman" w:hAnsi="Times New Roman" w:cs="Times New Roman"/>
              </w:rPr>
            </w:pPr>
            <w:r w:rsidRPr="7A1AD92E">
              <w:rPr>
                <w:rFonts w:ascii="Times New Roman" w:eastAsia="Times New Roman" w:hAnsi="Times New Roman" w:cs="Times New Roman"/>
                <w:lang w:val="es-ES"/>
              </w:rPr>
              <w:t>P</w:t>
            </w:r>
            <w:r w:rsidR="65F106F5" w:rsidRPr="7A1AD92E">
              <w:rPr>
                <w:rFonts w:ascii="Times New Roman" w:eastAsia="Times New Roman" w:hAnsi="Times New Roman" w:cs="Times New Roman"/>
                <w:lang w:val="es-ES"/>
              </w:rPr>
              <w:t>h</w:t>
            </w:r>
            <w:r w:rsidR="507F0D85" w:rsidRPr="7A1AD92E">
              <w:rPr>
                <w:rFonts w:ascii="Times New Roman" w:eastAsia="Times New Roman" w:hAnsi="Times New Roman" w:cs="Times New Roman"/>
                <w:lang w:val="es-ES"/>
              </w:rPr>
              <w:t>D</w:t>
            </w:r>
            <w:r w:rsidR="65F106F5" w:rsidRPr="7A1AD92E">
              <w:rPr>
                <w:rFonts w:ascii="Times New Roman" w:eastAsia="Times New Roman" w:hAnsi="Times New Roman" w:cs="Times New Roman"/>
                <w:lang w:val="es-ES"/>
              </w:rPr>
              <w:t>. Pavel Bautista Solís</w:t>
            </w:r>
          </w:p>
        </w:tc>
      </w:tr>
      <w:tr w:rsidR="65F106F5" w14:paraId="0B161B2E" w14:textId="77777777" w:rsidTr="005D01A4">
        <w:trPr>
          <w:trHeight w:val="840"/>
          <w:jc w:val="center"/>
        </w:trPr>
        <w:tc>
          <w:tcPr>
            <w:tcW w:w="2209" w:type="dxa"/>
            <w:tcBorders>
              <w:top w:val="single" w:sz="4" w:space="0" w:color="auto"/>
              <w:left w:val="single" w:sz="6" w:space="0" w:color="auto"/>
              <w:bottom w:val="single" w:sz="6" w:space="0" w:color="auto"/>
              <w:right w:val="single" w:sz="6" w:space="0" w:color="auto"/>
            </w:tcBorders>
            <w:tcMar>
              <w:left w:w="60" w:type="dxa"/>
              <w:right w:w="60" w:type="dxa"/>
            </w:tcMar>
            <w:vAlign w:val="bottom"/>
          </w:tcPr>
          <w:p w14:paraId="1CCE6E47" w14:textId="0C8599F6" w:rsidR="65F106F5" w:rsidRDefault="65F106F5" w:rsidP="65F106F5">
            <w:pPr>
              <w:jc w:val="both"/>
              <w:rPr>
                <w:rFonts w:ascii="Times New Roman" w:eastAsia="Times New Roman" w:hAnsi="Times New Roman" w:cs="Times New Roman"/>
              </w:rPr>
            </w:pPr>
            <w:r w:rsidRPr="65F106F5">
              <w:rPr>
                <w:rFonts w:ascii="Times New Roman" w:eastAsia="Times New Roman" w:hAnsi="Times New Roman" w:cs="Times New Roman"/>
                <w:lang w:val="es-ES"/>
              </w:rPr>
              <w:t>Campus Tecnológico Local de San Carlos (CTLSC)</w:t>
            </w:r>
          </w:p>
        </w:tc>
        <w:tc>
          <w:tcPr>
            <w:tcW w:w="2209" w:type="dxa"/>
            <w:tcBorders>
              <w:top w:val="single" w:sz="4" w:space="0" w:color="auto"/>
              <w:left w:val="single" w:sz="6" w:space="0" w:color="auto"/>
              <w:bottom w:val="single" w:sz="6" w:space="0" w:color="auto"/>
              <w:right w:val="single" w:sz="6" w:space="0" w:color="auto"/>
            </w:tcBorders>
            <w:tcMar>
              <w:left w:w="60" w:type="dxa"/>
              <w:right w:w="60" w:type="dxa"/>
            </w:tcMar>
            <w:vAlign w:val="bottom"/>
          </w:tcPr>
          <w:p w14:paraId="03A2574E" w14:textId="347A7793" w:rsidR="65F106F5" w:rsidRDefault="345BC9C6" w:rsidP="447DE675">
            <w:pPr>
              <w:spacing w:line="360" w:lineRule="auto"/>
              <w:jc w:val="center"/>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 xml:space="preserve"> 1</w:t>
            </w:r>
          </w:p>
        </w:tc>
        <w:tc>
          <w:tcPr>
            <w:tcW w:w="2945" w:type="dxa"/>
            <w:tcBorders>
              <w:top w:val="single" w:sz="6" w:space="0" w:color="auto"/>
              <w:left w:val="single" w:sz="6" w:space="0" w:color="auto"/>
              <w:bottom w:val="single" w:sz="6" w:space="0" w:color="auto"/>
              <w:right w:val="single" w:sz="6" w:space="0" w:color="auto"/>
            </w:tcBorders>
            <w:tcMar>
              <w:left w:w="60" w:type="dxa"/>
              <w:right w:w="60" w:type="dxa"/>
            </w:tcMar>
            <w:vAlign w:val="bottom"/>
          </w:tcPr>
          <w:p w14:paraId="29DE7D3A" w14:textId="35FF3587" w:rsidR="65F106F5" w:rsidRDefault="65F106F5" w:rsidP="65F106F5">
            <w:pPr>
              <w:spacing w:line="360" w:lineRule="auto"/>
              <w:jc w:val="both"/>
              <w:rPr>
                <w:rFonts w:ascii="Times New Roman" w:eastAsia="Times New Roman" w:hAnsi="Times New Roman" w:cs="Times New Roman"/>
              </w:rPr>
            </w:pPr>
            <w:r w:rsidRPr="65F106F5">
              <w:rPr>
                <w:rFonts w:ascii="Times New Roman" w:eastAsia="Times New Roman" w:hAnsi="Times New Roman" w:cs="Times New Roman"/>
                <w:color w:val="000000" w:themeColor="text1"/>
                <w:lang w:val="es-ES"/>
              </w:rPr>
              <w:t xml:space="preserve"> </w:t>
            </w:r>
            <w:r w:rsidRPr="65F106F5">
              <w:rPr>
                <w:rFonts w:ascii="Times New Roman" w:eastAsia="Times New Roman" w:hAnsi="Times New Roman" w:cs="Times New Roman"/>
                <w:lang w:val="es-ES"/>
              </w:rPr>
              <w:t xml:space="preserve">M.Sc. Olivier Castro  </w:t>
            </w:r>
          </w:p>
        </w:tc>
      </w:tr>
    </w:tbl>
    <w:p w14:paraId="43472F33" w14:textId="552B42C9" w:rsidR="007B4B79" w:rsidRDefault="628C46DC" w:rsidP="3770330F">
      <w:pPr>
        <w:spacing w:line="480" w:lineRule="auto"/>
        <w:jc w:val="center"/>
        <w:rPr>
          <w:rFonts w:ascii="Times New Roman" w:eastAsia="Times New Roman" w:hAnsi="Times New Roman" w:cs="Times New Roman"/>
          <w:color w:val="000000" w:themeColor="text1"/>
          <w:lang w:val="es-ES"/>
        </w:rPr>
      </w:pPr>
      <w:r w:rsidRPr="3770330F">
        <w:rPr>
          <w:rFonts w:ascii="Times New Roman" w:eastAsia="Times New Roman" w:hAnsi="Times New Roman" w:cs="Times New Roman"/>
          <w:b/>
          <w:bCs/>
          <w:color w:val="000000" w:themeColor="text1"/>
          <w:lang w:val="es-ES"/>
        </w:rPr>
        <w:t>Fuente:</w:t>
      </w:r>
      <w:r w:rsidRPr="3770330F">
        <w:rPr>
          <w:rFonts w:ascii="Times New Roman" w:eastAsia="Times New Roman" w:hAnsi="Times New Roman" w:cs="Times New Roman"/>
          <w:color w:val="000000" w:themeColor="text1"/>
          <w:lang w:val="es-ES"/>
        </w:rPr>
        <w:t xml:space="preserve"> Centeno </w:t>
      </w:r>
      <w:r w:rsidR="6AB25462" w:rsidRPr="3770330F">
        <w:rPr>
          <w:rFonts w:ascii="Times New Roman" w:eastAsia="Times New Roman" w:hAnsi="Times New Roman" w:cs="Times New Roman"/>
          <w:color w:val="000000" w:themeColor="text1"/>
          <w:lang w:val="es-ES"/>
        </w:rPr>
        <w:t xml:space="preserve">y </w:t>
      </w:r>
      <w:r w:rsidRPr="3770330F">
        <w:rPr>
          <w:rFonts w:ascii="Times New Roman" w:eastAsia="Times New Roman" w:hAnsi="Times New Roman" w:cs="Times New Roman"/>
          <w:color w:val="000000" w:themeColor="text1"/>
          <w:lang w:val="es-ES"/>
        </w:rPr>
        <w:t>Gamboa, 2023.</w:t>
      </w:r>
    </w:p>
    <w:p w14:paraId="5695F4AE" w14:textId="4D6D767E" w:rsidR="00AA7893" w:rsidRDefault="004F636D"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lastRenderedPageBreak/>
        <w:t>Posteriormente</w:t>
      </w:r>
      <w:r w:rsidR="65F106F5" w:rsidRPr="2DA36BFF">
        <w:rPr>
          <w:rFonts w:ascii="Times New Roman" w:eastAsia="Times New Roman" w:hAnsi="Times New Roman" w:cs="Times New Roman"/>
          <w:color w:val="000000" w:themeColor="text1"/>
          <w:lang w:val="es-ES"/>
        </w:rPr>
        <w:t xml:space="preserve">, al </w:t>
      </w:r>
      <w:r w:rsidRPr="2DA36BFF">
        <w:rPr>
          <w:rFonts w:ascii="Times New Roman" w:eastAsia="Times New Roman" w:hAnsi="Times New Roman" w:cs="Times New Roman"/>
          <w:color w:val="000000" w:themeColor="text1"/>
          <w:lang w:val="es-ES"/>
        </w:rPr>
        <w:t xml:space="preserve">identificar a </w:t>
      </w:r>
      <w:r w:rsidR="65F106F5" w:rsidRPr="2DA36BFF">
        <w:rPr>
          <w:rFonts w:ascii="Times New Roman" w:eastAsia="Times New Roman" w:hAnsi="Times New Roman" w:cs="Times New Roman"/>
          <w:color w:val="000000" w:themeColor="text1"/>
          <w:lang w:val="es-ES"/>
        </w:rPr>
        <w:t xml:space="preserve">los actores claves se procedió a </w:t>
      </w:r>
      <w:r w:rsidR="004A6D86">
        <w:rPr>
          <w:rFonts w:ascii="Times New Roman" w:eastAsia="Times New Roman" w:hAnsi="Times New Roman" w:cs="Times New Roman"/>
          <w:color w:val="000000" w:themeColor="text1"/>
          <w:lang w:val="es-ES"/>
        </w:rPr>
        <w:t xml:space="preserve">aplicar </w:t>
      </w:r>
      <w:r w:rsidR="65F106F5" w:rsidRPr="2DA36BFF">
        <w:rPr>
          <w:rFonts w:ascii="Times New Roman" w:eastAsia="Times New Roman" w:hAnsi="Times New Roman" w:cs="Times New Roman"/>
          <w:color w:val="000000" w:themeColor="text1"/>
          <w:lang w:val="es-ES"/>
        </w:rPr>
        <w:t xml:space="preserve">dos métodos para </w:t>
      </w:r>
      <w:r w:rsidR="004A6D86">
        <w:rPr>
          <w:rFonts w:ascii="Times New Roman" w:eastAsia="Times New Roman" w:hAnsi="Times New Roman" w:cs="Times New Roman"/>
          <w:color w:val="000000" w:themeColor="text1"/>
          <w:lang w:val="es-ES"/>
        </w:rPr>
        <w:t>indagar sobre</w:t>
      </w:r>
      <w:r w:rsidR="65F106F5" w:rsidRPr="2DA36BFF">
        <w:rPr>
          <w:rFonts w:ascii="Times New Roman" w:eastAsia="Times New Roman" w:hAnsi="Times New Roman" w:cs="Times New Roman"/>
          <w:color w:val="000000" w:themeColor="text1"/>
          <w:lang w:val="es-ES"/>
        </w:rPr>
        <w:t xml:space="preserve"> la perspectiva social del proyecto, </w:t>
      </w:r>
      <w:r w:rsidR="004A6D86">
        <w:rPr>
          <w:rFonts w:ascii="Times New Roman" w:eastAsia="Times New Roman" w:hAnsi="Times New Roman" w:cs="Times New Roman"/>
          <w:color w:val="000000" w:themeColor="text1"/>
          <w:lang w:val="es-ES"/>
        </w:rPr>
        <w:t>el primero de los cuales consistió en</w:t>
      </w:r>
      <w:r w:rsidR="65F106F5" w:rsidRPr="2DA36BFF">
        <w:rPr>
          <w:rFonts w:ascii="Times New Roman" w:eastAsia="Times New Roman" w:hAnsi="Times New Roman" w:cs="Times New Roman"/>
          <w:color w:val="000000" w:themeColor="text1"/>
          <w:lang w:val="es-ES"/>
        </w:rPr>
        <w:t xml:space="preserve"> reuniones virtuales y</w:t>
      </w:r>
      <w:r w:rsidR="004A6D86">
        <w:rPr>
          <w:rFonts w:ascii="Times New Roman" w:eastAsia="Times New Roman" w:hAnsi="Times New Roman" w:cs="Times New Roman"/>
          <w:color w:val="000000" w:themeColor="text1"/>
          <w:lang w:val="es-ES"/>
        </w:rPr>
        <w:t xml:space="preserve"> el</w:t>
      </w:r>
      <w:r w:rsidR="65F106F5" w:rsidRPr="2DA36BFF">
        <w:rPr>
          <w:rFonts w:ascii="Times New Roman" w:eastAsia="Times New Roman" w:hAnsi="Times New Roman" w:cs="Times New Roman"/>
          <w:color w:val="000000" w:themeColor="text1"/>
          <w:lang w:val="es-ES"/>
        </w:rPr>
        <w:t xml:space="preserve"> segund</w:t>
      </w:r>
      <w:r w:rsidR="004A6D86">
        <w:rPr>
          <w:rFonts w:ascii="Times New Roman" w:eastAsia="Times New Roman" w:hAnsi="Times New Roman" w:cs="Times New Roman"/>
          <w:color w:val="000000" w:themeColor="text1"/>
          <w:lang w:val="es-ES"/>
        </w:rPr>
        <w:t>o</w:t>
      </w:r>
      <w:r w:rsidR="65F106F5" w:rsidRPr="2DA36BFF">
        <w:rPr>
          <w:rFonts w:ascii="Times New Roman" w:eastAsia="Times New Roman" w:hAnsi="Times New Roman" w:cs="Times New Roman"/>
          <w:color w:val="000000" w:themeColor="text1"/>
          <w:lang w:val="es-ES"/>
        </w:rPr>
        <w:t xml:space="preserve"> </w:t>
      </w:r>
      <w:r w:rsidR="004A6D86">
        <w:rPr>
          <w:rFonts w:ascii="Times New Roman" w:eastAsia="Times New Roman" w:hAnsi="Times New Roman" w:cs="Times New Roman"/>
          <w:color w:val="000000" w:themeColor="text1"/>
          <w:lang w:val="es-ES"/>
        </w:rPr>
        <w:t>mediante</w:t>
      </w:r>
      <w:r w:rsidR="65F106F5" w:rsidRPr="2DA36BFF">
        <w:rPr>
          <w:rFonts w:ascii="Times New Roman" w:eastAsia="Times New Roman" w:hAnsi="Times New Roman" w:cs="Times New Roman"/>
          <w:color w:val="000000" w:themeColor="text1"/>
          <w:lang w:val="es-ES"/>
        </w:rPr>
        <w:t xml:space="preserve"> visitas a</w:t>
      </w:r>
      <w:r w:rsidR="004A6D86">
        <w:rPr>
          <w:rFonts w:ascii="Times New Roman" w:eastAsia="Times New Roman" w:hAnsi="Times New Roman" w:cs="Times New Roman"/>
          <w:color w:val="000000" w:themeColor="text1"/>
          <w:lang w:val="es-ES"/>
        </w:rPr>
        <w:t>l</w:t>
      </w:r>
      <w:r w:rsidR="65F106F5" w:rsidRPr="2DA36BFF">
        <w:rPr>
          <w:rFonts w:ascii="Times New Roman" w:eastAsia="Times New Roman" w:hAnsi="Times New Roman" w:cs="Times New Roman"/>
          <w:color w:val="000000" w:themeColor="text1"/>
          <w:lang w:val="es-ES"/>
        </w:rPr>
        <w:t xml:space="preserve"> campo. </w:t>
      </w:r>
    </w:p>
    <w:p w14:paraId="3EDB99DF" w14:textId="5B5684DA"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Primeramente</w:t>
      </w:r>
      <w:r w:rsidR="00A7606F">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se </w:t>
      </w:r>
      <w:r w:rsidR="004A6D86">
        <w:rPr>
          <w:rFonts w:ascii="Times New Roman" w:eastAsia="Times New Roman" w:hAnsi="Times New Roman" w:cs="Times New Roman"/>
          <w:color w:val="000000" w:themeColor="text1"/>
          <w:lang w:val="es-ES"/>
        </w:rPr>
        <w:t xml:space="preserve">hizo </w:t>
      </w:r>
      <w:r w:rsidRPr="2DA36BFF">
        <w:rPr>
          <w:rFonts w:ascii="Times New Roman" w:eastAsia="Times New Roman" w:hAnsi="Times New Roman" w:cs="Times New Roman"/>
          <w:color w:val="000000" w:themeColor="text1"/>
          <w:lang w:val="es-ES"/>
        </w:rPr>
        <w:t>una reunión virtual con el actor clave del Campus Tecnológico Local de San Carlos</w:t>
      </w:r>
      <w:r w:rsidR="004A6D86">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en </w:t>
      </w:r>
      <w:r w:rsidR="004A6D86">
        <w:rPr>
          <w:rFonts w:ascii="Times New Roman" w:eastAsia="Times New Roman" w:hAnsi="Times New Roman" w:cs="Times New Roman"/>
          <w:color w:val="000000" w:themeColor="text1"/>
          <w:lang w:val="es-ES"/>
        </w:rPr>
        <w:t xml:space="preserve">la que </w:t>
      </w:r>
      <w:r w:rsidRPr="2DA36BFF">
        <w:rPr>
          <w:rFonts w:ascii="Times New Roman" w:eastAsia="Times New Roman" w:hAnsi="Times New Roman" w:cs="Times New Roman"/>
          <w:color w:val="000000" w:themeColor="text1"/>
          <w:lang w:val="es-ES"/>
        </w:rPr>
        <w:t xml:space="preserve">se mencionaron distintos </w:t>
      </w:r>
      <w:r w:rsidR="004A6D86">
        <w:rPr>
          <w:rFonts w:ascii="Times New Roman" w:eastAsia="Times New Roman" w:hAnsi="Times New Roman" w:cs="Times New Roman"/>
          <w:color w:val="000000" w:themeColor="text1"/>
          <w:lang w:val="es-ES"/>
        </w:rPr>
        <w:t xml:space="preserve">casos </w:t>
      </w:r>
      <w:r w:rsidRPr="2DA36BFF">
        <w:rPr>
          <w:rFonts w:ascii="Times New Roman" w:eastAsia="Times New Roman" w:hAnsi="Times New Roman" w:cs="Times New Roman"/>
          <w:color w:val="000000" w:themeColor="text1"/>
          <w:lang w:val="es-ES"/>
        </w:rPr>
        <w:t xml:space="preserve">relacionados </w:t>
      </w:r>
      <w:r w:rsidR="004A6D86">
        <w:rPr>
          <w:rFonts w:ascii="Times New Roman" w:eastAsia="Times New Roman" w:hAnsi="Times New Roman" w:cs="Times New Roman"/>
          <w:color w:val="000000" w:themeColor="text1"/>
          <w:lang w:val="es-ES"/>
        </w:rPr>
        <w:t>con e</w:t>
      </w:r>
      <w:r w:rsidRPr="2DA36BFF">
        <w:rPr>
          <w:rFonts w:ascii="Times New Roman" w:eastAsia="Times New Roman" w:hAnsi="Times New Roman" w:cs="Times New Roman"/>
          <w:color w:val="000000" w:themeColor="text1"/>
          <w:lang w:val="es-ES"/>
        </w:rPr>
        <w:t>l desarrollo del proyecto</w:t>
      </w:r>
      <w:r w:rsidR="004A6D86">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004A6D86">
        <w:rPr>
          <w:rFonts w:ascii="Times New Roman" w:eastAsia="Times New Roman" w:hAnsi="Times New Roman" w:cs="Times New Roman"/>
          <w:color w:val="000000" w:themeColor="text1"/>
          <w:lang w:val="es-ES"/>
        </w:rPr>
        <w:t>A</w:t>
      </w:r>
      <w:r w:rsidRPr="2DA36BFF">
        <w:rPr>
          <w:rFonts w:ascii="Times New Roman" w:eastAsia="Times New Roman" w:hAnsi="Times New Roman" w:cs="Times New Roman"/>
          <w:color w:val="000000" w:themeColor="text1"/>
          <w:lang w:val="es-ES"/>
        </w:rPr>
        <w:t xml:space="preserve">simismo, </w:t>
      </w:r>
      <w:r w:rsidR="004A6D86">
        <w:rPr>
          <w:rFonts w:ascii="Times New Roman" w:eastAsia="Times New Roman" w:hAnsi="Times New Roman" w:cs="Times New Roman"/>
          <w:color w:val="000000" w:themeColor="text1"/>
          <w:lang w:val="es-ES"/>
        </w:rPr>
        <w:t xml:space="preserve">se procedió a </w:t>
      </w:r>
      <w:r w:rsidRPr="2DA36BFF">
        <w:rPr>
          <w:rFonts w:ascii="Times New Roman" w:eastAsia="Times New Roman" w:hAnsi="Times New Roman" w:cs="Times New Roman"/>
          <w:color w:val="000000" w:themeColor="text1"/>
          <w:lang w:val="es-ES"/>
        </w:rPr>
        <w:t>una visualización del Campus y de las posibles zonas de estudio</w:t>
      </w:r>
      <w:r w:rsidR="004A6D86">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esto para </w:t>
      </w:r>
      <w:r w:rsidR="004A6D86">
        <w:rPr>
          <w:rFonts w:ascii="Times New Roman" w:eastAsia="Times New Roman" w:hAnsi="Times New Roman" w:cs="Times New Roman"/>
          <w:color w:val="000000" w:themeColor="text1"/>
          <w:lang w:val="es-ES"/>
        </w:rPr>
        <w:t xml:space="preserve">captar si se tiene </w:t>
      </w:r>
      <w:r w:rsidRPr="2DA36BFF">
        <w:rPr>
          <w:rFonts w:ascii="Times New Roman" w:eastAsia="Times New Roman" w:hAnsi="Times New Roman" w:cs="Times New Roman"/>
          <w:color w:val="000000" w:themeColor="text1"/>
          <w:lang w:val="es-ES"/>
        </w:rPr>
        <w:t>una aceptación</w:t>
      </w:r>
      <w:r w:rsidR="004A6D86">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y</w:t>
      </w:r>
      <w:r w:rsidR="004A6D86">
        <w:rPr>
          <w:rFonts w:ascii="Times New Roman" w:eastAsia="Times New Roman" w:hAnsi="Times New Roman" w:cs="Times New Roman"/>
          <w:color w:val="000000" w:themeColor="text1"/>
          <w:lang w:val="es-ES"/>
        </w:rPr>
        <w:t xml:space="preserve"> para hacer una</w:t>
      </w:r>
      <w:r w:rsidRPr="2DA36BFF">
        <w:rPr>
          <w:rFonts w:ascii="Times New Roman" w:eastAsia="Times New Roman" w:hAnsi="Times New Roman" w:cs="Times New Roman"/>
          <w:color w:val="000000" w:themeColor="text1"/>
          <w:lang w:val="es-ES"/>
        </w:rPr>
        <w:t xml:space="preserve"> presentación </w:t>
      </w:r>
      <w:r w:rsidR="004A6D86">
        <w:rPr>
          <w:rFonts w:ascii="Times New Roman" w:eastAsia="Times New Roman" w:hAnsi="Times New Roman" w:cs="Times New Roman"/>
          <w:color w:val="000000" w:themeColor="text1"/>
          <w:lang w:val="es-ES"/>
        </w:rPr>
        <w:t>física de</w:t>
      </w:r>
      <w:r w:rsidRPr="2DA36BFF">
        <w:rPr>
          <w:rFonts w:ascii="Times New Roman" w:eastAsia="Times New Roman" w:hAnsi="Times New Roman" w:cs="Times New Roman"/>
          <w:color w:val="000000" w:themeColor="text1"/>
          <w:lang w:val="es-ES"/>
        </w:rPr>
        <w:t xml:space="preserve">l actor clave </w:t>
      </w:r>
      <w:r w:rsidR="004A6D86">
        <w:rPr>
          <w:rFonts w:ascii="Times New Roman" w:eastAsia="Times New Roman" w:hAnsi="Times New Roman" w:cs="Times New Roman"/>
          <w:color w:val="000000" w:themeColor="text1"/>
          <w:lang w:val="es-ES"/>
        </w:rPr>
        <w:t xml:space="preserve">en </w:t>
      </w:r>
      <w:r w:rsidRPr="2DA36BFF">
        <w:rPr>
          <w:rFonts w:ascii="Times New Roman" w:eastAsia="Times New Roman" w:hAnsi="Times New Roman" w:cs="Times New Roman"/>
          <w:color w:val="000000" w:themeColor="text1"/>
          <w:lang w:val="es-ES"/>
        </w:rPr>
        <w:t>el Instituto Tecnológico (TEC).</w:t>
      </w:r>
    </w:p>
    <w:p w14:paraId="43DFCF28" w14:textId="2C03328F"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Posteriormente se organiz</w:t>
      </w:r>
      <w:r w:rsidR="004F636D" w:rsidRPr="2DA36BFF">
        <w:rPr>
          <w:rFonts w:ascii="Times New Roman" w:eastAsia="Times New Roman" w:hAnsi="Times New Roman" w:cs="Times New Roman"/>
          <w:color w:val="000000" w:themeColor="text1"/>
          <w:lang w:val="es-ES"/>
        </w:rPr>
        <w:t>ó</w:t>
      </w:r>
      <w:r w:rsidRPr="2DA36BFF">
        <w:rPr>
          <w:rFonts w:ascii="Times New Roman" w:eastAsia="Times New Roman" w:hAnsi="Times New Roman" w:cs="Times New Roman"/>
          <w:color w:val="000000" w:themeColor="text1"/>
          <w:lang w:val="es-ES"/>
        </w:rPr>
        <w:t xml:space="preserve"> una reunión virtual con uno de los actores claves de la Universidad Nacional </w:t>
      </w:r>
      <w:r w:rsidR="004A6D86">
        <w:rPr>
          <w:rFonts w:ascii="Times New Roman" w:eastAsia="Times New Roman" w:hAnsi="Times New Roman" w:cs="Times New Roman"/>
          <w:color w:val="000000" w:themeColor="text1"/>
          <w:lang w:val="es-ES"/>
        </w:rPr>
        <w:t>en que se</w:t>
      </w:r>
      <w:r w:rsidRPr="2DA36BFF">
        <w:rPr>
          <w:rFonts w:ascii="Times New Roman" w:eastAsia="Times New Roman" w:hAnsi="Times New Roman" w:cs="Times New Roman"/>
          <w:color w:val="000000" w:themeColor="text1"/>
          <w:lang w:val="es-ES"/>
        </w:rPr>
        <w:t xml:space="preserve"> mencionados </w:t>
      </w:r>
      <w:r w:rsidR="004A6D86">
        <w:rPr>
          <w:rFonts w:ascii="Times New Roman" w:eastAsia="Times New Roman" w:hAnsi="Times New Roman" w:cs="Times New Roman"/>
          <w:color w:val="000000" w:themeColor="text1"/>
          <w:lang w:val="es-ES"/>
        </w:rPr>
        <w:t>considerados en</w:t>
      </w:r>
      <w:r w:rsidRPr="2DA36BFF">
        <w:rPr>
          <w:rFonts w:ascii="Times New Roman" w:eastAsia="Times New Roman" w:hAnsi="Times New Roman" w:cs="Times New Roman"/>
          <w:color w:val="000000" w:themeColor="text1"/>
          <w:lang w:val="es-ES"/>
        </w:rPr>
        <w:t xml:space="preserve"> la reunión con el actor clave del CTLSC</w:t>
      </w:r>
      <w:r w:rsidR="004A6D86">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esto con la finalidad de obtener </w:t>
      </w:r>
      <w:r w:rsidR="004A6D86">
        <w:rPr>
          <w:rFonts w:ascii="Times New Roman" w:eastAsia="Times New Roman" w:hAnsi="Times New Roman" w:cs="Times New Roman"/>
          <w:color w:val="000000" w:themeColor="text1"/>
          <w:lang w:val="es-ES"/>
        </w:rPr>
        <w:t>su</w:t>
      </w:r>
      <w:r w:rsidRPr="2DA36BFF">
        <w:rPr>
          <w:rFonts w:ascii="Times New Roman" w:eastAsia="Times New Roman" w:hAnsi="Times New Roman" w:cs="Times New Roman"/>
          <w:color w:val="000000" w:themeColor="text1"/>
          <w:lang w:val="es-ES"/>
        </w:rPr>
        <w:t xml:space="preserve"> aceptación</w:t>
      </w:r>
      <w:r w:rsidR="00A02094">
        <w:rPr>
          <w:rFonts w:ascii="Times New Roman" w:eastAsia="Times New Roman" w:hAnsi="Times New Roman" w:cs="Times New Roman"/>
          <w:color w:val="000000" w:themeColor="text1"/>
          <w:lang w:val="es-ES"/>
        </w:rPr>
        <w:t>. A</w:t>
      </w:r>
      <w:r w:rsidRPr="2DA36BFF">
        <w:rPr>
          <w:rFonts w:ascii="Times New Roman" w:eastAsia="Times New Roman" w:hAnsi="Times New Roman" w:cs="Times New Roman"/>
          <w:color w:val="000000" w:themeColor="text1"/>
          <w:lang w:val="es-ES"/>
        </w:rPr>
        <w:t>demás</w:t>
      </w:r>
      <w:r w:rsidR="00A02094">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se </w:t>
      </w:r>
      <w:r w:rsidR="00A02094">
        <w:rPr>
          <w:rFonts w:ascii="Times New Roman" w:eastAsia="Times New Roman" w:hAnsi="Times New Roman" w:cs="Times New Roman"/>
          <w:color w:val="000000" w:themeColor="text1"/>
          <w:lang w:val="es-ES"/>
        </w:rPr>
        <w:t>analizar</w:t>
      </w:r>
      <w:r w:rsidRPr="2DA36BFF">
        <w:rPr>
          <w:rFonts w:ascii="Times New Roman" w:eastAsia="Times New Roman" w:hAnsi="Times New Roman" w:cs="Times New Roman"/>
          <w:color w:val="000000" w:themeColor="text1"/>
          <w:lang w:val="es-ES"/>
        </w:rPr>
        <w:t xml:space="preserve">on </w:t>
      </w:r>
      <w:r w:rsidR="00A02094">
        <w:rPr>
          <w:rFonts w:ascii="Times New Roman" w:eastAsia="Times New Roman" w:hAnsi="Times New Roman" w:cs="Times New Roman"/>
          <w:color w:val="000000" w:themeColor="text1"/>
          <w:lang w:val="es-ES"/>
        </w:rPr>
        <w:t>asuntos</w:t>
      </w:r>
      <w:r w:rsidRPr="2DA36BFF">
        <w:rPr>
          <w:rFonts w:ascii="Times New Roman" w:eastAsia="Times New Roman" w:hAnsi="Times New Roman" w:cs="Times New Roman"/>
          <w:color w:val="000000" w:themeColor="text1"/>
          <w:lang w:val="es-ES"/>
        </w:rPr>
        <w:t xml:space="preserve"> fundamentales para el desarrollo del proyecto</w:t>
      </w:r>
      <w:r w:rsidR="00A02094">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como </w:t>
      </w:r>
      <w:r w:rsidR="00A02094">
        <w:rPr>
          <w:rFonts w:ascii="Times New Roman" w:eastAsia="Times New Roman" w:hAnsi="Times New Roman" w:cs="Times New Roman"/>
          <w:color w:val="000000" w:themeColor="text1"/>
          <w:lang w:val="es-ES"/>
        </w:rPr>
        <w:t xml:space="preserve">el de </w:t>
      </w:r>
      <w:r w:rsidRPr="2DA36BFF">
        <w:rPr>
          <w:rFonts w:ascii="Times New Roman" w:eastAsia="Times New Roman" w:hAnsi="Times New Roman" w:cs="Times New Roman"/>
          <w:color w:val="000000" w:themeColor="text1"/>
          <w:lang w:val="es-ES"/>
        </w:rPr>
        <w:t xml:space="preserve">la tutoría de dicho actor clave. </w:t>
      </w:r>
    </w:p>
    <w:p w14:paraId="77856167" w14:textId="5576C3A4" w:rsidR="00AA7893" w:rsidRDefault="4BAA9B6E"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ES"/>
        </w:rPr>
        <w:t xml:space="preserve">Por otra parte, como segundo método se </w:t>
      </w:r>
      <w:r w:rsidR="00A02094">
        <w:rPr>
          <w:rFonts w:ascii="Times New Roman" w:eastAsia="Times New Roman" w:hAnsi="Times New Roman" w:cs="Times New Roman"/>
          <w:color w:val="000000" w:themeColor="text1"/>
          <w:lang w:val="es-ES"/>
        </w:rPr>
        <w:t>hizo</w:t>
      </w:r>
      <w:r w:rsidRPr="2DA36BFF">
        <w:rPr>
          <w:rFonts w:ascii="Times New Roman" w:eastAsia="Times New Roman" w:hAnsi="Times New Roman" w:cs="Times New Roman"/>
          <w:color w:val="000000" w:themeColor="text1"/>
          <w:lang w:val="es-ES"/>
        </w:rPr>
        <w:t xml:space="preserve"> una visita de campo en compañía de uno de los actores clave</w:t>
      </w:r>
      <w:r w:rsidR="00A02094">
        <w:rPr>
          <w:rFonts w:ascii="Times New Roman" w:eastAsia="Times New Roman" w:hAnsi="Times New Roman" w:cs="Times New Roman"/>
          <w:color w:val="000000" w:themeColor="text1"/>
          <w:lang w:val="es-ES"/>
        </w:rPr>
        <w:t>s</w:t>
      </w:r>
      <w:r w:rsidRPr="2DA36BFF">
        <w:rPr>
          <w:rFonts w:ascii="Times New Roman" w:eastAsia="Times New Roman" w:hAnsi="Times New Roman" w:cs="Times New Roman"/>
          <w:color w:val="000000" w:themeColor="text1"/>
          <w:lang w:val="es-ES"/>
        </w:rPr>
        <w:t xml:space="preserve"> de la Universidad Nacional</w:t>
      </w:r>
      <w:r w:rsidR="00A02094">
        <w:rPr>
          <w:rFonts w:ascii="Times New Roman" w:eastAsia="Times New Roman" w:hAnsi="Times New Roman" w:cs="Times New Roman"/>
          <w:color w:val="000000" w:themeColor="text1"/>
          <w:lang w:val="es-ES"/>
        </w:rPr>
        <w:t>. E</w:t>
      </w:r>
      <w:r w:rsidRPr="2DA36BFF">
        <w:rPr>
          <w:rFonts w:ascii="Times New Roman" w:eastAsia="Times New Roman" w:hAnsi="Times New Roman" w:cs="Times New Roman"/>
          <w:color w:val="000000" w:themeColor="text1"/>
          <w:lang w:val="es-ES"/>
        </w:rPr>
        <w:t xml:space="preserve">sto con </w:t>
      </w:r>
      <w:r w:rsidR="00A02094">
        <w:rPr>
          <w:rFonts w:ascii="Times New Roman" w:eastAsia="Times New Roman" w:hAnsi="Times New Roman" w:cs="Times New Roman"/>
          <w:color w:val="000000" w:themeColor="text1"/>
          <w:lang w:val="es-ES"/>
        </w:rPr>
        <w:t>propósito</w:t>
      </w:r>
      <w:r w:rsidRPr="2DA36BFF">
        <w:rPr>
          <w:rFonts w:ascii="Times New Roman" w:eastAsia="Times New Roman" w:hAnsi="Times New Roman" w:cs="Times New Roman"/>
          <w:color w:val="000000" w:themeColor="text1"/>
          <w:lang w:val="es-ES"/>
        </w:rPr>
        <w:t xml:space="preserve"> de</w:t>
      </w:r>
      <w:r w:rsidR="004F636D" w:rsidRPr="2DA36BFF">
        <w:rPr>
          <w:rFonts w:ascii="Times New Roman" w:eastAsia="Times New Roman" w:hAnsi="Times New Roman" w:cs="Times New Roman"/>
          <w:color w:val="000000" w:themeColor="text1"/>
          <w:lang w:val="es-ES"/>
        </w:rPr>
        <w:t xml:space="preserve"> tener</w:t>
      </w:r>
      <w:r w:rsidRPr="2DA36BFF">
        <w:rPr>
          <w:rFonts w:ascii="Times New Roman" w:eastAsia="Times New Roman" w:hAnsi="Times New Roman" w:cs="Times New Roman"/>
          <w:color w:val="000000" w:themeColor="text1"/>
          <w:lang w:val="es-ES"/>
        </w:rPr>
        <w:t xml:space="preserve"> una reunión presencial con el actor clave de</w:t>
      </w:r>
      <w:r w:rsidR="00A02094">
        <w:rPr>
          <w:rFonts w:ascii="Times New Roman" w:eastAsia="Times New Roman" w:hAnsi="Times New Roman" w:cs="Times New Roman"/>
          <w:color w:val="000000" w:themeColor="text1"/>
          <w:lang w:val="es-ES"/>
        </w:rPr>
        <w:t>l</w:t>
      </w:r>
      <w:r w:rsidRPr="2DA36BFF">
        <w:rPr>
          <w:rFonts w:ascii="Times New Roman" w:eastAsia="Times New Roman" w:hAnsi="Times New Roman" w:cs="Times New Roman"/>
          <w:color w:val="000000" w:themeColor="text1"/>
          <w:lang w:val="es-ES"/>
        </w:rPr>
        <w:t xml:space="preserve"> CTLSC y</w:t>
      </w:r>
      <w:r w:rsidR="004F636D" w:rsidRPr="2DA36BFF">
        <w:rPr>
          <w:rFonts w:ascii="Times New Roman" w:eastAsia="Times New Roman" w:hAnsi="Times New Roman" w:cs="Times New Roman"/>
          <w:color w:val="000000" w:themeColor="text1"/>
          <w:lang w:val="es-ES"/>
        </w:rPr>
        <w:t xml:space="preserve"> </w:t>
      </w:r>
      <w:r w:rsidR="00A02094">
        <w:rPr>
          <w:rFonts w:ascii="Times New Roman" w:eastAsia="Times New Roman" w:hAnsi="Times New Roman" w:cs="Times New Roman"/>
          <w:color w:val="000000" w:themeColor="text1"/>
          <w:lang w:val="es-ES"/>
        </w:rPr>
        <w:t>de hacer</w:t>
      </w:r>
      <w:r w:rsidR="004F636D" w:rsidRPr="2DA36BFF">
        <w:rPr>
          <w:rFonts w:ascii="Times New Roman" w:eastAsia="Times New Roman" w:hAnsi="Times New Roman" w:cs="Times New Roman"/>
          <w:color w:val="000000" w:themeColor="text1"/>
          <w:lang w:val="es-ES"/>
        </w:rPr>
        <w:t xml:space="preserve"> </w:t>
      </w:r>
      <w:r w:rsidR="00A02094">
        <w:rPr>
          <w:rFonts w:ascii="Times New Roman" w:eastAsia="Times New Roman" w:hAnsi="Times New Roman" w:cs="Times New Roman"/>
          <w:color w:val="000000" w:themeColor="text1"/>
          <w:lang w:val="es-ES"/>
        </w:rPr>
        <w:t xml:space="preserve">su </w:t>
      </w:r>
      <w:r w:rsidRPr="2DA36BFF">
        <w:rPr>
          <w:rFonts w:ascii="Times New Roman" w:eastAsia="Times New Roman" w:hAnsi="Times New Roman" w:cs="Times New Roman"/>
          <w:color w:val="000000" w:themeColor="text1"/>
          <w:lang w:val="es-ES"/>
        </w:rPr>
        <w:t>presentación formal ante los actores claves de ambas instituciones</w:t>
      </w:r>
      <w:r w:rsidR="004F636D"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004F636D" w:rsidRPr="2DA36BFF">
        <w:rPr>
          <w:rFonts w:ascii="Times New Roman" w:eastAsia="Times New Roman" w:hAnsi="Times New Roman" w:cs="Times New Roman"/>
          <w:color w:val="000000" w:themeColor="text1"/>
          <w:lang w:val="es-ES"/>
        </w:rPr>
        <w:t>A</w:t>
      </w:r>
      <w:r w:rsidRPr="2DA36BFF">
        <w:rPr>
          <w:rFonts w:ascii="Times New Roman" w:eastAsia="Times New Roman" w:hAnsi="Times New Roman" w:cs="Times New Roman"/>
          <w:color w:val="000000" w:themeColor="text1"/>
          <w:lang w:val="es-ES"/>
        </w:rPr>
        <w:t>demás</w:t>
      </w:r>
      <w:r w:rsidR="004F636D"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00A02094">
        <w:rPr>
          <w:rFonts w:ascii="Times New Roman" w:eastAsia="Times New Roman" w:hAnsi="Times New Roman" w:cs="Times New Roman"/>
          <w:color w:val="000000" w:themeColor="text1"/>
          <w:lang w:val="es-ES"/>
        </w:rPr>
        <w:t xml:space="preserve">fue </w:t>
      </w:r>
      <w:r w:rsidR="004F636D" w:rsidRPr="2DA36BFF">
        <w:rPr>
          <w:rFonts w:ascii="Times New Roman" w:eastAsia="Times New Roman" w:hAnsi="Times New Roman" w:cs="Times New Roman"/>
          <w:color w:val="000000" w:themeColor="text1"/>
          <w:lang w:val="es-ES"/>
        </w:rPr>
        <w:t>para re</w:t>
      </w:r>
      <w:r w:rsidRPr="2DA36BFF">
        <w:rPr>
          <w:rFonts w:ascii="Times New Roman" w:eastAsia="Times New Roman" w:hAnsi="Times New Roman" w:cs="Times New Roman"/>
          <w:color w:val="000000" w:themeColor="text1"/>
          <w:lang w:val="es-ES"/>
        </w:rPr>
        <w:t xml:space="preserve">conocer las instalaciones de la institución y </w:t>
      </w:r>
      <w:r w:rsidR="00A02094">
        <w:rPr>
          <w:rFonts w:ascii="Times New Roman" w:eastAsia="Times New Roman" w:hAnsi="Times New Roman" w:cs="Times New Roman"/>
          <w:color w:val="000000" w:themeColor="text1"/>
          <w:lang w:val="es-ES"/>
        </w:rPr>
        <w:t xml:space="preserve">sobre </w:t>
      </w:r>
      <w:r w:rsidRPr="2DA36BFF">
        <w:rPr>
          <w:rFonts w:ascii="Times New Roman" w:eastAsia="Times New Roman" w:hAnsi="Times New Roman" w:cs="Times New Roman"/>
          <w:color w:val="000000" w:themeColor="text1"/>
          <w:lang w:val="es-ES"/>
        </w:rPr>
        <w:t xml:space="preserve">las distintas actividades que se </w:t>
      </w:r>
      <w:r w:rsidR="00A02094">
        <w:rPr>
          <w:rFonts w:ascii="Times New Roman" w:eastAsia="Times New Roman" w:hAnsi="Times New Roman" w:cs="Times New Roman"/>
          <w:color w:val="000000" w:themeColor="text1"/>
          <w:lang w:val="es-ES"/>
        </w:rPr>
        <w:t>mencionaron en ella. E</w:t>
      </w:r>
      <w:r w:rsidRPr="2DA36BFF">
        <w:rPr>
          <w:rFonts w:ascii="Times New Roman" w:eastAsia="Times New Roman" w:hAnsi="Times New Roman" w:cs="Times New Roman"/>
          <w:color w:val="000000" w:themeColor="text1"/>
          <w:lang w:val="es-ES"/>
        </w:rPr>
        <w:t xml:space="preserve">sto para tener una mejor perspectiva de las posibles áreas en las que se puede </w:t>
      </w:r>
      <w:r w:rsidR="00A02094">
        <w:rPr>
          <w:rFonts w:ascii="Times New Roman" w:eastAsia="Times New Roman" w:hAnsi="Times New Roman" w:cs="Times New Roman"/>
          <w:color w:val="000000" w:themeColor="text1"/>
          <w:lang w:val="es-ES"/>
        </w:rPr>
        <w:t xml:space="preserve">construir </w:t>
      </w:r>
      <w:r w:rsidRPr="2DA36BFF">
        <w:rPr>
          <w:rFonts w:ascii="Times New Roman" w:eastAsia="Times New Roman" w:hAnsi="Times New Roman" w:cs="Times New Roman"/>
          <w:color w:val="000000" w:themeColor="text1"/>
          <w:lang w:val="es-ES"/>
        </w:rPr>
        <w:t xml:space="preserve">el SCALL y </w:t>
      </w:r>
      <w:r w:rsidR="00A02094">
        <w:rPr>
          <w:rFonts w:ascii="Times New Roman" w:eastAsia="Times New Roman" w:hAnsi="Times New Roman" w:cs="Times New Roman"/>
          <w:color w:val="000000" w:themeColor="text1"/>
          <w:lang w:val="es-ES"/>
        </w:rPr>
        <w:t xml:space="preserve">se conversó sobre </w:t>
      </w:r>
      <w:r w:rsidRPr="2DA36BFF">
        <w:rPr>
          <w:rFonts w:ascii="Times New Roman" w:eastAsia="Times New Roman" w:hAnsi="Times New Roman" w:cs="Times New Roman"/>
          <w:color w:val="000000" w:themeColor="text1"/>
          <w:lang w:val="es-ES"/>
        </w:rPr>
        <w:t>el potencial uso del recurso hídrico.</w:t>
      </w:r>
    </w:p>
    <w:p w14:paraId="571D044F" w14:textId="7D359FE3" w:rsidR="044B5C9A" w:rsidRDefault="68EA3B0B" w:rsidP="5EE82A04">
      <w:pPr>
        <w:spacing w:line="480" w:lineRule="auto"/>
        <w:ind w:firstLine="708"/>
        <w:jc w:val="both"/>
        <w:rPr>
          <w:rFonts w:ascii="Times New Roman" w:eastAsia="Times New Roman" w:hAnsi="Times New Roman" w:cs="Times New Roman"/>
          <w:color w:val="000000" w:themeColor="text1"/>
          <w:lang w:val="es-ES"/>
        </w:rPr>
      </w:pPr>
      <w:r w:rsidRPr="5EE82A04">
        <w:rPr>
          <w:rFonts w:ascii="Times New Roman" w:eastAsia="Times New Roman" w:hAnsi="Times New Roman" w:cs="Times New Roman"/>
          <w:color w:val="000000" w:themeColor="text1"/>
          <w:lang w:val="es-ES"/>
        </w:rPr>
        <w:t xml:space="preserve">Finalmente, </w:t>
      </w:r>
      <w:r w:rsidR="00A02094">
        <w:rPr>
          <w:rFonts w:ascii="Times New Roman" w:eastAsia="Times New Roman" w:hAnsi="Times New Roman" w:cs="Times New Roman"/>
          <w:color w:val="000000" w:themeColor="text1"/>
          <w:lang w:val="es-ES"/>
        </w:rPr>
        <w:t xml:space="preserve">se analizó que </w:t>
      </w:r>
      <w:r w:rsidRPr="5EE82A04">
        <w:rPr>
          <w:rFonts w:ascii="Times New Roman" w:eastAsia="Times New Roman" w:hAnsi="Times New Roman" w:cs="Times New Roman"/>
          <w:color w:val="000000" w:themeColor="text1"/>
          <w:lang w:val="es-ES"/>
        </w:rPr>
        <w:t>otro de los principales actores es la población</w:t>
      </w:r>
      <w:r w:rsidR="553D0C63" w:rsidRPr="5EE82A04">
        <w:rPr>
          <w:rFonts w:ascii="Times New Roman" w:eastAsia="Times New Roman" w:hAnsi="Times New Roman" w:cs="Times New Roman"/>
          <w:color w:val="000000" w:themeColor="text1"/>
          <w:lang w:val="es-ES"/>
        </w:rPr>
        <w:t xml:space="preserve"> estudiantil y académica</w:t>
      </w:r>
      <w:r w:rsidRPr="5EE82A04">
        <w:rPr>
          <w:rFonts w:ascii="Times New Roman" w:eastAsia="Times New Roman" w:hAnsi="Times New Roman" w:cs="Times New Roman"/>
          <w:color w:val="000000" w:themeColor="text1"/>
          <w:lang w:val="es-ES"/>
        </w:rPr>
        <w:t xml:space="preserve"> del CTLSC, </w:t>
      </w:r>
      <w:r w:rsidR="23007A4B" w:rsidRPr="5EE82A04">
        <w:rPr>
          <w:rFonts w:ascii="Times New Roman" w:eastAsia="Times New Roman" w:hAnsi="Times New Roman" w:cs="Times New Roman"/>
          <w:color w:val="000000" w:themeColor="text1"/>
          <w:lang w:val="es-ES"/>
        </w:rPr>
        <w:t>con la finalidad de</w:t>
      </w:r>
      <w:r w:rsidR="0DBCA969" w:rsidRPr="5EE82A04">
        <w:rPr>
          <w:rFonts w:ascii="Times New Roman" w:eastAsia="Times New Roman" w:hAnsi="Times New Roman" w:cs="Times New Roman"/>
          <w:color w:val="000000" w:themeColor="text1"/>
          <w:lang w:val="es-ES"/>
        </w:rPr>
        <w:t xml:space="preserve"> comprender las opiniones y </w:t>
      </w:r>
      <w:r w:rsidR="00A02094">
        <w:rPr>
          <w:rFonts w:ascii="Times New Roman" w:eastAsia="Times New Roman" w:hAnsi="Times New Roman" w:cs="Times New Roman"/>
          <w:color w:val="000000" w:themeColor="text1"/>
          <w:lang w:val="es-ES"/>
        </w:rPr>
        <w:t xml:space="preserve">la </w:t>
      </w:r>
      <w:r w:rsidR="0DBCA969" w:rsidRPr="5EE82A04">
        <w:rPr>
          <w:rFonts w:ascii="Times New Roman" w:eastAsia="Times New Roman" w:hAnsi="Times New Roman" w:cs="Times New Roman"/>
          <w:color w:val="000000" w:themeColor="text1"/>
          <w:lang w:val="es-ES"/>
        </w:rPr>
        <w:t xml:space="preserve">perspectiva </w:t>
      </w:r>
      <w:r w:rsidR="0399DB68" w:rsidRPr="5EE82A04">
        <w:rPr>
          <w:rFonts w:ascii="Times New Roman" w:eastAsia="Times New Roman" w:hAnsi="Times New Roman" w:cs="Times New Roman"/>
          <w:color w:val="000000" w:themeColor="text1"/>
          <w:lang w:val="es-ES"/>
        </w:rPr>
        <w:t xml:space="preserve">de </w:t>
      </w:r>
      <w:r w:rsidRPr="5EE82A04">
        <w:rPr>
          <w:rFonts w:ascii="Times New Roman" w:eastAsia="Times New Roman" w:hAnsi="Times New Roman" w:cs="Times New Roman"/>
          <w:color w:val="000000" w:themeColor="text1"/>
          <w:lang w:val="es-ES"/>
        </w:rPr>
        <w:t>estos</w:t>
      </w:r>
      <w:r w:rsidR="7A1AB6C0" w:rsidRPr="5EE82A04">
        <w:rPr>
          <w:rFonts w:ascii="Times New Roman" w:eastAsia="Times New Roman" w:hAnsi="Times New Roman" w:cs="Times New Roman"/>
          <w:color w:val="000000" w:themeColor="text1"/>
          <w:lang w:val="es-ES"/>
        </w:rPr>
        <w:t xml:space="preserve"> actores</w:t>
      </w:r>
      <w:r w:rsidR="3ACB70AE" w:rsidRPr="5EE82A04">
        <w:rPr>
          <w:rFonts w:ascii="Times New Roman" w:eastAsia="Times New Roman" w:hAnsi="Times New Roman" w:cs="Times New Roman"/>
          <w:color w:val="000000" w:themeColor="text1"/>
          <w:lang w:val="es-ES"/>
        </w:rPr>
        <w:t xml:space="preserve"> </w:t>
      </w:r>
      <w:r w:rsidR="00A02094">
        <w:rPr>
          <w:rFonts w:ascii="Times New Roman" w:eastAsia="Times New Roman" w:hAnsi="Times New Roman" w:cs="Times New Roman"/>
          <w:color w:val="000000" w:themeColor="text1"/>
          <w:lang w:val="es-ES"/>
        </w:rPr>
        <w:t>para lo que se hizo</w:t>
      </w:r>
      <w:r w:rsidRPr="5EE82A04">
        <w:rPr>
          <w:rFonts w:ascii="Times New Roman" w:eastAsia="Times New Roman" w:hAnsi="Times New Roman" w:cs="Times New Roman"/>
          <w:color w:val="000000" w:themeColor="text1"/>
          <w:lang w:val="es-ES"/>
        </w:rPr>
        <w:t xml:space="preserve"> una encuesta virtual </w:t>
      </w:r>
      <w:r w:rsidR="00A02094">
        <w:rPr>
          <w:rFonts w:ascii="Times New Roman" w:eastAsia="Times New Roman" w:hAnsi="Times New Roman" w:cs="Times New Roman"/>
          <w:color w:val="000000" w:themeColor="text1"/>
          <w:lang w:val="es-ES"/>
        </w:rPr>
        <w:t>y se obtuvo el</w:t>
      </w:r>
      <w:r w:rsidR="55534A96" w:rsidRPr="5EE82A04">
        <w:rPr>
          <w:rFonts w:ascii="Times New Roman" w:eastAsia="Times New Roman" w:hAnsi="Times New Roman" w:cs="Times New Roman"/>
          <w:color w:val="000000" w:themeColor="text1"/>
          <w:lang w:val="es-ES"/>
        </w:rPr>
        <w:t xml:space="preserve"> criterio </w:t>
      </w:r>
      <w:r w:rsidRPr="5EE82A04">
        <w:rPr>
          <w:rFonts w:ascii="Times New Roman" w:eastAsia="Times New Roman" w:hAnsi="Times New Roman" w:cs="Times New Roman"/>
          <w:color w:val="000000" w:themeColor="text1"/>
          <w:lang w:val="es-ES"/>
        </w:rPr>
        <w:t xml:space="preserve">de </w:t>
      </w:r>
      <w:r w:rsidR="477E1477" w:rsidRPr="5EE82A04">
        <w:rPr>
          <w:rFonts w:ascii="Times New Roman" w:eastAsia="Times New Roman" w:hAnsi="Times New Roman" w:cs="Times New Roman"/>
          <w:color w:val="000000" w:themeColor="text1"/>
          <w:lang w:val="es-ES"/>
        </w:rPr>
        <w:t xml:space="preserve">dichos </w:t>
      </w:r>
      <w:r w:rsidRPr="5EE82A04">
        <w:rPr>
          <w:rFonts w:ascii="Times New Roman" w:eastAsia="Times New Roman" w:hAnsi="Times New Roman" w:cs="Times New Roman"/>
          <w:color w:val="000000" w:themeColor="text1"/>
          <w:lang w:val="es-ES"/>
        </w:rPr>
        <w:t xml:space="preserve">actores sociales, </w:t>
      </w:r>
      <w:r w:rsidR="00A02094">
        <w:rPr>
          <w:rFonts w:ascii="Times New Roman" w:eastAsia="Times New Roman" w:hAnsi="Times New Roman" w:cs="Times New Roman"/>
          <w:color w:val="000000" w:themeColor="text1"/>
          <w:lang w:val="es-ES"/>
        </w:rPr>
        <w:t xml:space="preserve">dentro de lo que prevaleció </w:t>
      </w:r>
      <w:r w:rsidRPr="5EE82A04">
        <w:rPr>
          <w:rFonts w:ascii="Times New Roman" w:eastAsia="Times New Roman" w:hAnsi="Times New Roman" w:cs="Times New Roman"/>
          <w:color w:val="000000" w:themeColor="text1"/>
          <w:lang w:val="es-ES"/>
        </w:rPr>
        <w:t xml:space="preserve">la prefactibilidad de </w:t>
      </w:r>
      <w:r w:rsidR="00A02094">
        <w:rPr>
          <w:rFonts w:ascii="Times New Roman" w:eastAsia="Times New Roman" w:hAnsi="Times New Roman" w:cs="Times New Roman"/>
          <w:color w:val="000000" w:themeColor="text1"/>
          <w:lang w:val="es-ES"/>
        </w:rPr>
        <w:t>llevar adelante el</w:t>
      </w:r>
      <w:r w:rsidRPr="5EE82A04">
        <w:rPr>
          <w:rFonts w:ascii="Times New Roman" w:eastAsia="Times New Roman" w:hAnsi="Times New Roman" w:cs="Times New Roman"/>
          <w:color w:val="000000" w:themeColor="text1"/>
          <w:lang w:val="es-ES"/>
        </w:rPr>
        <w:t xml:space="preserve"> proyecto </w:t>
      </w:r>
      <w:r w:rsidR="00DC6BD1">
        <w:rPr>
          <w:rFonts w:ascii="Times New Roman" w:eastAsia="Times New Roman" w:hAnsi="Times New Roman" w:cs="Times New Roman"/>
          <w:color w:val="000000" w:themeColor="text1"/>
          <w:lang w:val="es-ES"/>
        </w:rPr>
        <w:t>co</w:t>
      </w:r>
      <w:r w:rsidRPr="5EE82A04">
        <w:rPr>
          <w:rFonts w:ascii="Times New Roman" w:eastAsia="Times New Roman" w:hAnsi="Times New Roman" w:cs="Times New Roman"/>
          <w:color w:val="000000" w:themeColor="text1"/>
          <w:lang w:val="es-ES"/>
        </w:rPr>
        <w:t xml:space="preserve">n </w:t>
      </w:r>
      <w:r w:rsidR="00DC6BD1">
        <w:rPr>
          <w:rFonts w:ascii="Times New Roman" w:eastAsia="Times New Roman" w:hAnsi="Times New Roman" w:cs="Times New Roman"/>
          <w:color w:val="000000" w:themeColor="text1"/>
          <w:lang w:val="es-ES"/>
        </w:rPr>
        <w:t xml:space="preserve">un </w:t>
      </w:r>
      <w:r w:rsidRPr="5EE82A04">
        <w:rPr>
          <w:rFonts w:ascii="Times New Roman" w:eastAsia="Times New Roman" w:hAnsi="Times New Roman" w:cs="Times New Roman"/>
          <w:color w:val="000000" w:themeColor="text1"/>
          <w:lang w:val="es-ES"/>
        </w:rPr>
        <w:t>SCALL dentro del CTLSC.</w:t>
      </w:r>
      <w:r w:rsidR="044B5C9A" w:rsidRPr="5EE82A04">
        <w:rPr>
          <w:rStyle w:val="Refdenotaalpie"/>
          <w:rFonts w:ascii="Times New Roman" w:eastAsia="Times New Roman" w:hAnsi="Times New Roman" w:cs="Times New Roman"/>
          <w:color w:val="000000" w:themeColor="text1"/>
          <w:lang w:val="es-ES"/>
        </w:rPr>
        <w:footnoteReference w:id="2"/>
      </w:r>
    </w:p>
    <w:p w14:paraId="5C571F82" w14:textId="575F96BF" w:rsidR="00AA7893" w:rsidRDefault="65F106F5" w:rsidP="6DF975B3">
      <w:pPr>
        <w:pStyle w:val="Ttulo2"/>
        <w:spacing w:line="480" w:lineRule="auto"/>
        <w:jc w:val="both"/>
        <w:rPr>
          <w:rFonts w:ascii="Times New Roman" w:eastAsia="Times New Roman" w:hAnsi="Times New Roman" w:cs="Times New Roman"/>
          <w:b/>
          <w:bCs/>
          <w:color w:val="auto"/>
          <w:sz w:val="22"/>
          <w:szCs w:val="22"/>
          <w:lang w:val="es-MX"/>
        </w:rPr>
      </w:pPr>
      <w:bookmarkStart w:id="62" w:name="_Toc722268924"/>
      <w:bookmarkStart w:id="63" w:name="_Toc159354827"/>
      <w:r w:rsidRPr="3770330F">
        <w:rPr>
          <w:rFonts w:ascii="Times New Roman" w:eastAsia="Times New Roman" w:hAnsi="Times New Roman" w:cs="Times New Roman"/>
          <w:b/>
          <w:bCs/>
          <w:color w:val="auto"/>
          <w:sz w:val="22"/>
          <w:szCs w:val="22"/>
          <w:lang w:val="es-ES"/>
        </w:rPr>
        <w:lastRenderedPageBreak/>
        <w:t xml:space="preserve">4.5 Estudio </w:t>
      </w:r>
      <w:r w:rsidR="004F636D" w:rsidRPr="3770330F">
        <w:rPr>
          <w:rFonts w:ascii="Times New Roman" w:eastAsia="Times New Roman" w:hAnsi="Times New Roman" w:cs="Times New Roman"/>
          <w:b/>
          <w:bCs/>
          <w:color w:val="auto"/>
          <w:sz w:val="22"/>
          <w:szCs w:val="22"/>
          <w:lang w:val="es-ES"/>
        </w:rPr>
        <w:t>a</w:t>
      </w:r>
      <w:r w:rsidRPr="3770330F">
        <w:rPr>
          <w:rFonts w:ascii="Times New Roman" w:eastAsia="Times New Roman" w:hAnsi="Times New Roman" w:cs="Times New Roman"/>
          <w:b/>
          <w:bCs/>
          <w:color w:val="auto"/>
          <w:sz w:val="22"/>
          <w:szCs w:val="22"/>
          <w:lang w:val="es-ES"/>
        </w:rPr>
        <w:t>mbiental</w:t>
      </w:r>
      <w:bookmarkEnd w:id="62"/>
      <w:bookmarkEnd w:id="63"/>
    </w:p>
    <w:p w14:paraId="7CFA2A62" w14:textId="18E5B8B9" w:rsidR="00AA7893" w:rsidRDefault="65F106F5" w:rsidP="65F106F5">
      <w:pPr>
        <w:spacing w:line="480" w:lineRule="auto"/>
        <w:ind w:firstLine="708"/>
        <w:jc w:val="both"/>
        <w:rPr>
          <w:rFonts w:ascii="Times New Roman" w:eastAsia="Times New Roman" w:hAnsi="Times New Roman" w:cs="Times New Roman"/>
          <w:color w:val="000000" w:themeColor="text1"/>
          <w:lang w:val="es-MX"/>
        </w:rPr>
      </w:pPr>
      <w:r w:rsidRPr="65F106F5">
        <w:rPr>
          <w:rFonts w:ascii="Times New Roman" w:eastAsia="Times New Roman" w:hAnsi="Times New Roman" w:cs="Times New Roman"/>
          <w:color w:val="000000" w:themeColor="text1"/>
          <w:lang w:val="es-ES"/>
        </w:rPr>
        <w:t xml:space="preserve">Un estudio de impacto ambiental es </w:t>
      </w:r>
      <w:r w:rsidR="00A60306">
        <w:rPr>
          <w:rFonts w:ascii="Times New Roman" w:eastAsia="Times New Roman" w:hAnsi="Times New Roman" w:cs="Times New Roman"/>
          <w:color w:val="000000" w:themeColor="text1"/>
          <w:lang w:val="es-ES"/>
        </w:rPr>
        <w:t>el que se hace</w:t>
      </w:r>
      <w:r w:rsidRPr="65F106F5">
        <w:rPr>
          <w:rFonts w:ascii="Times New Roman" w:eastAsia="Times New Roman" w:hAnsi="Times New Roman" w:cs="Times New Roman"/>
          <w:color w:val="000000" w:themeColor="text1"/>
          <w:lang w:val="es-ES"/>
        </w:rPr>
        <w:t xml:space="preserve"> mediante un análisis técnico de tipo predictivo</w:t>
      </w:r>
      <w:r w:rsidR="00A60306">
        <w:rPr>
          <w:rFonts w:ascii="Times New Roman" w:eastAsia="Times New Roman" w:hAnsi="Times New Roman" w:cs="Times New Roman"/>
          <w:color w:val="000000" w:themeColor="text1"/>
          <w:lang w:val="es-ES"/>
        </w:rPr>
        <w:t>,</w:t>
      </w:r>
      <w:r w:rsidRPr="65F106F5">
        <w:rPr>
          <w:rFonts w:ascii="Times New Roman" w:eastAsia="Times New Roman" w:hAnsi="Times New Roman" w:cs="Times New Roman"/>
          <w:color w:val="000000" w:themeColor="text1"/>
          <w:lang w:val="es-ES"/>
        </w:rPr>
        <w:t xml:space="preserve"> </w:t>
      </w:r>
      <w:r w:rsidR="00A60306">
        <w:rPr>
          <w:rFonts w:ascii="Times New Roman" w:eastAsia="Times New Roman" w:hAnsi="Times New Roman" w:cs="Times New Roman"/>
          <w:color w:val="000000" w:themeColor="text1"/>
          <w:lang w:val="es-ES"/>
        </w:rPr>
        <w:t xml:space="preserve">que </w:t>
      </w:r>
      <w:r w:rsidRPr="65F106F5">
        <w:rPr>
          <w:rFonts w:ascii="Times New Roman" w:eastAsia="Times New Roman" w:hAnsi="Times New Roman" w:cs="Times New Roman"/>
          <w:color w:val="000000" w:themeColor="text1"/>
          <w:lang w:val="es-ES"/>
        </w:rPr>
        <w:t xml:space="preserve">mediante el desarrollo sistemático permite </w:t>
      </w:r>
      <w:r w:rsidRPr="65F106F5">
        <w:rPr>
          <w:rFonts w:ascii="Times New Roman" w:eastAsia="Times New Roman" w:hAnsi="Times New Roman" w:cs="Times New Roman"/>
          <w:color w:val="000000" w:themeColor="text1"/>
          <w:lang w:val="es"/>
        </w:rPr>
        <w:t>conocer, describir, identificar y valorar de forma correcta los efectos predecibles si se contin</w:t>
      </w:r>
      <w:r w:rsidR="00A60306">
        <w:rPr>
          <w:rFonts w:ascii="Times New Roman" w:eastAsia="Times New Roman" w:hAnsi="Times New Roman" w:cs="Times New Roman"/>
          <w:color w:val="000000" w:themeColor="text1"/>
          <w:lang w:val="es"/>
        </w:rPr>
        <w:t>ú</w:t>
      </w:r>
      <w:r w:rsidRPr="65F106F5">
        <w:rPr>
          <w:rFonts w:ascii="Times New Roman" w:eastAsia="Times New Roman" w:hAnsi="Times New Roman" w:cs="Times New Roman"/>
          <w:color w:val="000000" w:themeColor="text1"/>
          <w:lang w:val="es"/>
        </w:rPr>
        <w:t>a</w:t>
      </w:r>
      <w:r w:rsidR="00A60306">
        <w:rPr>
          <w:rFonts w:ascii="Times New Roman" w:eastAsia="Times New Roman" w:hAnsi="Times New Roman" w:cs="Times New Roman"/>
          <w:color w:val="000000" w:themeColor="text1"/>
          <w:lang w:val="es"/>
        </w:rPr>
        <w:t xml:space="preserve"> con</w:t>
      </w:r>
      <w:r w:rsidRPr="65F106F5">
        <w:rPr>
          <w:rFonts w:ascii="Times New Roman" w:eastAsia="Times New Roman" w:hAnsi="Times New Roman" w:cs="Times New Roman"/>
          <w:color w:val="000000" w:themeColor="text1"/>
          <w:lang w:val="es"/>
        </w:rPr>
        <w:t xml:space="preserve"> la ejecución del proyecto </w:t>
      </w:r>
      <w:r w:rsidR="00D9427B">
        <w:rPr>
          <w:rFonts w:ascii="Times New Roman" w:eastAsia="Times New Roman" w:hAnsi="Times New Roman" w:cs="Times New Roman"/>
          <w:color w:val="000000" w:themeColor="text1"/>
          <w:lang w:val="es"/>
        </w:rPr>
        <w:t xml:space="preserve">y qué efectos </w:t>
      </w:r>
      <w:r w:rsidRPr="65F106F5">
        <w:rPr>
          <w:rFonts w:ascii="Times New Roman" w:eastAsia="Times New Roman" w:hAnsi="Times New Roman" w:cs="Times New Roman"/>
          <w:color w:val="000000" w:themeColor="text1"/>
          <w:lang w:val="es"/>
        </w:rPr>
        <w:t xml:space="preserve">puede </w:t>
      </w:r>
      <w:r w:rsidR="00D9427B">
        <w:rPr>
          <w:rFonts w:ascii="Times New Roman" w:eastAsia="Times New Roman" w:hAnsi="Times New Roman" w:cs="Times New Roman"/>
          <w:color w:val="000000" w:themeColor="text1"/>
          <w:lang w:val="es"/>
        </w:rPr>
        <w:t>tener</w:t>
      </w:r>
      <w:r w:rsidRPr="65F106F5">
        <w:rPr>
          <w:rFonts w:ascii="Times New Roman" w:eastAsia="Times New Roman" w:hAnsi="Times New Roman" w:cs="Times New Roman"/>
          <w:color w:val="000000" w:themeColor="text1"/>
          <w:lang w:val="es"/>
        </w:rPr>
        <w:t xml:space="preserve"> </w:t>
      </w:r>
      <w:r w:rsidR="00D9427B">
        <w:rPr>
          <w:rFonts w:ascii="Times New Roman" w:eastAsia="Times New Roman" w:hAnsi="Times New Roman" w:cs="Times New Roman"/>
          <w:color w:val="000000" w:themeColor="text1"/>
          <w:lang w:val="es"/>
        </w:rPr>
        <w:t xml:space="preserve">en el </w:t>
      </w:r>
      <w:r w:rsidRPr="65F106F5">
        <w:rPr>
          <w:rFonts w:ascii="Times New Roman" w:eastAsia="Times New Roman" w:hAnsi="Times New Roman" w:cs="Times New Roman"/>
          <w:color w:val="000000" w:themeColor="text1"/>
          <w:lang w:val="es"/>
        </w:rPr>
        <w:t>entorno socio</w:t>
      </w:r>
      <w:r w:rsidR="00D9427B">
        <w:rPr>
          <w:rFonts w:ascii="Times New Roman" w:eastAsia="Times New Roman" w:hAnsi="Times New Roman" w:cs="Times New Roman"/>
          <w:color w:val="000000" w:themeColor="text1"/>
          <w:lang w:val="es"/>
        </w:rPr>
        <w:t>-</w:t>
      </w:r>
      <w:r w:rsidRPr="65F106F5">
        <w:rPr>
          <w:rFonts w:ascii="Times New Roman" w:eastAsia="Times New Roman" w:hAnsi="Times New Roman" w:cs="Times New Roman"/>
          <w:color w:val="000000" w:themeColor="text1"/>
          <w:lang w:val="es"/>
        </w:rPr>
        <w:t>ambiental que lo rodea (SENARA, 2023).</w:t>
      </w:r>
    </w:p>
    <w:p w14:paraId="6781DBC4" w14:textId="293B9333" w:rsidR="00AA7893" w:rsidRDefault="4BAA9B6E" w:rsidP="65F106F5">
      <w:pPr>
        <w:spacing w:line="480" w:lineRule="auto"/>
        <w:ind w:firstLine="708"/>
        <w:jc w:val="both"/>
        <w:rPr>
          <w:rFonts w:ascii="Times New Roman" w:eastAsia="Times New Roman" w:hAnsi="Times New Roman" w:cs="Times New Roman"/>
          <w:color w:val="000000" w:themeColor="text1"/>
          <w:lang w:val="es-MX"/>
        </w:rPr>
      </w:pPr>
      <w:r w:rsidRPr="2DA36BFF">
        <w:rPr>
          <w:rFonts w:ascii="Times New Roman" w:eastAsia="Times New Roman" w:hAnsi="Times New Roman" w:cs="Times New Roman"/>
          <w:color w:val="000000" w:themeColor="text1"/>
          <w:lang w:val="es"/>
        </w:rPr>
        <w:t xml:space="preserve">La finalidad del presente proyecto es </w:t>
      </w:r>
      <w:r w:rsidR="00D9427B">
        <w:rPr>
          <w:rFonts w:ascii="Times New Roman" w:eastAsia="Times New Roman" w:hAnsi="Times New Roman" w:cs="Times New Roman"/>
          <w:color w:val="000000" w:themeColor="text1"/>
          <w:lang w:val="es"/>
        </w:rPr>
        <w:t>proponer la instalación de</w:t>
      </w:r>
      <w:r w:rsidRPr="2DA36BFF">
        <w:rPr>
          <w:rFonts w:ascii="Times New Roman" w:eastAsia="Times New Roman" w:hAnsi="Times New Roman" w:cs="Times New Roman"/>
          <w:color w:val="000000" w:themeColor="text1"/>
          <w:lang w:val="es"/>
        </w:rPr>
        <w:t xml:space="preserve"> un </w:t>
      </w:r>
      <w:r w:rsidR="00D9427B">
        <w:rPr>
          <w:rFonts w:ascii="Times New Roman" w:eastAsia="Times New Roman" w:hAnsi="Times New Roman" w:cs="Times New Roman"/>
          <w:color w:val="000000" w:themeColor="text1"/>
          <w:lang w:val="es"/>
        </w:rPr>
        <w:t>s</w:t>
      </w:r>
      <w:r w:rsidRPr="2DA36BFF">
        <w:rPr>
          <w:rFonts w:ascii="Times New Roman" w:eastAsia="Times New Roman" w:hAnsi="Times New Roman" w:cs="Times New Roman"/>
          <w:color w:val="000000" w:themeColor="text1"/>
          <w:lang w:val="es"/>
        </w:rPr>
        <w:t xml:space="preserve">istema de </w:t>
      </w:r>
      <w:r w:rsidR="00D9427B">
        <w:rPr>
          <w:rFonts w:ascii="Times New Roman" w:eastAsia="Times New Roman" w:hAnsi="Times New Roman" w:cs="Times New Roman"/>
          <w:color w:val="000000" w:themeColor="text1"/>
          <w:lang w:val="es"/>
        </w:rPr>
        <w:t>c</w:t>
      </w:r>
      <w:r w:rsidRPr="2DA36BFF">
        <w:rPr>
          <w:rFonts w:ascii="Times New Roman" w:eastAsia="Times New Roman" w:hAnsi="Times New Roman" w:cs="Times New Roman"/>
          <w:color w:val="000000" w:themeColor="text1"/>
          <w:lang w:val="es"/>
        </w:rPr>
        <w:t xml:space="preserve">aptación de </w:t>
      </w:r>
      <w:r w:rsidR="00D9427B">
        <w:rPr>
          <w:rFonts w:ascii="Times New Roman" w:eastAsia="Times New Roman" w:hAnsi="Times New Roman" w:cs="Times New Roman"/>
          <w:color w:val="000000" w:themeColor="text1"/>
          <w:lang w:val="es"/>
        </w:rPr>
        <w:t>a</w:t>
      </w:r>
      <w:r w:rsidRPr="2DA36BFF">
        <w:rPr>
          <w:rFonts w:ascii="Times New Roman" w:eastAsia="Times New Roman" w:hAnsi="Times New Roman" w:cs="Times New Roman"/>
          <w:color w:val="000000" w:themeColor="text1"/>
          <w:lang w:val="es"/>
        </w:rPr>
        <w:t xml:space="preserve">gua de </w:t>
      </w:r>
      <w:r w:rsidR="00D9427B">
        <w:rPr>
          <w:rFonts w:ascii="Times New Roman" w:eastAsia="Times New Roman" w:hAnsi="Times New Roman" w:cs="Times New Roman"/>
          <w:color w:val="000000" w:themeColor="text1"/>
          <w:lang w:val="es"/>
        </w:rPr>
        <w:t>l</w:t>
      </w:r>
      <w:r w:rsidRPr="2DA36BFF">
        <w:rPr>
          <w:rFonts w:ascii="Times New Roman" w:eastAsia="Times New Roman" w:hAnsi="Times New Roman" w:cs="Times New Roman"/>
          <w:color w:val="000000" w:themeColor="text1"/>
          <w:lang w:val="es"/>
        </w:rPr>
        <w:t xml:space="preserve">luvia (SCALL), </w:t>
      </w:r>
      <w:r w:rsidR="00D9427B">
        <w:rPr>
          <w:rFonts w:ascii="Times New Roman" w:eastAsia="Times New Roman" w:hAnsi="Times New Roman" w:cs="Times New Roman"/>
          <w:color w:val="000000" w:themeColor="text1"/>
          <w:lang w:val="es"/>
        </w:rPr>
        <w:t>el cual,</w:t>
      </w:r>
      <w:r w:rsidRPr="2DA36BFF">
        <w:rPr>
          <w:rFonts w:ascii="Times New Roman" w:eastAsia="Times New Roman" w:hAnsi="Times New Roman" w:cs="Times New Roman"/>
          <w:color w:val="000000" w:themeColor="text1"/>
          <w:lang w:val="es"/>
        </w:rPr>
        <w:t xml:space="preserve"> según el </w:t>
      </w:r>
      <w:r w:rsidRPr="2DA36BFF">
        <w:rPr>
          <w:rFonts w:ascii="Times New Roman" w:eastAsia="Times New Roman" w:hAnsi="Times New Roman" w:cs="Times New Roman"/>
          <w:color w:val="000000" w:themeColor="text1"/>
          <w:lang w:val="es-ES"/>
        </w:rPr>
        <w:t>Reglamento para la cosecha de lluvia N°43100-MINAE</w:t>
      </w:r>
      <w:r w:rsidR="00D9427B">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e</w:t>
      </w:r>
      <w:r w:rsidR="00D9427B">
        <w:rPr>
          <w:rFonts w:ascii="Times New Roman" w:eastAsia="Times New Roman" w:hAnsi="Times New Roman" w:cs="Times New Roman"/>
          <w:color w:val="000000" w:themeColor="text1"/>
          <w:lang w:val="es-ES"/>
        </w:rPr>
        <w:t>l cual e</w:t>
      </w:r>
      <w:r w:rsidRPr="2DA36BFF">
        <w:rPr>
          <w:rFonts w:ascii="Times New Roman" w:eastAsia="Times New Roman" w:hAnsi="Times New Roman" w:cs="Times New Roman"/>
          <w:color w:val="000000" w:themeColor="text1"/>
          <w:lang w:val="es-ES"/>
        </w:rPr>
        <w:t xml:space="preserve">n </w:t>
      </w:r>
      <w:r w:rsidR="00D9427B">
        <w:rPr>
          <w:rFonts w:ascii="Times New Roman" w:eastAsia="Times New Roman" w:hAnsi="Times New Roman" w:cs="Times New Roman"/>
          <w:color w:val="000000" w:themeColor="text1"/>
          <w:lang w:val="es-ES"/>
        </w:rPr>
        <w:t>su</w:t>
      </w:r>
      <w:r w:rsidRPr="2DA36BFF">
        <w:rPr>
          <w:rFonts w:ascii="Times New Roman" w:eastAsia="Times New Roman" w:hAnsi="Times New Roman" w:cs="Times New Roman"/>
          <w:color w:val="000000" w:themeColor="text1"/>
          <w:lang w:val="es-ES"/>
        </w:rPr>
        <w:t xml:space="preserve"> artículo </w:t>
      </w:r>
      <w:r w:rsidR="00D9427B">
        <w:rPr>
          <w:rFonts w:ascii="Times New Roman" w:eastAsia="Times New Roman" w:hAnsi="Times New Roman" w:cs="Times New Roman"/>
          <w:color w:val="000000" w:themeColor="text1"/>
          <w:lang w:val="es-ES"/>
        </w:rPr>
        <w:t>4</w:t>
      </w:r>
      <w:r w:rsidRPr="2DA36BFF">
        <w:rPr>
          <w:rFonts w:ascii="Times New Roman" w:eastAsia="Times New Roman" w:hAnsi="Times New Roman" w:cs="Times New Roman"/>
          <w:color w:val="000000" w:themeColor="text1"/>
          <w:lang w:val="es"/>
        </w:rPr>
        <w:t xml:space="preserve"> establece que “</w:t>
      </w:r>
      <w:r w:rsidRPr="2DA36BFF">
        <w:rPr>
          <w:rFonts w:ascii="Times New Roman" w:eastAsia="Times New Roman" w:hAnsi="Times New Roman" w:cs="Times New Roman"/>
          <w:color w:val="000000" w:themeColor="text1"/>
          <w:lang w:val="es-ES"/>
        </w:rPr>
        <w:t>toda persona, física o jurídica podrá realizar cosecha de lluvia y almacenarla, hasta por un volumen de 5</w:t>
      </w:r>
      <w:r w:rsidR="00D9427B">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000 m</w:t>
      </w:r>
      <w:r w:rsidRPr="2DA36BFF">
        <w:rPr>
          <w:rFonts w:ascii="Times New Roman" w:eastAsia="Times New Roman" w:hAnsi="Times New Roman" w:cs="Times New Roman"/>
          <w:color w:val="000000" w:themeColor="text1"/>
          <w:vertAlign w:val="superscript"/>
          <w:lang w:val="es-ES"/>
        </w:rPr>
        <w:t>3</w:t>
      </w:r>
      <w:r w:rsidRPr="2DA36BFF">
        <w:rPr>
          <w:rFonts w:ascii="Times New Roman" w:eastAsia="Times New Roman" w:hAnsi="Times New Roman" w:cs="Times New Roman"/>
          <w:color w:val="000000" w:themeColor="text1"/>
          <w:lang w:val="es-ES"/>
        </w:rPr>
        <w:t xml:space="preserve"> dentro de su finca, sin que se requiera contar con viabilidad ambiental emitida por </w:t>
      </w:r>
      <w:r w:rsidR="00D9427B">
        <w:rPr>
          <w:rFonts w:ascii="Times New Roman" w:eastAsia="Times New Roman" w:hAnsi="Times New Roman" w:cs="Times New Roman"/>
          <w:color w:val="000000" w:themeColor="text1"/>
          <w:lang w:val="es-ES"/>
        </w:rPr>
        <w:t xml:space="preserve">la </w:t>
      </w:r>
      <w:r w:rsidRPr="2DA36BFF">
        <w:rPr>
          <w:rFonts w:ascii="Times New Roman" w:eastAsia="Times New Roman" w:hAnsi="Times New Roman" w:cs="Times New Roman"/>
          <w:color w:val="000000" w:themeColor="text1"/>
          <w:lang w:val="es-ES"/>
        </w:rPr>
        <w:t>SETENA” (Diario Oficial La Gaceta, 2021).</w:t>
      </w:r>
    </w:p>
    <w:p w14:paraId="7FF5CA3B" w14:textId="1BDFFD16" w:rsidR="79A12662" w:rsidRDefault="30EA3C78" w:rsidP="3770330F">
      <w:pPr>
        <w:spacing w:line="480" w:lineRule="auto"/>
        <w:ind w:firstLine="708"/>
        <w:jc w:val="both"/>
        <w:rPr>
          <w:rFonts w:ascii="Times New Roman" w:eastAsia="Times New Roman" w:hAnsi="Times New Roman" w:cs="Times New Roman"/>
          <w:color w:val="000000" w:themeColor="text1"/>
          <w:lang w:val="es-ES"/>
        </w:rPr>
      </w:pPr>
      <w:r w:rsidRPr="286E938C">
        <w:rPr>
          <w:rFonts w:ascii="Times New Roman" w:eastAsia="Times New Roman" w:hAnsi="Times New Roman" w:cs="Times New Roman"/>
          <w:color w:val="000000" w:themeColor="text1"/>
          <w:lang w:val="es-ES"/>
        </w:rPr>
        <w:t>Por otra parte, es importante considerar los impactos que este SCALL pueda generar en la fauna</w:t>
      </w:r>
      <w:r w:rsidR="37D6180C" w:rsidRPr="286E938C">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ya que es </w:t>
      </w:r>
      <w:r w:rsidR="1AC909DD" w:rsidRPr="286E938C">
        <w:rPr>
          <w:rFonts w:ascii="Times New Roman" w:eastAsia="Times New Roman" w:hAnsi="Times New Roman" w:cs="Times New Roman"/>
          <w:color w:val="000000" w:themeColor="text1"/>
          <w:lang w:val="es-ES"/>
        </w:rPr>
        <w:t xml:space="preserve">una </w:t>
      </w:r>
      <w:r w:rsidRPr="286E938C">
        <w:rPr>
          <w:rFonts w:ascii="Times New Roman" w:eastAsia="Times New Roman" w:hAnsi="Times New Roman" w:cs="Times New Roman"/>
          <w:color w:val="000000" w:themeColor="text1"/>
          <w:lang w:val="es-ES"/>
        </w:rPr>
        <w:t xml:space="preserve">construcción dentro de su </w:t>
      </w:r>
      <w:r w:rsidR="160722C5" w:rsidRPr="286E938C">
        <w:rPr>
          <w:rFonts w:ascii="Times New Roman" w:eastAsia="Times New Roman" w:hAnsi="Times New Roman" w:cs="Times New Roman"/>
          <w:color w:val="000000" w:themeColor="text1"/>
          <w:lang w:val="es-ES"/>
        </w:rPr>
        <w:t>hábitat</w:t>
      </w:r>
      <w:r w:rsidRPr="286E938C">
        <w:rPr>
          <w:rFonts w:ascii="Times New Roman" w:eastAsia="Times New Roman" w:hAnsi="Times New Roman" w:cs="Times New Roman"/>
          <w:color w:val="000000" w:themeColor="text1"/>
          <w:lang w:val="es-ES"/>
        </w:rPr>
        <w:t xml:space="preserve">, </w:t>
      </w:r>
      <w:r w:rsidR="00D9427B">
        <w:rPr>
          <w:rFonts w:ascii="Times New Roman" w:eastAsia="Times New Roman" w:hAnsi="Times New Roman" w:cs="Times New Roman"/>
          <w:color w:val="000000" w:themeColor="text1"/>
          <w:lang w:val="es-ES"/>
        </w:rPr>
        <w:t xml:space="preserve">por lo que </w:t>
      </w:r>
      <w:r w:rsidRPr="286E938C">
        <w:rPr>
          <w:rFonts w:ascii="Times New Roman" w:eastAsia="Times New Roman" w:hAnsi="Times New Roman" w:cs="Times New Roman"/>
          <w:color w:val="000000" w:themeColor="text1"/>
          <w:lang w:val="es-ES"/>
        </w:rPr>
        <w:t xml:space="preserve">para ello se pretende </w:t>
      </w:r>
      <w:r w:rsidR="00D9427B">
        <w:rPr>
          <w:rFonts w:ascii="Times New Roman" w:eastAsia="Times New Roman" w:hAnsi="Times New Roman" w:cs="Times New Roman"/>
          <w:color w:val="000000" w:themeColor="text1"/>
          <w:lang w:val="es-ES"/>
        </w:rPr>
        <w:t>coloca</w:t>
      </w:r>
      <w:r w:rsidRPr="286E938C">
        <w:rPr>
          <w:rFonts w:ascii="Times New Roman" w:eastAsia="Times New Roman" w:hAnsi="Times New Roman" w:cs="Times New Roman"/>
          <w:color w:val="000000" w:themeColor="text1"/>
          <w:lang w:val="es-ES"/>
        </w:rPr>
        <w:t>r un</w:t>
      </w:r>
      <w:r w:rsidR="00D9427B">
        <w:rPr>
          <w:rFonts w:ascii="Times New Roman" w:eastAsia="Times New Roman" w:hAnsi="Times New Roman" w:cs="Times New Roman"/>
          <w:color w:val="000000" w:themeColor="text1"/>
          <w:lang w:val="es-ES"/>
        </w:rPr>
        <w:t>a</w:t>
      </w:r>
      <w:r w:rsidRPr="286E938C">
        <w:rPr>
          <w:rFonts w:ascii="Times New Roman" w:eastAsia="Times New Roman" w:hAnsi="Times New Roman" w:cs="Times New Roman"/>
          <w:color w:val="000000" w:themeColor="text1"/>
          <w:lang w:val="es-ES"/>
        </w:rPr>
        <w:t xml:space="preserve"> malla </w:t>
      </w:r>
      <w:r w:rsidR="00D9427B">
        <w:rPr>
          <w:rFonts w:ascii="Times New Roman" w:eastAsia="Times New Roman" w:hAnsi="Times New Roman" w:cs="Times New Roman"/>
          <w:color w:val="000000" w:themeColor="text1"/>
          <w:lang w:val="es-ES"/>
        </w:rPr>
        <w:t>que</w:t>
      </w:r>
      <w:r w:rsidRPr="286E938C">
        <w:rPr>
          <w:rFonts w:ascii="Times New Roman" w:eastAsia="Times New Roman" w:hAnsi="Times New Roman" w:cs="Times New Roman"/>
          <w:color w:val="000000" w:themeColor="text1"/>
          <w:lang w:val="es-ES"/>
        </w:rPr>
        <w:t xml:space="preserve"> evit</w:t>
      </w:r>
      <w:r w:rsidR="00D9427B">
        <w:rPr>
          <w:rFonts w:ascii="Times New Roman" w:eastAsia="Times New Roman" w:hAnsi="Times New Roman" w:cs="Times New Roman"/>
          <w:color w:val="000000" w:themeColor="text1"/>
          <w:lang w:val="es-ES"/>
        </w:rPr>
        <w:t>e</w:t>
      </w:r>
      <w:r w:rsidRPr="286E938C">
        <w:rPr>
          <w:rFonts w:ascii="Times New Roman" w:eastAsia="Times New Roman" w:hAnsi="Times New Roman" w:cs="Times New Roman"/>
          <w:color w:val="000000" w:themeColor="text1"/>
          <w:lang w:val="es-ES"/>
        </w:rPr>
        <w:t xml:space="preserve"> el hacia el reservorio</w:t>
      </w:r>
      <w:r w:rsidR="00D9427B">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y dejar zona verde para preservar su entorno natural alrededor del SCALL.</w:t>
      </w:r>
    </w:p>
    <w:p w14:paraId="37B6516E" w14:textId="7A144AC0" w:rsidR="00AA7893" w:rsidRDefault="4BAA9B6E" w:rsidP="65F106F5">
      <w:pPr>
        <w:spacing w:line="480" w:lineRule="auto"/>
        <w:ind w:firstLine="708"/>
        <w:jc w:val="both"/>
        <w:rPr>
          <w:rFonts w:ascii="Times New Roman" w:eastAsia="Times New Roman" w:hAnsi="Times New Roman" w:cs="Times New Roman"/>
          <w:color w:val="000000" w:themeColor="text1"/>
          <w:lang w:val="es-MX"/>
        </w:rPr>
      </w:pPr>
      <w:r w:rsidRPr="4BAA9B6E">
        <w:rPr>
          <w:rFonts w:ascii="Times New Roman" w:eastAsia="Times New Roman" w:hAnsi="Times New Roman" w:cs="Times New Roman"/>
          <w:color w:val="000000" w:themeColor="text1"/>
          <w:lang w:val="es-ES"/>
        </w:rPr>
        <w:t xml:space="preserve">Dicho eso, en el presente proyecto se </w:t>
      </w:r>
      <w:r w:rsidR="00D9427B">
        <w:rPr>
          <w:rFonts w:ascii="Times New Roman" w:eastAsia="Times New Roman" w:hAnsi="Times New Roman" w:cs="Times New Roman"/>
          <w:color w:val="000000" w:themeColor="text1"/>
          <w:lang w:val="es-ES"/>
        </w:rPr>
        <w:t xml:space="preserve">propone el </w:t>
      </w:r>
      <w:r w:rsidRPr="4BAA9B6E">
        <w:rPr>
          <w:rFonts w:ascii="Times New Roman" w:eastAsia="Times New Roman" w:hAnsi="Times New Roman" w:cs="Times New Roman"/>
          <w:color w:val="000000" w:themeColor="text1"/>
          <w:lang w:val="es-ES"/>
        </w:rPr>
        <w:t xml:space="preserve">prediseño </w:t>
      </w:r>
      <w:r w:rsidR="00D9427B">
        <w:rPr>
          <w:rFonts w:ascii="Times New Roman" w:eastAsia="Times New Roman" w:hAnsi="Times New Roman" w:cs="Times New Roman"/>
          <w:color w:val="000000" w:themeColor="text1"/>
          <w:lang w:val="es-ES"/>
        </w:rPr>
        <w:t xml:space="preserve">o instalación </w:t>
      </w:r>
      <w:r w:rsidRPr="4BAA9B6E">
        <w:rPr>
          <w:rFonts w:ascii="Times New Roman" w:eastAsia="Times New Roman" w:hAnsi="Times New Roman" w:cs="Times New Roman"/>
          <w:color w:val="000000" w:themeColor="text1"/>
          <w:lang w:val="es-ES"/>
        </w:rPr>
        <w:t xml:space="preserve">de </w:t>
      </w:r>
      <w:r w:rsidR="00D9427B">
        <w:rPr>
          <w:rFonts w:ascii="Times New Roman" w:eastAsia="Times New Roman" w:hAnsi="Times New Roman" w:cs="Times New Roman"/>
          <w:color w:val="000000" w:themeColor="text1"/>
          <w:lang w:val="es-ES"/>
        </w:rPr>
        <w:t xml:space="preserve">un </w:t>
      </w:r>
      <w:r w:rsidRPr="4BAA9B6E">
        <w:rPr>
          <w:rFonts w:ascii="Times New Roman" w:eastAsia="Times New Roman" w:hAnsi="Times New Roman" w:cs="Times New Roman"/>
          <w:color w:val="000000" w:themeColor="text1"/>
          <w:lang w:val="es-ES"/>
        </w:rPr>
        <w:t>sistema de captación de agua de lluvia que se</w:t>
      </w:r>
      <w:r w:rsidR="00D9427B">
        <w:rPr>
          <w:rFonts w:ascii="Times New Roman" w:eastAsia="Times New Roman" w:hAnsi="Times New Roman" w:cs="Times New Roman"/>
          <w:color w:val="000000" w:themeColor="text1"/>
          <w:lang w:val="es-ES"/>
        </w:rPr>
        <w:t xml:space="preserve">a regulado según </w:t>
      </w:r>
      <w:r w:rsidRPr="4BAA9B6E">
        <w:rPr>
          <w:rFonts w:ascii="Times New Roman" w:eastAsia="Times New Roman" w:hAnsi="Times New Roman" w:cs="Times New Roman"/>
          <w:color w:val="000000" w:themeColor="text1"/>
          <w:lang w:val="es-ES"/>
        </w:rPr>
        <w:t xml:space="preserve">lo mencionado anteriormente, es decir, que se </w:t>
      </w:r>
      <w:r w:rsidR="00D92558">
        <w:rPr>
          <w:rFonts w:ascii="Times New Roman" w:eastAsia="Times New Roman" w:hAnsi="Times New Roman" w:cs="Times New Roman"/>
          <w:color w:val="000000" w:themeColor="text1"/>
          <w:lang w:val="es-ES"/>
        </w:rPr>
        <w:t xml:space="preserve">esté </w:t>
      </w:r>
      <w:r w:rsidRPr="4BAA9B6E">
        <w:rPr>
          <w:rFonts w:ascii="Times New Roman" w:eastAsia="Times New Roman" w:hAnsi="Times New Roman" w:cs="Times New Roman"/>
          <w:color w:val="000000" w:themeColor="text1"/>
          <w:lang w:val="es-ES"/>
        </w:rPr>
        <w:t xml:space="preserve">dentro del rango de volumen establecido para que </w:t>
      </w:r>
      <w:r w:rsidR="00D92558">
        <w:rPr>
          <w:rFonts w:ascii="Times New Roman" w:eastAsia="Times New Roman" w:hAnsi="Times New Roman" w:cs="Times New Roman"/>
          <w:color w:val="000000" w:themeColor="text1"/>
          <w:lang w:val="es-ES"/>
        </w:rPr>
        <w:t>sea un</w:t>
      </w:r>
      <w:r w:rsidRPr="4BAA9B6E">
        <w:rPr>
          <w:rFonts w:ascii="Times New Roman" w:eastAsia="Times New Roman" w:hAnsi="Times New Roman" w:cs="Times New Roman"/>
          <w:color w:val="000000" w:themeColor="text1"/>
          <w:lang w:val="es-ES"/>
        </w:rPr>
        <w:t xml:space="preserve"> proyecto de bajo impacto ambiental</w:t>
      </w:r>
      <w:r w:rsidR="00D92558">
        <w:rPr>
          <w:rFonts w:ascii="Times New Roman" w:eastAsia="Times New Roman" w:hAnsi="Times New Roman" w:cs="Times New Roman"/>
          <w:color w:val="000000" w:themeColor="text1"/>
          <w:lang w:val="es-ES"/>
        </w:rPr>
        <w:t>;</w:t>
      </w:r>
      <w:r w:rsidRPr="4BAA9B6E">
        <w:rPr>
          <w:rFonts w:ascii="Times New Roman" w:eastAsia="Times New Roman" w:hAnsi="Times New Roman" w:cs="Times New Roman"/>
          <w:color w:val="000000" w:themeColor="text1"/>
          <w:lang w:val="es-ES"/>
        </w:rPr>
        <w:t xml:space="preserve"> </w:t>
      </w:r>
      <w:r w:rsidR="00D92558">
        <w:rPr>
          <w:rFonts w:ascii="Times New Roman" w:eastAsia="Times New Roman" w:hAnsi="Times New Roman" w:cs="Times New Roman"/>
          <w:color w:val="000000" w:themeColor="text1"/>
          <w:lang w:val="es-ES"/>
        </w:rPr>
        <w:t xml:space="preserve">y </w:t>
      </w:r>
      <w:r w:rsidRPr="4BAA9B6E">
        <w:rPr>
          <w:rFonts w:ascii="Times New Roman" w:eastAsia="Times New Roman" w:hAnsi="Times New Roman" w:cs="Times New Roman"/>
          <w:color w:val="000000" w:themeColor="text1"/>
          <w:lang w:val="es-ES"/>
        </w:rPr>
        <w:t xml:space="preserve">por tanto, viable ambientalmente, de manera que </w:t>
      </w:r>
      <w:r w:rsidR="00D92558">
        <w:rPr>
          <w:rFonts w:ascii="Times New Roman" w:eastAsia="Times New Roman" w:hAnsi="Times New Roman" w:cs="Times New Roman"/>
          <w:color w:val="000000" w:themeColor="text1"/>
          <w:lang w:val="es-ES"/>
        </w:rPr>
        <w:t>quede</w:t>
      </w:r>
      <w:r w:rsidRPr="4BAA9B6E">
        <w:rPr>
          <w:rFonts w:ascii="Times New Roman" w:eastAsia="Times New Roman" w:hAnsi="Times New Roman" w:cs="Times New Roman"/>
          <w:color w:val="000000" w:themeColor="text1"/>
          <w:lang w:val="es-ES"/>
        </w:rPr>
        <w:t xml:space="preserve"> eximido del estudio de impacto ambiental </w:t>
      </w:r>
      <w:r w:rsidR="00D92558">
        <w:rPr>
          <w:rFonts w:ascii="Times New Roman" w:eastAsia="Times New Roman" w:hAnsi="Times New Roman" w:cs="Times New Roman"/>
          <w:color w:val="000000" w:themeColor="text1"/>
          <w:lang w:val="es-ES"/>
        </w:rPr>
        <w:t xml:space="preserve">a cargo de </w:t>
      </w:r>
      <w:r w:rsidRPr="4BAA9B6E">
        <w:rPr>
          <w:rFonts w:ascii="Times New Roman" w:eastAsia="Times New Roman" w:hAnsi="Times New Roman" w:cs="Times New Roman"/>
          <w:color w:val="000000" w:themeColor="text1"/>
          <w:lang w:val="es-ES"/>
        </w:rPr>
        <w:t>SETENA.</w:t>
      </w:r>
    </w:p>
    <w:p w14:paraId="629C5998" w14:textId="096D4AE3" w:rsidR="00AA7893" w:rsidRDefault="65F106F5" w:rsidP="3770330F">
      <w:pPr>
        <w:spacing w:line="480" w:lineRule="auto"/>
        <w:jc w:val="both"/>
        <w:rPr>
          <w:rFonts w:ascii="Times New Roman" w:eastAsia="Times New Roman" w:hAnsi="Times New Roman" w:cs="Times New Roman"/>
          <w:color w:val="000000" w:themeColor="text1"/>
          <w:lang w:val="es-MX"/>
        </w:rPr>
      </w:pPr>
      <w:r w:rsidRPr="286E938C">
        <w:rPr>
          <w:rFonts w:ascii="Times New Roman" w:eastAsia="Times New Roman" w:hAnsi="Times New Roman" w:cs="Times New Roman"/>
          <w:b/>
          <w:bCs/>
          <w:color w:val="000000" w:themeColor="text1"/>
          <w:lang w:val="es-ES"/>
        </w:rPr>
        <w:t>Conclusión</w:t>
      </w:r>
    </w:p>
    <w:p w14:paraId="5FE0213D" w14:textId="0D323DFB" w:rsidR="00AA7893" w:rsidRDefault="3A1AF680" w:rsidP="2DA36BFF">
      <w:pPr>
        <w:spacing w:line="480" w:lineRule="auto"/>
        <w:ind w:firstLine="708"/>
        <w:jc w:val="both"/>
        <w:rPr>
          <w:rFonts w:ascii="Times New Roman" w:eastAsia="Times New Roman" w:hAnsi="Times New Roman" w:cs="Times New Roman"/>
          <w:color w:val="000000" w:themeColor="text1"/>
          <w:lang w:val="es-ES"/>
        </w:rPr>
      </w:pPr>
      <w:r w:rsidRPr="308F9EE4">
        <w:rPr>
          <w:rFonts w:ascii="Times New Roman" w:eastAsia="Times New Roman" w:hAnsi="Times New Roman" w:cs="Times New Roman"/>
          <w:color w:val="000000" w:themeColor="text1"/>
          <w:lang w:val="es-ES"/>
        </w:rPr>
        <w:t xml:space="preserve">Con este capítulo se </w:t>
      </w:r>
      <w:r w:rsidR="00D92558">
        <w:rPr>
          <w:rFonts w:ascii="Times New Roman" w:eastAsia="Times New Roman" w:hAnsi="Times New Roman" w:cs="Times New Roman"/>
          <w:color w:val="000000" w:themeColor="text1"/>
          <w:lang w:val="es-ES"/>
        </w:rPr>
        <w:t xml:space="preserve">finaliza el </w:t>
      </w:r>
      <w:r w:rsidRPr="308F9EE4">
        <w:rPr>
          <w:rFonts w:ascii="Times New Roman" w:eastAsia="Times New Roman" w:hAnsi="Times New Roman" w:cs="Times New Roman"/>
          <w:color w:val="000000" w:themeColor="text1"/>
          <w:lang w:val="es-ES"/>
        </w:rPr>
        <w:t xml:space="preserve">análisis de prefactibilidad bajo la metodología planteada por Sapag (2014), </w:t>
      </w:r>
      <w:r w:rsidR="00D92558">
        <w:rPr>
          <w:rFonts w:ascii="Times New Roman" w:eastAsia="Times New Roman" w:hAnsi="Times New Roman" w:cs="Times New Roman"/>
          <w:color w:val="000000" w:themeColor="text1"/>
          <w:lang w:val="es-ES"/>
        </w:rPr>
        <w:t>como un</w:t>
      </w:r>
      <w:r w:rsidRPr="308F9EE4">
        <w:rPr>
          <w:rFonts w:ascii="Times New Roman" w:eastAsia="Times New Roman" w:hAnsi="Times New Roman" w:cs="Times New Roman"/>
          <w:color w:val="000000" w:themeColor="text1"/>
          <w:lang w:val="es-ES"/>
        </w:rPr>
        <w:t xml:space="preserve"> estudio técnico </w:t>
      </w:r>
      <w:r w:rsidR="00D92558">
        <w:rPr>
          <w:rFonts w:ascii="Times New Roman" w:eastAsia="Times New Roman" w:hAnsi="Times New Roman" w:cs="Times New Roman"/>
          <w:color w:val="000000" w:themeColor="text1"/>
          <w:lang w:val="es-ES"/>
        </w:rPr>
        <w:t xml:space="preserve">que </w:t>
      </w:r>
      <w:r w:rsidRPr="308F9EE4">
        <w:rPr>
          <w:rFonts w:ascii="Times New Roman" w:eastAsia="Times New Roman" w:hAnsi="Times New Roman" w:cs="Times New Roman"/>
          <w:color w:val="000000" w:themeColor="text1"/>
          <w:lang w:val="es-ES"/>
        </w:rPr>
        <w:t>evidencia que es posible usar herramientas y materiales para el proyecto</w:t>
      </w:r>
      <w:r w:rsidR="3352B2DE" w:rsidRPr="308F9EE4">
        <w:rPr>
          <w:rFonts w:ascii="Times New Roman" w:eastAsia="Times New Roman" w:hAnsi="Times New Roman" w:cs="Times New Roman"/>
          <w:color w:val="000000" w:themeColor="text1"/>
          <w:lang w:val="es-ES"/>
        </w:rPr>
        <w:t>. A</w:t>
      </w:r>
      <w:r w:rsidRPr="308F9EE4">
        <w:rPr>
          <w:rFonts w:ascii="Times New Roman" w:eastAsia="Times New Roman" w:hAnsi="Times New Roman" w:cs="Times New Roman"/>
          <w:color w:val="000000" w:themeColor="text1"/>
          <w:lang w:val="es-ES"/>
        </w:rPr>
        <w:t>demás</w:t>
      </w:r>
      <w:r w:rsidR="2BA5D890" w:rsidRPr="308F9EE4">
        <w:rPr>
          <w:rFonts w:ascii="Times New Roman" w:eastAsia="Times New Roman" w:hAnsi="Times New Roman" w:cs="Times New Roman"/>
          <w:color w:val="000000" w:themeColor="text1"/>
          <w:lang w:val="es-ES"/>
        </w:rPr>
        <w:t>, se efectuó</w:t>
      </w:r>
      <w:r w:rsidRPr="308F9EE4">
        <w:rPr>
          <w:rFonts w:ascii="Times New Roman" w:eastAsia="Times New Roman" w:hAnsi="Times New Roman" w:cs="Times New Roman"/>
          <w:color w:val="000000" w:themeColor="text1"/>
          <w:lang w:val="es-ES"/>
        </w:rPr>
        <w:t xml:space="preserve"> un análisis financiero</w:t>
      </w:r>
      <w:r w:rsidR="48A7445E" w:rsidRPr="308F9EE4">
        <w:rPr>
          <w:rFonts w:ascii="Times New Roman" w:eastAsia="Times New Roman" w:hAnsi="Times New Roman" w:cs="Times New Roman"/>
          <w:color w:val="000000" w:themeColor="text1"/>
          <w:lang w:val="es-ES"/>
        </w:rPr>
        <w:t xml:space="preserve"> del </w:t>
      </w:r>
      <w:r w:rsidR="00D92558">
        <w:rPr>
          <w:rFonts w:ascii="Times New Roman" w:eastAsia="Times New Roman" w:hAnsi="Times New Roman" w:cs="Times New Roman"/>
          <w:color w:val="000000" w:themeColor="text1"/>
          <w:lang w:val="es-ES"/>
        </w:rPr>
        <w:t xml:space="preserve">proyecto, el cual </w:t>
      </w:r>
      <w:r w:rsidR="528F8795" w:rsidRPr="308F9EE4">
        <w:rPr>
          <w:rFonts w:ascii="Times New Roman" w:eastAsia="Times New Roman" w:hAnsi="Times New Roman" w:cs="Times New Roman"/>
          <w:color w:val="000000" w:themeColor="text1"/>
          <w:lang w:val="es-ES"/>
        </w:rPr>
        <w:t xml:space="preserve">demostró que el </w:t>
      </w:r>
      <w:r w:rsidR="528F8795" w:rsidRPr="308F9EE4">
        <w:rPr>
          <w:rFonts w:ascii="Times New Roman" w:eastAsia="Times New Roman" w:hAnsi="Times New Roman" w:cs="Times New Roman"/>
          <w:color w:val="000000" w:themeColor="text1"/>
          <w:lang w:val="es-ES"/>
        </w:rPr>
        <w:lastRenderedPageBreak/>
        <w:t>proyecto es viable</w:t>
      </w:r>
      <w:r w:rsidRPr="308F9EE4">
        <w:rPr>
          <w:rFonts w:ascii="Times New Roman" w:eastAsia="Times New Roman" w:hAnsi="Times New Roman" w:cs="Times New Roman"/>
          <w:color w:val="000000" w:themeColor="text1"/>
          <w:lang w:val="es-ES"/>
        </w:rPr>
        <w:t>.</w:t>
      </w:r>
      <w:r w:rsidR="57D2E597" w:rsidRPr="308F9EE4">
        <w:rPr>
          <w:rFonts w:ascii="Times New Roman" w:eastAsia="Times New Roman" w:hAnsi="Times New Roman" w:cs="Times New Roman"/>
          <w:color w:val="000000" w:themeColor="text1"/>
          <w:lang w:val="es-ES"/>
        </w:rPr>
        <w:t xml:space="preserve"> Igualmente, </w:t>
      </w:r>
      <w:r w:rsidR="00D92558">
        <w:rPr>
          <w:rFonts w:ascii="Times New Roman" w:eastAsia="Times New Roman" w:hAnsi="Times New Roman" w:cs="Times New Roman"/>
          <w:color w:val="000000" w:themeColor="text1"/>
          <w:lang w:val="es-ES"/>
        </w:rPr>
        <w:t xml:space="preserve">en </w:t>
      </w:r>
      <w:r w:rsidR="57D2E597" w:rsidRPr="308F9EE4">
        <w:rPr>
          <w:rFonts w:ascii="Times New Roman" w:eastAsia="Times New Roman" w:hAnsi="Times New Roman" w:cs="Times New Roman"/>
          <w:color w:val="000000" w:themeColor="text1"/>
          <w:lang w:val="es-ES"/>
        </w:rPr>
        <w:t>la</w:t>
      </w:r>
      <w:r w:rsidR="78E1A928" w:rsidRPr="308F9EE4">
        <w:rPr>
          <w:rFonts w:ascii="Times New Roman" w:eastAsia="Times New Roman" w:hAnsi="Times New Roman" w:cs="Times New Roman"/>
          <w:color w:val="000000" w:themeColor="text1"/>
          <w:lang w:val="es-ES"/>
        </w:rPr>
        <w:t xml:space="preserve"> prefactibilidad legal, social</w:t>
      </w:r>
      <w:r w:rsidR="7F0BCEAB" w:rsidRPr="308F9EE4">
        <w:rPr>
          <w:rFonts w:ascii="Times New Roman" w:eastAsia="Times New Roman" w:hAnsi="Times New Roman" w:cs="Times New Roman"/>
          <w:color w:val="000000" w:themeColor="text1"/>
          <w:lang w:val="es-ES"/>
        </w:rPr>
        <w:t xml:space="preserve"> y</w:t>
      </w:r>
      <w:r w:rsidR="78E1A928" w:rsidRPr="308F9EE4">
        <w:rPr>
          <w:rFonts w:ascii="Times New Roman" w:eastAsia="Times New Roman" w:hAnsi="Times New Roman" w:cs="Times New Roman"/>
          <w:color w:val="000000" w:themeColor="text1"/>
          <w:lang w:val="es-ES"/>
        </w:rPr>
        <w:t xml:space="preserve"> ambiental </w:t>
      </w:r>
      <w:r w:rsidR="157B5FEA" w:rsidRPr="308F9EE4">
        <w:rPr>
          <w:rFonts w:ascii="Times New Roman" w:eastAsia="Times New Roman" w:hAnsi="Times New Roman" w:cs="Times New Roman"/>
          <w:color w:val="000000" w:themeColor="text1"/>
          <w:lang w:val="es-ES"/>
        </w:rPr>
        <w:t xml:space="preserve">fue determinada </w:t>
      </w:r>
      <w:r w:rsidR="78E1A928" w:rsidRPr="308F9EE4">
        <w:rPr>
          <w:rFonts w:ascii="Times New Roman" w:eastAsia="Times New Roman" w:hAnsi="Times New Roman" w:cs="Times New Roman"/>
          <w:color w:val="000000" w:themeColor="text1"/>
          <w:lang w:val="es-ES"/>
        </w:rPr>
        <w:t xml:space="preserve">su </w:t>
      </w:r>
      <w:r w:rsidR="2BB06EC4" w:rsidRPr="308F9EE4">
        <w:rPr>
          <w:rFonts w:ascii="Times New Roman" w:eastAsia="Times New Roman" w:hAnsi="Times New Roman" w:cs="Times New Roman"/>
          <w:color w:val="000000" w:themeColor="text1"/>
          <w:lang w:val="es-ES"/>
        </w:rPr>
        <w:t xml:space="preserve">factibilidad </w:t>
      </w:r>
      <w:r w:rsidR="00D92558">
        <w:rPr>
          <w:rFonts w:ascii="Times New Roman" w:eastAsia="Times New Roman" w:hAnsi="Times New Roman" w:cs="Times New Roman"/>
          <w:color w:val="000000" w:themeColor="text1"/>
          <w:lang w:val="es-ES"/>
        </w:rPr>
        <w:t>en</w:t>
      </w:r>
      <w:r w:rsidR="78E1A928" w:rsidRPr="308F9EE4">
        <w:rPr>
          <w:rFonts w:ascii="Times New Roman" w:eastAsia="Times New Roman" w:hAnsi="Times New Roman" w:cs="Times New Roman"/>
          <w:color w:val="000000" w:themeColor="text1"/>
          <w:lang w:val="es-ES"/>
        </w:rPr>
        <w:t xml:space="preserve"> cada</w:t>
      </w:r>
      <w:r w:rsidR="02BC91CF" w:rsidRPr="308F9EE4">
        <w:rPr>
          <w:rFonts w:ascii="Times New Roman" w:eastAsia="Times New Roman" w:hAnsi="Times New Roman" w:cs="Times New Roman"/>
          <w:color w:val="000000" w:themeColor="text1"/>
          <w:lang w:val="es-ES"/>
        </w:rPr>
        <w:t xml:space="preserve"> uno de </w:t>
      </w:r>
      <w:r w:rsidR="00D92558">
        <w:rPr>
          <w:rFonts w:ascii="Times New Roman" w:eastAsia="Times New Roman" w:hAnsi="Times New Roman" w:cs="Times New Roman"/>
          <w:color w:val="000000" w:themeColor="text1"/>
          <w:lang w:val="es-ES"/>
        </w:rPr>
        <w:t>l</w:t>
      </w:r>
      <w:r w:rsidR="02BC91CF" w:rsidRPr="308F9EE4">
        <w:rPr>
          <w:rFonts w:ascii="Times New Roman" w:eastAsia="Times New Roman" w:hAnsi="Times New Roman" w:cs="Times New Roman"/>
          <w:color w:val="000000" w:themeColor="text1"/>
          <w:lang w:val="es-ES"/>
        </w:rPr>
        <w:t>os</w:t>
      </w:r>
      <w:r w:rsidR="78E1A928" w:rsidRPr="308F9EE4">
        <w:rPr>
          <w:rFonts w:ascii="Times New Roman" w:eastAsia="Times New Roman" w:hAnsi="Times New Roman" w:cs="Times New Roman"/>
          <w:color w:val="000000" w:themeColor="text1"/>
          <w:lang w:val="es-ES"/>
        </w:rPr>
        <w:t xml:space="preserve"> estudio</w:t>
      </w:r>
      <w:r w:rsidR="1A9979BF" w:rsidRPr="308F9EE4">
        <w:rPr>
          <w:rFonts w:ascii="Times New Roman" w:eastAsia="Times New Roman" w:hAnsi="Times New Roman" w:cs="Times New Roman"/>
          <w:color w:val="000000" w:themeColor="text1"/>
          <w:lang w:val="es-ES"/>
        </w:rPr>
        <w:t>s</w:t>
      </w:r>
      <w:r w:rsidR="78E1A928" w:rsidRPr="308F9EE4">
        <w:rPr>
          <w:rFonts w:ascii="Times New Roman" w:eastAsia="Times New Roman" w:hAnsi="Times New Roman" w:cs="Times New Roman"/>
          <w:color w:val="000000" w:themeColor="text1"/>
          <w:lang w:val="es-ES"/>
        </w:rPr>
        <w:t>.</w:t>
      </w:r>
    </w:p>
    <w:p w14:paraId="5B300ED6" w14:textId="1CF5B854" w:rsidR="1C01D176" w:rsidRDefault="1C01D176">
      <w:r>
        <w:br w:type="page"/>
      </w:r>
    </w:p>
    <w:p w14:paraId="0EB6F747" w14:textId="2344A1B3" w:rsidR="00AA7893" w:rsidRDefault="3102ADF9" w:rsidP="1C01D176">
      <w:pPr>
        <w:pStyle w:val="Ttulo1"/>
        <w:spacing w:line="480" w:lineRule="auto"/>
        <w:rPr>
          <w:rFonts w:ascii="Times New Roman" w:hAnsi="Times New Roman" w:cs="Times New Roman"/>
          <w:b/>
          <w:bCs/>
          <w:color w:val="000000" w:themeColor="text1"/>
          <w:sz w:val="28"/>
          <w:szCs w:val="28"/>
        </w:rPr>
      </w:pPr>
      <w:bookmarkStart w:id="64" w:name="_Toc159354828"/>
      <w:r w:rsidRPr="308F9EE4">
        <w:rPr>
          <w:rFonts w:ascii="Times New Roman" w:hAnsi="Times New Roman" w:cs="Times New Roman"/>
          <w:b/>
          <w:bCs/>
          <w:color w:val="auto"/>
          <w:sz w:val="28"/>
          <w:szCs w:val="28"/>
        </w:rPr>
        <w:lastRenderedPageBreak/>
        <w:t>Capítulo 5- Metodología</w:t>
      </w:r>
      <w:bookmarkEnd w:id="64"/>
    </w:p>
    <w:p w14:paraId="6E500CF4" w14:textId="545530F8" w:rsidR="00AA7893" w:rsidRDefault="65F106F5" w:rsidP="2048A69B">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En el presente capítulo se </w:t>
      </w:r>
      <w:r w:rsidR="00E0642F">
        <w:rPr>
          <w:rFonts w:ascii="Times New Roman" w:eastAsia="Times New Roman" w:hAnsi="Times New Roman" w:cs="Times New Roman"/>
          <w:color w:val="000000" w:themeColor="text1"/>
        </w:rPr>
        <w:t xml:space="preserve">señalan </w:t>
      </w:r>
      <w:r w:rsidRPr="1F220709">
        <w:rPr>
          <w:rFonts w:ascii="Times New Roman" w:eastAsia="Times New Roman" w:hAnsi="Times New Roman" w:cs="Times New Roman"/>
          <w:color w:val="000000" w:themeColor="text1"/>
        </w:rPr>
        <w:t>l</w:t>
      </w:r>
      <w:r w:rsidR="00EC4FF2" w:rsidRPr="1F220709">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s</w:t>
      </w:r>
      <w:r w:rsidR="00EC4FF2" w:rsidRPr="1F220709">
        <w:rPr>
          <w:rFonts w:ascii="Times New Roman" w:eastAsia="Times New Roman" w:hAnsi="Times New Roman" w:cs="Times New Roman"/>
          <w:color w:val="000000" w:themeColor="text1"/>
        </w:rPr>
        <w:t xml:space="preserve"> técnicas de estudio,</w:t>
      </w:r>
      <w:r w:rsidRPr="1F220709">
        <w:rPr>
          <w:rFonts w:ascii="Times New Roman" w:eastAsia="Times New Roman" w:hAnsi="Times New Roman" w:cs="Times New Roman"/>
          <w:color w:val="000000" w:themeColor="text1"/>
        </w:rPr>
        <w:t xml:space="preserve"> procedimientos, herramientas, población de estudio y pasos </w:t>
      </w:r>
      <w:r w:rsidR="00E0642F">
        <w:rPr>
          <w:rFonts w:ascii="Times New Roman" w:eastAsia="Times New Roman" w:hAnsi="Times New Roman" w:cs="Times New Roman"/>
          <w:color w:val="000000" w:themeColor="text1"/>
        </w:rPr>
        <w:t>por</w:t>
      </w:r>
      <w:r w:rsidRPr="1F220709">
        <w:rPr>
          <w:rFonts w:ascii="Times New Roman" w:eastAsia="Times New Roman" w:hAnsi="Times New Roman" w:cs="Times New Roman"/>
          <w:color w:val="000000" w:themeColor="text1"/>
        </w:rPr>
        <w:t xml:space="preserve"> desarrollar</w:t>
      </w:r>
      <w:r w:rsidR="00E0642F">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esto con el fin de demostrar el aporte de cada uno de los </w:t>
      </w:r>
      <w:r w:rsidR="00E0642F">
        <w:rPr>
          <w:rFonts w:ascii="Times New Roman" w:eastAsia="Times New Roman" w:hAnsi="Times New Roman" w:cs="Times New Roman"/>
          <w:color w:val="000000" w:themeColor="text1"/>
        </w:rPr>
        <w:t xml:space="preserve">elementos </w:t>
      </w:r>
      <w:r w:rsidRPr="1F220709">
        <w:rPr>
          <w:rFonts w:ascii="Times New Roman" w:eastAsia="Times New Roman" w:hAnsi="Times New Roman" w:cs="Times New Roman"/>
          <w:color w:val="000000" w:themeColor="text1"/>
        </w:rPr>
        <w:t>anteriormente mencionados para la materialización del proyecto</w:t>
      </w:r>
      <w:r w:rsidR="435B9F9E" w:rsidRPr="1F220709">
        <w:rPr>
          <w:rFonts w:ascii="Times New Roman" w:eastAsia="Times New Roman" w:hAnsi="Times New Roman" w:cs="Times New Roman"/>
          <w:color w:val="000000" w:themeColor="text1"/>
        </w:rPr>
        <w:t>. A</w:t>
      </w:r>
      <w:r w:rsidRPr="1F220709">
        <w:rPr>
          <w:rFonts w:ascii="Times New Roman" w:eastAsia="Times New Roman" w:hAnsi="Times New Roman" w:cs="Times New Roman"/>
          <w:color w:val="000000" w:themeColor="text1"/>
        </w:rPr>
        <w:t xml:space="preserve">demás de </w:t>
      </w:r>
      <w:r w:rsidR="00E0642F">
        <w:rPr>
          <w:rFonts w:ascii="Times New Roman" w:eastAsia="Times New Roman" w:hAnsi="Times New Roman" w:cs="Times New Roman"/>
          <w:color w:val="000000" w:themeColor="text1"/>
        </w:rPr>
        <w:t xml:space="preserve">mostrar que se cumple </w:t>
      </w:r>
      <w:r w:rsidRPr="1F220709">
        <w:rPr>
          <w:rFonts w:ascii="Times New Roman" w:eastAsia="Times New Roman" w:hAnsi="Times New Roman" w:cs="Times New Roman"/>
          <w:color w:val="000000" w:themeColor="text1"/>
        </w:rPr>
        <w:t>con los objetivos planteados</w:t>
      </w:r>
      <w:r w:rsidR="00E0642F">
        <w:rPr>
          <w:rFonts w:ascii="Times New Roman" w:eastAsia="Times New Roman" w:hAnsi="Times New Roman" w:cs="Times New Roman"/>
          <w:color w:val="000000" w:themeColor="text1"/>
        </w:rPr>
        <w:t>;</w:t>
      </w:r>
      <w:r w:rsidR="46877591" w:rsidRPr="1F220709">
        <w:rPr>
          <w:rFonts w:ascii="Times New Roman" w:eastAsia="Times New Roman" w:hAnsi="Times New Roman" w:cs="Times New Roman"/>
          <w:color w:val="000000" w:themeColor="text1"/>
        </w:rPr>
        <w:t xml:space="preserve"> esto siguiendo la metodología </w:t>
      </w:r>
      <w:r w:rsidR="00E0642F">
        <w:rPr>
          <w:rFonts w:ascii="Times New Roman" w:eastAsia="Times New Roman" w:hAnsi="Times New Roman" w:cs="Times New Roman"/>
          <w:color w:val="000000" w:themeColor="text1"/>
        </w:rPr>
        <w:t xml:space="preserve">de </w:t>
      </w:r>
      <w:r w:rsidR="7A04CCB0" w:rsidRPr="1F220709">
        <w:rPr>
          <w:rFonts w:ascii="Times New Roman" w:eastAsia="Times New Roman" w:hAnsi="Times New Roman" w:cs="Times New Roman"/>
          <w:color w:val="000000" w:themeColor="text1"/>
        </w:rPr>
        <w:t xml:space="preserve">desarrollo </w:t>
      </w:r>
      <w:r w:rsidR="00E0642F">
        <w:rPr>
          <w:rFonts w:ascii="Times New Roman" w:eastAsia="Times New Roman" w:hAnsi="Times New Roman" w:cs="Times New Roman"/>
          <w:color w:val="000000" w:themeColor="text1"/>
        </w:rPr>
        <w:t xml:space="preserve">propuesta </w:t>
      </w:r>
      <w:r w:rsidR="7A04CCB0" w:rsidRPr="1F220709">
        <w:rPr>
          <w:rFonts w:ascii="Times New Roman" w:eastAsia="Times New Roman" w:hAnsi="Times New Roman" w:cs="Times New Roman"/>
          <w:color w:val="000000" w:themeColor="text1"/>
        </w:rPr>
        <w:t xml:space="preserve">por Salinas </w:t>
      </w:r>
      <w:r w:rsidR="7A04CCB0" w:rsidRPr="00E0642F">
        <w:rPr>
          <w:rFonts w:ascii="Times New Roman" w:eastAsia="Times New Roman" w:hAnsi="Times New Roman" w:cs="Times New Roman"/>
          <w:i/>
          <w:iCs/>
          <w:color w:val="000000" w:themeColor="text1"/>
        </w:rPr>
        <w:t>et al</w:t>
      </w:r>
      <w:r w:rsidR="00EC4FF2" w:rsidRPr="00E0642F">
        <w:rPr>
          <w:rFonts w:ascii="Times New Roman" w:eastAsia="Times New Roman" w:hAnsi="Times New Roman" w:cs="Times New Roman"/>
          <w:i/>
          <w:iCs/>
          <w:color w:val="000000" w:themeColor="text1"/>
        </w:rPr>
        <w:t>.,</w:t>
      </w:r>
      <w:r w:rsidR="7A04CCB0" w:rsidRPr="1F220709">
        <w:rPr>
          <w:rFonts w:ascii="Times New Roman" w:eastAsia="Times New Roman" w:hAnsi="Times New Roman" w:cs="Times New Roman"/>
          <w:color w:val="000000" w:themeColor="text1"/>
        </w:rPr>
        <w:t xml:space="preserve"> (2010) </w:t>
      </w:r>
      <w:r w:rsidR="513BA72E" w:rsidRPr="1F220709">
        <w:rPr>
          <w:rFonts w:ascii="Times New Roman" w:eastAsia="Times New Roman" w:hAnsi="Times New Roman" w:cs="Times New Roman"/>
          <w:color w:val="000000" w:themeColor="text1"/>
        </w:rPr>
        <w:t xml:space="preserve">en </w:t>
      </w:r>
      <w:r w:rsidR="00E0642F">
        <w:rPr>
          <w:rFonts w:ascii="Times New Roman" w:eastAsia="Times New Roman" w:hAnsi="Times New Roman" w:cs="Times New Roman"/>
          <w:color w:val="000000" w:themeColor="text1"/>
        </w:rPr>
        <w:t>su</w:t>
      </w:r>
      <w:r w:rsidR="513BA72E" w:rsidRPr="1F220709">
        <w:rPr>
          <w:rFonts w:ascii="Times New Roman" w:eastAsia="Times New Roman" w:hAnsi="Times New Roman" w:cs="Times New Roman"/>
          <w:color w:val="000000" w:themeColor="text1"/>
        </w:rPr>
        <w:t xml:space="preserve"> documento </w:t>
      </w:r>
      <w:r w:rsidR="6CBA171A" w:rsidRPr="1F220709">
        <w:rPr>
          <w:rFonts w:ascii="Times New Roman" w:eastAsia="Times New Roman" w:hAnsi="Times New Roman" w:cs="Times New Roman"/>
          <w:i/>
          <w:iCs/>
        </w:rPr>
        <w:t xml:space="preserve">Manual de estructuras de captación de agua de lluvia (SCALL) en el sector agropecuario de Costa Rica y recomendaciones para </w:t>
      </w:r>
      <w:r w:rsidR="513BA72E" w:rsidRPr="1F220709">
        <w:rPr>
          <w:rFonts w:ascii="Times New Roman" w:eastAsia="Times New Roman" w:hAnsi="Times New Roman" w:cs="Times New Roman"/>
          <w:i/>
          <w:iCs/>
        </w:rPr>
        <w:t>su utilización</w:t>
      </w:r>
      <w:r w:rsidR="00E0642F">
        <w:rPr>
          <w:rFonts w:ascii="Times New Roman" w:eastAsia="Times New Roman" w:hAnsi="Times New Roman" w:cs="Times New Roman"/>
        </w:rPr>
        <w:t>, en el que</w:t>
      </w:r>
      <w:r w:rsidR="513BA72E" w:rsidRPr="1F220709">
        <w:rPr>
          <w:rFonts w:ascii="Times New Roman" w:eastAsia="Times New Roman" w:hAnsi="Times New Roman" w:cs="Times New Roman"/>
        </w:rPr>
        <w:t xml:space="preserve"> </w:t>
      </w:r>
      <w:r w:rsidR="308E19C7" w:rsidRPr="1F220709">
        <w:rPr>
          <w:rFonts w:ascii="Times New Roman" w:eastAsia="Times New Roman" w:hAnsi="Times New Roman" w:cs="Times New Roman"/>
        </w:rPr>
        <w:t xml:space="preserve"> se </w:t>
      </w:r>
      <w:r w:rsidR="00E0642F">
        <w:rPr>
          <w:rFonts w:ascii="Times New Roman" w:eastAsia="Times New Roman" w:hAnsi="Times New Roman" w:cs="Times New Roman"/>
        </w:rPr>
        <w:t>indican</w:t>
      </w:r>
      <w:r w:rsidR="308E19C7" w:rsidRPr="1F220709">
        <w:rPr>
          <w:rFonts w:ascii="Times New Roman" w:eastAsia="Times New Roman" w:hAnsi="Times New Roman" w:cs="Times New Roman"/>
        </w:rPr>
        <w:t xml:space="preserve"> </w:t>
      </w:r>
      <w:r w:rsidR="00E0642F">
        <w:rPr>
          <w:rFonts w:ascii="Times New Roman" w:eastAsia="Times New Roman" w:hAnsi="Times New Roman" w:cs="Times New Roman"/>
        </w:rPr>
        <w:t>una</w:t>
      </w:r>
      <w:r w:rsidR="308E19C7" w:rsidRPr="1F220709">
        <w:rPr>
          <w:rFonts w:ascii="Times New Roman" w:eastAsia="Times New Roman" w:hAnsi="Times New Roman" w:cs="Times New Roman"/>
        </w:rPr>
        <w:t xml:space="preserve"> serie de pasos </w:t>
      </w:r>
      <w:r w:rsidR="00E0642F">
        <w:rPr>
          <w:rFonts w:ascii="Times New Roman" w:eastAsia="Times New Roman" w:hAnsi="Times New Roman" w:cs="Times New Roman"/>
        </w:rPr>
        <w:t>por</w:t>
      </w:r>
      <w:r w:rsidR="308E19C7" w:rsidRPr="1F220709">
        <w:rPr>
          <w:rFonts w:ascii="Times New Roman" w:eastAsia="Times New Roman" w:hAnsi="Times New Roman" w:cs="Times New Roman"/>
        </w:rPr>
        <w:t xml:space="preserve"> seguir </w:t>
      </w:r>
      <w:r w:rsidR="2F3CF812" w:rsidRPr="1F220709">
        <w:rPr>
          <w:rFonts w:ascii="Times New Roman" w:eastAsia="Times New Roman" w:hAnsi="Times New Roman" w:cs="Times New Roman"/>
        </w:rPr>
        <w:t xml:space="preserve">para la </w:t>
      </w:r>
      <w:r w:rsidR="00E0642F">
        <w:rPr>
          <w:rFonts w:ascii="Times New Roman" w:eastAsia="Times New Roman" w:hAnsi="Times New Roman" w:cs="Times New Roman"/>
        </w:rPr>
        <w:t>fabricac</w:t>
      </w:r>
      <w:r w:rsidR="2F3CF812" w:rsidRPr="1F220709">
        <w:rPr>
          <w:rFonts w:ascii="Times New Roman" w:eastAsia="Times New Roman" w:hAnsi="Times New Roman" w:cs="Times New Roman"/>
        </w:rPr>
        <w:t>ión</w:t>
      </w:r>
      <w:r w:rsidR="308E19C7" w:rsidRPr="1F220709">
        <w:rPr>
          <w:rFonts w:ascii="Times New Roman" w:eastAsia="Times New Roman" w:hAnsi="Times New Roman" w:cs="Times New Roman"/>
        </w:rPr>
        <w:t xml:space="preserve"> de un reservorio.</w:t>
      </w:r>
    </w:p>
    <w:p w14:paraId="5C44A2AA" w14:textId="2A8CF853" w:rsidR="00AA7893" w:rsidRDefault="65F106F5" w:rsidP="6DF975B3">
      <w:pPr>
        <w:pStyle w:val="Ttulo2"/>
        <w:spacing w:line="480" w:lineRule="auto"/>
        <w:jc w:val="both"/>
        <w:rPr>
          <w:rFonts w:ascii="Times New Roman" w:eastAsia="Times New Roman" w:hAnsi="Times New Roman" w:cs="Times New Roman"/>
          <w:b/>
          <w:bCs/>
          <w:color w:val="auto"/>
          <w:sz w:val="22"/>
          <w:szCs w:val="22"/>
        </w:rPr>
      </w:pPr>
      <w:bookmarkStart w:id="65" w:name="_Toc1192243095"/>
      <w:bookmarkStart w:id="66" w:name="_Toc159354829"/>
      <w:r w:rsidRPr="3770330F">
        <w:rPr>
          <w:rFonts w:ascii="Times New Roman" w:eastAsia="Times New Roman" w:hAnsi="Times New Roman" w:cs="Times New Roman"/>
          <w:b/>
          <w:bCs/>
          <w:color w:val="auto"/>
          <w:sz w:val="22"/>
          <w:szCs w:val="22"/>
        </w:rPr>
        <w:t>5.1 D</w:t>
      </w:r>
      <w:r w:rsidR="00E0642F">
        <w:rPr>
          <w:rFonts w:ascii="Times New Roman" w:eastAsia="Times New Roman" w:hAnsi="Times New Roman" w:cs="Times New Roman"/>
          <w:b/>
          <w:bCs/>
          <w:color w:val="auto"/>
          <w:sz w:val="22"/>
          <w:szCs w:val="22"/>
        </w:rPr>
        <w:t xml:space="preserve">etalle </w:t>
      </w:r>
      <w:r w:rsidRPr="3770330F">
        <w:rPr>
          <w:rFonts w:ascii="Times New Roman" w:eastAsia="Times New Roman" w:hAnsi="Times New Roman" w:cs="Times New Roman"/>
          <w:b/>
          <w:bCs/>
          <w:color w:val="auto"/>
          <w:sz w:val="22"/>
          <w:szCs w:val="22"/>
        </w:rPr>
        <w:t xml:space="preserve">de la </w:t>
      </w:r>
      <w:r w:rsidR="00EC4FF2" w:rsidRPr="3770330F">
        <w:rPr>
          <w:rFonts w:ascii="Times New Roman" w:eastAsia="Times New Roman" w:hAnsi="Times New Roman" w:cs="Times New Roman"/>
          <w:b/>
          <w:bCs/>
          <w:color w:val="auto"/>
          <w:sz w:val="22"/>
          <w:szCs w:val="22"/>
        </w:rPr>
        <w:t>m</w:t>
      </w:r>
      <w:r w:rsidRPr="3770330F">
        <w:rPr>
          <w:rFonts w:ascii="Times New Roman" w:eastAsia="Times New Roman" w:hAnsi="Times New Roman" w:cs="Times New Roman"/>
          <w:b/>
          <w:bCs/>
          <w:color w:val="auto"/>
          <w:sz w:val="22"/>
          <w:szCs w:val="22"/>
        </w:rPr>
        <w:t>etodología</w:t>
      </w:r>
      <w:bookmarkEnd w:id="65"/>
      <w:bookmarkEnd w:id="66"/>
      <w:r w:rsidRPr="3770330F">
        <w:rPr>
          <w:rFonts w:ascii="Times New Roman" w:eastAsia="Times New Roman" w:hAnsi="Times New Roman" w:cs="Times New Roman"/>
          <w:b/>
          <w:bCs/>
          <w:color w:val="auto"/>
          <w:sz w:val="22"/>
          <w:szCs w:val="22"/>
        </w:rPr>
        <w:t xml:space="preserve"> </w:t>
      </w:r>
    </w:p>
    <w:p w14:paraId="6B1B29D8" w14:textId="76E36F10" w:rsidR="00AA7893" w:rsidRDefault="4BAA9B6E" w:rsidP="65F106F5">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En el presente proyecto se aplicar</w:t>
      </w:r>
      <w:r w:rsidR="00582196">
        <w:rPr>
          <w:rFonts w:ascii="Times New Roman" w:eastAsia="Times New Roman" w:hAnsi="Times New Roman" w:cs="Times New Roman"/>
          <w:color w:val="000000" w:themeColor="text1"/>
        </w:rPr>
        <w:t>á</w:t>
      </w:r>
      <w:r w:rsidR="00E0642F">
        <w:rPr>
          <w:rFonts w:ascii="Times New Roman" w:eastAsia="Times New Roman" w:hAnsi="Times New Roman" w:cs="Times New Roman"/>
          <w:color w:val="000000" w:themeColor="text1"/>
        </w:rPr>
        <w:t xml:space="preserve">n </w:t>
      </w:r>
      <w:r w:rsidRPr="2DA36BFF">
        <w:rPr>
          <w:rFonts w:ascii="Times New Roman" w:eastAsia="Times New Roman" w:hAnsi="Times New Roman" w:cs="Times New Roman"/>
          <w:color w:val="000000" w:themeColor="text1"/>
        </w:rPr>
        <w:t>dos tipos de metodología de investigación, primeramente la cuantitativa, es decir</w:t>
      </w:r>
      <w:r w:rsidR="00E0642F">
        <w:rPr>
          <w:rFonts w:ascii="Times New Roman" w:eastAsia="Times New Roman" w:hAnsi="Times New Roman" w:cs="Times New Roman"/>
          <w:color w:val="000000" w:themeColor="text1"/>
        </w:rPr>
        <w:t>, la que consiste en</w:t>
      </w:r>
      <w:r w:rsidRPr="2DA36BFF">
        <w:rPr>
          <w:rFonts w:ascii="Times New Roman" w:eastAsia="Times New Roman" w:hAnsi="Times New Roman" w:cs="Times New Roman"/>
          <w:color w:val="000000" w:themeColor="text1"/>
        </w:rPr>
        <w:t xml:space="preserve"> la recolección y </w:t>
      </w:r>
      <w:r w:rsidR="00E0642F">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análisis de datos numéricos, esto mediante herramientas o software</w:t>
      </w:r>
      <w:r w:rsidR="00E0642F">
        <w:rPr>
          <w:rFonts w:ascii="Times New Roman" w:eastAsia="Times New Roman" w:hAnsi="Times New Roman" w:cs="Times New Roman"/>
          <w:color w:val="000000" w:themeColor="text1"/>
        </w:rPr>
        <w:t>, o ambos,</w:t>
      </w:r>
      <w:r w:rsidRPr="2DA36BFF">
        <w:rPr>
          <w:rFonts w:ascii="Times New Roman" w:eastAsia="Times New Roman" w:hAnsi="Times New Roman" w:cs="Times New Roman"/>
          <w:color w:val="000000" w:themeColor="text1"/>
        </w:rPr>
        <w:t xml:space="preserve"> de análisis matemático</w:t>
      </w:r>
      <w:r w:rsidR="00E0642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E0642F">
        <w:rPr>
          <w:rFonts w:ascii="Times New Roman" w:eastAsia="Times New Roman" w:hAnsi="Times New Roman" w:cs="Times New Roman"/>
          <w:color w:val="000000" w:themeColor="text1"/>
        </w:rPr>
        <w:t>E</w:t>
      </w:r>
      <w:r w:rsidRPr="2DA36BFF">
        <w:rPr>
          <w:rFonts w:ascii="Times New Roman" w:eastAsia="Times New Roman" w:hAnsi="Times New Roman" w:cs="Times New Roman"/>
          <w:color w:val="000000" w:themeColor="text1"/>
        </w:rPr>
        <w:t xml:space="preserve">ste método es </w:t>
      </w:r>
      <w:r w:rsidR="00E0642F">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 xml:space="preserve">ideal para la identificación de tendencias y promedios, además de </w:t>
      </w:r>
      <w:r w:rsidR="00E0642F">
        <w:rPr>
          <w:rFonts w:ascii="Times New Roman" w:eastAsia="Times New Roman" w:hAnsi="Times New Roman" w:cs="Times New Roman"/>
          <w:color w:val="000000" w:themeColor="text1"/>
        </w:rPr>
        <w:t xml:space="preserve">permitir </w:t>
      </w:r>
      <w:r w:rsidRPr="2DA36BFF">
        <w:rPr>
          <w:rFonts w:ascii="Times New Roman" w:eastAsia="Times New Roman" w:hAnsi="Times New Roman" w:cs="Times New Roman"/>
          <w:color w:val="000000" w:themeColor="text1"/>
        </w:rPr>
        <w:t xml:space="preserve">comprobar relaciones y obtener resultados generales de poblaciones grandes (Gómez Solís, 2021); </w:t>
      </w:r>
      <w:r w:rsidR="00E0642F">
        <w:rPr>
          <w:rFonts w:ascii="Times New Roman" w:eastAsia="Times New Roman" w:hAnsi="Times New Roman" w:cs="Times New Roman"/>
          <w:color w:val="000000" w:themeColor="text1"/>
        </w:rPr>
        <w:t xml:space="preserve">esto </w:t>
      </w:r>
      <w:r w:rsidRPr="2DA36BFF">
        <w:rPr>
          <w:rFonts w:ascii="Times New Roman" w:eastAsia="Times New Roman" w:hAnsi="Times New Roman" w:cs="Times New Roman"/>
          <w:color w:val="000000" w:themeColor="text1"/>
        </w:rPr>
        <w:t>por medio de la recopilación de datos hidro</w:t>
      </w:r>
      <w:r w:rsidR="00E0642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meteorológicos, así como </w:t>
      </w:r>
      <w:r w:rsidR="00E0642F">
        <w:rPr>
          <w:rFonts w:ascii="Times New Roman" w:eastAsia="Times New Roman" w:hAnsi="Times New Roman" w:cs="Times New Roman"/>
          <w:color w:val="000000" w:themeColor="text1"/>
        </w:rPr>
        <w:t xml:space="preserve">mediante </w:t>
      </w:r>
      <w:r w:rsidRPr="2DA36BFF">
        <w:rPr>
          <w:rFonts w:ascii="Times New Roman" w:eastAsia="Times New Roman" w:hAnsi="Times New Roman" w:cs="Times New Roman"/>
          <w:color w:val="000000" w:themeColor="text1"/>
        </w:rPr>
        <w:t xml:space="preserve">distintos cálculos matemáticos que se llevan a cabo para la elaboración de la propuesta de prediseño. </w:t>
      </w:r>
    </w:p>
    <w:p w14:paraId="11351706" w14:textId="6A832936" w:rsidR="00AA7893" w:rsidRDefault="60E6DBB8" w:rsidP="65F106F5">
      <w:pPr>
        <w:spacing w:line="480" w:lineRule="auto"/>
        <w:ind w:firstLine="708"/>
        <w:jc w:val="both"/>
        <w:rPr>
          <w:rFonts w:ascii="Times New Roman" w:eastAsia="Times New Roman" w:hAnsi="Times New Roman" w:cs="Times New Roman"/>
          <w:color w:val="000000" w:themeColor="text1"/>
        </w:rPr>
      </w:pPr>
      <w:r w:rsidRPr="1C01D176">
        <w:rPr>
          <w:rFonts w:ascii="Times New Roman" w:eastAsia="Times New Roman" w:hAnsi="Times New Roman" w:cs="Times New Roman"/>
          <w:color w:val="000000" w:themeColor="text1"/>
        </w:rPr>
        <w:t xml:space="preserve">Seguidamente, se aplicará </w:t>
      </w:r>
      <w:r w:rsidR="00EC4FF2" w:rsidRPr="1C01D176">
        <w:rPr>
          <w:rFonts w:ascii="Times New Roman" w:eastAsia="Times New Roman" w:hAnsi="Times New Roman" w:cs="Times New Roman"/>
          <w:color w:val="000000" w:themeColor="text1"/>
        </w:rPr>
        <w:t xml:space="preserve">la metodología </w:t>
      </w:r>
      <w:r w:rsidRPr="1C01D176">
        <w:rPr>
          <w:rFonts w:ascii="Times New Roman" w:eastAsia="Times New Roman" w:hAnsi="Times New Roman" w:cs="Times New Roman"/>
          <w:color w:val="000000" w:themeColor="text1"/>
        </w:rPr>
        <w:t>cualitativ</w:t>
      </w:r>
      <w:r w:rsidR="00EC4FF2" w:rsidRPr="1C01D176">
        <w:rPr>
          <w:rFonts w:ascii="Times New Roman" w:eastAsia="Times New Roman" w:hAnsi="Times New Roman" w:cs="Times New Roman"/>
          <w:color w:val="000000" w:themeColor="text1"/>
        </w:rPr>
        <w:t>a</w:t>
      </w:r>
      <w:r w:rsidR="00E0642F">
        <w:rPr>
          <w:rFonts w:ascii="Times New Roman" w:eastAsia="Times New Roman" w:hAnsi="Times New Roman" w:cs="Times New Roman"/>
          <w:color w:val="000000" w:themeColor="text1"/>
        </w:rPr>
        <w:t>, que</w:t>
      </w:r>
      <w:r w:rsidRPr="1C01D176">
        <w:rPr>
          <w:rFonts w:ascii="Times New Roman" w:eastAsia="Times New Roman" w:hAnsi="Times New Roman" w:cs="Times New Roman"/>
          <w:color w:val="000000" w:themeColor="text1"/>
        </w:rPr>
        <w:t xml:space="preserve"> consiste en una investigación por medio de datos no numérico</w:t>
      </w:r>
      <w:r w:rsidR="00E0642F">
        <w:rPr>
          <w:rFonts w:ascii="Times New Roman" w:eastAsia="Times New Roman" w:hAnsi="Times New Roman" w:cs="Times New Roman"/>
          <w:color w:val="000000" w:themeColor="text1"/>
        </w:rPr>
        <w:t>s</w:t>
      </w:r>
      <w:r w:rsidR="60C72C1D" w:rsidRPr="1C01D176">
        <w:rPr>
          <w:rFonts w:ascii="Times New Roman" w:eastAsia="Times New Roman" w:hAnsi="Times New Roman" w:cs="Times New Roman"/>
          <w:color w:val="000000" w:themeColor="text1"/>
        </w:rPr>
        <w:t xml:space="preserve">, </w:t>
      </w:r>
      <w:r w:rsidR="00E0642F">
        <w:rPr>
          <w:rFonts w:ascii="Times New Roman" w:eastAsia="Times New Roman" w:hAnsi="Times New Roman" w:cs="Times New Roman"/>
          <w:color w:val="000000" w:themeColor="text1"/>
        </w:rPr>
        <w:t xml:space="preserve">en los que </w:t>
      </w:r>
      <w:r w:rsidRPr="1C01D176">
        <w:rPr>
          <w:rFonts w:ascii="Times New Roman" w:eastAsia="Times New Roman" w:hAnsi="Times New Roman" w:cs="Times New Roman"/>
          <w:color w:val="000000" w:themeColor="text1"/>
        </w:rPr>
        <w:t>se toma</w:t>
      </w:r>
      <w:r w:rsidR="00E0642F">
        <w:rPr>
          <w:rFonts w:ascii="Times New Roman" w:eastAsia="Times New Roman" w:hAnsi="Times New Roman" w:cs="Times New Roman"/>
          <w:color w:val="000000" w:themeColor="text1"/>
        </w:rPr>
        <w:t>n</w:t>
      </w:r>
      <w:r w:rsidRPr="1C01D176">
        <w:rPr>
          <w:rFonts w:ascii="Times New Roman" w:eastAsia="Times New Roman" w:hAnsi="Times New Roman" w:cs="Times New Roman"/>
          <w:color w:val="000000" w:themeColor="text1"/>
        </w:rPr>
        <w:t xml:space="preserve"> en consideración cualidades e interpretaciones de la población</w:t>
      </w:r>
      <w:r w:rsidR="2E401263" w:rsidRPr="1C01D176">
        <w:rPr>
          <w:rFonts w:ascii="Times New Roman" w:eastAsia="Times New Roman" w:hAnsi="Times New Roman" w:cs="Times New Roman"/>
          <w:color w:val="000000" w:themeColor="text1"/>
        </w:rPr>
        <w:t xml:space="preserve">, </w:t>
      </w:r>
      <w:r w:rsidR="00E0642F">
        <w:rPr>
          <w:rFonts w:ascii="Times New Roman" w:eastAsia="Times New Roman" w:hAnsi="Times New Roman" w:cs="Times New Roman"/>
          <w:color w:val="000000" w:themeColor="text1"/>
        </w:rPr>
        <w:t xml:space="preserve">en </w:t>
      </w:r>
      <w:r w:rsidR="2E401263" w:rsidRPr="1C01D176">
        <w:rPr>
          <w:rFonts w:ascii="Times New Roman" w:eastAsia="Times New Roman" w:hAnsi="Times New Roman" w:cs="Times New Roman"/>
          <w:color w:val="000000" w:themeColor="text1"/>
        </w:rPr>
        <w:t xml:space="preserve">las propias palabras de las </w:t>
      </w:r>
      <w:r w:rsidR="6291974C" w:rsidRPr="1C01D176">
        <w:rPr>
          <w:rFonts w:ascii="Times New Roman" w:eastAsia="Times New Roman" w:hAnsi="Times New Roman" w:cs="Times New Roman"/>
          <w:color w:val="000000" w:themeColor="text1"/>
        </w:rPr>
        <w:t>personas</w:t>
      </w:r>
      <w:r w:rsidR="00E0642F">
        <w:rPr>
          <w:rFonts w:ascii="Times New Roman" w:eastAsia="Times New Roman" w:hAnsi="Times New Roman" w:cs="Times New Roman"/>
          <w:color w:val="000000" w:themeColor="text1"/>
        </w:rPr>
        <w:t>, ya</w:t>
      </w:r>
      <w:r w:rsidR="2E401263" w:rsidRPr="1C01D176">
        <w:rPr>
          <w:rFonts w:ascii="Times New Roman" w:eastAsia="Times New Roman" w:hAnsi="Times New Roman" w:cs="Times New Roman"/>
          <w:color w:val="000000" w:themeColor="text1"/>
        </w:rPr>
        <w:t xml:space="preserve"> sean </w:t>
      </w:r>
      <w:r w:rsidR="496D5FCE" w:rsidRPr="1C01D176">
        <w:rPr>
          <w:rFonts w:ascii="Times New Roman" w:eastAsia="Times New Roman" w:hAnsi="Times New Roman" w:cs="Times New Roman"/>
          <w:color w:val="000000" w:themeColor="text1"/>
        </w:rPr>
        <w:t>h</w:t>
      </w:r>
      <w:r w:rsidR="663AC7B5" w:rsidRPr="1C01D176">
        <w:rPr>
          <w:rFonts w:ascii="Times New Roman" w:eastAsia="Times New Roman" w:hAnsi="Times New Roman" w:cs="Times New Roman"/>
          <w:color w:val="000000" w:themeColor="text1"/>
        </w:rPr>
        <w:t>abladas o escritas</w:t>
      </w:r>
      <w:r w:rsidRPr="1C01D176">
        <w:rPr>
          <w:rFonts w:ascii="Times New Roman" w:eastAsia="Times New Roman" w:hAnsi="Times New Roman" w:cs="Times New Roman"/>
          <w:color w:val="000000" w:themeColor="text1"/>
        </w:rPr>
        <w:t xml:space="preserve"> (</w:t>
      </w:r>
      <w:r w:rsidR="0F6332BE" w:rsidRPr="1C01D176">
        <w:rPr>
          <w:rFonts w:ascii="Times New Roman" w:eastAsia="Times New Roman" w:hAnsi="Times New Roman" w:cs="Times New Roman"/>
          <w:color w:val="000000" w:themeColor="text1"/>
        </w:rPr>
        <w:t xml:space="preserve">Quecedo </w:t>
      </w:r>
      <w:r w:rsidR="4CC1DEE2" w:rsidRPr="1C01D176">
        <w:rPr>
          <w:rFonts w:ascii="Times New Roman" w:eastAsia="Times New Roman" w:hAnsi="Times New Roman" w:cs="Times New Roman"/>
          <w:color w:val="000000" w:themeColor="text1"/>
        </w:rPr>
        <w:t>&amp;</w:t>
      </w:r>
      <w:r w:rsidR="0F6332BE" w:rsidRPr="1C01D176">
        <w:rPr>
          <w:rFonts w:ascii="Times New Roman" w:eastAsia="Times New Roman" w:hAnsi="Times New Roman" w:cs="Times New Roman"/>
          <w:color w:val="000000" w:themeColor="text1"/>
        </w:rPr>
        <w:t xml:space="preserve"> Castaño</w:t>
      </w:r>
      <w:r w:rsidRPr="1C01D176">
        <w:rPr>
          <w:rFonts w:ascii="Times New Roman" w:eastAsia="Times New Roman" w:hAnsi="Times New Roman" w:cs="Times New Roman"/>
          <w:color w:val="000000" w:themeColor="text1"/>
        </w:rPr>
        <w:t>, 20</w:t>
      </w:r>
      <w:r w:rsidR="0C4EE5A8" w:rsidRPr="1C01D176">
        <w:rPr>
          <w:rFonts w:ascii="Times New Roman" w:eastAsia="Times New Roman" w:hAnsi="Times New Roman" w:cs="Times New Roman"/>
          <w:color w:val="000000" w:themeColor="text1"/>
        </w:rPr>
        <w:t>02</w:t>
      </w:r>
      <w:r w:rsidR="799F55AB" w:rsidRPr="1C01D176">
        <w:rPr>
          <w:rFonts w:ascii="Times New Roman" w:eastAsia="Times New Roman" w:hAnsi="Times New Roman" w:cs="Times New Roman"/>
          <w:color w:val="000000" w:themeColor="text1"/>
        </w:rPr>
        <w:t>, p.7</w:t>
      </w:r>
      <w:r w:rsidRPr="1C01D176">
        <w:rPr>
          <w:rFonts w:ascii="Times New Roman" w:eastAsia="Times New Roman" w:hAnsi="Times New Roman" w:cs="Times New Roman"/>
          <w:color w:val="000000" w:themeColor="text1"/>
        </w:rPr>
        <w:t>)</w:t>
      </w:r>
      <w:r w:rsidR="00082299">
        <w:rPr>
          <w:rFonts w:ascii="Times New Roman" w:eastAsia="Times New Roman" w:hAnsi="Times New Roman" w:cs="Times New Roman"/>
          <w:color w:val="000000" w:themeColor="text1"/>
        </w:rPr>
        <w:t xml:space="preserve">. Esto </w:t>
      </w:r>
      <w:r w:rsidRPr="1C01D176">
        <w:rPr>
          <w:rFonts w:ascii="Times New Roman" w:eastAsia="Times New Roman" w:hAnsi="Times New Roman" w:cs="Times New Roman"/>
          <w:color w:val="000000" w:themeColor="text1"/>
        </w:rPr>
        <w:t xml:space="preserve">se </w:t>
      </w:r>
      <w:r w:rsidR="00082299">
        <w:rPr>
          <w:rFonts w:ascii="Times New Roman" w:eastAsia="Times New Roman" w:hAnsi="Times New Roman" w:cs="Times New Roman"/>
          <w:color w:val="000000" w:themeColor="text1"/>
        </w:rPr>
        <w:t>ha</w:t>
      </w:r>
      <w:r w:rsidRPr="1C01D176">
        <w:rPr>
          <w:rFonts w:ascii="Times New Roman" w:eastAsia="Times New Roman" w:hAnsi="Times New Roman" w:cs="Times New Roman"/>
          <w:color w:val="000000" w:themeColor="text1"/>
        </w:rPr>
        <w:t xml:space="preserve">rá mediante </w:t>
      </w:r>
      <w:r w:rsidR="00082299">
        <w:rPr>
          <w:rFonts w:ascii="Times New Roman" w:eastAsia="Times New Roman" w:hAnsi="Times New Roman" w:cs="Times New Roman"/>
          <w:color w:val="000000" w:themeColor="text1"/>
        </w:rPr>
        <w:t>la aplicación</w:t>
      </w:r>
      <w:r w:rsidRPr="1C01D176">
        <w:rPr>
          <w:rFonts w:ascii="Times New Roman" w:eastAsia="Times New Roman" w:hAnsi="Times New Roman" w:cs="Times New Roman"/>
          <w:color w:val="000000" w:themeColor="text1"/>
        </w:rPr>
        <w:t xml:space="preserve"> de encuestas para </w:t>
      </w:r>
      <w:r w:rsidR="00082299">
        <w:rPr>
          <w:rFonts w:ascii="Times New Roman" w:eastAsia="Times New Roman" w:hAnsi="Times New Roman" w:cs="Times New Roman"/>
          <w:color w:val="000000" w:themeColor="text1"/>
        </w:rPr>
        <w:t>conoce</w:t>
      </w:r>
      <w:r w:rsidRPr="1C01D176">
        <w:rPr>
          <w:rFonts w:ascii="Times New Roman" w:eastAsia="Times New Roman" w:hAnsi="Times New Roman" w:cs="Times New Roman"/>
          <w:color w:val="000000" w:themeColor="text1"/>
        </w:rPr>
        <w:t xml:space="preserve">r la perspectiva social con </w:t>
      </w:r>
      <w:r w:rsidR="00082299">
        <w:rPr>
          <w:rFonts w:ascii="Times New Roman" w:eastAsia="Times New Roman" w:hAnsi="Times New Roman" w:cs="Times New Roman"/>
          <w:color w:val="000000" w:themeColor="text1"/>
        </w:rPr>
        <w:t>respecto</w:t>
      </w:r>
      <w:r w:rsidRPr="1C01D176">
        <w:rPr>
          <w:rFonts w:ascii="Times New Roman" w:eastAsia="Times New Roman" w:hAnsi="Times New Roman" w:cs="Times New Roman"/>
          <w:color w:val="000000" w:themeColor="text1"/>
        </w:rPr>
        <w:t xml:space="preserve"> a proyectos </w:t>
      </w:r>
      <w:r w:rsidR="00082299">
        <w:rPr>
          <w:rFonts w:ascii="Times New Roman" w:eastAsia="Times New Roman" w:hAnsi="Times New Roman" w:cs="Times New Roman"/>
          <w:color w:val="000000" w:themeColor="text1"/>
        </w:rPr>
        <w:t xml:space="preserve">relativos a instalación </w:t>
      </w:r>
      <w:r w:rsidRPr="1C01D176">
        <w:rPr>
          <w:rFonts w:ascii="Times New Roman" w:eastAsia="Times New Roman" w:hAnsi="Times New Roman" w:cs="Times New Roman"/>
          <w:color w:val="000000" w:themeColor="text1"/>
        </w:rPr>
        <w:t xml:space="preserve">de sistema de captación de agua de lluvia. </w:t>
      </w:r>
    </w:p>
    <w:p w14:paraId="1CB33A21" w14:textId="11D244EF" w:rsidR="00AA7893" w:rsidRDefault="1E520F8D" w:rsidP="447DE675">
      <w:pPr>
        <w:spacing w:line="480" w:lineRule="auto"/>
        <w:jc w:val="center"/>
      </w:pPr>
      <w:r>
        <w:rPr>
          <w:noProof/>
          <w:lang w:eastAsia="es-CR"/>
        </w:rPr>
        <w:lastRenderedPageBreak/>
        <w:drawing>
          <wp:inline distT="0" distB="0" distL="0" distR="0" wp14:anchorId="7044AD5A" wp14:editId="1B125950">
            <wp:extent cx="5495924" cy="4121944"/>
            <wp:effectExtent l="12700" t="12700" r="12700" b="12700"/>
            <wp:docPr id="556439882" name="Picture 556439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439882"/>
                    <pic:cNvPicPr/>
                  </pic:nvPicPr>
                  <pic:blipFill>
                    <a:blip r:embed="rId17">
                      <a:extLst>
                        <a:ext uri="{28A0092B-C50C-407E-A947-70E740481C1C}">
                          <a14:useLocalDpi xmlns:a14="http://schemas.microsoft.com/office/drawing/2010/main" val="0"/>
                        </a:ext>
                      </a:extLst>
                    </a:blip>
                    <a:stretch>
                      <a:fillRect/>
                    </a:stretch>
                  </pic:blipFill>
                  <pic:spPr>
                    <a:xfrm>
                      <a:off x="0" y="0"/>
                      <a:ext cx="5495924" cy="4121944"/>
                    </a:xfrm>
                    <a:prstGeom prst="rect">
                      <a:avLst/>
                    </a:prstGeom>
                    <a:ln w="12700">
                      <a:solidFill>
                        <a:schemeClr val="tx1"/>
                      </a:solidFill>
                      <a:prstDash val="solid"/>
                    </a:ln>
                  </pic:spPr>
                </pic:pic>
              </a:graphicData>
            </a:graphic>
          </wp:inline>
        </w:drawing>
      </w:r>
    </w:p>
    <w:p w14:paraId="27E8DB18" w14:textId="195F5BC5" w:rsidR="008669AC" w:rsidRPr="00F659E6" w:rsidRDefault="0036348D" w:rsidP="6DF975B3">
      <w:pPr>
        <w:pStyle w:val="Estilo1"/>
        <w:spacing w:line="480" w:lineRule="auto"/>
        <w:jc w:val="center"/>
        <w:rPr>
          <w:b w:val="0"/>
        </w:rPr>
      </w:pPr>
      <w:bookmarkStart w:id="67" w:name="_Toc157590478"/>
      <w:r>
        <w:t>Figura 5.1</w:t>
      </w:r>
      <w:r w:rsidR="008669AC">
        <w:t xml:space="preserve"> </w:t>
      </w:r>
      <w:r w:rsidR="650A5D02">
        <w:rPr>
          <w:b w:val="0"/>
        </w:rPr>
        <w:t>Diseño metodológico</w:t>
      </w:r>
      <w:r w:rsidR="008669AC">
        <w:rPr>
          <w:b w:val="0"/>
        </w:rPr>
        <w:t xml:space="preserve"> para desarrollar el proyecto.</w:t>
      </w:r>
      <w:bookmarkEnd w:id="67"/>
    </w:p>
    <w:p w14:paraId="7E595B15" w14:textId="38FEB27A" w:rsidR="008669AC" w:rsidRPr="008669AC" w:rsidRDefault="628C46DC" w:rsidP="6DF975B3">
      <w:pPr>
        <w:keepNext/>
        <w:spacing w:line="480" w:lineRule="auto"/>
        <w:jc w:val="center"/>
        <w:rPr>
          <w:rFonts w:ascii="Times New Roman" w:eastAsia="Times New Roman" w:hAnsi="Times New Roman" w:cs="Times New Roman"/>
          <w:b/>
          <w:bCs/>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747672B1"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7AE14674" w14:textId="346F98E9" w:rsidR="00AA7893" w:rsidRDefault="1CEA3652" w:rsidP="5EE82A04">
      <w:pPr>
        <w:pStyle w:val="Ttulo2"/>
        <w:spacing w:line="480" w:lineRule="auto"/>
        <w:jc w:val="both"/>
        <w:rPr>
          <w:rFonts w:ascii="Times New Roman" w:eastAsia="Times New Roman" w:hAnsi="Times New Roman" w:cs="Times New Roman"/>
          <w:b/>
          <w:bCs/>
          <w:color w:val="auto"/>
          <w:sz w:val="22"/>
          <w:szCs w:val="22"/>
        </w:rPr>
      </w:pPr>
      <w:bookmarkStart w:id="68" w:name="_Toc159354830"/>
      <w:bookmarkStart w:id="69" w:name="_Toc1389064192"/>
      <w:r w:rsidRPr="5EE82A04">
        <w:rPr>
          <w:rFonts w:ascii="Times New Roman" w:eastAsia="Times New Roman" w:hAnsi="Times New Roman" w:cs="Times New Roman"/>
          <w:b/>
          <w:bCs/>
          <w:color w:val="auto"/>
          <w:sz w:val="22"/>
          <w:szCs w:val="22"/>
        </w:rPr>
        <w:t xml:space="preserve">5.2 </w:t>
      </w:r>
      <w:r w:rsidR="0FD99DD6" w:rsidRPr="5EE82A04">
        <w:rPr>
          <w:rFonts w:ascii="Times New Roman" w:eastAsia="Times New Roman" w:hAnsi="Times New Roman" w:cs="Times New Roman"/>
          <w:b/>
          <w:bCs/>
          <w:color w:val="auto"/>
          <w:sz w:val="22"/>
          <w:szCs w:val="22"/>
        </w:rPr>
        <w:t>Tipo de estudio</w:t>
      </w:r>
      <w:bookmarkEnd w:id="68"/>
      <w:r w:rsidR="0FD99DD6" w:rsidRPr="5EE82A04">
        <w:rPr>
          <w:rFonts w:ascii="Times New Roman" w:eastAsia="Times New Roman" w:hAnsi="Times New Roman" w:cs="Times New Roman"/>
          <w:b/>
          <w:bCs/>
          <w:color w:val="auto"/>
          <w:sz w:val="22"/>
          <w:szCs w:val="22"/>
        </w:rPr>
        <w:t xml:space="preserve"> </w:t>
      </w:r>
    </w:p>
    <w:p w14:paraId="204B1BF3" w14:textId="6F2673B2" w:rsidR="00AA7893" w:rsidRDefault="1F01FF63" w:rsidP="5EE82A0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rPr>
        <w:t>Según</w:t>
      </w:r>
      <w:r w:rsidR="45AB4095" w:rsidRPr="5EE82A04">
        <w:rPr>
          <w:rFonts w:ascii="Times New Roman" w:eastAsia="Times New Roman" w:hAnsi="Times New Roman" w:cs="Times New Roman"/>
          <w:color w:val="000000" w:themeColor="text1"/>
        </w:rPr>
        <w:t xml:space="preserve"> el </w:t>
      </w:r>
      <w:r w:rsidR="00DB2D7E">
        <w:rPr>
          <w:rFonts w:ascii="Times New Roman" w:eastAsia="Times New Roman" w:hAnsi="Times New Roman" w:cs="Times New Roman"/>
          <w:color w:val="000000" w:themeColor="text1"/>
        </w:rPr>
        <w:t>tipo de análisis</w:t>
      </w:r>
      <w:r w:rsidR="45AB4095" w:rsidRPr="5EE82A04">
        <w:rPr>
          <w:rFonts w:ascii="Times New Roman" w:eastAsia="Times New Roman" w:hAnsi="Times New Roman" w:cs="Times New Roman"/>
          <w:color w:val="000000" w:themeColor="text1"/>
        </w:rPr>
        <w:t xml:space="preserve"> </w:t>
      </w:r>
      <w:r w:rsidR="00DB2D7E">
        <w:rPr>
          <w:rFonts w:ascii="Times New Roman" w:eastAsia="Times New Roman" w:hAnsi="Times New Roman" w:cs="Times New Roman"/>
          <w:color w:val="000000" w:themeColor="text1"/>
        </w:rPr>
        <w:t xml:space="preserve">aplicado </w:t>
      </w:r>
      <w:r w:rsidR="45AB4095" w:rsidRPr="5EE82A04">
        <w:rPr>
          <w:rFonts w:ascii="Times New Roman" w:eastAsia="Times New Roman" w:hAnsi="Times New Roman" w:cs="Times New Roman"/>
          <w:color w:val="000000" w:themeColor="text1"/>
        </w:rPr>
        <w:t xml:space="preserve">en el presente proyecto de propuesta </w:t>
      </w:r>
      <w:r w:rsidR="00DB2D7E">
        <w:rPr>
          <w:rFonts w:ascii="Times New Roman" w:eastAsia="Times New Roman" w:hAnsi="Times New Roman" w:cs="Times New Roman"/>
          <w:color w:val="000000" w:themeColor="text1"/>
        </w:rPr>
        <w:t>de</w:t>
      </w:r>
      <w:r w:rsidR="45AB4095" w:rsidRPr="5EE82A04">
        <w:rPr>
          <w:rFonts w:ascii="Times New Roman" w:eastAsia="Times New Roman" w:hAnsi="Times New Roman" w:cs="Times New Roman"/>
          <w:color w:val="000000" w:themeColor="text1"/>
        </w:rPr>
        <w:t xml:space="preserve"> </w:t>
      </w:r>
      <w:r w:rsidR="009A021A">
        <w:rPr>
          <w:rFonts w:ascii="Times New Roman" w:eastAsia="Times New Roman" w:hAnsi="Times New Roman" w:cs="Times New Roman"/>
          <w:color w:val="000000" w:themeColor="text1"/>
        </w:rPr>
        <w:t xml:space="preserve">la </w:t>
      </w:r>
      <w:r w:rsidR="00DB2D7E">
        <w:rPr>
          <w:rFonts w:ascii="Times New Roman" w:eastAsia="Times New Roman" w:hAnsi="Times New Roman" w:cs="Times New Roman"/>
          <w:color w:val="000000" w:themeColor="text1"/>
        </w:rPr>
        <w:t xml:space="preserve">instalación </w:t>
      </w:r>
      <w:r w:rsidR="45AB4095" w:rsidRPr="5EE82A04">
        <w:rPr>
          <w:rFonts w:ascii="Times New Roman" w:eastAsia="Times New Roman" w:hAnsi="Times New Roman" w:cs="Times New Roman"/>
          <w:color w:val="000000" w:themeColor="text1"/>
        </w:rPr>
        <w:t>d</w:t>
      </w:r>
      <w:r w:rsidR="452D16E0" w:rsidRPr="5EE82A04">
        <w:rPr>
          <w:rFonts w:ascii="Times New Roman" w:eastAsia="Times New Roman" w:hAnsi="Times New Roman" w:cs="Times New Roman"/>
          <w:color w:val="000000" w:themeColor="text1"/>
        </w:rPr>
        <w:t xml:space="preserve">e un </w:t>
      </w:r>
      <w:r w:rsidR="35D63127" w:rsidRPr="5EE82A04">
        <w:rPr>
          <w:rFonts w:ascii="Times New Roman" w:eastAsia="Times New Roman" w:hAnsi="Times New Roman" w:cs="Times New Roman"/>
          <w:color w:val="000000" w:themeColor="text1"/>
        </w:rPr>
        <w:t>SCALL</w:t>
      </w:r>
      <w:r w:rsidR="00DB2D7E">
        <w:rPr>
          <w:rFonts w:ascii="Times New Roman" w:eastAsia="Times New Roman" w:hAnsi="Times New Roman" w:cs="Times New Roman"/>
          <w:color w:val="000000" w:themeColor="text1"/>
        </w:rPr>
        <w:t>,</w:t>
      </w:r>
      <w:r w:rsidR="35D63127" w:rsidRPr="5EE82A04">
        <w:rPr>
          <w:rFonts w:ascii="Times New Roman" w:eastAsia="Times New Roman" w:hAnsi="Times New Roman" w:cs="Times New Roman"/>
          <w:color w:val="000000" w:themeColor="text1"/>
        </w:rPr>
        <w:t xml:space="preserve"> se</w:t>
      </w:r>
      <w:r w:rsidR="7A4720A7" w:rsidRPr="5EE82A04">
        <w:rPr>
          <w:rFonts w:ascii="Times New Roman" w:eastAsia="Times New Roman" w:hAnsi="Times New Roman" w:cs="Times New Roman"/>
          <w:color w:val="000000" w:themeColor="text1"/>
        </w:rPr>
        <w:t xml:space="preserve"> considera </w:t>
      </w:r>
      <w:r w:rsidR="00DB2D7E">
        <w:rPr>
          <w:rFonts w:ascii="Times New Roman" w:eastAsia="Times New Roman" w:hAnsi="Times New Roman" w:cs="Times New Roman"/>
          <w:color w:val="000000" w:themeColor="text1"/>
        </w:rPr>
        <w:t>que este es</w:t>
      </w:r>
      <w:r w:rsidR="009A021A">
        <w:rPr>
          <w:rFonts w:ascii="Times New Roman" w:eastAsia="Times New Roman" w:hAnsi="Times New Roman" w:cs="Times New Roman"/>
          <w:color w:val="000000" w:themeColor="text1"/>
        </w:rPr>
        <w:t xml:space="preserve"> aquel</w:t>
      </w:r>
      <w:r w:rsidR="00DB2D7E">
        <w:rPr>
          <w:rFonts w:ascii="Times New Roman" w:eastAsia="Times New Roman" w:hAnsi="Times New Roman" w:cs="Times New Roman"/>
          <w:color w:val="000000" w:themeColor="text1"/>
        </w:rPr>
        <w:t xml:space="preserve"> </w:t>
      </w:r>
      <w:r w:rsidR="009A021A">
        <w:rPr>
          <w:rFonts w:ascii="Times New Roman" w:eastAsia="Times New Roman" w:hAnsi="Times New Roman" w:cs="Times New Roman"/>
          <w:color w:val="000000" w:themeColor="text1"/>
        </w:rPr>
        <w:t xml:space="preserve">en </w:t>
      </w:r>
      <w:r w:rsidR="009A021A" w:rsidRPr="009A021A">
        <w:rPr>
          <w:rFonts w:ascii="Times New Roman" w:eastAsia="Times New Roman" w:hAnsi="Times New Roman" w:cs="Times New Roman"/>
          <w:color w:val="000000" w:themeColor="text1"/>
        </w:rPr>
        <w:t xml:space="preserve">el </w:t>
      </w:r>
      <w:r w:rsidR="009A021A">
        <w:rPr>
          <w:rFonts w:ascii="Times New Roman" w:eastAsia="Times New Roman" w:hAnsi="Times New Roman" w:cs="Times New Roman"/>
          <w:color w:val="000000" w:themeColor="text1"/>
        </w:rPr>
        <w:t>que</w:t>
      </w:r>
      <w:r w:rsidR="00DB2D7E">
        <w:rPr>
          <w:rFonts w:ascii="Times New Roman" w:eastAsia="Times New Roman" w:hAnsi="Times New Roman" w:cs="Times New Roman"/>
          <w:color w:val="000000" w:themeColor="text1"/>
        </w:rPr>
        <w:t xml:space="preserve"> </w:t>
      </w:r>
      <w:r w:rsidR="7A4720A7" w:rsidRPr="5EE82A04">
        <w:rPr>
          <w:rFonts w:ascii="Times New Roman" w:eastAsia="Times New Roman" w:hAnsi="Times New Roman" w:cs="Times New Roman"/>
          <w:color w:val="000000" w:themeColor="text1"/>
        </w:rPr>
        <w:t xml:space="preserve">se </w:t>
      </w:r>
      <w:r w:rsidR="009A021A">
        <w:rPr>
          <w:rFonts w:ascii="Times New Roman" w:eastAsia="Times New Roman" w:hAnsi="Times New Roman" w:cs="Times New Roman"/>
          <w:color w:val="000000" w:themeColor="text1"/>
        </w:rPr>
        <w:t>hace</w:t>
      </w:r>
      <w:r w:rsidR="7A4720A7" w:rsidRPr="5EE82A04">
        <w:rPr>
          <w:rFonts w:ascii="Times New Roman" w:eastAsia="Times New Roman" w:hAnsi="Times New Roman" w:cs="Times New Roman"/>
          <w:color w:val="000000" w:themeColor="text1"/>
        </w:rPr>
        <w:t xml:space="preserve"> un estudio detallado, contextual y</w:t>
      </w:r>
      <w:r w:rsidR="009A021A">
        <w:rPr>
          <w:rFonts w:ascii="Times New Roman" w:eastAsia="Times New Roman" w:hAnsi="Times New Roman" w:cs="Times New Roman"/>
          <w:color w:val="000000" w:themeColor="text1"/>
        </w:rPr>
        <w:t xml:space="preserve"> </w:t>
      </w:r>
      <w:r w:rsidR="00DB2D7E">
        <w:rPr>
          <w:rFonts w:ascii="Times New Roman" w:eastAsia="Times New Roman" w:hAnsi="Times New Roman" w:cs="Times New Roman"/>
          <w:color w:val="000000" w:themeColor="text1"/>
        </w:rPr>
        <w:t xml:space="preserve">en </w:t>
      </w:r>
      <w:r w:rsidR="7A4720A7" w:rsidRPr="5EE82A04">
        <w:rPr>
          <w:rFonts w:ascii="Times New Roman" w:eastAsia="Times New Roman" w:hAnsi="Times New Roman" w:cs="Times New Roman"/>
          <w:color w:val="000000" w:themeColor="text1"/>
        </w:rPr>
        <w:t xml:space="preserve">profundidad de un tema específico, </w:t>
      </w:r>
      <w:r w:rsidR="00DB2D7E">
        <w:rPr>
          <w:rFonts w:ascii="Times New Roman" w:eastAsia="Times New Roman" w:hAnsi="Times New Roman" w:cs="Times New Roman"/>
          <w:color w:val="000000" w:themeColor="text1"/>
        </w:rPr>
        <w:t xml:space="preserve">que </w:t>
      </w:r>
      <w:r w:rsidR="7A4720A7" w:rsidRPr="5EE82A04">
        <w:rPr>
          <w:rFonts w:ascii="Times New Roman" w:eastAsia="Times New Roman" w:hAnsi="Times New Roman" w:cs="Times New Roman"/>
          <w:color w:val="000000" w:themeColor="text1"/>
        </w:rPr>
        <w:t xml:space="preserve">por lo general se utiliza en </w:t>
      </w:r>
      <w:r w:rsidR="009A021A">
        <w:rPr>
          <w:rFonts w:ascii="Times New Roman" w:eastAsia="Times New Roman" w:hAnsi="Times New Roman" w:cs="Times New Roman"/>
          <w:color w:val="000000" w:themeColor="text1"/>
        </w:rPr>
        <w:t xml:space="preserve">el caso de </w:t>
      </w:r>
      <w:r w:rsidR="7A4720A7" w:rsidRPr="5EE82A04">
        <w:rPr>
          <w:rFonts w:ascii="Times New Roman" w:eastAsia="Times New Roman" w:hAnsi="Times New Roman" w:cs="Times New Roman"/>
          <w:color w:val="000000" w:themeColor="text1"/>
        </w:rPr>
        <w:t xml:space="preserve">investigaciones sociales, educativas, clínicas </w:t>
      </w:r>
      <w:r w:rsidR="00DB2D7E">
        <w:rPr>
          <w:rFonts w:ascii="Times New Roman" w:eastAsia="Times New Roman" w:hAnsi="Times New Roman" w:cs="Times New Roman"/>
          <w:color w:val="000000" w:themeColor="text1"/>
        </w:rPr>
        <w:t>o</w:t>
      </w:r>
      <w:r w:rsidR="7A4720A7" w:rsidRPr="5EE82A04">
        <w:rPr>
          <w:rFonts w:ascii="Times New Roman" w:eastAsia="Times New Roman" w:hAnsi="Times New Roman" w:cs="Times New Roman"/>
          <w:color w:val="000000" w:themeColor="text1"/>
        </w:rPr>
        <w:t xml:space="preserve"> empresariales (Ortega, 2023).</w:t>
      </w:r>
    </w:p>
    <w:p w14:paraId="20C995BC" w14:textId="2D80F027" w:rsidR="00AA7893" w:rsidRDefault="68AAF2DD" w:rsidP="308F9EE4">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rPr>
        <w:t xml:space="preserve">Dicho lo anterior, se cataloga el proyecto como un estudio de caso </w:t>
      </w:r>
      <w:r w:rsidR="009A021A">
        <w:rPr>
          <w:rFonts w:ascii="Times New Roman" w:eastAsia="Times New Roman" w:hAnsi="Times New Roman" w:cs="Times New Roman"/>
          <w:color w:val="000000" w:themeColor="text1"/>
        </w:rPr>
        <w:t>de</w:t>
      </w:r>
      <w:r w:rsidRPr="308F9EE4">
        <w:rPr>
          <w:rFonts w:ascii="Times New Roman" w:eastAsia="Times New Roman" w:hAnsi="Times New Roman" w:cs="Times New Roman"/>
          <w:color w:val="000000" w:themeColor="text1"/>
        </w:rPr>
        <w:t xml:space="preserve"> la institución educativa Campus Tecnológico Local San Carlos, Santa Clara, Alajuela, Costa Rica, por lo cual el objeto de estudio en dicho campus se refiere a las condiciones climáticas que presenta la zona</w:t>
      </w:r>
      <w:r w:rsidR="009A021A">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 además de la </w:t>
      </w:r>
      <w:r w:rsidR="009A021A">
        <w:rPr>
          <w:rFonts w:ascii="Times New Roman" w:eastAsia="Times New Roman" w:hAnsi="Times New Roman" w:cs="Times New Roman"/>
          <w:color w:val="000000" w:themeColor="text1"/>
        </w:rPr>
        <w:t>amplia</w:t>
      </w:r>
      <w:r w:rsidRPr="308F9EE4">
        <w:rPr>
          <w:rFonts w:ascii="Times New Roman" w:eastAsia="Times New Roman" w:hAnsi="Times New Roman" w:cs="Times New Roman"/>
          <w:color w:val="000000" w:themeColor="text1"/>
        </w:rPr>
        <w:t xml:space="preserve"> área de captación con la que </w:t>
      </w:r>
      <w:r w:rsidR="009A021A">
        <w:rPr>
          <w:rFonts w:ascii="Times New Roman" w:eastAsia="Times New Roman" w:hAnsi="Times New Roman" w:cs="Times New Roman"/>
          <w:color w:val="000000" w:themeColor="text1"/>
        </w:rPr>
        <w:t xml:space="preserve">se </w:t>
      </w:r>
      <w:r w:rsidRPr="308F9EE4">
        <w:rPr>
          <w:rFonts w:ascii="Times New Roman" w:eastAsia="Times New Roman" w:hAnsi="Times New Roman" w:cs="Times New Roman"/>
          <w:color w:val="000000" w:themeColor="text1"/>
        </w:rPr>
        <w:t>cuenta</w:t>
      </w:r>
      <w:r w:rsidR="009A021A">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 con techado extenso para la recolección de </w:t>
      </w:r>
      <w:r w:rsidR="009A021A">
        <w:rPr>
          <w:rFonts w:ascii="Times New Roman" w:eastAsia="Times New Roman" w:hAnsi="Times New Roman" w:cs="Times New Roman"/>
          <w:color w:val="000000" w:themeColor="text1"/>
        </w:rPr>
        <w:t xml:space="preserve">las </w:t>
      </w:r>
      <w:r w:rsidRPr="308F9EE4">
        <w:rPr>
          <w:rFonts w:ascii="Times New Roman" w:eastAsia="Times New Roman" w:hAnsi="Times New Roman" w:cs="Times New Roman"/>
          <w:color w:val="000000" w:themeColor="text1"/>
        </w:rPr>
        <w:lastRenderedPageBreak/>
        <w:t xml:space="preserve">precipitaciones, extensión del área de terreno para la posible </w:t>
      </w:r>
      <w:r w:rsidR="009A021A">
        <w:rPr>
          <w:rFonts w:ascii="Times New Roman" w:eastAsia="Times New Roman" w:hAnsi="Times New Roman" w:cs="Times New Roman"/>
          <w:color w:val="000000" w:themeColor="text1"/>
        </w:rPr>
        <w:t>instalación</w:t>
      </w:r>
      <w:r w:rsidRPr="308F9EE4">
        <w:rPr>
          <w:rFonts w:ascii="Times New Roman" w:eastAsia="Times New Roman" w:hAnsi="Times New Roman" w:cs="Times New Roman"/>
          <w:color w:val="000000" w:themeColor="text1"/>
        </w:rPr>
        <w:t xml:space="preserve"> de</w:t>
      </w:r>
      <w:r w:rsidR="009A021A">
        <w:rPr>
          <w:rFonts w:ascii="Times New Roman" w:eastAsia="Times New Roman" w:hAnsi="Times New Roman" w:cs="Times New Roman"/>
          <w:color w:val="000000" w:themeColor="text1"/>
        </w:rPr>
        <w:t>l</w:t>
      </w:r>
      <w:r w:rsidRPr="308F9EE4">
        <w:rPr>
          <w:rFonts w:ascii="Times New Roman" w:eastAsia="Times New Roman" w:hAnsi="Times New Roman" w:cs="Times New Roman"/>
          <w:color w:val="000000" w:themeColor="text1"/>
        </w:rPr>
        <w:t xml:space="preserve"> SCALL</w:t>
      </w:r>
      <w:r w:rsidR="009A021A">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 además de la facili</w:t>
      </w:r>
      <w:r w:rsidR="009A021A">
        <w:rPr>
          <w:rFonts w:ascii="Times New Roman" w:eastAsia="Times New Roman" w:hAnsi="Times New Roman" w:cs="Times New Roman"/>
          <w:color w:val="000000" w:themeColor="text1"/>
        </w:rPr>
        <w:t>dad d</w:t>
      </w:r>
      <w:r w:rsidRPr="308F9EE4">
        <w:rPr>
          <w:rFonts w:ascii="Times New Roman" w:eastAsia="Times New Roman" w:hAnsi="Times New Roman" w:cs="Times New Roman"/>
          <w:color w:val="000000" w:themeColor="text1"/>
        </w:rPr>
        <w:t xml:space="preserve">el acceso </w:t>
      </w:r>
      <w:r w:rsidR="009A021A">
        <w:rPr>
          <w:rFonts w:ascii="Times New Roman" w:eastAsia="Times New Roman" w:hAnsi="Times New Roman" w:cs="Times New Roman"/>
          <w:color w:val="000000" w:themeColor="text1"/>
        </w:rPr>
        <w:t>a los</w:t>
      </w:r>
      <w:r w:rsidRPr="308F9EE4">
        <w:rPr>
          <w:rFonts w:ascii="Times New Roman" w:eastAsia="Times New Roman" w:hAnsi="Times New Roman" w:cs="Times New Roman"/>
          <w:color w:val="000000" w:themeColor="text1"/>
        </w:rPr>
        <w:t xml:space="preserve"> datos requeridos para el cálculo de</w:t>
      </w:r>
      <w:r w:rsidR="009A021A">
        <w:rPr>
          <w:rFonts w:ascii="Times New Roman" w:eastAsia="Times New Roman" w:hAnsi="Times New Roman" w:cs="Times New Roman"/>
          <w:color w:val="000000" w:themeColor="text1"/>
        </w:rPr>
        <w:t xml:space="preserve"> los </w:t>
      </w:r>
      <w:r w:rsidRPr="308F9EE4">
        <w:rPr>
          <w:rFonts w:ascii="Times New Roman" w:eastAsia="Times New Roman" w:hAnsi="Times New Roman" w:cs="Times New Roman"/>
          <w:color w:val="000000" w:themeColor="text1"/>
        </w:rPr>
        <w:t xml:space="preserve">parámetros necesarios </w:t>
      </w:r>
      <w:r w:rsidR="009A021A">
        <w:rPr>
          <w:rFonts w:ascii="Times New Roman" w:eastAsia="Times New Roman" w:hAnsi="Times New Roman" w:cs="Times New Roman"/>
          <w:color w:val="000000" w:themeColor="text1"/>
        </w:rPr>
        <w:t>para</w:t>
      </w:r>
      <w:r w:rsidRPr="308F9EE4">
        <w:rPr>
          <w:rFonts w:ascii="Times New Roman" w:eastAsia="Times New Roman" w:hAnsi="Times New Roman" w:cs="Times New Roman"/>
          <w:color w:val="000000" w:themeColor="text1"/>
        </w:rPr>
        <w:t xml:space="preserve"> el prediseño del SCALL.</w:t>
      </w:r>
    </w:p>
    <w:p w14:paraId="3B5137C9" w14:textId="154503FD" w:rsidR="00AA7893" w:rsidRDefault="23EF5F91" w:rsidP="3770330F">
      <w:pPr>
        <w:pStyle w:val="Ttulo2"/>
        <w:spacing w:line="480" w:lineRule="auto"/>
        <w:jc w:val="both"/>
        <w:rPr>
          <w:rFonts w:ascii="Times New Roman" w:eastAsia="Times New Roman" w:hAnsi="Times New Roman" w:cs="Times New Roman"/>
          <w:b/>
          <w:color w:val="auto"/>
          <w:sz w:val="22"/>
          <w:szCs w:val="22"/>
        </w:rPr>
      </w:pPr>
      <w:bookmarkStart w:id="70" w:name="_Toc159354831"/>
      <w:r w:rsidRPr="0C94A8EF">
        <w:rPr>
          <w:rFonts w:ascii="Times New Roman" w:eastAsia="Times New Roman" w:hAnsi="Times New Roman" w:cs="Times New Roman"/>
          <w:b/>
          <w:color w:val="auto"/>
          <w:sz w:val="22"/>
          <w:szCs w:val="22"/>
        </w:rPr>
        <w:t xml:space="preserve">5.3 </w:t>
      </w:r>
      <w:r w:rsidR="3102ADF9" w:rsidRPr="0C94A8EF">
        <w:rPr>
          <w:rFonts w:ascii="Times New Roman" w:eastAsia="Times New Roman" w:hAnsi="Times New Roman" w:cs="Times New Roman"/>
          <w:b/>
          <w:color w:val="auto"/>
          <w:sz w:val="22"/>
          <w:szCs w:val="22"/>
        </w:rPr>
        <w:t>Población del estudio</w:t>
      </w:r>
      <w:r w:rsidR="72181E7E" w:rsidRPr="0C94A8EF">
        <w:rPr>
          <w:rFonts w:ascii="Times New Roman" w:eastAsia="Times New Roman" w:hAnsi="Times New Roman" w:cs="Times New Roman"/>
          <w:b/>
          <w:color w:val="auto"/>
          <w:sz w:val="22"/>
          <w:szCs w:val="22"/>
        </w:rPr>
        <w:t xml:space="preserve"> y </w:t>
      </w:r>
      <w:r w:rsidR="33D6705C" w:rsidRPr="0C94A8EF">
        <w:rPr>
          <w:rFonts w:ascii="Times New Roman" w:eastAsia="Times New Roman" w:hAnsi="Times New Roman" w:cs="Times New Roman"/>
          <w:b/>
          <w:color w:val="auto"/>
          <w:sz w:val="22"/>
          <w:szCs w:val="22"/>
        </w:rPr>
        <w:t xml:space="preserve">estrategia </w:t>
      </w:r>
      <w:r w:rsidR="72181E7E" w:rsidRPr="0C94A8EF">
        <w:rPr>
          <w:rFonts w:ascii="Times New Roman" w:eastAsia="Times New Roman" w:hAnsi="Times New Roman" w:cs="Times New Roman"/>
          <w:b/>
          <w:color w:val="auto"/>
          <w:sz w:val="22"/>
          <w:szCs w:val="22"/>
        </w:rPr>
        <w:t>de muestreo</w:t>
      </w:r>
      <w:bookmarkEnd w:id="70"/>
      <w:r w:rsidR="72181E7E" w:rsidRPr="0C94A8EF">
        <w:rPr>
          <w:rFonts w:ascii="Times New Roman" w:eastAsia="Times New Roman" w:hAnsi="Times New Roman" w:cs="Times New Roman"/>
          <w:b/>
          <w:color w:val="auto"/>
          <w:sz w:val="22"/>
          <w:szCs w:val="22"/>
        </w:rPr>
        <w:t xml:space="preserve"> </w:t>
      </w:r>
      <w:bookmarkEnd w:id="69"/>
    </w:p>
    <w:p w14:paraId="52214C09" w14:textId="5E05466D" w:rsidR="0676930C" w:rsidRDefault="0A40A68C" w:rsidP="308F9EE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rPr>
        <w:t>L</w:t>
      </w:r>
      <w:r w:rsidR="74E0CE17" w:rsidRPr="5EE82A04">
        <w:rPr>
          <w:rFonts w:ascii="Times New Roman" w:eastAsia="Times New Roman" w:hAnsi="Times New Roman" w:cs="Times New Roman"/>
          <w:color w:val="000000" w:themeColor="text1"/>
        </w:rPr>
        <w:t xml:space="preserve">a población </w:t>
      </w:r>
      <w:r w:rsidR="0BE1F2F6" w:rsidRPr="5EE82A04">
        <w:rPr>
          <w:rFonts w:ascii="Times New Roman" w:eastAsia="Times New Roman" w:hAnsi="Times New Roman" w:cs="Times New Roman"/>
          <w:color w:val="000000" w:themeColor="text1"/>
        </w:rPr>
        <w:t xml:space="preserve">de interés </w:t>
      </w:r>
      <w:r w:rsidR="74E0CE17" w:rsidRPr="5EE82A04">
        <w:rPr>
          <w:rFonts w:ascii="Times New Roman" w:eastAsia="Times New Roman" w:hAnsi="Times New Roman" w:cs="Times New Roman"/>
          <w:color w:val="000000" w:themeColor="text1"/>
        </w:rPr>
        <w:t xml:space="preserve">seleccionada es la </w:t>
      </w:r>
      <w:r w:rsidR="27649771" w:rsidRPr="5EE82A04">
        <w:rPr>
          <w:rFonts w:ascii="Times New Roman" w:eastAsia="Times New Roman" w:hAnsi="Times New Roman" w:cs="Times New Roman"/>
          <w:color w:val="000000" w:themeColor="text1"/>
        </w:rPr>
        <w:t xml:space="preserve">comunidad universitaria </w:t>
      </w:r>
      <w:r w:rsidR="74E0CE17" w:rsidRPr="5EE82A04">
        <w:rPr>
          <w:rFonts w:ascii="Times New Roman" w:eastAsia="Times New Roman" w:hAnsi="Times New Roman" w:cs="Times New Roman"/>
          <w:color w:val="000000" w:themeColor="text1"/>
        </w:rPr>
        <w:t xml:space="preserve">perteneciente al CTLSC, </w:t>
      </w:r>
      <w:r w:rsidR="0788E2C5" w:rsidRPr="5EE82A04">
        <w:rPr>
          <w:rFonts w:ascii="Times New Roman" w:eastAsia="Times New Roman" w:hAnsi="Times New Roman" w:cs="Times New Roman"/>
          <w:color w:val="000000" w:themeColor="text1"/>
        </w:rPr>
        <w:t xml:space="preserve">la cual </w:t>
      </w:r>
      <w:r w:rsidR="74E0CE17" w:rsidRPr="5EE82A04">
        <w:rPr>
          <w:rFonts w:ascii="Times New Roman" w:eastAsia="Times New Roman" w:hAnsi="Times New Roman" w:cs="Times New Roman"/>
          <w:color w:val="000000" w:themeColor="text1"/>
        </w:rPr>
        <w:t>se encuentra conformad</w:t>
      </w:r>
      <w:r w:rsidR="6C636B46" w:rsidRPr="5EE82A04">
        <w:rPr>
          <w:rFonts w:ascii="Times New Roman" w:eastAsia="Times New Roman" w:hAnsi="Times New Roman" w:cs="Times New Roman"/>
          <w:color w:val="000000" w:themeColor="text1"/>
        </w:rPr>
        <w:t>a</w:t>
      </w:r>
      <w:r w:rsidR="74E0CE17" w:rsidRPr="5EE82A04">
        <w:rPr>
          <w:rFonts w:ascii="Times New Roman" w:eastAsia="Times New Roman" w:hAnsi="Times New Roman" w:cs="Times New Roman"/>
          <w:color w:val="000000" w:themeColor="text1"/>
        </w:rPr>
        <w:t xml:space="preserve"> por estudiantes y académicos. </w:t>
      </w:r>
      <w:r w:rsidR="19AB8111" w:rsidRPr="5EE82A04">
        <w:rPr>
          <w:rFonts w:ascii="Times New Roman" w:eastAsia="Times New Roman" w:hAnsi="Times New Roman" w:cs="Times New Roman"/>
          <w:color w:val="000000" w:themeColor="text1"/>
        </w:rPr>
        <w:t xml:space="preserve">Esto debido a </w:t>
      </w:r>
      <w:r w:rsidR="155FC993" w:rsidRPr="5EE82A04">
        <w:rPr>
          <w:rFonts w:ascii="Times New Roman" w:eastAsia="Times New Roman" w:hAnsi="Times New Roman" w:cs="Times New Roman"/>
          <w:color w:val="000000" w:themeColor="text1"/>
        </w:rPr>
        <w:t>que,</w:t>
      </w:r>
      <w:r w:rsidR="19AB8111" w:rsidRPr="5EE82A04">
        <w:rPr>
          <w:rFonts w:ascii="Times New Roman" w:eastAsia="Times New Roman" w:hAnsi="Times New Roman" w:cs="Times New Roman"/>
          <w:color w:val="000000" w:themeColor="text1"/>
        </w:rPr>
        <w:t xml:space="preserve"> al diseñarse un sistema de captación de agua de lluvia dentro de la institución</w:t>
      </w:r>
      <w:r w:rsidR="77DE5A69" w:rsidRPr="5EE82A04">
        <w:rPr>
          <w:rFonts w:ascii="Times New Roman" w:eastAsia="Times New Roman" w:hAnsi="Times New Roman" w:cs="Times New Roman"/>
          <w:color w:val="000000" w:themeColor="text1"/>
        </w:rPr>
        <w:t xml:space="preserve">, </w:t>
      </w:r>
      <w:r w:rsidR="009A021A">
        <w:rPr>
          <w:rFonts w:ascii="Times New Roman" w:eastAsia="Times New Roman" w:hAnsi="Times New Roman" w:cs="Times New Roman"/>
          <w:color w:val="000000" w:themeColor="text1"/>
        </w:rPr>
        <w:t xml:space="preserve">en </w:t>
      </w:r>
      <w:r w:rsidR="77DE5A69" w:rsidRPr="5EE82A04">
        <w:rPr>
          <w:rFonts w:ascii="Times New Roman" w:eastAsia="Times New Roman" w:hAnsi="Times New Roman" w:cs="Times New Roman"/>
          <w:color w:val="000000" w:themeColor="text1"/>
        </w:rPr>
        <w:t xml:space="preserve">donde existen viviendas de profesores, residencias estudiantiles, </w:t>
      </w:r>
      <w:r w:rsidR="0A7287DD" w:rsidRPr="5EE82A04">
        <w:rPr>
          <w:rFonts w:ascii="Times New Roman" w:eastAsia="Times New Roman" w:hAnsi="Times New Roman" w:cs="Times New Roman"/>
          <w:color w:val="000000" w:themeColor="text1"/>
        </w:rPr>
        <w:t>además</w:t>
      </w:r>
      <w:r w:rsidR="77DE5A69" w:rsidRPr="5EE82A04">
        <w:rPr>
          <w:rFonts w:ascii="Times New Roman" w:eastAsia="Times New Roman" w:hAnsi="Times New Roman" w:cs="Times New Roman"/>
          <w:color w:val="000000" w:themeColor="text1"/>
        </w:rPr>
        <w:t xml:space="preserve"> de las </w:t>
      </w:r>
      <w:r w:rsidR="30AD5707" w:rsidRPr="5EE82A04">
        <w:rPr>
          <w:rFonts w:ascii="Times New Roman" w:eastAsia="Times New Roman" w:hAnsi="Times New Roman" w:cs="Times New Roman"/>
          <w:color w:val="000000" w:themeColor="text1"/>
        </w:rPr>
        <w:t>instalaciones</w:t>
      </w:r>
      <w:r w:rsidR="77DE5A69" w:rsidRPr="5EE82A04">
        <w:rPr>
          <w:rFonts w:ascii="Times New Roman" w:eastAsia="Times New Roman" w:hAnsi="Times New Roman" w:cs="Times New Roman"/>
          <w:color w:val="000000" w:themeColor="text1"/>
        </w:rPr>
        <w:t xml:space="preserve"> educativas</w:t>
      </w:r>
      <w:r w:rsidR="00A92D3B">
        <w:rPr>
          <w:rFonts w:ascii="Times New Roman" w:eastAsia="Times New Roman" w:hAnsi="Times New Roman" w:cs="Times New Roman"/>
          <w:color w:val="000000" w:themeColor="text1"/>
        </w:rPr>
        <w:t>,</w:t>
      </w:r>
      <w:r w:rsidR="77DE5A69" w:rsidRPr="5EE82A04">
        <w:rPr>
          <w:rFonts w:ascii="Times New Roman" w:eastAsia="Times New Roman" w:hAnsi="Times New Roman" w:cs="Times New Roman"/>
          <w:color w:val="000000" w:themeColor="text1"/>
        </w:rPr>
        <w:t xml:space="preserve"> como las aulas </w:t>
      </w:r>
      <w:r w:rsidR="08412E18" w:rsidRPr="5EE82A04">
        <w:rPr>
          <w:rFonts w:ascii="Times New Roman" w:eastAsia="Times New Roman" w:hAnsi="Times New Roman" w:cs="Times New Roman"/>
          <w:color w:val="000000" w:themeColor="text1"/>
        </w:rPr>
        <w:t>y</w:t>
      </w:r>
      <w:r w:rsidR="77DE5A69" w:rsidRPr="5EE82A04">
        <w:rPr>
          <w:rFonts w:ascii="Times New Roman" w:eastAsia="Times New Roman" w:hAnsi="Times New Roman" w:cs="Times New Roman"/>
          <w:color w:val="000000" w:themeColor="text1"/>
        </w:rPr>
        <w:t xml:space="preserve"> laboratorios</w:t>
      </w:r>
      <w:r w:rsidR="23344BEA" w:rsidRPr="5EE82A04">
        <w:rPr>
          <w:rFonts w:ascii="Times New Roman" w:eastAsia="Times New Roman" w:hAnsi="Times New Roman" w:cs="Times New Roman"/>
          <w:color w:val="000000" w:themeColor="text1"/>
        </w:rPr>
        <w:t xml:space="preserve">, entre otros, </w:t>
      </w:r>
      <w:r w:rsidR="0C825BE4" w:rsidRPr="5EE82A04">
        <w:rPr>
          <w:rFonts w:ascii="Times New Roman" w:eastAsia="Times New Roman" w:hAnsi="Times New Roman" w:cs="Times New Roman"/>
          <w:color w:val="000000" w:themeColor="text1"/>
        </w:rPr>
        <w:t xml:space="preserve">se debe tomar en </w:t>
      </w:r>
      <w:r w:rsidR="6240FF2A" w:rsidRPr="5EE82A04">
        <w:rPr>
          <w:rFonts w:ascii="Times New Roman" w:eastAsia="Times New Roman" w:hAnsi="Times New Roman" w:cs="Times New Roman"/>
          <w:color w:val="000000" w:themeColor="text1"/>
        </w:rPr>
        <w:t>consideración</w:t>
      </w:r>
      <w:r w:rsidR="0C825BE4" w:rsidRPr="5EE82A04">
        <w:rPr>
          <w:rFonts w:ascii="Times New Roman" w:eastAsia="Times New Roman" w:hAnsi="Times New Roman" w:cs="Times New Roman"/>
          <w:color w:val="000000" w:themeColor="text1"/>
        </w:rPr>
        <w:t xml:space="preserve"> </w:t>
      </w:r>
      <w:r w:rsidR="000010DA">
        <w:rPr>
          <w:rFonts w:ascii="Times New Roman" w:eastAsia="Times New Roman" w:hAnsi="Times New Roman" w:cs="Times New Roman"/>
          <w:color w:val="000000" w:themeColor="text1"/>
        </w:rPr>
        <w:t xml:space="preserve">a todos, </w:t>
      </w:r>
      <w:r w:rsidR="00A92D3B">
        <w:rPr>
          <w:rFonts w:ascii="Times New Roman" w:eastAsia="Times New Roman" w:hAnsi="Times New Roman" w:cs="Times New Roman"/>
          <w:color w:val="000000" w:themeColor="text1"/>
        </w:rPr>
        <w:t>desde</w:t>
      </w:r>
      <w:r w:rsidR="0C825BE4" w:rsidRPr="5EE82A04">
        <w:rPr>
          <w:rFonts w:ascii="Times New Roman" w:eastAsia="Times New Roman" w:hAnsi="Times New Roman" w:cs="Times New Roman"/>
          <w:color w:val="000000" w:themeColor="text1"/>
        </w:rPr>
        <w:t xml:space="preserve"> autoridades de la </w:t>
      </w:r>
      <w:r w:rsidR="299CAD3D" w:rsidRPr="5EE82A04">
        <w:rPr>
          <w:rFonts w:ascii="Times New Roman" w:eastAsia="Times New Roman" w:hAnsi="Times New Roman" w:cs="Times New Roman"/>
          <w:color w:val="000000" w:themeColor="text1"/>
        </w:rPr>
        <w:t>institución</w:t>
      </w:r>
      <w:r w:rsidR="0C825BE4" w:rsidRPr="5EE82A04">
        <w:rPr>
          <w:rFonts w:ascii="Times New Roman" w:eastAsia="Times New Roman" w:hAnsi="Times New Roman" w:cs="Times New Roman"/>
          <w:color w:val="000000" w:themeColor="text1"/>
        </w:rPr>
        <w:t xml:space="preserve">, </w:t>
      </w:r>
      <w:r w:rsidR="00A92D3B">
        <w:rPr>
          <w:rFonts w:ascii="Times New Roman" w:eastAsia="Times New Roman" w:hAnsi="Times New Roman" w:cs="Times New Roman"/>
          <w:color w:val="000000" w:themeColor="text1"/>
        </w:rPr>
        <w:t xml:space="preserve">y </w:t>
      </w:r>
      <w:r w:rsidR="0A7A815A" w:rsidRPr="5EE82A04">
        <w:rPr>
          <w:rFonts w:ascii="Times New Roman" w:eastAsia="Times New Roman" w:hAnsi="Times New Roman" w:cs="Times New Roman"/>
          <w:color w:val="000000" w:themeColor="text1"/>
        </w:rPr>
        <w:t>académicos</w:t>
      </w:r>
      <w:r w:rsidR="0C825BE4" w:rsidRPr="5EE82A04">
        <w:rPr>
          <w:rFonts w:ascii="Times New Roman" w:eastAsia="Times New Roman" w:hAnsi="Times New Roman" w:cs="Times New Roman"/>
          <w:color w:val="000000" w:themeColor="text1"/>
        </w:rPr>
        <w:t xml:space="preserve">, </w:t>
      </w:r>
      <w:r w:rsidR="0980DFB4" w:rsidRPr="5EE82A04">
        <w:rPr>
          <w:rFonts w:ascii="Times New Roman" w:eastAsia="Times New Roman" w:hAnsi="Times New Roman" w:cs="Times New Roman"/>
          <w:color w:val="000000" w:themeColor="text1"/>
        </w:rPr>
        <w:t xml:space="preserve">hasta </w:t>
      </w:r>
      <w:r w:rsidR="00A92D3B">
        <w:rPr>
          <w:rFonts w:ascii="Times New Roman" w:eastAsia="Times New Roman" w:hAnsi="Times New Roman" w:cs="Times New Roman"/>
          <w:color w:val="000000" w:themeColor="text1"/>
        </w:rPr>
        <w:t xml:space="preserve">a </w:t>
      </w:r>
      <w:r w:rsidR="0980DFB4" w:rsidRPr="5EE82A04">
        <w:rPr>
          <w:rFonts w:ascii="Times New Roman" w:eastAsia="Times New Roman" w:hAnsi="Times New Roman" w:cs="Times New Roman"/>
          <w:color w:val="000000" w:themeColor="text1"/>
        </w:rPr>
        <w:t>la</w:t>
      </w:r>
      <w:r w:rsidR="0C825BE4" w:rsidRPr="5EE82A04">
        <w:rPr>
          <w:rFonts w:ascii="Times New Roman" w:eastAsia="Times New Roman" w:hAnsi="Times New Roman" w:cs="Times New Roman"/>
          <w:color w:val="000000" w:themeColor="text1"/>
        </w:rPr>
        <w:t xml:space="preserve"> comunidad estudiantil</w:t>
      </w:r>
      <w:r w:rsidR="6B08F341" w:rsidRPr="5EE82A04">
        <w:rPr>
          <w:rFonts w:ascii="Times New Roman" w:eastAsia="Times New Roman" w:hAnsi="Times New Roman" w:cs="Times New Roman"/>
          <w:color w:val="000000" w:themeColor="text1"/>
        </w:rPr>
        <w:t xml:space="preserve">, </w:t>
      </w:r>
      <w:r w:rsidR="00A92D3B">
        <w:rPr>
          <w:rFonts w:ascii="Times New Roman" w:eastAsia="Times New Roman" w:hAnsi="Times New Roman" w:cs="Times New Roman"/>
          <w:color w:val="000000" w:themeColor="text1"/>
        </w:rPr>
        <w:t>a aquellos que</w:t>
      </w:r>
      <w:r w:rsidR="6B08F341" w:rsidRPr="5EE82A04">
        <w:rPr>
          <w:rFonts w:ascii="Times New Roman" w:eastAsia="Times New Roman" w:hAnsi="Times New Roman" w:cs="Times New Roman"/>
          <w:color w:val="000000" w:themeColor="text1"/>
        </w:rPr>
        <w:t xml:space="preserve"> </w:t>
      </w:r>
      <w:r w:rsidR="3EA56B91" w:rsidRPr="5EE82A04">
        <w:rPr>
          <w:rFonts w:ascii="Times New Roman" w:eastAsia="Times New Roman" w:hAnsi="Times New Roman" w:cs="Times New Roman"/>
          <w:color w:val="000000" w:themeColor="text1"/>
        </w:rPr>
        <w:t>tendrían</w:t>
      </w:r>
      <w:r w:rsidR="6B08F341" w:rsidRPr="5EE82A04">
        <w:rPr>
          <w:rFonts w:ascii="Times New Roman" w:eastAsia="Times New Roman" w:hAnsi="Times New Roman" w:cs="Times New Roman"/>
          <w:color w:val="000000" w:themeColor="text1"/>
        </w:rPr>
        <w:t xml:space="preserve"> </w:t>
      </w:r>
      <w:r w:rsidR="77CCE45B" w:rsidRPr="5EE82A04">
        <w:rPr>
          <w:rFonts w:ascii="Times New Roman" w:eastAsia="Times New Roman" w:hAnsi="Times New Roman" w:cs="Times New Roman"/>
          <w:color w:val="000000" w:themeColor="text1"/>
        </w:rPr>
        <w:t>interacción</w:t>
      </w:r>
      <w:r w:rsidR="6B08F341" w:rsidRPr="5EE82A04">
        <w:rPr>
          <w:rFonts w:ascii="Times New Roman" w:eastAsia="Times New Roman" w:hAnsi="Times New Roman" w:cs="Times New Roman"/>
          <w:color w:val="000000" w:themeColor="text1"/>
        </w:rPr>
        <w:t xml:space="preserve"> con </w:t>
      </w:r>
      <w:r w:rsidR="5C5F4F6A" w:rsidRPr="5EE82A04">
        <w:rPr>
          <w:rFonts w:ascii="Times New Roman" w:eastAsia="Times New Roman" w:hAnsi="Times New Roman" w:cs="Times New Roman"/>
          <w:color w:val="000000" w:themeColor="text1"/>
        </w:rPr>
        <w:t xml:space="preserve">dicho sistema. </w:t>
      </w:r>
    </w:p>
    <w:p w14:paraId="41FD4652" w14:textId="4592E13F" w:rsidR="00AA7893" w:rsidRDefault="0D4645E5" w:rsidP="5EE82A0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rPr>
        <w:t>L</w:t>
      </w:r>
      <w:r w:rsidR="267E7AD1" w:rsidRPr="5EE82A04">
        <w:rPr>
          <w:rFonts w:ascii="Times New Roman" w:eastAsia="Times New Roman" w:hAnsi="Times New Roman" w:cs="Times New Roman"/>
          <w:color w:val="000000" w:themeColor="text1"/>
        </w:rPr>
        <w:t>a estrategia</w:t>
      </w:r>
      <w:r w:rsidR="050EED7A" w:rsidRPr="5EE82A04">
        <w:rPr>
          <w:rFonts w:ascii="Times New Roman" w:eastAsia="Times New Roman" w:hAnsi="Times New Roman" w:cs="Times New Roman"/>
          <w:color w:val="000000" w:themeColor="text1"/>
        </w:rPr>
        <w:t xml:space="preserve"> de muestreo intencionado o conveniente</w:t>
      </w:r>
      <w:r w:rsidR="23A2A6E2" w:rsidRPr="5EE82A04">
        <w:rPr>
          <w:rFonts w:ascii="Times New Roman" w:eastAsia="Times New Roman" w:hAnsi="Times New Roman" w:cs="Times New Roman"/>
          <w:color w:val="000000" w:themeColor="text1"/>
        </w:rPr>
        <w:t xml:space="preserve"> fue la utilizada para indagar </w:t>
      </w:r>
      <w:r w:rsidR="000010DA">
        <w:rPr>
          <w:rFonts w:ascii="Times New Roman" w:eastAsia="Times New Roman" w:hAnsi="Times New Roman" w:cs="Times New Roman"/>
          <w:color w:val="000000" w:themeColor="text1"/>
        </w:rPr>
        <w:t xml:space="preserve">sobre </w:t>
      </w:r>
      <w:r w:rsidR="23A2A6E2" w:rsidRPr="5EE82A04">
        <w:rPr>
          <w:rFonts w:ascii="Times New Roman" w:eastAsia="Times New Roman" w:hAnsi="Times New Roman" w:cs="Times New Roman"/>
          <w:color w:val="000000" w:themeColor="text1"/>
        </w:rPr>
        <w:t xml:space="preserve">la percepción de la comunidad universitaria </w:t>
      </w:r>
      <w:r w:rsidR="070C33CA" w:rsidRPr="5EE82A04">
        <w:rPr>
          <w:rFonts w:ascii="Times New Roman" w:eastAsia="Times New Roman" w:hAnsi="Times New Roman" w:cs="Times New Roman"/>
          <w:color w:val="000000" w:themeColor="text1"/>
        </w:rPr>
        <w:t xml:space="preserve">CTLSC </w:t>
      </w:r>
      <w:r w:rsidR="23A2A6E2" w:rsidRPr="5EE82A04">
        <w:rPr>
          <w:rFonts w:ascii="Times New Roman" w:eastAsia="Times New Roman" w:hAnsi="Times New Roman" w:cs="Times New Roman"/>
          <w:color w:val="000000" w:themeColor="text1"/>
        </w:rPr>
        <w:t xml:space="preserve">sobre la construcción del SCALL. </w:t>
      </w:r>
      <w:r w:rsidR="2DC6CF00" w:rsidRPr="5EE82A04">
        <w:rPr>
          <w:rFonts w:ascii="Times New Roman" w:eastAsia="Times New Roman" w:hAnsi="Times New Roman" w:cs="Times New Roman"/>
          <w:color w:val="000000" w:themeColor="text1"/>
        </w:rPr>
        <w:t xml:space="preserve">Este tipo de muestreo </w:t>
      </w:r>
      <w:r w:rsidR="050EED7A" w:rsidRPr="5EE82A04">
        <w:rPr>
          <w:rFonts w:ascii="Times New Roman" w:eastAsia="Times New Roman" w:hAnsi="Times New Roman" w:cs="Times New Roman"/>
          <w:color w:val="000000" w:themeColor="text1"/>
        </w:rPr>
        <w:t xml:space="preserve">se refiere a la selección de la muestra alcanzable </w:t>
      </w:r>
      <w:r w:rsidR="000010DA">
        <w:rPr>
          <w:rFonts w:ascii="Times New Roman" w:eastAsia="Times New Roman" w:hAnsi="Times New Roman" w:cs="Times New Roman"/>
          <w:color w:val="000000" w:themeColor="text1"/>
        </w:rPr>
        <w:t>entre</w:t>
      </w:r>
      <w:r w:rsidR="19D8C092" w:rsidRPr="5EE82A04">
        <w:rPr>
          <w:rFonts w:ascii="Times New Roman" w:eastAsia="Times New Roman" w:hAnsi="Times New Roman" w:cs="Times New Roman"/>
          <w:color w:val="000000" w:themeColor="text1"/>
        </w:rPr>
        <w:t xml:space="preserve"> las personas </w:t>
      </w:r>
      <w:r w:rsidR="050EED7A" w:rsidRPr="5EE82A04">
        <w:rPr>
          <w:rFonts w:ascii="Times New Roman" w:eastAsia="Times New Roman" w:hAnsi="Times New Roman" w:cs="Times New Roman"/>
          <w:color w:val="000000" w:themeColor="text1"/>
        </w:rPr>
        <w:t xml:space="preserve">que acepten formar parte del proyecto, </w:t>
      </w:r>
      <w:r w:rsidR="000010DA">
        <w:rPr>
          <w:rFonts w:ascii="Times New Roman" w:eastAsia="Times New Roman" w:hAnsi="Times New Roman" w:cs="Times New Roman"/>
          <w:color w:val="000000" w:themeColor="text1"/>
        </w:rPr>
        <w:t>con</w:t>
      </w:r>
      <w:r w:rsidR="050EED7A" w:rsidRPr="5EE82A04">
        <w:rPr>
          <w:rFonts w:ascii="Times New Roman" w:eastAsia="Times New Roman" w:hAnsi="Times New Roman" w:cs="Times New Roman"/>
          <w:color w:val="000000" w:themeColor="text1"/>
        </w:rPr>
        <w:t xml:space="preserve"> fundamento en la accesibilidad y proximidad de la población para l</w:t>
      </w:r>
      <w:r w:rsidR="5BDAFDCA" w:rsidRPr="5EE82A04">
        <w:rPr>
          <w:rFonts w:ascii="Times New Roman" w:eastAsia="Times New Roman" w:hAnsi="Times New Roman" w:cs="Times New Roman"/>
          <w:color w:val="000000" w:themeColor="text1"/>
        </w:rPr>
        <w:t>a</w:t>
      </w:r>
      <w:r w:rsidR="050EED7A" w:rsidRPr="5EE82A04">
        <w:rPr>
          <w:rFonts w:ascii="Times New Roman" w:eastAsia="Times New Roman" w:hAnsi="Times New Roman" w:cs="Times New Roman"/>
          <w:color w:val="000000" w:themeColor="text1"/>
        </w:rPr>
        <w:t>s desarrollador</w:t>
      </w:r>
      <w:r w:rsidR="3400900A" w:rsidRPr="5EE82A04">
        <w:rPr>
          <w:rFonts w:ascii="Times New Roman" w:eastAsia="Times New Roman" w:hAnsi="Times New Roman" w:cs="Times New Roman"/>
          <w:color w:val="000000" w:themeColor="text1"/>
        </w:rPr>
        <w:t>a</w:t>
      </w:r>
      <w:r w:rsidR="050EED7A" w:rsidRPr="5EE82A04">
        <w:rPr>
          <w:rFonts w:ascii="Times New Roman" w:eastAsia="Times New Roman" w:hAnsi="Times New Roman" w:cs="Times New Roman"/>
          <w:color w:val="000000" w:themeColor="text1"/>
        </w:rPr>
        <w:t xml:space="preserve">s (Otzen &amp; Manterola, 2017).  </w:t>
      </w:r>
    </w:p>
    <w:p w14:paraId="309BF8E4" w14:textId="29A32B5E" w:rsidR="00AA7893" w:rsidRDefault="3102ADF9" w:rsidP="65F106F5">
      <w:pPr>
        <w:spacing w:line="480" w:lineRule="auto"/>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b/>
          <w:bCs/>
        </w:rPr>
        <w:t>5.</w:t>
      </w:r>
      <w:r w:rsidR="73785A46" w:rsidRPr="308F9EE4">
        <w:rPr>
          <w:rFonts w:ascii="Times New Roman" w:eastAsia="Times New Roman" w:hAnsi="Times New Roman" w:cs="Times New Roman"/>
          <w:b/>
          <w:bCs/>
        </w:rPr>
        <w:t>4</w:t>
      </w:r>
      <w:r w:rsidRPr="308F9EE4">
        <w:rPr>
          <w:rFonts w:ascii="Times New Roman" w:eastAsia="Times New Roman" w:hAnsi="Times New Roman" w:cs="Times New Roman"/>
          <w:b/>
          <w:bCs/>
        </w:rPr>
        <w:t xml:space="preserve"> Métodos y </w:t>
      </w:r>
      <w:r w:rsidR="7A0BD247" w:rsidRPr="308F9EE4">
        <w:rPr>
          <w:rFonts w:ascii="Times New Roman" w:eastAsia="Times New Roman" w:hAnsi="Times New Roman" w:cs="Times New Roman"/>
          <w:b/>
          <w:bCs/>
        </w:rPr>
        <w:t>h</w:t>
      </w:r>
      <w:r w:rsidRPr="308F9EE4">
        <w:rPr>
          <w:rFonts w:ascii="Times New Roman" w:eastAsia="Times New Roman" w:hAnsi="Times New Roman" w:cs="Times New Roman"/>
          <w:b/>
          <w:bCs/>
        </w:rPr>
        <w:t>erramientas seleccionados</w:t>
      </w:r>
      <w:r w:rsidR="65F106F5">
        <w:tab/>
      </w:r>
    </w:p>
    <w:p w14:paraId="4AF9685B" w14:textId="2F17F584" w:rsidR="00AA7893" w:rsidRDefault="65F106F5" w:rsidP="65F106F5">
      <w:pPr>
        <w:spacing w:line="480" w:lineRule="auto"/>
        <w:ind w:firstLine="708"/>
        <w:jc w:val="both"/>
        <w:rPr>
          <w:rFonts w:ascii="Times New Roman" w:eastAsia="Times New Roman" w:hAnsi="Times New Roman" w:cs="Times New Roman"/>
          <w:color w:val="000000" w:themeColor="text1"/>
        </w:rPr>
      </w:pPr>
      <w:r w:rsidRPr="65F106F5">
        <w:rPr>
          <w:rFonts w:ascii="Times New Roman" w:eastAsia="Times New Roman" w:hAnsi="Times New Roman" w:cs="Times New Roman"/>
          <w:color w:val="000000" w:themeColor="text1"/>
        </w:rPr>
        <w:t xml:space="preserve">Para el desarrollo de cada uno de los objetivos del proyecto se debe tomar en cuenta cada paso que se detalla seguidamente, además del seguimiento cronológico de </w:t>
      </w:r>
      <w:r w:rsidR="000010DA">
        <w:rPr>
          <w:rFonts w:ascii="Times New Roman" w:eastAsia="Times New Roman" w:hAnsi="Times New Roman" w:cs="Times New Roman"/>
          <w:color w:val="000000" w:themeColor="text1"/>
        </w:rPr>
        <w:t>el</w:t>
      </w:r>
      <w:r w:rsidRPr="65F106F5">
        <w:rPr>
          <w:rFonts w:ascii="Times New Roman" w:eastAsia="Times New Roman" w:hAnsi="Times New Roman" w:cs="Times New Roman"/>
          <w:color w:val="000000" w:themeColor="text1"/>
        </w:rPr>
        <w:t>los.</w:t>
      </w:r>
    </w:p>
    <w:p w14:paraId="3C3B1F2B" w14:textId="7990E705" w:rsidR="00AA7893" w:rsidRDefault="3102ADF9" w:rsidP="6DF975B3">
      <w:pPr>
        <w:pStyle w:val="Ttulo3"/>
        <w:spacing w:line="480" w:lineRule="auto"/>
        <w:jc w:val="both"/>
        <w:rPr>
          <w:rFonts w:ascii="Times New Roman" w:eastAsia="Times New Roman" w:hAnsi="Times New Roman" w:cs="Times New Roman"/>
          <w:b/>
          <w:bCs/>
          <w:color w:val="auto"/>
          <w:sz w:val="22"/>
          <w:szCs w:val="22"/>
        </w:rPr>
      </w:pPr>
      <w:bookmarkStart w:id="71" w:name="_Toc1443293572"/>
      <w:bookmarkStart w:id="72" w:name="_Toc159354832"/>
      <w:r w:rsidRPr="308F9EE4">
        <w:rPr>
          <w:rFonts w:ascii="Times New Roman" w:eastAsia="Times New Roman" w:hAnsi="Times New Roman" w:cs="Times New Roman"/>
          <w:b/>
          <w:bCs/>
          <w:color w:val="auto"/>
          <w:sz w:val="22"/>
          <w:szCs w:val="22"/>
        </w:rPr>
        <w:t>5.</w:t>
      </w:r>
      <w:r w:rsidR="61CAA63D" w:rsidRPr="308F9EE4">
        <w:rPr>
          <w:rFonts w:ascii="Times New Roman" w:eastAsia="Times New Roman" w:hAnsi="Times New Roman" w:cs="Times New Roman"/>
          <w:b/>
          <w:bCs/>
          <w:color w:val="auto"/>
          <w:sz w:val="22"/>
          <w:szCs w:val="22"/>
        </w:rPr>
        <w:t>4</w:t>
      </w:r>
      <w:r w:rsidRPr="308F9EE4">
        <w:rPr>
          <w:rFonts w:ascii="Times New Roman" w:eastAsia="Times New Roman" w:hAnsi="Times New Roman" w:cs="Times New Roman"/>
          <w:b/>
          <w:bCs/>
          <w:color w:val="auto"/>
          <w:sz w:val="22"/>
          <w:szCs w:val="22"/>
        </w:rPr>
        <w:t>.1 Recopilación de datos</w:t>
      </w:r>
      <w:bookmarkEnd w:id="71"/>
      <w:bookmarkEnd w:id="72"/>
    </w:p>
    <w:p w14:paraId="40625A57" w14:textId="655F508A" w:rsidR="00AA7893" w:rsidRDefault="4BAA9B6E"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Primeramente, como parte primordial de la metodología para el desarrollo del presente proyecto</w:t>
      </w:r>
      <w:r w:rsidR="000010DA">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6A2CC1" w:rsidRPr="1F220709">
        <w:rPr>
          <w:rFonts w:ascii="Times New Roman" w:eastAsia="Times New Roman" w:hAnsi="Times New Roman" w:cs="Times New Roman"/>
          <w:color w:val="000000" w:themeColor="text1"/>
        </w:rPr>
        <w:t xml:space="preserve">se </w:t>
      </w:r>
      <w:r w:rsidR="000010DA">
        <w:rPr>
          <w:rFonts w:ascii="Times New Roman" w:eastAsia="Times New Roman" w:hAnsi="Times New Roman" w:cs="Times New Roman"/>
          <w:color w:val="000000" w:themeColor="text1"/>
        </w:rPr>
        <w:t>recopiló</w:t>
      </w:r>
      <w:r w:rsidRPr="1F220709">
        <w:rPr>
          <w:rFonts w:ascii="Times New Roman" w:eastAsia="Times New Roman" w:hAnsi="Times New Roman" w:cs="Times New Roman"/>
          <w:color w:val="000000" w:themeColor="text1"/>
        </w:rPr>
        <w:t xml:space="preserve"> información base para </w:t>
      </w:r>
      <w:r w:rsidR="000010DA">
        <w:rPr>
          <w:rFonts w:ascii="Times New Roman" w:eastAsia="Times New Roman" w:hAnsi="Times New Roman" w:cs="Times New Roman"/>
          <w:color w:val="000000" w:themeColor="text1"/>
        </w:rPr>
        <w:t>la comprobación</w:t>
      </w:r>
      <w:r w:rsidRPr="1F220709">
        <w:rPr>
          <w:rFonts w:ascii="Times New Roman" w:eastAsia="Times New Roman" w:hAnsi="Times New Roman" w:cs="Times New Roman"/>
          <w:color w:val="000000" w:themeColor="text1"/>
        </w:rPr>
        <w:t xml:space="preserve"> de cada uno de los objetivos</w:t>
      </w:r>
      <w:r w:rsidR="006A2CC1" w:rsidRPr="1F220709">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6A2CC1" w:rsidRPr="1F220709">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demás</w:t>
      </w:r>
      <w:r w:rsidR="006A2CC1" w:rsidRPr="1F220709">
        <w:rPr>
          <w:rFonts w:ascii="Times New Roman" w:eastAsia="Times New Roman" w:hAnsi="Times New Roman" w:cs="Times New Roman"/>
          <w:color w:val="000000" w:themeColor="text1"/>
        </w:rPr>
        <w:t xml:space="preserve">, se procedió </w:t>
      </w:r>
      <w:r w:rsidR="000010DA">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 xml:space="preserve"> la búsqueda y obtención de información bibliográfica</w:t>
      </w:r>
      <w:r w:rsidR="000010DA">
        <w:rPr>
          <w:rFonts w:ascii="Times New Roman" w:eastAsia="Times New Roman" w:hAnsi="Times New Roman" w:cs="Times New Roman"/>
          <w:color w:val="000000" w:themeColor="text1"/>
        </w:rPr>
        <w:t>. A</w:t>
      </w:r>
      <w:r w:rsidRPr="1F220709">
        <w:rPr>
          <w:rFonts w:ascii="Times New Roman" w:eastAsia="Times New Roman" w:hAnsi="Times New Roman" w:cs="Times New Roman"/>
          <w:color w:val="000000" w:themeColor="text1"/>
        </w:rPr>
        <w:t xml:space="preserve">simismo, </w:t>
      </w:r>
      <w:r w:rsidR="000010DA">
        <w:rPr>
          <w:rFonts w:ascii="Times New Roman" w:eastAsia="Times New Roman" w:hAnsi="Times New Roman" w:cs="Times New Roman"/>
          <w:color w:val="000000" w:themeColor="text1"/>
        </w:rPr>
        <w:t xml:space="preserve">se hicieron </w:t>
      </w:r>
      <w:r w:rsidR="006A2CC1" w:rsidRPr="1F220709">
        <w:rPr>
          <w:rFonts w:ascii="Times New Roman" w:eastAsia="Times New Roman" w:hAnsi="Times New Roman" w:cs="Times New Roman"/>
          <w:color w:val="000000" w:themeColor="text1"/>
        </w:rPr>
        <w:t xml:space="preserve">las </w:t>
      </w:r>
      <w:r w:rsidRPr="1F220709">
        <w:rPr>
          <w:rFonts w:ascii="Times New Roman" w:eastAsia="Times New Roman" w:hAnsi="Times New Roman" w:cs="Times New Roman"/>
          <w:color w:val="000000" w:themeColor="text1"/>
        </w:rPr>
        <w:t xml:space="preserve">visitas para la recolección de datos </w:t>
      </w:r>
      <w:r w:rsidR="000010DA">
        <w:rPr>
          <w:rFonts w:ascii="Times New Roman" w:eastAsia="Times New Roman" w:hAnsi="Times New Roman" w:cs="Times New Roman"/>
          <w:color w:val="000000" w:themeColor="text1"/>
        </w:rPr>
        <w:t xml:space="preserve">en </w:t>
      </w:r>
      <w:r w:rsidR="006A2CC1" w:rsidRPr="1F220709">
        <w:rPr>
          <w:rFonts w:ascii="Times New Roman" w:eastAsia="Times New Roman" w:hAnsi="Times New Roman" w:cs="Times New Roman"/>
          <w:color w:val="000000" w:themeColor="text1"/>
        </w:rPr>
        <w:t>el cam</w:t>
      </w:r>
      <w:r w:rsidR="532C7672" w:rsidRPr="1F220709">
        <w:rPr>
          <w:rFonts w:ascii="Times New Roman" w:eastAsia="Times New Roman" w:hAnsi="Times New Roman" w:cs="Times New Roman"/>
          <w:color w:val="000000" w:themeColor="text1"/>
        </w:rPr>
        <w:t>p</w:t>
      </w:r>
      <w:r w:rsidR="006A2CC1" w:rsidRPr="1F220709">
        <w:rPr>
          <w:rFonts w:ascii="Times New Roman" w:eastAsia="Times New Roman" w:hAnsi="Times New Roman" w:cs="Times New Roman"/>
          <w:color w:val="000000" w:themeColor="text1"/>
        </w:rPr>
        <w:t>us del CTLSC</w:t>
      </w:r>
      <w:r w:rsidRPr="1F220709">
        <w:rPr>
          <w:rFonts w:ascii="Times New Roman" w:eastAsia="Times New Roman" w:hAnsi="Times New Roman" w:cs="Times New Roman"/>
          <w:color w:val="000000" w:themeColor="text1"/>
        </w:rPr>
        <w:t xml:space="preserve">, los cuales </w:t>
      </w:r>
      <w:r w:rsidR="000010DA">
        <w:rPr>
          <w:rFonts w:ascii="Times New Roman" w:eastAsia="Times New Roman" w:hAnsi="Times New Roman" w:cs="Times New Roman"/>
          <w:color w:val="000000" w:themeColor="text1"/>
        </w:rPr>
        <w:t>eran</w:t>
      </w:r>
      <w:r w:rsidRPr="1F220709">
        <w:rPr>
          <w:rFonts w:ascii="Times New Roman" w:eastAsia="Times New Roman" w:hAnsi="Times New Roman" w:cs="Times New Roman"/>
          <w:color w:val="000000" w:themeColor="text1"/>
        </w:rPr>
        <w:t xml:space="preserve"> necesarios para los posteriores cálculos y </w:t>
      </w:r>
      <w:r w:rsidR="002B78D8">
        <w:rPr>
          <w:rFonts w:ascii="Times New Roman" w:eastAsia="Times New Roman" w:hAnsi="Times New Roman" w:cs="Times New Roman"/>
          <w:color w:val="000000" w:themeColor="text1"/>
        </w:rPr>
        <w:t xml:space="preserve">aplicación de </w:t>
      </w:r>
      <w:r w:rsidRPr="1F220709">
        <w:rPr>
          <w:rFonts w:ascii="Times New Roman" w:eastAsia="Times New Roman" w:hAnsi="Times New Roman" w:cs="Times New Roman"/>
          <w:color w:val="000000" w:themeColor="text1"/>
        </w:rPr>
        <w:t xml:space="preserve">métodos que permitan </w:t>
      </w:r>
      <w:r w:rsidR="002B78D8">
        <w:rPr>
          <w:rFonts w:ascii="Times New Roman" w:eastAsia="Times New Roman" w:hAnsi="Times New Roman" w:cs="Times New Roman"/>
          <w:color w:val="000000" w:themeColor="text1"/>
        </w:rPr>
        <w:t xml:space="preserve">diseñar </w:t>
      </w:r>
      <w:r w:rsidRPr="1F220709">
        <w:rPr>
          <w:rFonts w:ascii="Times New Roman" w:eastAsia="Times New Roman" w:hAnsi="Times New Roman" w:cs="Times New Roman"/>
          <w:color w:val="000000" w:themeColor="text1"/>
        </w:rPr>
        <w:t xml:space="preserve">el sistema de captación de agua de lluvia. </w:t>
      </w:r>
      <w:r>
        <w:lastRenderedPageBreak/>
        <w:tab/>
      </w:r>
      <w:r w:rsidR="006A2CC1" w:rsidRPr="1F220709">
        <w:rPr>
          <w:rFonts w:ascii="Times New Roman" w:eastAsia="Times New Roman" w:hAnsi="Times New Roman" w:cs="Times New Roman"/>
          <w:color w:val="000000" w:themeColor="text1"/>
        </w:rPr>
        <w:t xml:space="preserve">Los </w:t>
      </w:r>
      <w:r w:rsidRPr="1F220709">
        <w:rPr>
          <w:rFonts w:ascii="Times New Roman" w:eastAsia="Times New Roman" w:hAnsi="Times New Roman" w:cs="Times New Roman"/>
          <w:color w:val="000000" w:themeColor="text1"/>
        </w:rPr>
        <w:t xml:space="preserve">datos </w:t>
      </w:r>
      <w:r w:rsidR="006A2CC1" w:rsidRPr="1F220709">
        <w:rPr>
          <w:rFonts w:ascii="Times New Roman" w:eastAsia="Times New Roman" w:hAnsi="Times New Roman" w:cs="Times New Roman"/>
          <w:color w:val="000000" w:themeColor="text1"/>
        </w:rPr>
        <w:t xml:space="preserve">fueron </w:t>
      </w:r>
      <w:r w:rsidRPr="1F220709">
        <w:rPr>
          <w:rFonts w:ascii="Times New Roman" w:eastAsia="Times New Roman" w:hAnsi="Times New Roman" w:cs="Times New Roman"/>
          <w:color w:val="000000" w:themeColor="text1"/>
        </w:rPr>
        <w:t xml:space="preserve">recopilados mediante la revisión de literatura, </w:t>
      </w:r>
      <w:r w:rsidR="005976A0">
        <w:rPr>
          <w:rFonts w:ascii="Times New Roman" w:eastAsia="Times New Roman" w:hAnsi="Times New Roman" w:cs="Times New Roman"/>
          <w:color w:val="000000" w:themeColor="text1"/>
        </w:rPr>
        <w:t xml:space="preserve">que son </w:t>
      </w:r>
      <w:r w:rsidRPr="1F220709">
        <w:rPr>
          <w:rFonts w:ascii="Times New Roman" w:eastAsia="Times New Roman" w:hAnsi="Times New Roman" w:cs="Times New Roman"/>
          <w:color w:val="000000" w:themeColor="text1"/>
        </w:rPr>
        <w:t>datos hidro</w:t>
      </w:r>
      <w:r w:rsidR="005976A0">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meteorológicos y de consumo hídrico </w:t>
      </w:r>
      <w:r w:rsidR="005976A0">
        <w:rPr>
          <w:rFonts w:ascii="Times New Roman" w:eastAsia="Times New Roman" w:hAnsi="Times New Roman" w:cs="Times New Roman"/>
          <w:color w:val="000000" w:themeColor="text1"/>
        </w:rPr>
        <w:t xml:space="preserve">de </w:t>
      </w:r>
      <w:r w:rsidRPr="1F220709">
        <w:rPr>
          <w:rFonts w:ascii="Times New Roman" w:eastAsia="Times New Roman" w:hAnsi="Times New Roman" w:cs="Times New Roman"/>
          <w:color w:val="000000" w:themeColor="text1"/>
        </w:rPr>
        <w:t>dentro de la institución</w:t>
      </w:r>
      <w:r w:rsidR="005976A0">
        <w:rPr>
          <w:rFonts w:ascii="Times New Roman" w:eastAsia="Times New Roman" w:hAnsi="Times New Roman" w:cs="Times New Roman"/>
          <w:color w:val="000000" w:themeColor="text1"/>
        </w:rPr>
        <w:t>, los cuales fueron</w:t>
      </w:r>
      <w:r w:rsidRPr="1F220709">
        <w:rPr>
          <w:rFonts w:ascii="Times New Roman" w:eastAsia="Times New Roman" w:hAnsi="Times New Roman" w:cs="Times New Roman"/>
          <w:color w:val="000000" w:themeColor="text1"/>
        </w:rPr>
        <w:t xml:space="preserve"> suministrados por el CTLSC</w:t>
      </w:r>
      <w:r w:rsidR="005976A0">
        <w:rPr>
          <w:rFonts w:ascii="Times New Roman" w:eastAsia="Times New Roman" w:hAnsi="Times New Roman" w:cs="Times New Roman"/>
          <w:color w:val="000000" w:themeColor="text1"/>
        </w:rPr>
        <w:t>. También se recurrió al</w:t>
      </w:r>
      <w:r w:rsidRPr="1F220709">
        <w:rPr>
          <w:rFonts w:ascii="Times New Roman" w:eastAsia="Times New Roman" w:hAnsi="Times New Roman" w:cs="Times New Roman"/>
          <w:color w:val="000000" w:themeColor="text1"/>
        </w:rPr>
        <w:t xml:space="preserve"> levantamiento de datos </w:t>
      </w:r>
      <w:r w:rsidRPr="005976A0">
        <w:rPr>
          <w:rFonts w:ascii="Times New Roman" w:eastAsia="Times New Roman" w:hAnsi="Times New Roman" w:cs="Times New Roman"/>
          <w:i/>
          <w:iCs/>
          <w:color w:val="000000" w:themeColor="text1"/>
        </w:rPr>
        <w:t>in situ</w:t>
      </w:r>
      <w:r w:rsidRPr="1F220709">
        <w:rPr>
          <w:rFonts w:ascii="Times New Roman" w:eastAsia="Times New Roman" w:hAnsi="Times New Roman" w:cs="Times New Roman"/>
          <w:color w:val="000000" w:themeColor="text1"/>
        </w:rPr>
        <w:t xml:space="preserve"> e información</w:t>
      </w:r>
      <w:r w:rsidR="005976A0">
        <w:rPr>
          <w:rFonts w:ascii="Times New Roman" w:eastAsia="Times New Roman" w:hAnsi="Times New Roman" w:cs="Times New Roman"/>
          <w:color w:val="000000" w:themeColor="text1"/>
        </w:rPr>
        <w:t xml:space="preserve"> de</w:t>
      </w:r>
      <w:r w:rsidRPr="1F220709">
        <w:rPr>
          <w:rFonts w:ascii="Times New Roman" w:eastAsia="Times New Roman" w:hAnsi="Times New Roman" w:cs="Times New Roman"/>
          <w:color w:val="000000" w:themeColor="text1"/>
        </w:rPr>
        <w:t xml:space="preserve"> planos de infraestructura de la zona de estudio </w:t>
      </w:r>
      <w:r w:rsidR="005976A0">
        <w:rPr>
          <w:rFonts w:ascii="Times New Roman" w:eastAsia="Times New Roman" w:hAnsi="Times New Roman" w:cs="Times New Roman"/>
          <w:color w:val="000000" w:themeColor="text1"/>
        </w:rPr>
        <w:t>suministrad</w:t>
      </w:r>
      <w:r w:rsidRPr="1F220709">
        <w:rPr>
          <w:rFonts w:ascii="Times New Roman" w:eastAsia="Times New Roman" w:hAnsi="Times New Roman" w:cs="Times New Roman"/>
          <w:color w:val="000000" w:themeColor="text1"/>
        </w:rPr>
        <w:t xml:space="preserve">os por el </w:t>
      </w:r>
      <w:r w:rsidR="005976A0">
        <w:rPr>
          <w:rFonts w:ascii="Times New Roman" w:eastAsia="Times New Roman" w:hAnsi="Times New Roman" w:cs="Times New Roman"/>
          <w:color w:val="000000" w:themeColor="text1"/>
        </w:rPr>
        <w:t>i</w:t>
      </w:r>
      <w:r w:rsidRPr="1F220709">
        <w:rPr>
          <w:rFonts w:ascii="Times New Roman" w:eastAsia="Times New Roman" w:hAnsi="Times New Roman" w:cs="Times New Roman"/>
          <w:color w:val="000000" w:themeColor="text1"/>
        </w:rPr>
        <w:t xml:space="preserve">ngeniero </w:t>
      </w:r>
      <w:r w:rsidR="005976A0">
        <w:rPr>
          <w:rFonts w:ascii="Times New Roman" w:eastAsia="Times New Roman" w:hAnsi="Times New Roman" w:cs="Times New Roman"/>
          <w:color w:val="000000" w:themeColor="text1"/>
        </w:rPr>
        <w:t>c</w:t>
      </w:r>
      <w:r w:rsidRPr="1F220709">
        <w:rPr>
          <w:rFonts w:ascii="Times New Roman" w:eastAsia="Times New Roman" w:hAnsi="Times New Roman" w:cs="Times New Roman"/>
          <w:color w:val="000000" w:themeColor="text1"/>
        </w:rPr>
        <w:t xml:space="preserve">ivil a cargo de CTLSC. </w:t>
      </w:r>
    </w:p>
    <w:p w14:paraId="72BC4F3B" w14:textId="5F6F219E" w:rsidR="00AA7893" w:rsidRDefault="3102ADF9" w:rsidP="6DF975B3">
      <w:pPr>
        <w:pStyle w:val="Ttulo3"/>
        <w:spacing w:line="480" w:lineRule="auto"/>
        <w:jc w:val="both"/>
        <w:rPr>
          <w:rFonts w:ascii="Times New Roman" w:eastAsia="Times New Roman" w:hAnsi="Times New Roman" w:cs="Times New Roman"/>
          <w:b/>
          <w:bCs/>
          <w:color w:val="auto"/>
          <w:sz w:val="22"/>
          <w:szCs w:val="22"/>
        </w:rPr>
      </w:pPr>
      <w:bookmarkStart w:id="73" w:name="_Toc1865853303"/>
      <w:bookmarkStart w:id="74" w:name="_Toc159354833"/>
      <w:r w:rsidRPr="308F9EE4">
        <w:rPr>
          <w:rFonts w:ascii="Times New Roman" w:eastAsia="Times New Roman" w:hAnsi="Times New Roman" w:cs="Times New Roman"/>
          <w:b/>
          <w:bCs/>
          <w:color w:val="auto"/>
          <w:sz w:val="22"/>
          <w:szCs w:val="22"/>
        </w:rPr>
        <w:t>5.</w:t>
      </w:r>
      <w:r w:rsidR="663CED8B" w:rsidRPr="308F9EE4">
        <w:rPr>
          <w:rFonts w:ascii="Times New Roman" w:eastAsia="Times New Roman" w:hAnsi="Times New Roman" w:cs="Times New Roman"/>
          <w:b/>
          <w:bCs/>
          <w:color w:val="auto"/>
          <w:sz w:val="22"/>
          <w:szCs w:val="22"/>
        </w:rPr>
        <w:t>4</w:t>
      </w:r>
      <w:r w:rsidRPr="308F9EE4">
        <w:rPr>
          <w:rFonts w:ascii="Times New Roman" w:eastAsia="Times New Roman" w:hAnsi="Times New Roman" w:cs="Times New Roman"/>
          <w:b/>
          <w:bCs/>
          <w:color w:val="auto"/>
          <w:sz w:val="22"/>
          <w:szCs w:val="22"/>
        </w:rPr>
        <w:t>.2 Procesamiento e interpretación de</w:t>
      </w:r>
      <w:r w:rsidR="005976A0">
        <w:rPr>
          <w:rFonts w:ascii="Times New Roman" w:eastAsia="Times New Roman" w:hAnsi="Times New Roman" w:cs="Times New Roman"/>
          <w:b/>
          <w:bCs/>
          <w:color w:val="auto"/>
          <w:sz w:val="22"/>
          <w:szCs w:val="22"/>
        </w:rPr>
        <w:t xml:space="preserve"> los</w:t>
      </w:r>
      <w:r w:rsidRPr="308F9EE4">
        <w:rPr>
          <w:rFonts w:ascii="Times New Roman" w:eastAsia="Times New Roman" w:hAnsi="Times New Roman" w:cs="Times New Roman"/>
          <w:b/>
          <w:bCs/>
          <w:color w:val="auto"/>
          <w:sz w:val="22"/>
          <w:szCs w:val="22"/>
        </w:rPr>
        <w:t xml:space="preserve"> datos</w:t>
      </w:r>
      <w:bookmarkEnd w:id="73"/>
      <w:bookmarkEnd w:id="74"/>
      <w:r w:rsidRPr="308F9EE4">
        <w:rPr>
          <w:rFonts w:ascii="Times New Roman" w:eastAsia="Times New Roman" w:hAnsi="Times New Roman" w:cs="Times New Roman"/>
          <w:b/>
          <w:bCs/>
          <w:color w:val="auto"/>
          <w:sz w:val="22"/>
          <w:szCs w:val="22"/>
        </w:rPr>
        <w:t xml:space="preserve"> </w:t>
      </w:r>
    </w:p>
    <w:p w14:paraId="6F6F4B43" w14:textId="61287813" w:rsidR="00AA7893" w:rsidRDefault="006A2CC1"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L</w:t>
      </w:r>
      <w:r w:rsidR="4BAA9B6E" w:rsidRPr="1F220709">
        <w:rPr>
          <w:rFonts w:ascii="Times New Roman" w:eastAsia="Times New Roman" w:hAnsi="Times New Roman" w:cs="Times New Roman"/>
          <w:color w:val="000000" w:themeColor="text1"/>
        </w:rPr>
        <w:t xml:space="preserve">a elaboración del prediseño de un sistema de captación de agua de lluvia se </w:t>
      </w:r>
      <w:r w:rsidR="005976A0">
        <w:rPr>
          <w:rFonts w:ascii="Times New Roman" w:eastAsia="Times New Roman" w:hAnsi="Times New Roman" w:cs="Times New Roman"/>
          <w:color w:val="000000" w:themeColor="text1"/>
        </w:rPr>
        <w:t>hizo</w:t>
      </w:r>
      <w:r w:rsidR="4BAA9B6E" w:rsidRPr="1F220709">
        <w:rPr>
          <w:rFonts w:ascii="Times New Roman" w:eastAsia="Times New Roman" w:hAnsi="Times New Roman" w:cs="Times New Roman"/>
          <w:color w:val="000000" w:themeColor="text1"/>
        </w:rPr>
        <w:t xml:space="preserve"> bajo la orientación basada en la metodología de Salinas </w:t>
      </w:r>
      <w:r w:rsidR="4BAA9B6E" w:rsidRPr="005976A0">
        <w:rPr>
          <w:rFonts w:ascii="Times New Roman" w:eastAsia="Times New Roman" w:hAnsi="Times New Roman" w:cs="Times New Roman"/>
          <w:i/>
          <w:iCs/>
          <w:color w:val="000000" w:themeColor="text1"/>
        </w:rPr>
        <w:t>et al</w:t>
      </w:r>
      <w:r w:rsidR="4BAA9B6E" w:rsidRPr="1F220709">
        <w:rPr>
          <w:rFonts w:ascii="Times New Roman" w:eastAsia="Times New Roman" w:hAnsi="Times New Roman" w:cs="Times New Roman"/>
          <w:color w:val="000000" w:themeColor="text1"/>
        </w:rPr>
        <w:t xml:space="preserve"> (2010) del documento llamado </w:t>
      </w:r>
      <w:r w:rsidR="4BAA9B6E" w:rsidRPr="1F220709">
        <w:rPr>
          <w:rFonts w:ascii="Times New Roman" w:eastAsia="Times New Roman" w:hAnsi="Times New Roman" w:cs="Times New Roman"/>
          <w:i/>
          <w:iCs/>
          <w:color w:val="000000" w:themeColor="text1"/>
        </w:rPr>
        <w:t xml:space="preserve">Manual de estructuras de captación de agua de lluvia (SCALL) en el sector agropecuario de Costa Rica y recomendaciones para su utilización. </w:t>
      </w:r>
    </w:p>
    <w:p w14:paraId="1329D262" w14:textId="21E9FBD7" w:rsidR="00AA7893" w:rsidRPr="00D01EB4" w:rsidRDefault="65F106F5"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bookmarkStart w:id="75" w:name="_Toc159354834"/>
      <w:r w:rsidRPr="3770330F">
        <w:rPr>
          <w:rFonts w:ascii="Times New Roman" w:eastAsia="Times New Roman" w:hAnsi="Times New Roman" w:cs="Times New Roman"/>
          <w:b/>
          <w:bCs/>
          <w:color w:val="auto"/>
          <w:sz w:val="22"/>
          <w:szCs w:val="22"/>
        </w:rPr>
        <w:t>Selección del sitio</w:t>
      </w:r>
      <w:bookmarkEnd w:id="75"/>
    </w:p>
    <w:p w14:paraId="49E6AAC9" w14:textId="773E2E74" w:rsidR="00E37268" w:rsidRPr="00E37268" w:rsidRDefault="5E589480" w:rsidP="00E37268">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Para esta sección se utilizar</w:t>
      </w:r>
      <w:r w:rsidR="006A2CC1" w:rsidRPr="2DA36BFF">
        <w:rPr>
          <w:rFonts w:ascii="Times New Roman" w:eastAsia="Times New Roman" w:hAnsi="Times New Roman" w:cs="Times New Roman"/>
          <w:color w:val="000000" w:themeColor="text1"/>
        </w:rPr>
        <w:t>on</w:t>
      </w:r>
      <w:r w:rsidRPr="2DA36BFF">
        <w:rPr>
          <w:rFonts w:ascii="Times New Roman" w:eastAsia="Times New Roman" w:hAnsi="Times New Roman" w:cs="Times New Roman"/>
          <w:color w:val="000000" w:themeColor="text1"/>
        </w:rPr>
        <w:t xml:space="preserve"> datos topográficos del terreno, considerando la ubicación cercana al área de captación del agua</w:t>
      </w:r>
      <w:r w:rsidR="005976A0">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como son los techados de dicha institución. Además, se </w:t>
      </w:r>
      <w:r w:rsidR="005976A0">
        <w:rPr>
          <w:rFonts w:ascii="Times New Roman" w:eastAsia="Times New Roman" w:hAnsi="Times New Roman" w:cs="Times New Roman"/>
          <w:color w:val="000000" w:themeColor="text1"/>
        </w:rPr>
        <w:t xml:space="preserve">hizo </w:t>
      </w:r>
      <w:r w:rsidRPr="2DA36BFF">
        <w:rPr>
          <w:rFonts w:ascii="Times New Roman" w:eastAsia="Times New Roman" w:hAnsi="Times New Roman" w:cs="Times New Roman"/>
          <w:color w:val="000000" w:themeColor="text1"/>
        </w:rPr>
        <w:t xml:space="preserve">la estimación del volumen de agua posible </w:t>
      </w:r>
      <w:r w:rsidR="005976A0">
        <w:rPr>
          <w:rFonts w:ascii="Times New Roman" w:eastAsia="Times New Roman" w:hAnsi="Times New Roman" w:cs="Times New Roman"/>
          <w:color w:val="000000" w:themeColor="text1"/>
        </w:rPr>
        <w:t>de</w:t>
      </w:r>
      <w:r w:rsidRPr="2DA36BFF">
        <w:rPr>
          <w:rFonts w:ascii="Times New Roman" w:eastAsia="Times New Roman" w:hAnsi="Times New Roman" w:cs="Times New Roman"/>
          <w:color w:val="000000" w:themeColor="text1"/>
        </w:rPr>
        <w:t xml:space="preserve"> capturar</w:t>
      </w:r>
      <w:r w:rsidR="005976A0">
        <w:rPr>
          <w:rFonts w:ascii="Times New Roman" w:eastAsia="Times New Roman" w:hAnsi="Times New Roman" w:cs="Times New Roman"/>
          <w:color w:val="000000" w:themeColor="text1"/>
        </w:rPr>
        <w:t>, en</w:t>
      </w:r>
      <w:r w:rsidRPr="2DA36BFF">
        <w:rPr>
          <w:rFonts w:ascii="Times New Roman" w:eastAsia="Times New Roman" w:hAnsi="Times New Roman" w:cs="Times New Roman"/>
          <w:color w:val="000000" w:themeColor="text1"/>
        </w:rPr>
        <w:t xml:space="preserve"> donde se utilizar</w:t>
      </w:r>
      <w:r w:rsidR="006A2CC1" w:rsidRPr="2DA36BFF">
        <w:rPr>
          <w:rFonts w:ascii="Times New Roman" w:eastAsia="Times New Roman" w:hAnsi="Times New Roman" w:cs="Times New Roman"/>
          <w:color w:val="000000" w:themeColor="text1"/>
        </w:rPr>
        <w:t>o</w:t>
      </w:r>
      <w:r w:rsidRPr="2DA36BFF">
        <w:rPr>
          <w:rFonts w:ascii="Times New Roman" w:eastAsia="Times New Roman" w:hAnsi="Times New Roman" w:cs="Times New Roman"/>
          <w:color w:val="000000" w:themeColor="text1"/>
        </w:rPr>
        <w:t>n las variables de área de captación (m</w:t>
      </w:r>
      <w:r w:rsidRPr="2DA36BFF">
        <w:rPr>
          <w:rFonts w:ascii="Times New Roman" w:eastAsia="Times New Roman" w:hAnsi="Times New Roman" w:cs="Times New Roman"/>
          <w:color w:val="000000" w:themeColor="text1"/>
          <w:vertAlign w:val="superscript"/>
        </w:rPr>
        <w:t>2</w:t>
      </w:r>
      <w:r w:rsidRPr="2DA36BFF">
        <w:rPr>
          <w:rFonts w:ascii="Times New Roman" w:eastAsia="Times New Roman" w:hAnsi="Times New Roman" w:cs="Times New Roman"/>
          <w:color w:val="000000" w:themeColor="text1"/>
        </w:rPr>
        <w:t>), eficiencia de escurrimiento estimado y las precipitaciones anuales de la zona (mm)</w:t>
      </w:r>
      <w:r w:rsidR="006A2CC1"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7F4E62D6" w:rsidRPr="43FB9490">
        <w:rPr>
          <w:rFonts w:ascii="Times New Roman" w:eastAsia="Times New Roman" w:hAnsi="Times New Roman" w:cs="Times New Roman"/>
          <w:color w:val="000000" w:themeColor="text1"/>
        </w:rPr>
        <w:t xml:space="preserve"> </w:t>
      </w:r>
      <w:r w:rsidR="005976A0">
        <w:rPr>
          <w:rFonts w:ascii="Times New Roman" w:eastAsia="Times New Roman" w:hAnsi="Times New Roman" w:cs="Times New Roman"/>
          <w:color w:val="000000" w:themeColor="text1"/>
        </w:rPr>
        <w:t>Aquí se</w:t>
      </w:r>
      <w:r w:rsidR="7F4E62D6" w:rsidRPr="43FB9490">
        <w:rPr>
          <w:rFonts w:ascii="Times New Roman" w:eastAsia="Times New Roman" w:hAnsi="Times New Roman" w:cs="Times New Roman"/>
          <w:color w:val="000000" w:themeColor="text1"/>
        </w:rPr>
        <w:t xml:space="preserve"> utilizó la ecuación 1</w:t>
      </w:r>
      <w:r w:rsidR="005976A0">
        <w:rPr>
          <w:rFonts w:ascii="Times New Roman" w:eastAsia="Times New Roman" w:hAnsi="Times New Roman" w:cs="Times New Roman"/>
          <w:color w:val="000000" w:themeColor="text1"/>
        </w:rPr>
        <w:t>:</w:t>
      </w:r>
    </w:p>
    <w:p w14:paraId="7055FBF2" w14:textId="4DF36FF9" w:rsidR="5FEF9496" w:rsidRDefault="5FEF9496" w:rsidP="3770330F">
      <w:pPr>
        <w:spacing w:line="480" w:lineRule="auto"/>
        <w:jc w:val="center"/>
        <w:rPr>
          <w:rFonts w:ascii="Times New Roman" w:eastAsia="Times New Roman" w:hAnsi="Times New Roman" w:cs="Times New Roman"/>
        </w:rPr>
      </w:pPr>
      <w:r w:rsidRPr="286E938C">
        <w:rPr>
          <w:rStyle w:val="mathspan"/>
          <w:rFonts w:ascii="Times New Roman" w:eastAsia="Times New Roman" w:hAnsi="Times New Roman" w:cs="Times New Roman"/>
          <w:b/>
          <w:bCs/>
          <w:color w:val="000000" w:themeColor="text1"/>
        </w:rPr>
        <w:t>V= E</w:t>
      </w:r>
      <w:r w:rsidRPr="286E938C">
        <w:rPr>
          <w:rStyle w:val="mathspan"/>
          <w:rFonts w:ascii="Cambria Math" w:eastAsia="Cambria Math" w:hAnsi="Cambria Math" w:cs="Cambria Math"/>
          <w:b/>
          <w:bCs/>
          <w:color w:val="000000" w:themeColor="text1"/>
        </w:rPr>
        <w:t>⋅</w:t>
      </w:r>
      <w:r w:rsidRPr="286E938C">
        <w:rPr>
          <w:rStyle w:val="mathspan"/>
          <w:rFonts w:ascii="Times New Roman" w:eastAsia="Times New Roman" w:hAnsi="Times New Roman" w:cs="Times New Roman"/>
          <w:b/>
          <w:bCs/>
          <w:color w:val="000000" w:themeColor="text1"/>
        </w:rPr>
        <w:t>Pma</w:t>
      </w:r>
      <w:r w:rsidRPr="286E938C">
        <w:rPr>
          <w:rStyle w:val="mathspan"/>
          <w:rFonts w:ascii="Cambria Math" w:eastAsia="Cambria Math" w:hAnsi="Cambria Math" w:cs="Cambria Math"/>
          <w:b/>
          <w:bCs/>
          <w:color w:val="000000" w:themeColor="text1"/>
        </w:rPr>
        <w:t>⋅</w:t>
      </w:r>
      <w:r w:rsidRPr="286E938C">
        <w:rPr>
          <w:rStyle w:val="mathspan"/>
          <w:rFonts w:ascii="Times New Roman" w:eastAsia="Times New Roman" w:hAnsi="Times New Roman" w:cs="Times New Roman"/>
          <w:b/>
          <w:bCs/>
          <w:color w:val="000000" w:themeColor="text1"/>
        </w:rPr>
        <w:t>A</w:t>
      </w:r>
    </w:p>
    <w:p w14:paraId="7E59C881" w14:textId="0FC64E28" w:rsidR="00C8597A" w:rsidRPr="002768AE" w:rsidRDefault="002768AE" w:rsidP="002768AE">
      <w:pPr>
        <w:pStyle w:val="Descripcin"/>
        <w:rPr>
          <w:rFonts w:ascii="Times New Roman" w:eastAsia="Times New Roman" w:hAnsi="Times New Roman" w:cs="Times New Roman"/>
          <w:i w:val="0"/>
          <w:iCs w:val="0"/>
          <w:color w:val="auto"/>
          <w:sz w:val="22"/>
          <w:szCs w:val="22"/>
        </w:rPr>
      </w:pPr>
      <w:bookmarkStart w:id="76" w:name="_Toc157591664"/>
      <w:bookmarkStart w:id="77" w:name="_Toc157591844"/>
      <w:bookmarkStart w:id="78" w:name="_Toc157592558"/>
      <w:r w:rsidRPr="002768AE">
        <w:rPr>
          <w:rFonts w:ascii="Times New Roman" w:hAnsi="Times New Roman" w:cs="Times New Roman"/>
          <w:i w:val="0"/>
          <w:iCs w:val="0"/>
          <w:color w:val="auto"/>
          <w:sz w:val="22"/>
          <w:szCs w:val="22"/>
        </w:rPr>
        <w:t xml:space="preserve">Ecuación  </w:t>
      </w:r>
      <w:r w:rsidRPr="002768AE">
        <w:rPr>
          <w:rFonts w:ascii="Times New Roman" w:hAnsi="Times New Roman" w:cs="Times New Roman"/>
          <w:i w:val="0"/>
          <w:iCs w:val="0"/>
          <w:color w:val="auto"/>
          <w:sz w:val="22"/>
          <w:szCs w:val="22"/>
        </w:rPr>
        <w:fldChar w:fldCharType="begin"/>
      </w:r>
      <w:r w:rsidRPr="002768AE">
        <w:rPr>
          <w:rFonts w:ascii="Times New Roman" w:hAnsi="Times New Roman" w:cs="Times New Roman"/>
          <w:i w:val="0"/>
          <w:iCs w:val="0"/>
          <w:color w:val="auto"/>
          <w:sz w:val="22"/>
          <w:szCs w:val="22"/>
        </w:rPr>
        <w:instrText xml:space="preserve"> SEQ Ecuación_ \* ARABIC </w:instrText>
      </w:r>
      <w:r w:rsidRPr="002768AE">
        <w:rPr>
          <w:rFonts w:ascii="Times New Roman" w:hAnsi="Times New Roman" w:cs="Times New Roman"/>
          <w:i w:val="0"/>
          <w:iCs w:val="0"/>
          <w:color w:val="auto"/>
          <w:sz w:val="22"/>
          <w:szCs w:val="22"/>
        </w:rPr>
        <w:fldChar w:fldCharType="separate"/>
      </w:r>
      <w:r w:rsidR="00512A55">
        <w:rPr>
          <w:rFonts w:ascii="Times New Roman" w:hAnsi="Times New Roman" w:cs="Times New Roman"/>
          <w:i w:val="0"/>
          <w:iCs w:val="0"/>
          <w:noProof/>
          <w:color w:val="auto"/>
          <w:sz w:val="22"/>
          <w:szCs w:val="22"/>
        </w:rPr>
        <w:t>1</w:t>
      </w:r>
      <w:r w:rsidRPr="002768AE">
        <w:rPr>
          <w:rFonts w:ascii="Times New Roman" w:hAnsi="Times New Roman" w:cs="Times New Roman"/>
          <w:i w:val="0"/>
          <w:iCs w:val="0"/>
          <w:color w:val="auto"/>
          <w:sz w:val="22"/>
          <w:szCs w:val="22"/>
        </w:rPr>
        <w:fldChar w:fldCharType="end"/>
      </w:r>
      <w:r w:rsidR="00C8597A" w:rsidRPr="002768AE">
        <w:rPr>
          <w:rStyle w:val="EstilodeecuacinCar"/>
          <w:i w:val="0"/>
          <w:iCs w:val="0"/>
          <w:color w:val="auto"/>
          <w:sz w:val="22"/>
          <w:szCs w:val="22"/>
        </w:rPr>
        <w:t>:</w:t>
      </w:r>
      <w:bookmarkEnd w:id="76"/>
      <w:bookmarkEnd w:id="77"/>
      <w:bookmarkEnd w:id="78"/>
      <w:r w:rsidR="00C8597A" w:rsidRPr="002768AE">
        <w:rPr>
          <w:rFonts w:ascii="Times New Roman" w:hAnsi="Times New Roman" w:cs="Times New Roman"/>
          <w:i w:val="0"/>
          <w:iCs w:val="0"/>
          <w:color w:val="auto"/>
          <w:sz w:val="22"/>
          <w:szCs w:val="22"/>
        </w:rPr>
        <w:t xml:space="preserve"> </w:t>
      </w:r>
    </w:p>
    <w:p w14:paraId="6D0EAEFC" w14:textId="157BFD90" w:rsidR="5FEF9496" w:rsidRDefault="5FEF9496" w:rsidP="2DA36BFF">
      <w:pPr>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A:</w:t>
      </w:r>
      <w:r w:rsidRPr="2DA36BFF">
        <w:rPr>
          <w:rFonts w:ascii="Times New Roman" w:eastAsia="Times New Roman" w:hAnsi="Times New Roman" w:cs="Times New Roman"/>
          <w:color w:val="000000" w:themeColor="text1"/>
        </w:rPr>
        <w:t xml:space="preserve"> Área de captación (m</w:t>
      </w:r>
      <w:r w:rsidRPr="2DA36BFF">
        <w:rPr>
          <w:rFonts w:ascii="Times New Roman" w:eastAsia="Times New Roman" w:hAnsi="Times New Roman" w:cs="Times New Roman"/>
          <w:color w:val="000000" w:themeColor="text1"/>
          <w:vertAlign w:val="superscript"/>
        </w:rPr>
        <w:t>2</w:t>
      </w:r>
      <w:r w:rsidRPr="2DA36BFF">
        <w:rPr>
          <w:rFonts w:ascii="Times New Roman" w:eastAsia="Times New Roman" w:hAnsi="Times New Roman" w:cs="Times New Roman"/>
          <w:color w:val="000000" w:themeColor="text1"/>
        </w:rPr>
        <w:t>)</w:t>
      </w:r>
    </w:p>
    <w:p w14:paraId="71979341" w14:textId="6774678D" w:rsidR="5FEF9496" w:rsidRDefault="5FEF9496" w:rsidP="2DA36BFF">
      <w:pPr>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Pma:</w:t>
      </w:r>
      <w:r w:rsidRPr="2DA36BFF">
        <w:rPr>
          <w:rFonts w:ascii="Times New Roman" w:eastAsia="Times New Roman" w:hAnsi="Times New Roman" w:cs="Times New Roman"/>
          <w:color w:val="000000" w:themeColor="text1"/>
        </w:rPr>
        <w:t xml:space="preserve"> Precipitación anual (mm)</w:t>
      </w:r>
    </w:p>
    <w:p w14:paraId="20876830" w14:textId="4F91EFA5" w:rsidR="2DA36BFF" w:rsidRDefault="5FEF9496" w:rsidP="3770330F">
      <w:pPr>
        <w:spacing w:line="480" w:lineRule="auto"/>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t>E:</w:t>
      </w:r>
      <w:r w:rsidRPr="3770330F">
        <w:rPr>
          <w:rFonts w:ascii="Times New Roman" w:eastAsia="Times New Roman" w:hAnsi="Times New Roman" w:cs="Times New Roman"/>
          <w:color w:val="000000" w:themeColor="text1"/>
        </w:rPr>
        <w:t xml:space="preserve"> Eficiencia de</w:t>
      </w:r>
      <w:r w:rsidR="005976A0">
        <w:rPr>
          <w:rFonts w:ascii="Times New Roman" w:eastAsia="Times New Roman" w:hAnsi="Times New Roman" w:cs="Times New Roman"/>
          <w:color w:val="000000" w:themeColor="text1"/>
        </w:rPr>
        <w:t>l</w:t>
      </w:r>
      <w:r w:rsidRPr="3770330F">
        <w:rPr>
          <w:rFonts w:ascii="Times New Roman" w:eastAsia="Times New Roman" w:hAnsi="Times New Roman" w:cs="Times New Roman"/>
          <w:color w:val="000000" w:themeColor="text1"/>
        </w:rPr>
        <w:t xml:space="preserve"> escurrimiento</w:t>
      </w:r>
      <w:r w:rsidR="005976A0">
        <w:rPr>
          <w:rFonts w:ascii="Times New Roman" w:eastAsia="Times New Roman" w:hAnsi="Times New Roman" w:cs="Times New Roman"/>
          <w:color w:val="000000" w:themeColor="text1"/>
        </w:rPr>
        <w:t>.</w:t>
      </w:r>
    </w:p>
    <w:p w14:paraId="7E8DCD7F" w14:textId="7143B2BC" w:rsidR="00AA7893" w:rsidRDefault="006A2CC1"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Además</w:t>
      </w:r>
      <w:r w:rsidR="65F106F5" w:rsidRPr="1F220709">
        <w:rPr>
          <w:rFonts w:ascii="Times New Roman" w:eastAsia="Times New Roman" w:hAnsi="Times New Roman" w:cs="Times New Roman"/>
          <w:color w:val="000000" w:themeColor="text1"/>
        </w:rPr>
        <w:t>, para el cálculo de la variable de escurrimiento, se tuv</w:t>
      </w:r>
      <w:r w:rsidR="005976A0">
        <w:rPr>
          <w:rFonts w:ascii="Times New Roman" w:eastAsia="Times New Roman" w:hAnsi="Times New Roman" w:cs="Times New Roman"/>
          <w:color w:val="000000" w:themeColor="text1"/>
        </w:rPr>
        <w:t>ieron</w:t>
      </w:r>
      <w:r w:rsidR="65F106F5" w:rsidRPr="1F220709">
        <w:rPr>
          <w:rFonts w:ascii="Times New Roman" w:eastAsia="Times New Roman" w:hAnsi="Times New Roman" w:cs="Times New Roman"/>
          <w:color w:val="000000" w:themeColor="text1"/>
        </w:rPr>
        <w:t xml:space="preserve"> en cuenta las distintas coberturas del suelo</w:t>
      </w:r>
      <w:r w:rsidR="005976A0">
        <w:rPr>
          <w:rFonts w:ascii="Times New Roman" w:eastAsia="Times New Roman" w:hAnsi="Times New Roman" w:cs="Times New Roman"/>
          <w:color w:val="000000" w:themeColor="text1"/>
        </w:rPr>
        <w:t>.</w:t>
      </w:r>
      <w:r w:rsidR="65F106F5" w:rsidRPr="1F220709">
        <w:rPr>
          <w:rFonts w:ascii="Times New Roman" w:eastAsia="Times New Roman" w:hAnsi="Times New Roman" w:cs="Times New Roman"/>
          <w:color w:val="000000" w:themeColor="text1"/>
        </w:rPr>
        <w:t xml:space="preserve"> </w:t>
      </w:r>
      <w:r w:rsidR="005976A0">
        <w:rPr>
          <w:rFonts w:ascii="Times New Roman" w:eastAsia="Times New Roman" w:hAnsi="Times New Roman" w:cs="Times New Roman"/>
          <w:color w:val="000000" w:themeColor="text1"/>
        </w:rPr>
        <w:t>A</w:t>
      </w:r>
      <w:r w:rsidR="65F106F5" w:rsidRPr="1F220709">
        <w:rPr>
          <w:rFonts w:ascii="Times New Roman" w:eastAsia="Times New Roman" w:hAnsi="Times New Roman" w:cs="Times New Roman"/>
          <w:color w:val="000000" w:themeColor="text1"/>
        </w:rPr>
        <w:t>demás</w:t>
      </w:r>
      <w:r w:rsidR="005976A0">
        <w:rPr>
          <w:rFonts w:ascii="Times New Roman" w:eastAsia="Times New Roman" w:hAnsi="Times New Roman" w:cs="Times New Roman"/>
          <w:color w:val="000000" w:themeColor="text1"/>
        </w:rPr>
        <w:t>,</w:t>
      </w:r>
      <w:r w:rsidR="65F106F5" w:rsidRPr="1F220709">
        <w:rPr>
          <w:rFonts w:ascii="Times New Roman" w:eastAsia="Times New Roman" w:hAnsi="Times New Roman" w:cs="Times New Roman"/>
          <w:color w:val="000000" w:themeColor="text1"/>
        </w:rPr>
        <w:t xml:space="preserve"> se tom</w:t>
      </w:r>
      <w:r w:rsidR="005976A0">
        <w:rPr>
          <w:rFonts w:ascii="Times New Roman" w:eastAsia="Times New Roman" w:hAnsi="Times New Roman" w:cs="Times New Roman"/>
          <w:color w:val="000000" w:themeColor="text1"/>
        </w:rPr>
        <w:t>aron</w:t>
      </w:r>
      <w:r w:rsidR="65F106F5" w:rsidRPr="1F220709">
        <w:rPr>
          <w:rFonts w:ascii="Times New Roman" w:eastAsia="Times New Roman" w:hAnsi="Times New Roman" w:cs="Times New Roman"/>
          <w:color w:val="000000" w:themeColor="text1"/>
        </w:rPr>
        <w:t xml:space="preserve"> en consideración las variables de la siguiente </w:t>
      </w:r>
      <w:r w:rsidR="0AC26761" w:rsidRPr="1F220709">
        <w:rPr>
          <w:rFonts w:ascii="Times New Roman" w:eastAsia="Times New Roman" w:hAnsi="Times New Roman" w:cs="Times New Roman"/>
          <w:color w:val="000000" w:themeColor="text1"/>
        </w:rPr>
        <w:t>tabla</w:t>
      </w:r>
      <w:r w:rsidR="65F106F5" w:rsidRPr="1F220709">
        <w:rPr>
          <w:rFonts w:ascii="Times New Roman" w:eastAsia="Times New Roman" w:hAnsi="Times New Roman" w:cs="Times New Roman"/>
          <w:color w:val="000000" w:themeColor="text1"/>
        </w:rPr>
        <w:t>:</w:t>
      </w:r>
    </w:p>
    <w:p w14:paraId="7B7B8568" w14:textId="4D2CC80A" w:rsidR="2048A69B" w:rsidRPr="00F659E6" w:rsidRDefault="6BBD5494" w:rsidP="6DF975B3">
      <w:pPr>
        <w:pStyle w:val="Estilo2"/>
        <w:jc w:val="center"/>
      </w:pPr>
      <w:bookmarkStart w:id="79" w:name="_Toc138494379"/>
      <w:bookmarkStart w:id="80" w:name="_Toc157590496"/>
      <w:r w:rsidRPr="6DF975B3">
        <w:rPr>
          <w:b/>
          <w:bCs/>
        </w:rPr>
        <w:t xml:space="preserve">Tabla. </w:t>
      </w:r>
      <w:r w:rsidR="792AC726" w:rsidRPr="6DF975B3">
        <w:rPr>
          <w:b/>
          <w:bCs/>
        </w:rPr>
        <w:t>5.</w:t>
      </w:r>
      <w:r w:rsidRPr="6DF975B3">
        <w:rPr>
          <w:b/>
          <w:bCs/>
        </w:rPr>
        <w:t xml:space="preserve"> 1</w:t>
      </w:r>
      <w:r>
        <w:t xml:space="preserve">.  </w:t>
      </w:r>
      <w:r w:rsidR="39FE4FB9">
        <w:t>Eficiencia de escurrimiento estimado según la superficie del suelo</w:t>
      </w:r>
      <w:bookmarkEnd w:id="79"/>
      <w:bookmarkEnd w:id="80"/>
    </w:p>
    <w:tbl>
      <w:tblPr>
        <w:tblStyle w:val="Tablaconcuadrcula"/>
        <w:tblW w:w="0" w:type="auto"/>
        <w:jc w:val="center"/>
        <w:tblLayout w:type="fixed"/>
        <w:tblLook w:val="06A0" w:firstRow="1" w:lastRow="0" w:firstColumn="1" w:lastColumn="0" w:noHBand="1" w:noVBand="1"/>
      </w:tblPr>
      <w:tblGrid>
        <w:gridCol w:w="3120"/>
        <w:gridCol w:w="5715"/>
      </w:tblGrid>
      <w:tr w:rsidR="2048A69B" w14:paraId="059B2F47" w14:textId="77777777" w:rsidTr="6DF975B3">
        <w:trPr>
          <w:trHeight w:val="300"/>
          <w:jc w:val="center"/>
        </w:trPr>
        <w:tc>
          <w:tcPr>
            <w:tcW w:w="3120" w:type="dxa"/>
            <w:shd w:val="clear" w:color="auto" w:fill="DEEAF6" w:themeFill="accent1" w:themeFillTint="33"/>
          </w:tcPr>
          <w:p w14:paraId="74113CF8" w14:textId="4A02F748" w:rsidR="3CA858E4" w:rsidRDefault="3CA858E4"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Eficiencia de</w:t>
            </w:r>
            <w:r w:rsidR="005976A0">
              <w:rPr>
                <w:rFonts w:ascii="Times New Roman" w:eastAsia="Times New Roman" w:hAnsi="Times New Roman" w:cs="Times New Roman"/>
                <w:b/>
                <w:bCs/>
                <w:color w:val="000000" w:themeColor="text1"/>
              </w:rPr>
              <w:t>l</w:t>
            </w:r>
            <w:r w:rsidRPr="2048A69B">
              <w:rPr>
                <w:rFonts w:ascii="Times New Roman" w:eastAsia="Times New Roman" w:hAnsi="Times New Roman" w:cs="Times New Roman"/>
                <w:b/>
                <w:bCs/>
                <w:color w:val="000000" w:themeColor="text1"/>
              </w:rPr>
              <w:t xml:space="preserve"> escurrimiento estimado</w:t>
            </w:r>
          </w:p>
        </w:tc>
        <w:tc>
          <w:tcPr>
            <w:tcW w:w="5715" w:type="dxa"/>
            <w:shd w:val="clear" w:color="auto" w:fill="DEEAF6" w:themeFill="accent1" w:themeFillTint="33"/>
          </w:tcPr>
          <w:p w14:paraId="4487B530" w14:textId="67725DF1" w:rsidR="3CA858E4" w:rsidRDefault="3CA858E4"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 xml:space="preserve">Tipo de superficie </w:t>
            </w:r>
          </w:p>
        </w:tc>
      </w:tr>
      <w:tr w:rsidR="2048A69B" w14:paraId="4064A45E" w14:textId="77777777" w:rsidTr="6DF975B3">
        <w:trPr>
          <w:trHeight w:val="300"/>
          <w:jc w:val="center"/>
        </w:trPr>
        <w:tc>
          <w:tcPr>
            <w:tcW w:w="3120" w:type="dxa"/>
          </w:tcPr>
          <w:p w14:paraId="545173AF" w14:textId="3F1EF0DA"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lastRenderedPageBreak/>
              <w:t>90%</w:t>
            </w:r>
          </w:p>
        </w:tc>
        <w:tc>
          <w:tcPr>
            <w:tcW w:w="5715" w:type="dxa"/>
          </w:tcPr>
          <w:p w14:paraId="34FD998E" w14:textId="257D53CD"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Lisas, impermeables como techos en metal, en teja asfáltica, de concreto, entre otros.</w:t>
            </w:r>
          </w:p>
        </w:tc>
      </w:tr>
      <w:tr w:rsidR="2048A69B" w14:paraId="18AA3E75" w14:textId="77777777" w:rsidTr="6DF975B3">
        <w:trPr>
          <w:trHeight w:val="300"/>
          <w:jc w:val="center"/>
        </w:trPr>
        <w:tc>
          <w:tcPr>
            <w:tcW w:w="3120" w:type="dxa"/>
          </w:tcPr>
          <w:p w14:paraId="39E8E193" w14:textId="7C044624"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80%</w:t>
            </w:r>
          </w:p>
        </w:tc>
        <w:tc>
          <w:tcPr>
            <w:tcW w:w="5715" w:type="dxa"/>
          </w:tcPr>
          <w:p w14:paraId="4CC7EFAA" w14:textId="4443B83F"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En gravas o pavimentadas</w:t>
            </w:r>
          </w:p>
        </w:tc>
      </w:tr>
      <w:tr w:rsidR="2048A69B" w14:paraId="07988370" w14:textId="77777777" w:rsidTr="6DF975B3">
        <w:trPr>
          <w:trHeight w:val="300"/>
          <w:jc w:val="center"/>
        </w:trPr>
        <w:tc>
          <w:tcPr>
            <w:tcW w:w="3120" w:type="dxa"/>
          </w:tcPr>
          <w:p w14:paraId="3F792D93" w14:textId="32D18520"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60%</w:t>
            </w:r>
          </w:p>
        </w:tc>
        <w:tc>
          <w:tcPr>
            <w:tcW w:w="5715" w:type="dxa"/>
          </w:tcPr>
          <w:p w14:paraId="1DE4AFB2" w14:textId="1D145DFB"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 xml:space="preserve">Suelos tratados </w:t>
            </w:r>
          </w:p>
        </w:tc>
      </w:tr>
      <w:tr w:rsidR="2048A69B" w14:paraId="340D2C82" w14:textId="77777777" w:rsidTr="6DF975B3">
        <w:trPr>
          <w:trHeight w:val="300"/>
          <w:jc w:val="center"/>
        </w:trPr>
        <w:tc>
          <w:tcPr>
            <w:tcW w:w="3120" w:type="dxa"/>
          </w:tcPr>
          <w:p w14:paraId="17E186C9" w14:textId="33CED6E0"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30%</w:t>
            </w:r>
          </w:p>
        </w:tc>
        <w:tc>
          <w:tcPr>
            <w:tcW w:w="5715" w:type="dxa"/>
          </w:tcPr>
          <w:p w14:paraId="50C43B03" w14:textId="32B469DF" w:rsidR="3CA858E4" w:rsidRDefault="3CA858E4"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Suelo en su estado natural</w:t>
            </w:r>
          </w:p>
        </w:tc>
      </w:tr>
    </w:tbl>
    <w:p w14:paraId="5F5DA3A2" w14:textId="3E39D075" w:rsidR="00AA7893" w:rsidRDefault="628C46DC" w:rsidP="6DF975B3">
      <w:pPr>
        <w:spacing w:line="48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Fuente</w:t>
      </w:r>
      <w:r w:rsidRPr="6DF975B3">
        <w:rPr>
          <w:rFonts w:ascii="Times New Roman" w:eastAsia="Times New Roman" w:hAnsi="Times New Roman" w:cs="Times New Roman"/>
          <w:color w:val="000000" w:themeColor="text1"/>
        </w:rPr>
        <w:t xml:space="preserve">: (Salinas </w:t>
      </w:r>
      <w:r w:rsidRPr="00090721">
        <w:rPr>
          <w:rFonts w:ascii="Times New Roman" w:eastAsia="Times New Roman" w:hAnsi="Times New Roman" w:cs="Times New Roman"/>
          <w:i/>
          <w:iCs/>
          <w:color w:val="000000" w:themeColor="text1"/>
        </w:rPr>
        <w:t>et al</w:t>
      </w:r>
      <w:r w:rsidRPr="6DF975B3">
        <w:rPr>
          <w:rFonts w:ascii="Times New Roman" w:eastAsia="Times New Roman" w:hAnsi="Times New Roman" w:cs="Times New Roman"/>
          <w:color w:val="000000" w:themeColor="text1"/>
        </w:rPr>
        <w:t>, 2010).</w:t>
      </w:r>
    </w:p>
    <w:p w14:paraId="4EF74845" w14:textId="2728B896" w:rsidR="5E589480" w:rsidRDefault="5E589480" w:rsidP="2DA36BFF">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Posteriormente se procedió al desarrollo de la ecuación 2 para la estimación de</w:t>
      </w:r>
      <w:r w:rsidR="00DB71BF">
        <w:rPr>
          <w:rFonts w:ascii="Times New Roman" w:eastAsia="Times New Roman" w:hAnsi="Times New Roman" w:cs="Times New Roman"/>
          <w:color w:val="000000" w:themeColor="text1"/>
        </w:rPr>
        <w:t>l</w:t>
      </w:r>
      <w:r w:rsidRPr="2DA36BFF">
        <w:rPr>
          <w:rFonts w:ascii="Times New Roman" w:eastAsia="Times New Roman" w:hAnsi="Times New Roman" w:cs="Times New Roman"/>
          <w:color w:val="000000" w:themeColor="text1"/>
        </w:rPr>
        <w:t xml:space="preserve"> volumen de agua que será almacenad</w:t>
      </w:r>
      <w:r w:rsidR="00DB71BF">
        <w:rPr>
          <w:rFonts w:ascii="Times New Roman" w:eastAsia="Times New Roman" w:hAnsi="Times New Roman" w:cs="Times New Roman"/>
          <w:color w:val="000000" w:themeColor="text1"/>
        </w:rPr>
        <w:t>a</w:t>
      </w:r>
      <w:r w:rsidRPr="2DA36BFF">
        <w:rPr>
          <w:rFonts w:ascii="Times New Roman" w:eastAsia="Times New Roman" w:hAnsi="Times New Roman" w:cs="Times New Roman"/>
          <w:color w:val="000000" w:themeColor="text1"/>
        </w:rPr>
        <w:t xml:space="preserve"> en el reservorio, </w:t>
      </w:r>
      <w:r w:rsidR="00DB71BF">
        <w:rPr>
          <w:rFonts w:ascii="Times New Roman" w:eastAsia="Times New Roman" w:hAnsi="Times New Roman" w:cs="Times New Roman"/>
          <w:color w:val="000000" w:themeColor="text1"/>
        </w:rPr>
        <w:t>y</w:t>
      </w:r>
      <w:r w:rsidRPr="2DA36BFF">
        <w:rPr>
          <w:rFonts w:ascii="Times New Roman" w:eastAsia="Times New Roman" w:hAnsi="Times New Roman" w:cs="Times New Roman"/>
          <w:color w:val="000000" w:themeColor="text1"/>
        </w:rPr>
        <w:t xml:space="preserve"> fue necesario determina</w:t>
      </w:r>
      <w:r w:rsidR="00DB71BF">
        <w:rPr>
          <w:rFonts w:ascii="Times New Roman" w:eastAsia="Times New Roman" w:hAnsi="Times New Roman" w:cs="Times New Roman"/>
          <w:color w:val="000000" w:themeColor="text1"/>
        </w:rPr>
        <w:t>r</w:t>
      </w:r>
      <w:r w:rsidRPr="2DA36BFF">
        <w:rPr>
          <w:rFonts w:ascii="Times New Roman" w:eastAsia="Times New Roman" w:hAnsi="Times New Roman" w:cs="Times New Roman"/>
          <w:color w:val="000000" w:themeColor="text1"/>
        </w:rPr>
        <w:t xml:space="preserve"> el área y </w:t>
      </w:r>
      <w:r w:rsidR="00DB71BF">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 xml:space="preserve">profundidad </w:t>
      </w:r>
      <w:r w:rsidR="00E03C11" w:rsidRPr="2DA36BFF">
        <w:rPr>
          <w:rFonts w:ascii="Times New Roman" w:eastAsia="Times New Roman" w:hAnsi="Times New Roman" w:cs="Times New Roman"/>
          <w:color w:val="000000" w:themeColor="text1"/>
        </w:rPr>
        <w:t>de este</w:t>
      </w:r>
      <w:r w:rsidRPr="2DA36BFF">
        <w:rPr>
          <w:rFonts w:ascii="Times New Roman" w:eastAsia="Times New Roman" w:hAnsi="Times New Roman" w:cs="Times New Roman"/>
          <w:color w:val="000000" w:themeColor="text1"/>
        </w:rPr>
        <w:t xml:space="preserve">. </w:t>
      </w:r>
    </w:p>
    <w:p w14:paraId="1ECDDC24" w14:textId="1C673773" w:rsidR="4866038E" w:rsidRDefault="4866038E" w:rsidP="2DA36BFF">
      <w:pPr>
        <w:spacing w:beforeAutospacing="1" w:afterAutospacing="1"/>
        <w:jc w:val="center"/>
        <w:rPr>
          <w:rFonts w:ascii="Times New Roman" w:eastAsia="Times New Roman" w:hAnsi="Times New Roman" w:cs="Times New Roman"/>
          <w:b/>
          <w:bCs/>
          <w:sz w:val="24"/>
          <w:szCs w:val="24"/>
          <w:lang w:eastAsia="es-CR"/>
        </w:rPr>
      </w:pPr>
      <w:r w:rsidRPr="2DA36BFF">
        <w:rPr>
          <w:rFonts w:ascii="Times New Roman" w:eastAsia="Times New Roman" w:hAnsi="Times New Roman" w:cs="Times New Roman"/>
          <w:b/>
          <w:bCs/>
          <w:lang w:eastAsia="es-CR"/>
        </w:rPr>
        <w:t>V= A</w:t>
      </w:r>
      <w:r w:rsidRPr="2DA36BFF">
        <w:rPr>
          <w:rFonts w:ascii="Cambria Math" w:eastAsia="Times New Roman" w:hAnsi="Cambria Math" w:cs="Cambria Math"/>
          <w:b/>
          <w:bCs/>
          <w:lang w:eastAsia="es-CR"/>
        </w:rPr>
        <w:t>⋅</w:t>
      </w:r>
      <w:r w:rsidRPr="2DA36BFF">
        <w:rPr>
          <w:rFonts w:ascii="Times New Roman" w:eastAsia="Times New Roman" w:hAnsi="Times New Roman" w:cs="Times New Roman"/>
          <w:b/>
          <w:bCs/>
          <w:lang w:eastAsia="es-CR"/>
        </w:rPr>
        <w:t>h  </w:t>
      </w:r>
    </w:p>
    <w:p w14:paraId="00EE3273" w14:textId="1B62328D" w:rsidR="00C8597A" w:rsidRPr="002768AE" w:rsidRDefault="002768AE" w:rsidP="002768AE">
      <w:pPr>
        <w:pStyle w:val="Descripcin"/>
        <w:rPr>
          <w:rStyle w:val="EstilodeecuacinCar"/>
          <w:i w:val="0"/>
          <w:iCs w:val="0"/>
          <w:sz w:val="22"/>
          <w:szCs w:val="22"/>
        </w:rPr>
      </w:pPr>
      <w:bookmarkStart w:id="81" w:name="_Toc157592559"/>
      <w:r w:rsidRPr="002768AE">
        <w:rPr>
          <w:rFonts w:ascii="Times New Roman" w:hAnsi="Times New Roman" w:cs="Times New Roman"/>
          <w:i w:val="0"/>
          <w:iCs w:val="0"/>
          <w:color w:val="auto"/>
          <w:sz w:val="22"/>
          <w:szCs w:val="22"/>
        </w:rPr>
        <w:t xml:space="preserve">Ecuación  </w:t>
      </w:r>
      <w:r w:rsidRPr="002768AE">
        <w:rPr>
          <w:rFonts w:ascii="Times New Roman" w:hAnsi="Times New Roman" w:cs="Times New Roman"/>
          <w:i w:val="0"/>
          <w:iCs w:val="0"/>
          <w:color w:val="auto"/>
          <w:sz w:val="22"/>
          <w:szCs w:val="22"/>
        </w:rPr>
        <w:fldChar w:fldCharType="begin"/>
      </w:r>
      <w:r w:rsidRPr="002768AE">
        <w:rPr>
          <w:rFonts w:ascii="Times New Roman" w:hAnsi="Times New Roman" w:cs="Times New Roman"/>
          <w:i w:val="0"/>
          <w:iCs w:val="0"/>
          <w:color w:val="auto"/>
          <w:sz w:val="22"/>
          <w:szCs w:val="22"/>
        </w:rPr>
        <w:instrText xml:space="preserve"> SEQ Ecuación_ \* ARABIC </w:instrText>
      </w:r>
      <w:r w:rsidRPr="002768AE">
        <w:rPr>
          <w:rFonts w:ascii="Times New Roman" w:hAnsi="Times New Roman" w:cs="Times New Roman"/>
          <w:i w:val="0"/>
          <w:iCs w:val="0"/>
          <w:color w:val="auto"/>
          <w:sz w:val="22"/>
          <w:szCs w:val="22"/>
        </w:rPr>
        <w:fldChar w:fldCharType="separate"/>
      </w:r>
      <w:r w:rsidR="00512A55">
        <w:rPr>
          <w:rFonts w:ascii="Times New Roman" w:hAnsi="Times New Roman" w:cs="Times New Roman"/>
          <w:i w:val="0"/>
          <w:iCs w:val="0"/>
          <w:noProof/>
          <w:color w:val="auto"/>
          <w:sz w:val="22"/>
          <w:szCs w:val="22"/>
        </w:rPr>
        <w:t>2</w:t>
      </w:r>
      <w:r w:rsidRPr="002768AE">
        <w:rPr>
          <w:rFonts w:ascii="Times New Roman" w:hAnsi="Times New Roman" w:cs="Times New Roman"/>
          <w:i w:val="0"/>
          <w:iCs w:val="0"/>
          <w:color w:val="auto"/>
          <w:sz w:val="22"/>
          <w:szCs w:val="22"/>
        </w:rPr>
        <w:fldChar w:fldCharType="end"/>
      </w:r>
      <w:r w:rsidRPr="002768AE">
        <w:rPr>
          <w:rStyle w:val="EstilodeecuacinCar"/>
          <w:i w:val="0"/>
          <w:iCs w:val="0"/>
          <w:color w:val="auto"/>
          <w:sz w:val="22"/>
          <w:szCs w:val="22"/>
        </w:rPr>
        <w:t>:</w:t>
      </w:r>
      <w:bookmarkEnd w:id="81"/>
    </w:p>
    <w:p w14:paraId="51884961" w14:textId="3DD32358" w:rsidR="4866038E" w:rsidRDefault="4866038E" w:rsidP="2DA36BFF">
      <w:pPr>
        <w:rPr>
          <w:rFonts w:ascii="Times New Roman" w:eastAsia="Times New Roman" w:hAnsi="Times New Roman" w:cs="Times New Roman"/>
          <w:color w:val="000000" w:themeColor="text1"/>
        </w:rPr>
      </w:pPr>
    </w:p>
    <w:p w14:paraId="4946882B" w14:textId="7A557467" w:rsidR="4866038E" w:rsidRDefault="4866038E"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A</w:t>
      </w:r>
      <w:r w:rsidRPr="2DA36BFF">
        <w:rPr>
          <w:rFonts w:ascii="Times New Roman" w:eastAsia="Times New Roman" w:hAnsi="Times New Roman" w:cs="Times New Roman"/>
          <w:color w:val="000000" w:themeColor="text1"/>
        </w:rPr>
        <w:t>: Área del reservorio (m)</w:t>
      </w:r>
    </w:p>
    <w:p w14:paraId="6B5F716A" w14:textId="33ECFC13" w:rsidR="4866038E" w:rsidRDefault="4866038E"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H:</w:t>
      </w:r>
      <w:r w:rsidRPr="2DA36BFF">
        <w:rPr>
          <w:rFonts w:ascii="Times New Roman" w:eastAsia="Times New Roman" w:hAnsi="Times New Roman" w:cs="Times New Roman"/>
          <w:color w:val="000000" w:themeColor="text1"/>
        </w:rPr>
        <w:t xml:space="preserve"> es la profundidad de reservorio</w:t>
      </w:r>
    </w:p>
    <w:p w14:paraId="43D0C8E8" w14:textId="4F401037" w:rsidR="00AA7893" w:rsidRDefault="65F106F5"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bookmarkStart w:id="82" w:name="_Toc358733611"/>
      <w:r w:rsidRPr="3770330F">
        <w:rPr>
          <w:rFonts w:ascii="Times New Roman" w:eastAsia="Times New Roman" w:hAnsi="Times New Roman" w:cs="Times New Roman"/>
          <w:b/>
          <w:bCs/>
          <w:color w:val="auto"/>
          <w:sz w:val="22"/>
          <w:szCs w:val="22"/>
        </w:rPr>
        <w:t xml:space="preserve"> </w:t>
      </w:r>
      <w:bookmarkStart w:id="83" w:name="_Toc159354835"/>
      <w:r w:rsidRPr="3770330F">
        <w:rPr>
          <w:rFonts w:ascii="Times New Roman" w:eastAsia="Times New Roman" w:hAnsi="Times New Roman" w:cs="Times New Roman"/>
          <w:color w:val="auto"/>
          <w:sz w:val="22"/>
          <w:szCs w:val="22"/>
        </w:rPr>
        <w:t>Demanda de agua</w:t>
      </w:r>
      <w:bookmarkEnd w:id="82"/>
      <w:bookmarkEnd w:id="83"/>
      <w:r w:rsidRPr="3770330F">
        <w:rPr>
          <w:rFonts w:ascii="Times New Roman" w:eastAsia="Times New Roman" w:hAnsi="Times New Roman" w:cs="Times New Roman"/>
          <w:color w:val="auto"/>
          <w:sz w:val="22"/>
          <w:szCs w:val="22"/>
        </w:rPr>
        <w:t xml:space="preserve"> </w:t>
      </w:r>
    </w:p>
    <w:p w14:paraId="4D824673" w14:textId="25744ACB" w:rsidR="00AA7893" w:rsidRDefault="5E589480" w:rsidP="2DA36BFF">
      <w:pPr>
        <w:spacing w:line="480" w:lineRule="auto"/>
        <w:ind w:firstLine="708"/>
        <w:jc w:val="both"/>
        <w:rPr>
          <w:rFonts w:ascii="Times New Roman" w:eastAsia="Times New Roman" w:hAnsi="Times New Roman" w:cs="Times New Roman"/>
          <w:color w:val="000000" w:themeColor="text1"/>
          <w:highlight w:val="yellow"/>
        </w:rPr>
      </w:pPr>
      <w:r w:rsidRPr="2DA36BFF">
        <w:rPr>
          <w:rFonts w:ascii="Times New Roman" w:eastAsia="Times New Roman" w:hAnsi="Times New Roman" w:cs="Times New Roman"/>
          <w:color w:val="000000" w:themeColor="text1"/>
        </w:rPr>
        <w:t>Se determin</w:t>
      </w:r>
      <w:r w:rsidR="006A2CC1" w:rsidRPr="2DA36BFF">
        <w:rPr>
          <w:rFonts w:ascii="Times New Roman" w:eastAsia="Times New Roman" w:hAnsi="Times New Roman" w:cs="Times New Roman"/>
          <w:color w:val="000000" w:themeColor="text1"/>
        </w:rPr>
        <w:t>ó</w:t>
      </w:r>
      <w:r w:rsidRPr="2DA36BFF">
        <w:rPr>
          <w:rFonts w:ascii="Times New Roman" w:eastAsia="Times New Roman" w:hAnsi="Times New Roman" w:cs="Times New Roman"/>
          <w:color w:val="000000" w:themeColor="text1"/>
        </w:rPr>
        <w:t xml:space="preserve"> la cantidad de agua requerida para cada una de las actividades en donde se reutilizará el agua</w:t>
      </w:r>
      <w:r w:rsidR="00DB71B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DB71BF">
        <w:rPr>
          <w:rFonts w:ascii="Times New Roman" w:eastAsia="Times New Roman" w:hAnsi="Times New Roman" w:cs="Times New Roman"/>
          <w:color w:val="000000" w:themeColor="text1"/>
        </w:rPr>
        <w:t>P</w:t>
      </w:r>
      <w:r w:rsidRPr="2DA36BFF">
        <w:rPr>
          <w:rFonts w:ascii="Times New Roman" w:eastAsia="Times New Roman" w:hAnsi="Times New Roman" w:cs="Times New Roman"/>
          <w:color w:val="000000" w:themeColor="text1"/>
        </w:rPr>
        <w:t>osteriormente se suma cada una de estas cantidades para la estimación del volumen total de agua requerida en el reservorio. Para los usos en las actividades de porqueriza, lechería y matanza fueron suministrados los datos de consumo mensual por el CTLSC</w:t>
      </w:r>
      <w:r w:rsidR="00DB71BF">
        <w:rPr>
          <w:rFonts w:ascii="Times New Roman" w:eastAsia="Times New Roman" w:hAnsi="Times New Roman" w:cs="Times New Roman"/>
          <w:color w:val="000000" w:themeColor="text1"/>
        </w:rPr>
        <w:t>. Luego</w:t>
      </w:r>
      <w:r w:rsidRPr="2DA36BFF">
        <w:rPr>
          <w:rFonts w:ascii="Times New Roman" w:eastAsia="Times New Roman" w:hAnsi="Times New Roman" w:cs="Times New Roman"/>
          <w:color w:val="000000" w:themeColor="text1"/>
        </w:rPr>
        <w:t xml:space="preserve"> se proced</w:t>
      </w:r>
      <w:r w:rsidR="004D31B5" w:rsidRPr="2DA36BFF">
        <w:rPr>
          <w:rFonts w:ascii="Times New Roman" w:eastAsia="Times New Roman" w:hAnsi="Times New Roman" w:cs="Times New Roman"/>
          <w:color w:val="000000" w:themeColor="text1"/>
        </w:rPr>
        <w:t>ió</w:t>
      </w:r>
      <w:r w:rsidRPr="2DA36BFF">
        <w:rPr>
          <w:rFonts w:ascii="Times New Roman" w:eastAsia="Times New Roman" w:hAnsi="Times New Roman" w:cs="Times New Roman"/>
          <w:color w:val="000000" w:themeColor="text1"/>
        </w:rPr>
        <w:t xml:space="preserve"> a estima</w:t>
      </w:r>
      <w:r w:rsidR="00DB71BF">
        <w:rPr>
          <w:rFonts w:ascii="Times New Roman" w:eastAsia="Times New Roman" w:hAnsi="Times New Roman" w:cs="Times New Roman"/>
          <w:color w:val="000000" w:themeColor="text1"/>
        </w:rPr>
        <w:t>r</w:t>
      </w:r>
      <w:r w:rsidRPr="2DA36BFF">
        <w:rPr>
          <w:rFonts w:ascii="Times New Roman" w:eastAsia="Times New Roman" w:hAnsi="Times New Roman" w:cs="Times New Roman"/>
          <w:color w:val="000000" w:themeColor="text1"/>
        </w:rPr>
        <w:t xml:space="preserve"> la demanda de agua en el área de cultivo</w:t>
      </w:r>
      <w:r w:rsidR="00DB71B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en parcelas</w:t>
      </w:r>
      <w:r w:rsidR="00DB71B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esto mediante la aplicación de </w:t>
      </w:r>
      <w:r w:rsidR="00DB71BF">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 xml:space="preserve">ecuación </w:t>
      </w:r>
      <w:r w:rsidR="0C6A603C" w:rsidRPr="43FB9490">
        <w:rPr>
          <w:rFonts w:ascii="Times New Roman" w:eastAsia="Times New Roman" w:hAnsi="Times New Roman" w:cs="Times New Roman"/>
          <w:color w:val="000000" w:themeColor="text1"/>
        </w:rPr>
        <w:t>3</w:t>
      </w:r>
      <w:r w:rsidRPr="2DA36BFF">
        <w:rPr>
          <w:rFonts w:ascii="Times New Roman" w:eastAsia="Times New Roman" w:hAnsi="Times New Roman" w:cs="Times New Roman"/>
          <w:color w:val="000000" w:themeColor="text1"/>
        </w:rPr>
        <w:t xml:space="preserve"> para determinar el uso consuntivo de la cosecha. </w:t>
      </w:r>
    </w:p>
    <w:p w14:paraId="0304E7BD" w14:textId="659498F4" w:rsidR="00AA7893" w:rsidRDefault="5FFDCDB0" w:rsidP="2DA36BFF">
      <w:pPr>
        <w:spacing w:line="480" w:lineRule="auto"/>
        <w:ind w:firstLine="708"/>
        <w:jc w:val="center"/>
        <w:rPr>
          <w:rFonts w:ascii="Times New Roman" w:eastAsia="Times New Roman" w:hAnsi="Times New Roman" w:cs="Times New Roman"/>
        </w:rPr>
      </w:pPr>
      <w:r w:rsidRPr="2DA36BFF">
        <w:rPr>
          <w:rFonts w:ascii="Times New Roman" w:eastAsia="Times New Roman" w:hAnsi="Times New Roman" w:cs="Times New Roman"/>
          <w:b/>
          <w:bCs/>
          <w:color w:val="000000" w:themeColor="text1"/>
        </w:rPr>
        <w:t>Uc= ETo</w:t>
      </w:r>
      <w:r w:rsidRPr="2DA36BFF">
        <w:rPr>
          <w:rFonts w:ascii="Cambria Math" w:eastAsia="Cambria Math" w:hAnsi="Cambria Math" w:cs="Cambria Math"/>
          <w:b/>
          <w:bCs/>
          <w:color w:val="000000" w:themeColor="text1"/>
        </w:rPr>
        <w:t>⋅</w:t>
      </w:r>
      <w:r w:rsidRPr="2DA36BFF">
        <w:rPr>
          <w:rFonts w:ascii="Times New Roman" w:eastAsia="Times New Roman" w:hAnsi="Times New Roman" w:cs="Times New Roman"/>
          <w:b/>
          <w:bCs/>
          <w:color w:val="000000" w:themeColor="text1"/>
        </w:rPr>
        <w:t> Kc</w:t>
      </w:r>
      <w:r w:rsidRPr="2DA36BFF">
        <w:rPr>
          <w:rFonts w:ascii="Times New Roman" w:eastAsia="Times New Roman" w:hAnsi="Times New Roman" w:cs="Times New Roman"/>
          <w:color w:val="000000" w:themeColor="text1"/>
        </w:rPr>
        <w:t>   </w:t>
      </w:r>
    </w:p>
    <w:p w14:paraId="0E6D560F" w14:textId="27428D1C" w:rsidR="00AA7893" w:rsidRPr="002768AE" w:rsidRDefault="002768AE" w:rsidP="002768AE">
      <w:pPr>
        <w:pStyle w:val="Descripcin"/>
        <w:rPr>
          <w:rFonts w:ascii="Times New Roman" w:hAnsi="Times New Roman" w:cs="Times New Roman"/>
          <w:i w:val="0"/>
          <w:iCs w:val="0"/>
          <w:color w:val="auto"/>
          <w:sz w:val="22"/>
          <w:szCs w:val="22"/>
        </w:rPr>
      </w:pPr>
      <w:bookmarkStart w:id="84" w:name="_Toc157592560"/>
      <w:r w:rsidRPr="002768AE">
        <w:rPr>
          <w:rFonts w:ascii="Times New Roman" w:hAnsi="Times New Roman" w:cs="Times New Roman"/>
          <w:i w:val="0"/>
          <w:iCs w:val="0"/>
          <w:color w:val="auto"/>
          <w:sz w:val="22"/>
          <w:szCs w:val="22"/>
        </w:rPr>
        <w:t xml:space="preserve">Ecuación  </w:t>
      </w:r>
      <w:r w:rsidRPr="002768AE">
        <w:rPr>
          <w:rFonts w:ascii="Times New Roman" w:hAnsi="Times New Roman" w:cs="Times New Roman"/>
          <w:i w:val="0"/>
          <w:iCs w:val="0"/>
          <w:color w:val="auto"/>
          <w:sz w:val="22"/>
          <w:szCs w:val="22"/>
        </w:rPr>
        <w:fldChar w:fldCharType="begin"/>
      </w:r>
      <w:r w:rsidRPr="002768AE">
        <w:rPr>
          <w:rFonts w:ascii="Times New Roman" w:hAnsi="Times New Roman" w:cs="Times New Roman"/>
          <w:i w:val="0"/>
          <w:iCs w:val="0"/>
          <w:color w:val="auto"/>
          <w:sz w:val="22"/>
          <w:szCs w:val="22"/>
        </w:rPr>
        <w:instrText xml:space="preserve"> SEQ Ecuación_ \* ARABIC </w:instrText>
      </w:r>
      <w:r w:rsidRPr="002768AE">
        <w:rPr>
          <w:rFonts w:ascii="Times New Roman" w:hAnsi="Times New Roman" w:cs="Times New Roman"/>
          <w:i w:val="0"/>
          <w:iCs w:val="0"/>
          <w:color w:val="auto"/>
          <w:sz w:val="22"/>
          <w:szCs w:val="22"/>
        </w:rPr>
        <w:fldChar w:fldCharType="separate"/>
      </w:r>
      <w:r w:rsidR="00512A55">
        <w:rPr>
          <w:rFonts w:ascii="Times New Roman" w:hAnsi="Times New Roman" w:cs="Times New Roman"/>
          <w:i w:val="0"/>
          <w:iCs w:val="0"/>
          <w:noProof/>
          <w:color w:val="auto"/>
          <w:sz w:val="22"/>
          <w:szCs w:val="22"/>
        </w:rPr>
        <w:t>3</w:t>
      </w:r>
      <w:r w:rsidRPr="002768AE">
        <w:rPr>
          <w:rFonts w:ascii="Times New Roman" w:hAnsi="Times New Roman" w:cs="Times New Roman"/>
          <w:i w:val="0"/>
          <w:iCs w:val="0"/>
          <w:color w:val="auto"/>
          <w:sz w:val="22"/>
          <w:szCs w:val="22"/>
        </w:rPr>
        <w:fldChar w:fldCharType="end"/>
      </w:r>
      <w:r w:rsidRPr="002768AE">
        <w:rPr>
          <w:rStyle w:val="EstilodeecuacinCar"/>
          <w:i w:val="0"/>
          <w:iCs w:val="0"/>
          <w:color w:val="auto"/>
          <w:sz w:val="22"/>
          <w:szCs w:val="22"/>
        </w:rPr>
        <w:t>:</w:t>
      </w:r>
      <w:bookmarkEnd w:id="84"/>
    </w:p>
    <w:p w14:paraId="06B59EE2" w14:textId="5F63D1A3" w:rsidR="00AA7893" w:rsidRDefault="5FFDCDB0"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Uc:</w:t>
      </w:r>
      <w:r w:rsidRPr="2DA36BFF">
        <w:rPr>
          <w:rFonts w:ascii="Times New Roman" w:eastAsia="Times New Roman" w:hAnsi="Times New Roman" w:cs="Times New Roman"/>
          <w:color w:val="000000" w:themeColor="text1"/>
        </w:rPr>
        <w:t xml:space="preserve"> Uso consu</w:t>
      </w:r>
      <w:r w:rsidR="00DB71BF">
        <w:rPr>
          <w:rFonts w:ascii="Times New Roman" w:eastAsia="Times New Roman" w:hAnsi="Times New Roman" w:cs="Times New Roman"/>
          <w:color w:val="000000" w:themeColor="text1"/>
        </w:rPr>
        <w:t>n</w:t>
      </w:r>
      <w:r w:rsidRPr="2DA36BFF">
        <w:rPr>
          <w:rFonts w:ascii="Times New Roman" w:eastAsia="Times New Roman" w:hAnsi="Times New Roman" w:cs="Times New Roman"/>
          <w:color w:val="000000" w:themeColor="text1"/>
        </w:rPr>
        <w:t xml:space="preserve">tivo </w:t>
      </w:r>
    </w:p>
    <w:p w14:paraId="18E65EF5" w14:textId="02BE4857" w:rsidR="00AA7893" w:rsidRDefault="5FFDCDB0"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 xml:space="preserve">ETo: </w:t>
      </w:r>
      <w:r w:rsidRPr="2DA36BFF">
        <w:rPr>
          <w:rFonts w:ascii="Times New Roman" w:eastAsia="Times New Roman" w:hAnsi="Times New Roman" w:cs="Times New Roman"/>
          <w:color w:val="000000" w:themeColor="text1"/>
        </w:rPr>
        <w:t>Evapo</w:t>
      </w:r>
      <w:r w:rsidR="00B676B8">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transpiración </w:t>
      </w:r>
      <w:r w:rsidR="00DB71BF">
        <w:rPr>
          <w:rFonts w:ascii="Times New Roman" w:eastAsia="Times New Roman" w:hAnsi="Times New Roman" w:cs="Times New Roman"/>
          <w:color w:val="000000" w:themeColor="text1"/>
        </w:rPr>
        <w:t>p</w:t>
      </w:r>
      <w:r w:rsidRPr="2DA36BFF">
        <w:rPr>
          <w:rFonts w:ascii="Times New Roman" w:eastAsia="Times New Roman" w:hAnsi="Times New Roman" w:cs="Times New Roman"/>
          <w:color w:val="000000" w:themeColor="text1"/>
        </w:rPr>
        <w:t xml:space="preserve">otencial </w:t>
      </w:r>
    </w:p>
    <w:p w14:paraId="377F7D7B" w14:textId="50682B98" w:rsidR="00AA7893" w:rsidRDefault="5FFDCDB0"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 xml:space="preserve">Kc: </w:t>
      </w:r>
      <w:r w:rsidRPr="2DA36BFF">
        <w:rPr>
          <w:rFonts w:ascii="Times New Roman" w:eastAsia="Times New Roman" w:hAnsi="Times New Roman" w:cs="Times New Roman"/>
          <w:color w:val="000000" w:themeColor="text1"/>
        </w:rPr>
        <w:t xml:space="preserve">Coeficiente de </w:t>
      </w:r>
      <w:r w:rsidR="00DB71BF">
        <w:rPr>
          <w:rFonts w:ascii="Times New Roman" w:eastAsia="Times New Roman" w:hAnsi="Times New Roman" w:cs="Times New Roman"/>
          <w:color w:val="000000" w:themeColor="text1"/>
        </w:rPr>
        <w:t>c</w:t>
      </w:r>
      <w:r w:rsidRPr="2DA36BFF">
        <w:rPr>
          <w:rFonts w:ascii="Times New Roman" w:eastAsia="Times New Roman" w:hAnsi="Times New Roman" w:cs="Times New Roman"/>
          <w:color w:val="000000" w:themeColor="text1"/>
        </w:rPr>
        <w:t>ultivo</w:t>
      </w:r>
    </w:p>
    <w:p w14:paraId="63E497BA" w14:textId="7BEB6061" w:rsidR="00AA7893" w:rsidRDefault="3B834614" w:rsidP="2048A69B">
      <w:pPr>
        <w:spacing w:line="480" w:lineRule="auto"/>
        <w:ind w:firstLine="708"/>
        <w:jc w:val="both"/>
        <w:rPr>
          <w:rFonts w:ascii="Times New Roman" w:eastAsia="Times New Roman" w:hAnsi="Times New Roman" w:cs="Times New Roman"/>
          <w:color w:val="000000" w:themeColor="text1"/>
          <w:highlight w:val="yellow"/>
        </w:rPr>
      </w:pPr>
      <w:r w:rsidRPr="2DA36BFF">
        <w:rPr>
          <w:rFonts w:ascii="Times New Roman" w:eastAsia="Times New Roman" w:hAnsi="Times New Roman" w:cs="Times New Roman"/>
          <w:color w:val="000000" w:themeColor="text1"/>
        </w:rPr>
        <w:lastRenderedPageBreak/>
        <w:t>Es necesario tener presente que existen distintos valores en los coeficientes de cultivo (Kc) debido a que existen variaciones en la cantidad de agua que las plantas requieren del suelo para su desar</w:t>
      </w:r>
      <w:r w:rsidRPr="2DA36BFF">
        <w:rPr>
          <w:rFonts w:ascii="Times New Roman" w:eastAsia="Times New Roman" w:hAnsi="Times New Roman" w:cs="Times New Roman"/>
        </w:rPr>
        <w:t>rollo</w:t>
      </w:r>
      <w:r w:rsidR="61F72E7A" w:rsidRPr="2DA36BFF">
        <w:rPr>
          <w:rFonts w:ascii="Times New Roman" w:eastAsia="Times New Roman" w:hAnsi="Times New Roman" w:cs="Times New Roman"/>
        </w:rPr>
        <w:t xml:space="preserve">. </w:t>
      </w:r>
      <w:r w:rsidR="00DB71BF">
        <w:rPr>
          <w:rFonts w:ascii="Times New Roman" w:eastAsia="Times New Roman" w:hAnsi="Times New Roman" w:cs="Times New Roman"/>
        </w:rPr>
        <w:t>(</w:t>
      </w:r>
      <w:r w:rsidR="17FC496F" w:rsidRPr="2DA36BFF">
        <w:rPr>
          <w:rFonts w:ascii="Times New Roman" w:eastAsia="Times New Roman" w:hAnsi="Times New Roman" w:cs="Times New Roman"/>
        </w:rPr>
        <w:t xml:space="preserve">Observar </w:t>
      </w:r>
      <w:r w:rsidR="00DB71BF">
        <w:rPr>
          <w:rFonts w:ascii="Times New Roman" w:eastAsia="Times New Roman" w:hAnsi="Times New Roman" w:cs="Times New Roman"/>
        </w:rPr>
        <w:t>la t</w:t>
      </w:r>
      <w:r w:rsidR="17FC496F" w:rsidRPr="2DA36BFF">
        <w:rPr>
          <w:rFonts w:ascii="Times New Roman" w:eastAsia="Times New Roman" w:hAnsi="Times New Roman" w:cs="Times New Roman"/>
        </w:rPr>
        <w:t>abla</w:t>
      </w:r>
      <w:r w:rsidRPr="2DA36BFF">
        <w:rPr>
          <w:rFonts w:ascii="Times New Roman" w:eastAsia="Times New Roman" w:hAnsi="Times New Roman" w:cs="Times New Roman"/>
        </w:rPr>
        <w:t xml:space="preserve"> </w:t>
      </w:r>
      <w:r w:rsidR="19A6D76E" w:rsidRPr="2DA36BFF">
        <w:rPr>
          <w:rFonts w:ascii="Times New Roman" w:eastAsia="Times New Roman" w:hAnsi="Times New Roman" w:cs="Times New Roman"/>
        </w:rPr>
        <w:t>5</w:t>
      </w:r>
      <w:r w:rsidRPr="2DA36BFF">
        <w:rPr>
          <w:rFonts w:ascii="Times New Roman" w:eastAsia="Times New Roman" w:hAnsi="Times New Roman" w:cs="Times New Roman"/>
        </w:rPr>
        <w:t>.</w:t>
      </w:r>
      <w:r w:rsidR="38F9D1BD" w:rsidRPr="2DA36BFF">
        <w:rPr>
          <w:rFonts w:ascii="Times New Roman" w:eastAsia="Times New Roman" w:hAnsi="Times New Roman" w:cs="Times New Roman"/>
        </w:rPr>
        <w:t>2</w:t>
      </w:r>
      <w:r w:rsidRPr="2DA36BFF">
        <w:rPr>
          <w:rFonts w:ascii="Times New Roman" w:eastAsia="Times New Roman" w:hAnsi="Times New Roman" w:cs="Times New Roman"/>
        </w:rPr>
        <w:t>.</w:t>
      </w:r>
      <w:r w:rsidR="00DB71BF">
        <w:rPr>
          <w:rFonts w:ascii="Times New Roman" w:eastAsia="Times New Roman" w:hAnsi="Times New Roman" w:cs="Times New Roman"/>
        </w:rPr>
        <w:t>)</w:t>
      </w:r>
      <w:r w:rsidRPr="2DA36BFF">
        <w:rPr>
          <w:rFonts w:ascii="Times New Roman" w:eastAsia="Times New Roman" w:hAnsi="Times New Roman" w:cs="Times New Roman"/>
        </w:rPr>
        <w:t xml:space="preserve"> </w:t>
      </w:r>
      <w:r w:rsidRPr="2DA36BFF">
        <w:rPr>
          <w:rFonts w:ascii="Times New Roman" w:eastAsia="Times New Roman" w:hAnsi="Times New Roman" w:cs="Times New Roman"/>
          <w:color w:val="000000" w:themeColor="text1"/>
        </w:rPr>
        <w:t xml:space="preserve">Asimismo, es indispensable considerar la duración del ciclo de cultivo, además de las especies </w:t>
      </w:r>
      <w:r w:rsidR="00DB71BF">
        <w:rPr>
          <w:rFonts w:ascii="Times New Roman" w:eastAsia="Times New Roman" w:hAnsi="Times New Roman" w:cs="Times New Roman"/>
          <w:color w:val="000000" w:themeColor="text1"/>
        </w:rPr>
        <w:t xml:space="preserve">que se van </w:t>
      </w:r>
      <w:r w:rsidRPr="2DA36BFF">
        <w:rPr>
          <w:rFonts w:ascii="Times New Roman" w:eastAsia="Times New Roman" w:hAnsi="Times New Roman" w:cs="Times New Roman"/>
          <w:color w:val="000000" w:themeColor="text1"/>
        </w:rPr>
        <w:t xml:space="preserve">a </w:t>
      </w:r>
      <w:r w:rsidR="0552B5DE" w:rsidRPr="2DA36BFF">
        <w:rPr>
          <w:rFonts w:ascii="Times New Roman" w:eastAsia="Times New Roman" w:hAnsi="Times New Roman" w:cs="Times New Roman"/>
          <w:color w:val="000000" w:themeColor="text1"/>
        </w:rPr>
        <w:t>utilizar</w:t>
      </w:r>
      <w:r w:rsidR="2D87D4F7" w:rsidRPr="2DA36BFF">
        <w:rPr>
          <w:rFonts w:ascii="Times New Roman" w:eastAsia="Times New Roman" w:hAnsi="Times New Roman" w:cs="Times New Roman"/>
          <w:color w:val="000000" w:themeColor="text1"/>
        </w:rPr>
        <w:t xml:space="preserve">. </w:t>
      </w:r>
      <w:r w:rsidR="00DB71BF">
        <w:rPr>
          <w:rFonts w:ascii="Times New Roman" w:eastAsia="Times New Roman" w:hAnsi="Times New Roman" w:cs="Times New Roman"/>
          <w:color w:val="000000" w:themeColor="text1"/>
        </w:rPr>
        <w:t>(</w:t>
      </w:r>
      <w:r w:rsidR="2D87D4F7" w:rsidRPr="2DA36BFF">
        <w:rPr>
          <w:rFonts w:ascii="Times New Roman" w:eastAsia="Times New Roman" w:hAnsi="Times New Roman" w:cs="Times New Roman"/>
          <w:color w:val="000000" w:themeColor="text1"/>
        </w:rPr>
        <w:t xml:space="preserve">Observar </w:t>
      </w:r>
      <w:r w:rsidR="00DB71BF">
        <w:rPr>
          <w:rFonts w:ascii="Times New Roman" w:eastAsia="Times New Roman" w:hAnsi="Times New Roman" w:cs="Times New Roman"/>
          <w:color w:val="000000" w:themeColor="text1"/>
        </w:rPr>
        <w:t>la t</w:t>
      </w:r>
      <w:r w:rsidRPr="2DA36BFF">
        <w:rPr>
          <w:rFonts w:ascii="Times New Roman" w:eastAsia="Times New Roman" w:hAnsi="Times New Roman" w:cs="Times New Roman"/>
          <w:color w:val="000000" w:themeColor="text1"/>
        </w:rPr>
        <w:t xml:space="preserve">abla </w:t>
      </w:r>
      <w:r w:rsidR="530BF7D1" w:rsidRPr="2DA36BFF">
        <w:rPr>
          <w:rFonts w:ascii="Times New Roman" w:eastAsia="Times New Roman" w:hAnsi="Times New Roman" w:cs="Times New Roman"/>
          <w:color w:val="000000" w:themeColor="text1"/>
        </w:rPr>
        <w:t>5</w:t>
      </w:r>
      <w:r w:rsidRPr="2DA36BFF">
        <w:rPr>
          <w:rFonts w:ascii="Times New Roman" w:eastAsia="Times New Roman" w:hAnsi="Times New Roman" w:cs="Times New Roman"/>
          <w:color w:val="000000" w:themeColor="text1"/>
        </w:rPr>
        <w:t>.</w:t>
      </w:r>
      <w:r w:rsidR="6F559079" w:rsidRPr="2DA36BFF">
        <w:rPr>
          <w:rFonts w:ascii="Times New Roman" w:eastAsia="Times New Roman" w:hAnsi="Times New Roman" w:cs="Times New Roman"/>
          <w:color w:val="000000" w:themeColor="text1"/>
        </w:rPr>
        <w:t>3</w:t>
      </w:r>
      <w:r w:rsidR="00DB71B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w:t>
      </w:r>
    </w:p>
    <w:p w14:paraId="328E4D05" w14:textId="41530E3C" w:rsidR="00AA7893" w:rsidRPr="0036348D" w:rsidRDefault="004D31B5"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S</w:t>
      </w:r>
      <w:r w:rsidR="65F106F5" w:rsidRPr="1F220709">
        <w:rPr>
          <w:rFonts w:ascii="Times New Roman" w:eastAsia="Times New Roman" w:hAnsi="Times New Roman" w:cs="Times New Roman"/>
          <w:color w:val="000000" w:themeColor="text1"/>
        </w:rPr>
        <w:t xml:space="preserve">e </w:t>
      </w:r>
      <w:r w:rsidR="3F36AC5B" w:rsidRPr="1F220709">
        <w:rPr>
          <w:rFonts w:ascii="Times New Roman" w:eastAsia="Times New Roman" w:hAnsi="Times New Roman" w:cs="Times New Roman"/>
          <w:color w:val="000000" w:themeColor="text1"/>
        </w:rPr>
        <w:t>calcularon</w:t>
      </w:r>
      <w:r w:rsidRPr="1F220709">
        <w:rPr>
          <w:rFonts w:ascii="Times New Roman" w:eastAsia="Times New Roman" w:hAnsi="Times New Roman" w:cs="Times New Roman"/>
          <w:color w:val="000000" w:themeColor="text1"/>
        </w:rPr>
        <w:t xml:space="preserve"> las demandas</w:t>
      </w:r>
      <w:r w:rsidR="65F106F5" w:rsidRPr="1F220709">
        <w:rPr>
          <w:rFonts w:ascii="Times New Roman" w:eastAsia="Times New Roman" w:hAnsi="Times New Roman" w:cs="Times New Roman"/>
          <w:color w:val="000000" w:themeColor="text1"/>
        </w:rPr>
        <w:t xml:space="preserve"> </w:t>
      </w:r>
      <w:r w:rsidRPr="1F220709">
        <w:rPr>
          <w:rFonts w:ascii="Times New Roman" w:eastAsia="Times New Roman" w:hAnsi="Times New Roman" w:cs="Times New Roman"/>
          <w:color w:val="000000" w:themeColor="text1"/>
        </w:rPr>
        <w:t xml:space="preserve">de los </w:t>
      </w:r>
      <w:r w:rsidR="65F106F5" w:rsidRPr="1F220709">
        <w:rPr>
          <w:rFonts w:ascii="Times New Roman" w:eastAsia="Times New Roman" w:hAnsi="Times New Roman" w:cs="Times New Roman"/>
          <w:color w:val="000000" w:themeColor="text1"/>
        </w:rPr>
        <w:t>tres cultivos más cosechados por la institución</w:t>
      </w:r>
      <w:r w:rsidR="00DB71BF">
        <w:rPr>
          <w:rFonts w:ascii="Times New Roman" w:eastAsia="Times New Roman" w:hAnsi="Times New Roman" w:cs="Times New Roman"/>
          <w:color w:val="000000" w:themeColor="text1"/>
        </w:rPr>
        <w:t xml:space="preserve"> y</w:t>
      </w:r>
      <w:r w:rsidR="65F106F5" w:rsidRPr="1F220709">
        <w:rPr>
          <w:rFonts w:ascii="Times New Roman" w:eastAsia="Times New Roman" w:hAnsi="Times New Roman" w:cs="Times New Roman"/>
          <w:color w:val="000000" w:themeColor="text1"/>
        </w:rPr>
        <w:t xml:space="preserve"> se determin</w:t>
      </w:r>
      <w:r w:rsidRPr="1F220709">
        <w:rPr>
          <w:rFonts w:ascii="Times New Roman" w:eastAsia="Times New Roman" w:hAnsi="Times New Roman" w:cs="Times New Roman"/>
          <w:color w:val="000000" w:themeColor="text1"/>
        </w:rPr>
        <w:t>ó</w:t>
      </w:r>
      <w:r w:rsidR="65F106F5" w:rsidRPr="1F220709">
        <w:rPr>
          <w:rFonts w:ascii="Times New Roman" w:eastAsia="Times New Roman" w:hAnsi="Times New Roman" w:cs="Times New Roman"/>
          <w:color w:val="000000" w:themeColor="text1"/>
        </w:rPr>
        <w:t xml:space="preserve"> un ciclo de cuatro meses</w:t>
      </w:r>
      <w:r w:rsidR="00DB71BF">
        <w:rPr>
          <w:rFonts w:ascii="Times New Roman" w:eastAsia="Times New Roman" w:hAnsi="Times New Roman" w:cs="Times New Roman"/>
          <w:color w:val="000000" w:themeColor="text1"/>
        </w:rPr>
        <w:t>. S</w:t>
      </w:r>
      <w:r w:rsidR="65F106F5" w:rsidRPr="1F220709">
        <w:rPr>
          <w:rFonts w:ascii="Times New Roman" w:eastAsia="Times New Roman" w:hAnsi="Times New Roman" w:cs="Times New Roman"/>
          <w:color w:val="000000" w:themeColor="text1"/>
        </w:rPr>
        <w:t>egún esta información</w:t>
      </w:r>
      <w:r w:rsidR="00DB71BF">
        <w:rPr>
          <w:rFonts w:ascii="Times New Roman" w:eastAsia="Times New Roman" w:hAnsi="Times New Roman" w:cs="Times New Roman"/>
          <w:color w:val="000000" w:themeColor="text1"/>
        </w:rPr>
        <w:t>,</w:t>
      </w:r>
      <w:r w:rsidR="65F106F5" w:rsidRPr="1F220709">
        <w:rPr>
          <w:rFonts w:ascii="Times New Roman" w:eastAsia="Times New Roman" w:hAnsi="Times New Roman" w:cs="Times New Roman"/>
          <w:color w:val="000000" w:themeColor="text1"/>
        </w:rPr>
        <w:t xml:space="preserve"> se proced</w:t>
      </w:r>
      <w:r w:rsidR="51BC5BFD" w:rsidRPr="1F220709">
        <w:rPr>
          <w:rFonts w:ascii="Times New Roman" w:eastAsia="Times New Roman" w:hAnsi="Times New Roman" w:cs="Times New Roman"/>
          <w:color w:val="000000" w:themeColor="text1"/>
        </w:rPr>
        <w:t>erá</w:t>
      </w:r>
      <w:r w:rsidR="65F106F5" w:rsidRPr="1F220709">
        <w:rPr>
          <w:rFonts w:ascii="Times New Roman" w:eastAsia="Times New Roman" w:hAnsi="Times New Roman" w:cs="Times New Roman"/>
          <w:color w:val="000000" w:themeColor="text1"/>
        </w:rPr>
        <w:t xml:space="preserve"> a realizar la sumatoria de cada valor y se coloc</w:t>
      </w:r>
      <w:r w:rsidR="7B7769F5" w:rsidRPr="1F220709">
        <w:rPr>
          <w:rFonts w:ascii="Times New Roman" w:eastAsia="Times New Roman" w:hAnsi="Times New Roman" w:cs="Times New Roman"/>
          <w:color w:val="000000" w:themeColor="text1"/>
        </w:rPr>
        <w:t>a</w:t>
      </w:r>
      <w:r w:rsidR="00794169">
        <w:rPr>
          <w:rFonts w:ascii="Times New Roman" w:eastAsia="Times New Roman" w:hAnsi="Times New Roman" w:cs="Times New Roman"/>
          <w:color w:val="000000" w:themeColor="text1"/>
        </w:rPr>
        <w:t>rá</w:t>
      </w:r>
      <w:r w:rsidR="65F106F5" w:rsidRPr="1F220709">
        <w:rPr>
          <w:rFonts w:ascii="Times New Roman" w:eastAsia="Times New Roman" w:hAnsi="Times New Roman" w:cs="Times New Roman"/>
          <w:color w:val="000000" w:themeColor="text1"/>
        </w:rPr>
        <w:t xml:space="preserve"> en la f</w:t>
      </w:r>
      <w:r w:rsidR="00794169">
        <w:rPr>
          <w:rFonts w:ascii="Times New Roman" w:eastAsia="Times New Roman" w:hAnsi="Times New Roman" w:cs="Times New Roman"/>
          <w:color w:val="000000" w:themeColor="text1"/>
        </w:rPr>
        <w:t>ó</w:t>
      </w:r>
      <w:r w:rsidR="65F106F5" w:rsidRPr="1F220709">
        <w:rPr>
          <w:rFonts w:ascii="Times New Roman" w:eastAsia="Times New Roman" w:hAnsi="Times New Roman" w:cs="Times New Roman"/>
          <w:color w:val="000000" w:themeColor="text1"/>
        </w:rPr>
        <w:t xml:space="preserve">rmula anterior como el parámetro Kc. </w:t>
      </w:r>
    </w:p>
    <w:p w14:paraId="70013587" w14:textId="2EA475BC" w:rsidR="7674E2D3" w:rsidRDefault="61F4FB01" w:rsidP="6DF975B3">
      <w:pPr>
        <w:pStyle w:val="Estilo2"/>
        <w:spacing w:line="480" w:lineRule="auto"/>
        <w:jc w:val="center"/>
        <w:rPr>
          <w:i/>
          <w:iCs/>
        </w:rPr>
      </w:pPr>
      <w:bookmarkStart w:id="85" w:name="_Toc157590497"/>
      <w:r w:rsidRPr="6DF975B3">
        <w:rPr>
          <w:b/>
          <w:bCs/>
        </w:rPr>
        <w:t xml:space="preserve">Tabla </w:t>
      </w:r>
      <w:r w:rsidR="1C03401C" w:rsidRPr="6DF975B3">
        <w:rPr>
          <w:b/>
          <w:bCs/>
        </w:rPr>
        <w:t>5</w:t>
      </w:r>
      <w:r w:rsidRPr="6DF975B3">
        <w:rPr>
          <w:b/>
          <w:bCs/>
        </w:rPr>
        <w:t>.</w:t>
      </w:r>
      <w:r w:rsidR="64257E92" w:rsidRPr="6DF975B3">
        <w:rPr>
          <w:b/>
          <w:bCs/>
        </w:rPr>
        <w:t>2</w:t>
      </w:r>
      <w:r w:rsidR="3C70DCFE" w:rsidRPr="6DF975B3">
        <w:rPr>
          <w:b/>
          <w:bCs/>
        </w:rPr>
        <w:t>.</w:t>
      </w:r>
      <w:r w:rsidR="3C70DCFE">
        <w:t xml:space="preserve">  Coeficiente de cultivos</w:t>
      </w:r>
      <w:r w:rsidR="18A2DAFC" w:rsidRPr="6DF975B3">
        <w:rPr>
          <w:i/>
          <w:iCs/>
        </w:rPr>
        <w:t>.</w:t>
      </w:r>
      <w:bookmarkEnd w:id="85"/>
    </w:p>
    <w:tbl>
      <w:tblPr>
        <w:tblStyle w:val="Tablaconcuadrcula"/>
        <w:tblW w:w="0" w:type="auto"/>
        <w:tblLayout w:type="fixed"/>
        <w:tblLook w:val="06A0" w:firstRow="1" w:lastRow="0" w:firstColumn="1" w:lastColumn="0" w:noHBand="1" w:noVBand="1"/>
      </w:tblPr>
      <w:tblGrid>
        <w:gridCol w:w="2209"/>
        <w:gridCol w:w="2209"/>
        <w:gridCol w:w="2209"/>
        <w:gridCol w:w="2209"/>
      </w:tblGrid>
      <w:tr w:rsidR="2048A69B" w14:paraId="19AAD803" w14:textId="77777777" w:rsidTr="2048A69B">
        <w:trPr>
          <w:trHeight w:val="300"/>
        </w:trPr>
        <w:tc>
          <w:tcPr>
            <w:tcW w:w="2209" w:type="dxa"/>
            <w:shd w:val="clear" w:color="auto" w:fill="DEEAF6" w:themeFill="accent1" w:themeFillTint="33"/>
          </w:tcPr>
          <w:p w14:paraId="3C8116B8" w14:textId="502C0D0F" w:rsidR="5D55E64B" w:rsidRDefault="5D55E64B"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Cultivo</w:t>
            </w:r>
          </w:p>
        </w:tc>
        <w:tc>
          <w:tcPr>
            <w:tcW w:w="2209" w:type="dxa"/>
            <w:shd w:val="clear" w:color="auto" w:fill="DEEAF6" w:themeFill="accent1" w:themeFillTint="33"/>
          </w:tcPr>
          <w:p w14:paraId="6C0BBA16" w14:textId="152AA55C" w:rsidR="5D55E64B" w:rsidRDefault="5D55E64B"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Kc global</w:t>
            </w:r>
          </w:p>
        </w:tc>
        <w:tc>
          <w:tcPr>
            <w:tcW w:w="2209" w:type="dxa"/>
            <w:shd w:val="clear" w:color="auto" w:fill="DEEAF6" w:themeFill="accent1" w:themeFillTint="33"/>
          </w:tcPr>
          <w:p w14:paraId="503043CF" w14:textId="488077BF" w:rsidR="2048A69B" w:rsidRDefault="2048A69B"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Cultivo</w:t>
            </w:r>
          </w:p>
        </w:tc>
        <w:tc>
          <w:tcPr>
            <w:tcW w:w="2209" w:type="dxa"/>
            <w:shd w:val="clear" w:color="auto" w:fill="DEEAF6" w:themeFill="accent1" w:themeFillTint="33"/>
          </w:tcPr>
          <w:p w14:paraId="1730A2A5" w14:textId="488077BF" w:rsidR="2048A69B" w:rsidRDefault="2048A69B" w:rsidP="2048A69B">
            <w:pPr>
              <w:jc w:val="cente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Kc global</w:t>
            </w:r>
          </w:p>
        </w:tc>
      </w:tr>
      <w:tr w:rsidR="2048A69B" w14:paraId="2AB02D7A" w14:textId="77777777" w:rsidTr="2048A69B">
        <w:trPr>
          <w:trHeight w:val="300"/>
        </w:trPr>
        <w:tc>
          <w:tcPr>
            <w:tcW w:w="2209" w:type="dxa"/>
          </w:tcPr>
          <w:p w14:paraId="55670203" w14:textId="6E5D73BD"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Aguacate</w:t>
            </w:r>
          </w:p>
        </w:tc>
        <w:tc>
          <w:tcPr>
            <w:tcW w:w="2209" w:type="dxa"/>
          </w:tcPr>
          <w:p w14:paraId="042C1F1D" w14:textId="7A449A15"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0,85</w:t>
            </w:r>
          </w:p>
        </w:tc>
        <w:tc>
          <w:tcPr>
            <w:tcW w:w="2209" w:type="dxa"/>
          </w:tcPr>
          <w:p w14:paraId="4BFBCA35" w14:textId="23D1410E" w:rsidR="40CEB2B3" w:rsidRDefault="40CEB2B3"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Naranja</w:t>
            </w:r>
          </w:p>
        </w:tc>
        <w:tc>
          <w:tcPr>
            <w:tcW w:w="2209" w:type="dxa"/>
          </w:tcPr>
          <w:p w14:paraId="3C7F72E7" w14:textId="143E6847"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0,70</w:t>
            </w:r>
          </w:p>
        </w:tc>
      </w:tr>
      <w:tr w:rsidR="2048A69B" w14:paraId="0EFA877C" w14:textId="77777777" w:rsidTr="2048A69B">
        <w:trPr>
          <w:trHeight w:val="300"/>
        </w:trPr>
        <w:tc>
          <w:tcPr>
            <w:tcW w:w="2209" w:type="dxa"/>
          </w:tcPr>
          <w:p w14:paraId="679B9520" w14:textId="7E1FE8D6"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Arroz</w:t>
            </w:r>
          </w:p>
        </w:tc>
        <w:tc>
          <w:tcPr>
            <w:tcW w:w="2209" w:type="dxa"/>
          </w:tcPr>
          <w:p w14:paraId="062B25BC" w14:textId="6BDDF419"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c>
          <w:tcPr>
            <w:tcW w:w="2209" w:type="dxa"/>
          </w:tcPr>
          <w:p w14:paraId="024E4DC8" w14:textId="78D3957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Papa</w:t>
            </w:r>
          </w:p>
        </w:tc>
        <w:tc>
          <w:tcPr>
            <w:tcW w:w="2209" w:type="dxa"/>
          </w:tcPr>
          <w:p w14:paraId="3ED41275" w14:textId="57D55ED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0,75</w:t>
            </w:r>
          </w:p>
        </w:tc>
      </w:tr>
      <w:tr w:rsidR="2048A69B" w14:paraId="27F74A08" w14:textId="77777777" w:rsidTr="2048A69B">
        <w:trPr>
          <w:trHeight w:val="300"/>
        </w:trPr>
        <w:tc>
          <w:tcPr>
            <w:tcW w:w="2209" w:type="dxa"/>
          </w:tcPr>
          <w:p w14:paraId="3DC38A03" w14:textId="4BFCD44E"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Chayote</w:t>
            </w:r>
          </w:p>
        </w:tc>
        <w:tc>
          <w:tcPr>
            <w:tcW w:w="2209" w:type="dxa"/>
          </w:tcPr>
          <w:p w14:paraId="599CFDCA" w14:textId="32013A46"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0,90</w:t>
            </w:r>
          </w:p>
        </w:tc>
        <w:tc>
          <w:tcPr>
            <w:tcW w:w="2209" w:type="dxa"/>
          </w:tcPr>
          <w:p w14:paraId="55B090CE" w14:textId="25184AD4"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Papaya</w:t>
            </w:r>
          </w:p>
        </w:tc>
        <w:tc>
          <w:tcPr>
            <w:tcW w:w="2209" w:type="dxa"/>
          </w:tcPr>
          <w:p w14:paraId="13DBA040" w14:textId="595194C8"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0,80</w:t>
            </w:r>
          </w:p>
        </w:tc>
      </w:tr>
      <w:tr w:rsidR="2048A69B" w14:paraId="579D35FD" w14:textId="77777777" w:rsidTr="2048A69B">
        <w:trPr>
          <w:trHeight w:val="300"/>
        </w:trPr>
        <w:tc>
          <w:tcPr>
            <w:tcW w:w="2209" w:type="dxa"/>
          </w:tcPr>
          <w:p w14:paraId="4EC5BB11" w14:textId="0A6A36CC"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Café</w:t>
            </w:r>
          </w:p>
        </w:tc>
        <w:tc>
          <w:tcPr>
            <w:tcW w:w="2209" w:type="dxa"/>
          </w:tcPr>
          <w:p w14:paraId="03498DBD" w14:textId="054B780B"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0,95</w:t>
            </w:r>
          </w:p>
        </w:tc>
        <w:tc>
          <w:tcPr>
            <w:tcW w:w="2209" w:type="dxa"/>
          </w:tcPr>
          <w:p w14:paraId="28B64BCB" w14:textId="305073D6"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Pepino</w:t>
            </w:r>
          </w:p>
        </w:tc>
        <w:tc>
          <w:tcPr>
            <w:tcW w:w="2209" w:type="dxa"/>
          </w:tcPr>
          <w:p w14:paraId="62D0B992" w14:textId="4ECE61A6"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0,90</w:t>
            </w:r>
          </w:p>
        </w:tc>
      </w:tr>
      <w:tr w:rsidR="2048A69B" w14:paraId="078589F0" w14:textId="77777777" w:rsidTr="2048A69B">
        <w:trPr>
          <w:trHeight w:val="300"/>
        </w:trPr>
        <w:tc>
          <w:tcPr>
            <w:tcW w:w="2209" w:type="dxa"/>
          </w:tcPr>
          <w:p w14:paraId="4C098D0D" w14:textId="11F28533"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Cebolla</w:t>
            </w:r>
          </w:p>
        </w:tc>
        <w:tc>
          <w:tcPr>
            <w:tcW w:w="2209" w:type="dxa"/>
          </w:tcPr>
          <w:p w14:paraId="1BD65A6A" w14:textId="55A0AC9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0,90</w:t>
            </w:r>
          </w:p>
        </w:tc>
        <w:tc>
          <w:tcPr>
            <w:tcW w:w="2209" w:type="dxa"/>
          </w:tcPr>
          <w:p w14:paraId="35FA37C4" w14:textId="16B88B37"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Piña</w:t>
            </w:r>
          </w:p>
        </w:tc>
        <w:tc>
          <w:tcPr>
            <w:tcW w:w="2209" w:type="dxa"/>
          </w:tcPr>
          <w:p w14:paraId="4A7343C9" w14:textId="73F75444" w:rsidR="1BFACB7D" w:rsidRDefault="1BFACB7D" w:rsidP="2048A69B">
            <w:pPr>
              <w:spacing w:line="259" w:lineRule="auto"/>
              <w:jc w:val="center"/>
            </w:pPr>
            <w:r w:rsidRPr="2048A69B">
              <w:rPr>
                <w:rFonts w:ascii="Times New Roman" w:eastAsia="Times New Roman" w:hAnsi="Times New Roman" w:cs="Times New Roman"/>
                <w:color w:val="000000" w:themeColor="text1"/>
              </w:rPr>
              <w:t>0,50</w:t>
            </w:r>
          </w:p>
        </w:tc>
      </w:tr>
      <w:tr w:rsidR="2048A69B" w14:paraId="360FA0CC" w14:textId="77777777" w:rsidTr="2048A69B">
        <w:trPr>
          <w:trHeight w:val="300"/>
        </w:trPr>
        <w:tc>
          <w:tcPr>
            <w:tcW w:w="2209" w:type="dxa"/>
          </w:tcPr>
          <w:p w14:paraId="6CEB8726" w14:textId="260D6BA1"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Chile</w:t>
            </w:r>
          </w:p>
        </w:tc>
        <w:tc>
          <w:tcPr>
            <w:tcW w:w="2209" w:type="dxa"/>
          </w:tcPr>
          <w:p w14:paraId="6DEBFC97" w14:textId="79E332E9"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1,00</w:t>
            </w:r>
          </w:p>
        </w:tc>
        <w:tc>
          <w:tcPr>
            <w:tcW w:w="2209" w:type="dxa"/>
          </w:tcPr>
          <w:p w14:paraId="58AA09B3" w14:textId="2FD8B5E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Plátano</w:t>
            </w:r>
          </w:p>
        </w:tc>
        <w:tc>
          <w:tcPr>
            <w:tcW w:w="2209" w:type="dxa"/>
          </w:tcPr>
          <w:p w14:paraId="51C233C9" w14:textId="0B930E80"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0,85</w:t>
            </w:r>
          </w:p>
        </w:tc>
      </w:tr>
      <w:tr w:rsidR="2048A69B" w14:paraId="56BD85CE" w14:textId="77777777" w:rsidTr="2048A69B">
        <w:trPr>
          <w:trHeight w:val="300"/>
        </w:trPr>
        <w:tc>
          <w:tcPr>
            <w:tcW w:w="2209" w:type="dxa"/>
          </w:tcPr>
          <w:p w14:paraId="7E5D80EE" w14:textId="1F1A5A1B"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Frijol</w:t>
            </w:r>
          </w:p>
        </w:tc>
        <w:tc>
          <w:tcPr>
            <w:tcW w:w="2209" w:type="dxa"/>
          </w:tcPr>
          <w:p w14:paraId="08C9CB4F" w14:textId="0563D7A9"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0,60</w:t>
            </w:r>
          </w:p>
        </w:tc>
        <w:tc>
          <w:tcPr>
            <w:tcW w:w="2209" w:type="dxa"/>
          </w:tcPr>
          <w:p w14:paraId="6945A23F" w14:textId="6EC384E2"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Remolacha</w:t>
            </w:r>
          </w:p>
        </w:tc>
        <w:tc>
          <w:tcPr>
            <w:tcW w:w="2209" w:type="dxa"/>
          </w:tcPr>
          <w:p w14:paraId="0DE21BD9" w14:textId="70316D02"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0,75</w:t>
            </w:r>
          </w:p>
        </w:tc>
      </w:tr>
      <w:tr w:rsidR="2048A69B" w14:paraId="4D94D592" w14:textId="77777777" w:rsidTr="2048A69B">
        <w:trPr>
          <w:trHeight w:val="300"/>
        </w:trPr>
        <w:tc>
          <w:tcPr>
            <w:tcW w:w="2209" w:type="dxa"/>
          </w:tcPr>
          <w:p w14:paraId="2D5E3A3F" w14:textId="05FA147D"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Maíz</w:t>
            </w:r>
          </w:p>
        </w:tc>
        <w:tc>
          <w:tcPr>
            <w:tcW w:w="2209" w:type="dxa"/>
          </w:tcPr>
          <w:p w14:paraId="596E9424" w14:textId="1A3D9774"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0,70</w:t>
            </w:r>
          </w:p>
        </w:tc>
        <w:tc>
          <w:tcPr>
            <w:tcW w:w="2209" w:type="dxa"/>
          </w:tcPr>
          <w:p w14:paraId="4416056A" w14:textId="4A4E98A8"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Repoyo</w:t>
            </w:r>
          </w:p>
        </w:tc>
        <w:tc>
          <w:tcPr>
            <w:tcW w:w="2209" w:type="dxa"/>
          </w:tcPr>
          <w:p w14:paraId="1B7F1946" w14:textId="0F87F398"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1,10</w:t>
            </w:r>
          </w:p>
        </w:tc>
      </w:tr>
      <w:tr w:rsidR="2048A69B" w14:paraId="4A87C954" w14:textId="77777777" w:rsidTr="2048A69B">
        <w:trPr>
          <w:trHeight w:val="300"/>
        </w:trPr>
        <w:tc>
          <w:tcPr>
            <w:tcW w:w="2209" w:type="dxa"/>
          </w:tcPr>
          <w:p w14:paraId="64F0E979" w14:textId="4CDB5D58"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Mango</w:t>
            </w:r>
          </w:p>
        </w:tc>
        <w:tc>
          <w:tcPr>
            <w:tcW w:w="2209" w:type="dxa"/>
          </w:tcPr>
          <w:p w14:paraId="1B2D595C" w14:textId="1A34C022"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0,85</w:t>
            </w:r>
          </w:p>
        </w:tc>
        <w:tc>
          <w:tcPr>
            <w:tcW w:w="2209" w:type="dxa"/>
          </w:tcPr>
          <w:p w14:paraId="1F204916" w14:textId="574D83B7"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Sandía</w:t>
            </w:r>
          </w:p>
        </w:tc>
        <w:tc>
          <w:tcPr>
            <w:tcW w:w="2209" w:type="dxa"/>
          </w:tcPr>
          <w:p w14:paraId="16281EAF" w14:textId="54EC2A89"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0,60</w:t>
            </w:r>
          </w:p>
        </w:tc>
      </w:tr>
      <w:tr w:rsidR="2048A69B" w14:paraId="6E19D7FD" w14:textId="77777777" w:rsidTr="2048A69B">
        <w:trPr>
          <w:trHeight w:val="300"/>
        </w:trPr>
        <w:tc>
          <w:tcPr>
            <w:tcW w:w="2209" w:type="dxa"/>
          </w:tcPr>
          <w:p w14:paraId="7E1689B1" w14:textId="65818EB3"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Zanahoria</w:t>
            </w:r>
          </w:p>
        </w:tc>
        <w:tc>
          <w:tcPr>
            <w:tcW w:w="2209" w:type="dxa"/>
          </w:tcPr>
          <w:p w14:paraId="6E855EC4" w14:textId="6F304764"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0,60</w:t>
            </w:r>
          </w:p>
        </w:tc>
        <w:tc>
          <w:tcPr>
            <w:tcW w:w="2209" w:type="dxa"/>
          </w:tcPr>
          <w:p w14:paraId="251A1265" w14:textId="3A339D8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Tiquizque</w:t>
            </w:r>
          </w:p>
        </w:tc>
        <w:tc>
          <w:tcPr>
            <w:tcW w:w="2209" w:type="dxa"/>
          </w:tcPr>
          <w:p w14:paraId="079BA64E" w14:textId="1EE465B9"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0,50</w:t>
            </w:r>
          </w:p>
        </w:tc>
      </w:tr>
      <w:tr w:rsidR="2048A69B" w14:paraId="52A674D3" w14:textId="77777777" w:rsidTr="2048A69B">
        <w:trPr>
          <w:trHeight w:val="300"/>
        </w:trPr>
        <w:tc>
          <w:tcPr>
            <w:tcW w:w="2209" w:type="dxa"/>
          </w:tcPr>
          <w:p w14:paraId="47197238" w14:textId="33F639EE"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Melón</w:t>
            </w:r>
          </w:p>
        </w:tc>
        <w:tc>
          <w:tcPr>
            <w:tcW w:w="2209" w:type="dxa"/>
          </w:tcPr>
          <w:p w14:paraId="69719775" w14:textId="79DFC4F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0,60</w:t>
            </w:r>
          </w:p>
        </w:tc>
        <w:tc>
          <w:tcPr>
            <w:tcW w:w="2209" w:type="dxa"/>
          </w:tcPr>
          <w:p w14:paraId="1F3A5A8C" w14:textId="1593A71F" w:rsidR="1692E452" w:rsidRDefault="1692E452"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Tomate</w:t>
            </w:r>
          </w:p>
        </w:tc>
        <w:tc>
          <w:tcPr>
            <w:tcW w:w="2209" w:type="dxa"/>
          </w:tcPr>
          <w:p w14:paraId="54E27861" w14:textId="695135DA" w:rsidR="1BFACB7D" w:rsidRDefault="1BFACB7D" w:rsidP="2048A69B">
            <w:pPr>
              <w:jc w:val="cente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0,70</w:t>
            </w:r>
          </w:p>
        </w:tc>
      </w:tr>
    </w:tbl>
    <w:p w14:paraId="3802E87F" w14:textId="3B28F34E" w:rsidR="00AA7893" w:rsidRDefault="628C46DC" w:rsidP="6DF975B3">
      <w:pPr>
        <w:spacing w:line="48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Fuente</w:t>
      </w:r>
      <w:r w:rsidRPr="6DF975B3">
        <w:rPr>
          <w:rFonts w:ascii="Times New Roman" w:eastAsia="Times New Roman" w:hAnsi="Times New Roman" w:cs="Times New Roman"/>
          <w:color w:val="000000" w:themeColor="text1"/>
        </w:rPr>
        <w:t xml:space="preserve">: (Salinas </w:t>
      </w:r>
      <w:r w:rsidRPr="00794169">
        <w:rPr>
          <w:rFonts w:ascii="Times New Roman" w:eastAsia="Times New Roman" w:hAnsi="Times New Roman" w:cs="Times New Roman"/>
          <w:i/>
          <w:iCs/>
          <w:color w:val="000000" w:themeColor="text1"/>
        </w:rPr>
        <w:t>et al,</w:t>
      </w:r>
      <w:r w:rsidRPr="6DF975B3">
        <w:rPr>
          <w:rFonts w:ascii="Times New Roman" w:eastAsia="Times New Roman" w:hAnsi="Times New Roman" w:cs="Times New Roman"/>
          <w:color w:val="000000" w:themeColor="text1"/>
        </w:rPr>
        <w:t xml:space="preserve"> 2010).</w:t>
      </w:r>
    </w:p>
    <w:p w14:paraId="5EBD9CAE" w14:textId="04EF5930" w:rsidR="6A83CA45" w:rsidRDefault="702B1B23" w:rsidP="6DF975B3">
      <w:pPr>
        <w:pStyle w:val="Estilo2"/>
        <w:spacing w:line="480" w:lineRule="auto"/>
        <w:jc w:val="center"/>
      </w:pPr>
      <w:bookmarkStart w:id="86" w:name="_Toc157590498"/>
      <w:r w:rsidRPr="6DF975B3">
        <w:rPr>
          <w:b/>
          <w:bCs/>
        </w:rPr>
        <w:t xml:space="preserve">Tabla </w:t>
      </w:r>
      <w:r w:rsidR="7B6A7706" w:rsidRPr="6DF975B3">
        <w:rPr>
          <w:b/>
          <w:bCs/>
        </w:rPr>
        <w:t>5.3</w:t>
      </w:r>
      <w:r w:rsidR="45264AE8" w:rsidRPr="6DF975B3">
        <w:rPr>
          <w:b/>
          <w:bCs/>
        </w:rPr>
        <w:t>.</w:t>
      </w:r>
      <w:r w:rsidR="45264AE8">
        <w:t xml:space="preserve"> </w:t>
      </w:r>
      <w:r w:rsidR="6BBD5494">
        <w:t>C</w:t>
      </w:r>
      <w:r w:rsidR="608023B0">
        <w:t>iclos de cultivos</w:t>
      </w:r>
      <w:bookmarkEnd w:id="86"/>
    </w:p>
    <w:tbl>
      <w:tblPr>
        <w:tblStyle w:val="Tablaconcuadrcula"/>
        <w:tblW w:w="0" w:type="auto"/>
        <w:jc w:val="center"/>
        <w:tblLayout w:type="fixed"/>
        <w:tblLook w:val="06A0" w:firstRow="1" w:lastRow="0" w:firstColumn="1" w:lastColumn="0" w:noHBand="1" w:noVBand="1"/>
      </w:tblPr>
      <w:tblGrid>
        <w:gridCol w:w="2209"/>
        <w:gridCol w:w="2209"/>
        <w:gridCol w:w="2209"/>
        <w:gridCol w:w="2209"/>
      </w:tblGrid>
      <w:tr w:rsidR="2048A69B" w14:paraId="6D48EE89" w14:textId="77777777" w:rsidTr="2048A69B">
        <w:trPr>
          <w:trHeight w:val="300"/>
          <w:jc w:val="center"/>
        </w:trPr>
        <w:tc>
          <w:tcPr>
            <w:tcW w:w="2209" w:type="dxa"/>
            <w:shd w:val="clear" w:color="auto" w:fill="DEEAF6" w:themeFill="accent1" w:themeFillTint="33"/>
          </w:tcPr>
          <w:p w14:paraId="65AF007D" w14:textId="689FB5F8" w:rsidR="168E6043" w:rsidRDefault="168E6043" w:rsidP="2048A69B">
            <w:pP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Cultivo</w:t>
            </w:r>
          </w:p>
        </w:tc>
        <w:tc>
          <w:tcPr>
            <w:tcW w:w="2209" w:type="dxa"/>
            <w:shd w:val="clear" w:color="auto" w:fill="DEEAF6" w:themeFill="accent1" w:themeFillTint="33"/>
          </w:tcPr>
          <w:p w14:paraId="3B46F66A" w14:textId="49B87731" w:rsidR="168E6043" w:rsidRDefault="168E6043" w:rsidP="2048A69B">
            <w:pP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Ciclo (días)</w:t>
            </w:r>
          </w:p>
        </w:tc>
        <w:tc>
          <w:tcPr>
            <w:tcW w:w="2209" w:type="dxa"/>
            <w:shd w:val="clear" w:color="auto" w:fill="DEEAF6" w:themeFill="accent1" w:themeFillTint="33"/>
          </w:tcPr>
          <w:p w14:paraId="4D9D8481" w14:textId="71332146" w:rsidR="168E6043" w:rsidRDefault="168E6043" w:rsidP="2048A69B">
            <w:pP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Cultivo</w:t>
            </w:r>
          </w:p>
        </w:tc>
        <w:tc>
          <w:tcPr>
            <w:tcW w:w="2209" w:type="dxa"/>
            <w:shd w:val="clear" w:color="auto" w:fill="DEEAF6" w:themeFill="accent1" w:themeFillTint="33"/>
          </w:tcPr>
          <w:p w14:paraId="68BEDFDB" w14:textId="6711510E" w:rsidR="168E6043" w:rsidRDefault="168E6043" w:rsidP="2048A69B">
            <w:pPr>
              <w:rPr>
                <w:rFonts w:ascii="Times New Roman" w:eastAsia="Times New Roman" w:hAnsi="Times New Roman" w:cs="Times New Roman"/>
                <w:b/>
                <w:bCs/>
                <w:color w:val="000000" w:themeColor="text1"/>
              </w:rPr>
            </w:pPr>
            <w:r w:rsidRPr="2048A69B">
              <w:rPr>
                <w:rFonts w:ascii="Times New Roman" w:eastAsia="Times New Roman" w:hAnsi="Times New Roman" w:cs="Times New Roman"/>
                <w:b/>
                <w:bCs/>
                <w:color w:val="000000" w:themeColor="text1"/>
              </w:rPr>
              <w:t>Ciclo (días)</w:t>
            </w:r>
          </w:p>
        </w:tc>
      </w:tr>
      <w:tr w:rsidR="2048A69B" w14:paraId="12B31651" w14:textId="77777777" w:rsidTr="2048A69B">
        <w:trPr>
          <w:trHeight w:val="300"/>
          <w:jc w:val="center"/>
        </w:trPr>
        <w:tc>
          <w:tcPr>
            <w:tcW w:w="2209" w:type="dxa"/>
          </w:tcPr>
          <w:p w14:paraId="5DF66422" w14:textId="0E1466CD"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Guayaba</w:t>
            </w:r>
          </w:p>
        </w:tc>
        <w:tc>
          <w:tcPr>
            <w:tcW w:w="2209" w:type="dxa"/>
          </w:tcPr>
          <w:p w14:paraId="42DF75D4" w14:textId="2731E29A"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539898CF" w14:textId="22DB9A1D" w:rsidR="5E41D85B" w:rsidRDefault="5E41D85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Tomate</w:t>
            </w:r>
          </w:p>
        </w:tc>
        <w:tc>
          <w:tcPr>
            <w:tcW w:w="2209" w:type="dxa"/>
          </w:tcPr>
          <w:p w14:paraId="099CCFE7" w14:textId="577E8C36" w:rsidR="5E41D85B" w:rsidRDefault="5E41D85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r>
      <w:tr w:rsidR="2048A69B" w14:paraId="585BA9F9" w14:textId="77777777" w:rsidTr="2048A69B">
        <w:trPr>
          <w:trHeight w:val="300"/>
          <w:jc w:val="center"/>
        </w:trPr>
        <w:tc>
          <w:tcPr>
            <w:tcW w:w="2209" w:type="dxa"/>
          </w:tcPr>
          <w:p w14:paraId="3CC408E8" w14:textId="0B468E75"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Mango</w:t>
            </w:r>
          </w:p>
        </w:tc>
        <w:tc>
          <w:tcPr>
            <w:tcW w:w="2209" w:type="dxa"/>
          </w:tcPr>
          <w:p w14:paraId="48B7FF4D" w14:textId="5A654E18"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4623EA40" w14:textId="08444599" w:rsidR="2048A69B" w:rsidRDefault="2048A69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Papa</w:t>
            </w:r>
          </w:p>
        </w:tc>
        <w:tc>
          <w:tcPr>
            <w:tcW w:w="2209" w:type="dxa"/>
          </w:tcPr>
          <w:p w14:paraId="77FE5863" w14:textId="58AB040D" w:rsidR="5DB964F0" w:rsidRDefault="5DB964F0"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r>
      <w:tr w:rsidR="2048A69B" w14:paraId="6DCECEAF" w14:textId="77777777" w:rsidTr="2048A69B">
        <w:trPr>
          <w:trHeight w:val="300"/>
          <w:jc w:val="center"/>
        </w:trPr>
        <w:tc>
          <w:tcPr>
            <w:tcW w:w="2209" w:type="dxa"/>
          </w:tcPr>
          <w:p w14:paraId="461952B0" w14:textId="4B5FBF10"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Café</w:t>
            </w:r>
          </w:p>
        </w:tc>
        <w:tc>
          <w:tcPr>
            <w:tcW w:w="2209" w:type="dxa"/>
          </w:tcPr>
          <w:p w14:paraId="10315768" w14:textId="1C67B1BD"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4B8FDB3A" w14:textId="16E2A8CD" w:rsidR="2048A69B" w:rsidRDefault="2048A69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Pepino</w:t>
            </w:r>
          </w:p>
        </w:tc>
        <w:tc>
          <w:tcPr>
            <w:tcW w:w="2209" w:type="dxa"/>
          </w:tcPr>
          <w:p w14:paraId="15D3BC2A" w14:textId="60A5F1A2" w:rsidR="21C63AF4" w:rsidRDefault="21C63AF4"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90</w:t>
            </w:r>
          </w:p>
        </w:tc>
      </w:tr>
      <w:tr w:rsidR="2048A69B" w14:paraId="412B0C4B" w14:textId="77777777" w:rsidTr="2048A69B">
        <w:trPr>
          <w:trHeight w:val="300"/>
          <w:jc w:val="center"/>
        </w:trPr>
        <w:tc>
          <w:tcPr>
            <w:tcW w:w="2209" w:type="dxa"/>
          </w:tcPr>
          <w:p w14:paraId="6FC9CE5A" w14:textId="31E3EC4F"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Ayote</w:t>
            </w:r>
          </w:p>
        </w:tc>
        <w:tc>
          <w:tcPr>
            <w:tcW w:w="2209" w:type="dxa"/>
          </w:tcPr>
          <w:p w14:paraId="62740735" w14:textId="06C15D3B"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5CCAAB47" w14:textId="60BFDD59" w:rsidR="2048A69B" w:rsidRDefault="2048A69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Piña</w:t>
            </w:r>
          </w:p>
        </w:tc>
        <w:tc>
          <w:tcPr>
            <w:tcW w:w="2209" w:type="dxa"/>
          </w:tcPr>
          <w:p w14:paraId="4333B11E" w14:textId="52ED66F9" w:rsidR="5AB1AA3A" w:rsidRDefault="5AB1AA3A"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240</w:t>
            </w:r>
          </w:p>
        </w:tc>
      </w:tr>
      <w:tr w:rsidR="2048A69B" w14:paraId="79FA083D" w14:textId="77777777" w:rsidTr="2048A69B">
        <w:trPr>
          <w:trHeight w:val="300"/>
          <w:jc w:val="center"/>
        </w:trPr>
        <w:tc>
          <w:tcPr>
            <w:tcW w:w="2209" w:type="dxa"/>
          </w:tcPr>
          <w:p w14:paraId="403AAF23" w14:textId="0AB78413"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Naranja</w:t>
            </w:r>
          </w:p>
        </w:tc>
        <w:tc>
          <w:tcPr>
            <w:tcW w:w="2209" w:type="dxa"/>
          </w:tcPr>
          <w:p w14:paraId="6EB2B9FE" w14:textId="2549F955"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41291A15" w14:textId="2432E410" w:rsidR="19EB6DF9" w:rsidRDefault="19EB6DF9"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Repoyo</w:t>
            </w:r>
          </w:p>
        </w:tc>
        <w:tc>
          <w:tcPr>
            <w:tcW w:w="2209" w:type="dxa"/>
          </w:tcPr>
          <w:p w14:paraId="52D9B53B" w14:textId="25C07D5E" w:rsidR="6D07275F" w:rsidRDefault="6D07275F"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r>
      <w:tr w:rsidR="2048A69B" w14:paraId="1F9CBC86" w14:textId="77777777" w:rsidTr="2048A69B">
        <w:trPr>
          <w:trHeight w:val="300"/>
          <w:jc w:val="center"/>
        </w:trPr>
        <w:tc>
          <w:tcPr>
            <w:tcW w:w="2209" w:type="dxa"/>
          </w:tcPr>
          <w:p w14:paraId="247E8407" w14:textId="590470CC"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Aguacate</w:t>
            </w:r>
          </w:p>
        </w:tc>
        <w:tc>
          <w:tcPr>
            <w:tcW w:w="2209" w:type="dxa"/>
          </w:tcPr>
          <w:p w14:paraId="752BA6A5" w14:textId="7BC2252C"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55C2535F" w14:textId="0B932FDB" w:rsidR="321A5397" w:rsidRDefault="321A5397"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Arroz</w:t>
            </w:r>
          </w:p>
        </w:tc>
        <w:tc>
          <w:tcPr>
            <w:tcW w:w="2209" w:type="dxa"/>
          </w:tcPr>
          <w:p w14:paraId="2EB744B8" w14:textId="1F1D589E" w:rsidR="500B9300" w:rsidRDefault="500B9300"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r>
      <w:tr w:rsidR="2048A69B" w14:paraId="473D135C" w14:textId="77777777" w:rsidTr="2048A69B">
        <w:trPr>
          <w:trHeight w:val="300"/>
          <w:jc w:val="center"/>
        </w:trPr>
        <w:tc>
          <w:tcPr>
            <w:tcW w:w="2209" w:type="dxa"/>
          </w:tcPr>
          <w:p w14:paraId="0F429D7A" w14:textId="6A4233E8"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 xml:space="preserve">Sandia </w:t>
            </w:r>
          </w:p>
        </w:tc>
        <w:tc>
          <w:tcPr>
            <w:tcW w:w="2209" w:type="dxa"/>
          </w:tcPr>
          <w:p w14:paraId="050DA819" w14:textId="0EC80621" w:rsidR="168E6043" w:rsidRDefault="168E604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75</w:t>
            </w:r>
          </w:p>
        </w:tc>
        <w:tc>
          <w:tcPr>
            <w:tcW w:w="2209" w:type="dxa"/>
          </w:tcPr>
          <w:p w14:paraId="336C686F" w14:textId="5DD322E0" w:rsidR="732A9D3E" w:rsidRDefault="732A9D3E"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Papaya</w:t>
            </w:r>
          </w:p>
        </w:tc>
        <w:tc>
          <w:tcPr>
            <w:tcW w:w="2209" w:type="dxa"/>
          </w:tcPr>
          <w:p w14:paraId="2A1DD242" w14:textId="714831E0" w:rsidR="431608DB" w:rsidRDefault="431608D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180</w:t>
            </w:r>
          </w:p>
        </w:tc>
      </w:tr>
      <w:tr w:rsidR="2048A69B" w14:paraId="10D9C4C3" w14:textId="77777777" w:rsidTr="2048A69B">
        <w:trPr>
          <w:trHeight w:val="300"/>
          <w:jc w:val="center"/>
        </w:trPr>
        <w:tc>
          <w:tcPr>
            <w:tcW w:w="2209" w:type="dxa"/>
          </w:tcPr>
          <w:p w14:paraId="3F3E004D" w14:textId="453A6259" w:rsidR="431608DB" w:rsidRDefault="431608D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 xml:space="preserve">Caña de azúcar </w:t>
            </w:r>
          </w:p>
        </w:tc>
        <w:tc>
          <w:tcPr>
            <w:tcW w:w="2209" w:type="dxa"/>
          </w:tcPr>
          <w:p w14:paraId="7B50F4F8" w14:textId="40BB2ED8" w:rsidR="323E4B1A" w:rsidRDefault="323E4B1A"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c>
          <w:tcPr>
            <w:tcW w:w="2209" w:type="dxa"/>
          </w:tcPr>
          <w:p w14:paraId="0B41F542" w14:textId="0FE50045" w:rsidR="799133A2" w:rsidRDefault="799133A2"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Cebolla</w:t>
            </w:r>
          </w:p>
        </w:tc>
        <w:tc>
          <w:tcPr>
            <w:tcW w:w="2209" w:type="dxa"/>
          </w:tcPr>
          <w:p w14:paraId="447B85F5" w14:textId="4B90DCF0" w:rsidR="1793B7E9" w:rsidRDefault="1793B7E9"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105</w:t>
            </w:r>
          </w:p>
        </w:tc>
      </w:tr>
      <w:tr w:rsidR="2048A69B" w14:paraId="09AD0F87" w14:textId="77777777" w:rsidTr="2048A69B">
        <w:trPr>
          <w:trHeight w:val="300"/>
          <w:jc w:val="center"/>
        </w:trPr>
        <w:tc>
          <w:tcPr>
            <w:tcW w:w="2209" w:type="dxa"/>
          </w:tcPr>
          <w:p w14:paraId="215BBE4B" w14:textId="7022AB54" w:rsidR="0ABB5EA5" w:rsidRDefault="0ABB5EA5"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Melón</w:t>
            </w:r>
            <w:r w:rsidR="70FEEB80" w:rsidRPr="2048A69B">
              <w:rPr>
                <w:rFonts w:ascii="Times New Roman" w:eastAsia="Times New Roman" w:hAnsi="Times New Roman" w:cs="Times New Roman"/>
                <w:color w:val="000000" w:themeColor="text1"/>
              </w:rPr>
              <w:t xml:space="preserve"> </w:t>
            </w:r>
          </w:p>
        </w:tc>
        <w:tc>
          <w:tcPr>
            <w:tcW w:w="2209" w:type="dxa"/>
          </w:tcPr>
          <w:p w14:paraId="6126BD30" w14:textId="0CF8B90D" w:rsidR="681461BC" w:rsidRDefault="681461BC"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90</w:t>
            </w:r>
          </w:p>
        </w:tc>
        <w:tc>
          <w:tcPr>
            <w:tcW w:w="2209" w:type="dxa"/>
          </w:tcPr>
          <w:p w14:paraId="5A5FD104" w14:textId="532896C0" w:rsidR="799133A2" w:rsidRDefault="799133A2"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Tiquizque</w:t>
            </w:r>
          </w:p>
        </w:tc>
        <w:tc>
          <w:tcPr>
            <w:tcW w:w="2209" w:type="dxa"/>
          </w:tcPr>
          <w:p w14:paraId="35E3A960" w14:textId="11B62ABF" w:rsidR="6E6A8E77" w:rsidRDefault="6E6A8E77"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300</w:t>
            </w:r>
          </w:p>
        </w:tc>
      </w:tr>
      <w:tr w:rsidR="2048A69B" w14:paraId="48A13CF5" w14:textId="77777777" w:rsidTr="2048A69B">
        <w:trPr>
          <w:trHeight w:val="300"/>
          <w:jc w:val="center"/>
        </w:trPr>
        <w:tc>
          <w:tcPr>
            <w:tcW w:w="2209" w:type="dxa"/>
          </w:tcPr>
          <w:p w14:paraId="30F9316B" w14:textId="5F9EF131" w:rsidR="628FD474" w:rsidRDefault="628FD474"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lastRenderedPageBreak/>
              <w:t>R</w:t>
            </w:r>
            <w:r w:rsidR="1C1B68E6" w:rsidRPr="2048A69B">
              <w:rPr>
                <w:rFonts w:ascii="Times New Roman" w:eastAsia="Times New Roman" w:hAnsi="Times New Roman" w:cs="Times New Roman"/>
                <w:color w:val="000000" w:themeColor="text1"/>
              </w:rPr>
              <w:t>emolacha</w:t>
            </w:r>
          </w:p>
        </w:tc>
        <w:tc>
          <w:tcPr>
            <w:tcW w:w="2209" w:type="dxa"/>
          </w:tcPr>
          <w:p w14:paraId="6FAEE930" w14:textId="0BAFC934" w:rsidR="0B5D8BB3" w:rsidRDefault="0B5D8BB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90</w:t>
            </w:r>
          </w:p>
        </w:tc>
        <w:tc>
          <w:tcPr>
            <w:tcW w:w="2209" w:type="dxa"/>
          </w:tcPr>
          <w:p w14:paraId="2A2D4FB2" w14:textId="4BF9A947" w:rsidR="73BFFF15" w:rsidRDefault="73BFFF15"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Yuca</w:t>
            </w:r>
          </w:p>
        </w:tc>
        <w:tc>
          <w:tcPr>
            <w:tcW w:w="2209" w:type="dxa"/>
          </w:tcPr>
          <w:p w14:paraId="369BC3A1" w14:textId="32C5F4D6" w:rsidR="771A0A23" w:rsidRDefault="771A0A23"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300</w:t>
            </w:r>
          </w:p>
        </w:tc>
      </w:tr>
      <w:tr w:rsidR="2048A69B" w14:paraId="37E85A3F" w14:textId="77777777" w:rsidTr="2048A69B">
        <w:trPr>
          <w:trHeight w:val="300"/>
          <w:jc w:val="center"/>
        </w:trPr>
        <w:tc>
          <w:tcPr>
            <w:tcW w:w="2209" w:type="dxa"/>
          </w:tcPr>
          <w:p w14:paraId="7C087D84" w14:textId="4B2D219B" w:rsidR="622C8566" w:rsidRDefault="622C8566"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Frijol</w:t>
            </w:r>
          </w:p>
        </w:tc>
        <w:tc>
          <w:tcPr>
            <w:tcW w:w="2209" w:type="dxa"/>
          </w:tcPr>
          <w:p w14:paraId="51B1198B" w14:textId="28D777C6" w:rsidR="4D9F7882" w:rsidRDefault="4D9F7882"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100</w:t>
            </w:r>
          </w:p>
        </w:tc>
        <w:tc>
          <w:tcPr>
            <w:tcW w:w="2209" w:type="dxa"/>
          </w:tcPr>
          <w:p w14:paraId="7F82054F" w14:textId="7AB65228" w:rsidR="73BFFF15" w:rsidRDefault="73BFFF15"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Chayote</w:t>
            </w:r>
          </w:p>
        </w:tc>
        <w:tc>
          <w:tcPr>
            <w:tcW w:w="2209" w:type="dxa"/>
          </w:tcPr>
          <w:p w14:paraId="4602FA1C" w14:textId="24BCB915" w:rsidR="500E9262" w:rsidRDefault="500E9262"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r>
      <w:tr w:rsidR="2048A69B" w14:paraId="09E1A33C" w14:textId="77777777" w:rsidTr="2048A69B">
        <w:trPr>
          <w:trHeight w:val="300"/>
          <w:jc w:val="center"/>
        </w:trPr>
        <w:tc>
          <w:tcPr>
            <w:tcW w:w="2209" w:type="dxa"/>
          </w:tcPr>
          <w:p w14:paraId="6229DFDC" w14:textId="05389987" w:rsidR="6405EECF" w:rsidRDefault="6405EECF"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Chile</w:t>
            </w:r>
          </w:p>
        </w:tc>
        <w:tc>
          <w:tcPr>
            <w:tcW w:w="2209" w:type="dxa"/>
          </w:tcPr>
          <w:p w14:paraId="4EC23B04" w14:textId="2D7A6963" w:rsidR="6189722D" w:rsidRDefault="6189722D"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105</w:t>
            </w:r>
          </w:p>
        </w:tc>
        <w:tc>
          <w:tcPr>
            <w:tcW w:w="2209" w:type="dxa"/>
          </w:tcPr>
          <w:p w14:paraId="2FD197F9" w14:textId="47BDDD6E" w:rsidR="633C0E0A" w:rsidRDefault="633C0E0A"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Plátano</w:t>
            </w:r>
          </w:p>
        </w:tc>
        <w:tc>
          <w:tcPr>
            <w:tcW w:w="2209" w:type="dxa"/>
          </w:tcPr>
          <w:p w14:paraId="0FAE572D" w14:textId="45DA102C" w:rsidR="64A6E866" w:rsidRDefault="64A6E866"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Anual</w:t>
            </w:r>
          </w:p>
        </w:tc>
      </w:tr>
      <w:tr w:rsidR="2048A69B" w14:paraId="21638CBA" w14:textId="77777777" w:rsidTr="2048A69B">
        <w:trPr>
          <w:trHeight w:val="300"/>
          <w:jc w:val="center"/>
        </w:trPr>
        <w:tc>
          <w:tcPr>
            <w:tcW w:w="2209" w:type="dxa"/>
          </w:tcPr>
          <w:p w14:paraId="7E5735DE" w14:textId="6734DEEB" w:rsidR="65955649" w:rsidRDefault="65955649"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Zanahoria</w:t>
            </w:r>
          </w:p>
        </w:tc>
        <w:tc>
          <w:tcPr>
            <w:tcW w:w="2209" w:type="dxa"/>
          </w:tcPr>
          <w:p w14:paraId="7FBA52E1" w14:textId="1B65F374" w:rsidR="2D8C1F3F" w:rsidRDefault="2D8C1F3F"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120</w:t>
            </w:r>
          </w:p>
        </w:tc>
        <w:tc>
          <w:tcPr>
            <w:tcW w:w="2209" w:type="dxa"/>
          </w:tcPr>
          <w:p w14:paraId="226EB547" w14:textId="731E3916" w:rsidR="31B68700" w:rsidRDefault="31B68700"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Maíz elote</w:t>
            </w:r>
          </w:p>
        </w:tc>
        <w:tc>
          <w:tcPr>
            <w:tcW w:w="2209" w:type="dxa"/>
          </w:tcPr>
          <w:p w14:paraId="3F9917BD" w14:textId="44B018FB" w:rsidR="6343E401" w:rsidRDefault="6343E401"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75</w:t>
            </w:r>
          </w:p>
        </w:tc>
      </w:tr>
      <w:tr w:rsidR="2048A69B" w14:paraId="4D53772A" w14:textId="77777777" w:rsidTr="2048A69B">
        <w:trPr>
          <w:trHeight w:val="300"/>
          <w:jc w:val="center"/>
        </w:trPr>
        <w:tc>
          <w:tcPr>
            <w:tcW w:w="2209" w:type="dxa"/>
          </w:tcPr>
          <w:p w14:paraId="03E2D02D" w14:textId="4E444251" w:rsidR="7D6043D2" w:rsidRDefault="00EB784B"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M</w:t>
            </w:r>
            <w:r w:rsidR="7D6043D2" w:rsidRPr="2048A69B">
              <w:rPr>
                <w:rFonts w:ascii="Times New Roman" w:eastAsia="Times New Roman" w:hAnsi="Times New Roman" w:cs="Times New Roman"/>
                <w:color w:val="000000" w:themeColor="text1"/>
              </w:rPr>
              <w:t>aíz</w:t>
            </w:r>
          </w:p>
        </w:tc>
        <w:tc>
          <w:tcPr>
            <w:tcW w:w="2209" w:type="dxa"/>
          </w:tcPr>
          <w:p w14:paraId="48594823" w14:textId="674C50B5" w:rsidR="19F756E8" w:rsidRDefault="19F756E8" w:rsidP="2048A69B">
            <w:pPr>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rPr>
              <w:t>105</w:t>
            </w:r>
          </w:p>
        </w:tc>
        <w:tc>
          <w:tcPr>
            <w:tcW w:w="2209" w:type="dxa"/>
          </w:tcPr>
          <w:p w14:paraId="739F7AE0" w14:textId="75607F84" w:rsidR="2048A69B" w:rsidRDefault="2048A69B" w:rsidP="2048A69B">
            <w:pPr>
              <w:rPr>
                <w:rFonts w:ascii="Times New Roman" w:eastAsia="Times New Roman" w:hAnsi="Times New Roman" w:cs="Times New Roman"/>
                <w:color w:val="000000" w:themeColor="text1"/>
              </w:rPr>
            </w:pPr>
          </w:p>
        </w:tc>
        <w:tc>
          <w:tcPr>
            <w:tcW w:w="2209" w:type="dxa"/>
          </w:tcPr>
          <w:p w14:paraId="380DC0D3" w14:textId="1C1800C4" w:rsidR="2048A69B" w:rsidRDefault="2048A69B" w:rsidP="2048A69B">
            <w:pPr>
              <w:rPr>
                <w:rFonts w:ascii="Times New Roman" w:eastAsia="Times New Roman" w:hAnsi="Times New Roman" w:cs="Times New Roman"/>
                <w:color w:val="000000" w:themeColor="text1"/>
              </w:rPr>
            </w:pPr>
          </w:p>
        </w:tc>
      </w:tr>
    </w:tbl>
    <w:p w14:paraId="7B1D46CC" w14:textId="39AA9617" w:rsidR="00AA7893" w:rsidRDefault="628C46DC" w:rsidP="6DF975B3">
      <w:pPr>
        <w:spacing w:line="48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Fuente</w:t>
      </w:r>
      <w:r w:rsidRPr="6DF975B3">
        <w:rPr>
          <w:rFonts w:ascii="Times New Roman" w:eastAsia="Times New Roman" w:hAnsi="Times New Roman" w:cs="Times New Roman"/>
          <w:color w:val="000000" w:themeColor="text1"/>
        </w:rPr>
        <w:t>: (Salinas, et al</w:t>
      </w:r>
      <w:r w:rsidR="004D31B5">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2010).</w:t>
      </w:r>
    </w:p>
    <w:p w14:paraId="51D66DA0" w14:textId="401501B5" w:rsidR="00AA7893" w:rsidRPr="00D01EB4" w:rsidRDefault="65F106F5"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r w:rsidRPr="3770330F">
        <w:rPr>
          <w:rFonts w:ascii="Times New Roman" w:eastAsia="Times New Roman" w:hAnsi="Times New Roman" w:cs="Times New Roman"/>
          <w:b/>
          <w:bCs/>
          <w:color w:val="auto"/>
          <w:sz w:val="22"/>
          <w:szCs w:val="22"/>
        </w:rPr>
        <w:t xml:space="preserve"> </w:t>
      </w:r>
      <w:bookmarkStart w:id="87" w:name="_Toc159354836"/>
      <w:r w:rsidRPr="3770330F">
        <w:rPr>
          <w:rFonts w:ascii="Times New Roman" w:eastAsia="Times New Roman" w:hAnsi="Times New Roman" w:cs="Times New Roman"/>
          <w:b/>
          <w:bCs/>
          <w:color w:val="auto"/>
          <w:sz w:val="22"/>
          <w:szCs w:val="22"/>
        </w:rPr>
        <w:t>Capacidad de almacenamiento</w:t>
      </w:r>
      <w:bookmarkEnd w:id="87"/>
    </w:p>
    <w:p w14:paraId="371215EF" w14:textId="2934CD4A" w:rsidR="00AA7893" w:rsidRDefault="218B8A55" w:rsidP="65F106F5">
      <w:pPr>
        <w:spacing w:line="480" w:lineRule="auto"/>
        <w:ind w:firstLine="708"/>
        <w:jc w:val="both"/>
        <w:rPr>
          <w:rFonts w:ascii="Times New Roman" w:eastAsia="Times New Roman" w:hAnsi="Times New Roman" w:cs="Times New Roman"/>
          <w:color w:val="000000" w:themeColor="text1"/>
        </w:rPr>
      </w:pPr>
      <w:r w:rsidRPr="1C01D176">
        <w:rPr>
          <w:rFonts w:ascii="Times New Roman" w:eastAsia="Times New Roman" w:hAnsi="Times New Roman" w:cs="Times New Roman"/>
          <w:color w:val="000000" w:themeColor="text1"/>
        </w:rPr>
        <w:t>Primero se determinó el uso que se le dará al agua de lluvia, y también se consideró la utilización de geomembrana como alternativa para reducir la infiltración al mínimo, además de estimar las p</w:t>
      </w:r>
      <w:r w:rsidR="00794169">
        <w:rPr>
          <w:rFonts w:ascii="Times New Roman" w:eastAsia="Times New Roman" w:hAnsi="Times New Roman" w:cs="Times New Roman"/>
          <w:color w:val="000000" w:themeColor="text1"/>
        </w:rPr>
        <w:t>é</w:t>
      </w:r>
      <w:r w:rsidRPr="1C01D176">
        <w:rPr>
          <w:rFonts w:ascii="Times New Roman" w:eastAsia="Times New Roman" w:hAnsi="Times New Roman" w:cs="Times New Roman"/>
          <w:color w:val="000000" w:themeColor="text1"/>
        </w:rPr>
        <w:t xml:space="preserve">rdidas por evaporación y el agua de reserva, </w:t>
      </w:r>
      <w:r w:rsidR="00794169">
        <w:rPr>
          <w:rFonts w:ascii="Times New Roman" w:eastAsia="Times New Roman" w:hAnsi="Times New Roman" w:cs="Times New Roman"/>
          <w:color w:val="000000" w:themeColor="text1"/>
        </w:rPr>
        <w:t>esto m</w:t>
      </w:r>
      <w:r w:rsidRPr="1C01D176">
        <w:rPr>
          <w:rFonts w:ascii="Times New Roman" w:eastAsia="Times New Roman" w:hAnsi="Times New Roman" w:cs="Times New Roman"/>
          <w:color w:val="000000" w:themeColor="text1"/>
        </w:rPr>
        <w:t xml:space="preserve">ediante la </w:t>
      </w:r>
      <w:r w:rsidR="00794169">
        <w:rPr>
          <w:rFonts w:ascii="Times New Roman" w:eastAsia="Times New Roman" w:hAnsi="Times New Roman" w:cs="Times New Roman"/>
          <w:color w:val="000000" w:themeColor="text1"/>
        </w:rPr>
        <w:t>e</w:t>
      </w:r>
      <w:r w:rsidRPr="1C01D176">
        <w:rPr>
          <w:rFonts w:ascii="Times New Roman" w:eastAsia="Times New Roman" w:hAnsi="Times New Roman" w:cs="Times New Roman"/>
          <w:color w:val="000000" w:themeColor="text1"/>
        </w:rPr>
        <w:t xml:space="preserve">cuación </w:t>
      </w:r>
      <w:r w:rsidR="3085D8AE" w:rsidRPr="43FB9490">
        <w:rPr>
          <w:rFonts w:ascii="Times New Roman" w:eastAsia="Times New Roman" w:hAnsi="Times New Roman" w:cs="Times New Roman"/>
          <w:color w:val="000000" w:themeColor="text1"/>
        </w:rPr>
        <w:t>4</w:t>
      </w:r>
      <w:r w:rsidRPr="1C01D176">
        <w:rPr>
          <w:rFonts w:ascii="Times New Roman" w:eastAsia="Times New Roman" w:hAnsi="Times New Roman" w:cs="Times New Roman"/>
          <w:color w:val="000000" w:themeColor="text1"/>
        </w:rPr>
        <w:t xml:space="preserve"> y </w:t>
      </w:r>
      <w:r w:rsidR="00794169">
        <w:rPr>
          <w:rFonts w:ascii="Times New Roman" w:eastAsia="Times New Roman" w:hAnsi="Times New Roman" w:cs="Times New Roman"/>
          <w:color w:val="000000" w:themeColor="text1"/>
        </w:rPr>
        <w:t>la e</w:t>
      </w:r>
      <w:r w:rsidRPr="1C01D176">
        <w:rPr>
          <w:rFonts w:ascii="Times New Roman" w:eastAsia="Times New Roman" w:hAnsi="Times New Roman" w:cs="Times New Roman"/>
          <w:color w:val="000000" w:themeColor="text1"/>
        </w:rPr>
        <w:t xml:space="preserve">cuación </w:t>
      </w:r>
      <w:r w:rsidR="0F08B770" w:rsidRPr="43FB9490">
        <w:rPr>
          <w:rFonts w:ascii="Times New Roman" w:eastAsia="Times New Roman" w:hAnsi="Times New Roman" w:cs="Times New Roman"/>
          <w:color w:val="000000" w:themeColor="text1"/>
        </w:rPr>
        <w:t>5</w:t>
      </w:r>
      <w:r w:rsidR="5E589480" w:rsidRPr="1C01D176">
        <w:rPr>
          <w:rFonts w:ascii="Times New Roman" w:eastAsia="Times New Roman" w:hAnsi="Times New Roman" w:cs="Times New Roman"/>
          <w:color w:val="000000" w:themeColor="text1"/>
        </w:rPr>
        <w:t xml:space="preserve"> </w:t>
      </w:r>
    </w:p>
    <w:p w14:paraId="2152FB86" w14:textId="2D1C0760" w:rsidR="283577EB" w:rsidRDefault="283577EB" w:rsidP="2DA36BFF">
      <w:pPr>
        <w:spacing w:line="480" w:lineRule="auto"/>
        <w:jc w:val="center"/>
        <w:rPr>
          <w:rFonts w:ascii="Times New Roman" w:eastAsia="Times New Roman" w:hAnsi="Times New Roman" w:cs="Times New Roman"/>
        </w:rPr>
      </w:pPr>
      <w:r w:rsidRPr="2DA36BFF">
        <w:rPr>
          <w:rStyle w:val="mathspan"/>
          <w:rFonts w:ascii="Times New Roman" w:eastAsia="Times New Roman" w:hAnsi="Times New Roman" w:cs="Times New Roman"/>
          <w:b/>
          <w:bCs/>
          <w:color w:val="000000" w:themeColor="text1"/>
        </w:rPr>
        <w:t>Vevap = 10</w:t>
      </w:r>
      <w:r w:rsidRPr="2DA36BFF">
        <w:rPr>
          <w:rStyle w:val="mathspan"/>
          <w:rFonts w:ascii="Cambria Math" w:eastAsia="Cambria Math" w:hAnsi="Cambria Math" w:cs="Cambria Math"/>
          <w:b/>
          <w:bCs/>
          <w:color w:val="000000" w:themeColor="text1"/>
        </w:rPr>
        <w:t>⋅</w:t>
      </w:r>
      <w:r w:rsidRPr="2DA36BFF">
        <w:rPr>
          <w:rStyle w:val="mathspan"/>
          <w:rFonts w:ascii="Times New Roman" w:eastAsia="Times New Roman" w:hAnsi="Times New Roman" w:cs="Times New Roman"/>
          <w:b/>
          <w:bCs/>
          <w:color w:val="000000" w:themeColor="text1"/>
        </w:rPr>
        <w:t>S</w:t>
      </w:r>
      <w:r w:rsidRPr="2DA36BFF">
        <w:rPr>
          <w:rStyle w:val="mathspan"/>
          <w:rFonts w:ascii="Cambria Math" w:eastAsia="Cambria Math" w:hAnsi="Cambria Math" w:cs="Cambria Math"/>
          <w:b/>
          <w:bCs/>
          <w:color w:val="000000" w:themeColor="text1"/>
        </w:rPr>
        <w:t>⋅</w:t>
      </w:r>
      <w:r w:rsidRPr="2DA36BFF">
        <w:rPr>
          <w:rStyle w:val="mathspan"/>
          <w:rFonts w:ascii="Times New Roman" w:eastAsia="Times New Roman" w:hAnsi="Times New Roman" w:cs="Times New Roman"/>
          <w:b/>
          <w:bCs/>
          <w:color w:val="000000" w:themeColor="text1"/>
        </w:rPr>
        <w:t>E</w:t>
      </w:r>
    </w:p>
    <w:p w14:paraId="47E71F15" w14:textId="5FE4DD1A" w:rsidR="283577EB" w:rsidRPr="002768AE" w:rsidRDefault="002768AE" w:rsidP="002768AE">
      <w:pPr>
        <w:pStyle w:val="Descripcin"/>
        <w:rPr>
          <w:rFonts w:ascii="Times New Roman" w:hAnsi="Times New Roman" w:cs="Times New Roman"/>
          <w:i w:val="0"/>
          <w:iCs w:val="0"/>
          <w:color w:val="auto"/>
          <w:sz w:val="22"/>
          <w:szCs w:val="22"/>
        </w:rPr>
      </w:pPr>
      <w:bookmarkStart w:id="88" w:name="_Toc157592561"/>
      <w:r w:rsidRPr="002768AE">
        <w:rPr>
          <w:rFonts w:ascii="Times New Roman" w:hAnsi="Times New Roman" w:cs="Times New Roman"/>
          <w:i w:val="0"/>
          <w:iCs w:val="0"/>
          <w:color w:val="auto"/>
          <w:sz w:val="22"/>
          <w:szCs w:val="22"/>
        </w:rPr>
        <w:t xml:space="preserve">Ecuación  </w:t>
      </w:r>
      <w:r w:rsidRPr="002768AE">
        <w:rPr>
          <w:rFonts w:ascii="Times New Roman" w:hAnsi="Times New Roman" w:cs="Times New Roman"/>
          <w:i w:val="0"/>
          <w:iCs w:val="0"/>
          <w:color w:val="auto"/>
          <w:sz w:val="22"/>
          <w:szCs w:val="22"/>
        </w:rPr>
        <w:fldChar w:fldCharType="begin"/>
      </w:r>
      <w:r w:rsidRPr="002768AE">
        <w:rPr>
          <w:rFonts w:ascii="Times New Roman" w:hAnsi="Times New Roman" w:cs="Times New Roman"/>
          <w:i w:val="0"/>
          <w:iCs w:val="0"/>
          <w:color w:val="auto"/>
          <w:sz w:val="22"/>
          <w:szCs w:val="22"/>
        </w:rPr>
        <w:instrText xml:space="preserve"> SEQ Ecuación_ \* ARABIC </w:instrText>
      </w:r>
      <w:r w:rsidRPr="002768AE">
        <w:rPr>
          <w:rFonts w:ascii="Times New Roman" w:hAnsi="Times New Roman" w:cs="Times New Roman"/>
          <w:i w:val="0"/>
          <w:iCs w:val="0"/>
          <w:color w:val="auto"/>
          <w:sz w:val="22"/>
          <w:szCs w:val="22"/>
        </w:rPr>
        <w:fldChar w:fldCharType="separate"/>
      </w:r>
      <w:r w:rsidR="00512A55">
        <w:rPr>
          <w:rFonts w:ascii="Times New Roman" w:hAnsi="Times New Roman" w:cs="Times New Roman"/>
          <w:i w:val="0"/>
          <w:iCs w:val="0"/>
          <w:noProof/>
          <w:color w:val="auto"/>
          <w:sz w:val="22"/>
          <w:szCs w:val="22"/>
        </w:rPr>
        <w:t>4</w:t>
      </w:r>
      <w:r w:rsidRPr="002768AE">
        <w:rPr>
          <w:rFonts w:ascii="Times New Roman" w:hAnsi="Times New Roman" w:cs="Times New Roman"/>
          <w:i w:val="0"/>
          <w:iCs w:val="0"/>
          <w:color w:val="auto"/>
          <w:sz w:val="22"/>
          <w:szCs w:val="22"/>
        </w:rPr>
        <w:fldChar w:fldCharType="end"/>
      </w:r>
      <w:r w:rsidRPr="002768AE">
        <w:rPr>
          <w:rStyle w:val="EstilodeecuacinCar"/>
          <w:i w:val="0"/>
          <w:iCs w:val="0"/>
          <w:color w:val="auto"/>
          <w:sz w:val="22"/>
          <w:szCs w:val="22"/>
        </w:rPr>
        <w:t>:</w:t>
      </w:r>
      <w:bookmarkEnd w:id="88"/>
    </w:p>
    <w:p w14:paraId="71581ECA" w14:textId="4161B485" w:rsidR="283577EB" w:rsidRDefault="283577EB"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S:</w:t>
      </w:r>
      <w:r w:rsidRPr="2DA36BFF">
        <w:rPr>
          <w:rFonts w:ascii="Times New Roman" w:eastAsia="Times New Roman" w:hAnsi="Times New Roman" w:cs="Times New Roman"/>
          <w:color w:val="000000" w:themeColor="text1"/>
        </w:rPr>
        <w:t xml:space="preserve"> Área de espejo de agua (ha) </w:t>
      </w:r>
    </w:p>
    <w:p w14:paraId="3359A74F" w14:textId="4394F6B7" w:rsidR="283577EB" w:rsidRDefault="283577EB"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 xml:space="preserve">E: </w:t>
      </w:r>
      <w:r w:rsidRPr="2DA36BFF">
        <w:rPr>
          <w:rFonts w:ascii="Times New Roman" w:eastAsia="Times New Roman" w:hAnsi="Times New Roman" w:cs="Times New Roman"/>
          <w:color w:val="000000" w:themeColor="text1"/>
        </w:rPr>
        <w:t>Evaporación (mm/mes)</w:t>
      </w:r>
    </w:p>
    <w:p w14:paraId="52C69741" w14:textId="6DCF7571" w:rsidR="2DA36BFF" w:rsidRDefault="2DA36BFF" w:rsidP="2DA36BFF">
      <w:pPr>
        <w:jc w:val="both"/>
        <w:rPr>
          <w:rFonts w:ascii="Times New Roman" w:eastAsia="Times New Roman" w:hAnsi="Times New Roman" w:cs="Times New Roman"/>
          <w:b/>
          <w:bCs/>
          <w:color w:val="000000" w:themeColor="text1"/>
        </w:rPr>
      </w:pPr>
    </w:p>
    <w:p w14:paraId="2DC72D7D" w14:textId="1A74C778" w:rsidR="20308EE2" w:rsidRPr="002768AE" w:rsidRDefault="002768AE" w:rsidP="002768AE">
      <w:pPr>
        <w:pStyle w:val="Descripcin"/>
        <w:rPr>
          <w:rFonts w:ascii="Times New Roman" w:hAnsi="Times New Roman" w:cs="Times New Roman"/>
          <w:i w:val="0"/>
          <w:iCs w:val="0"/>
          <w:color w:val="auto"/>
          <w:sz w:val="22"/>
          <w:szCs w:val="22"/>
        </w:rPr>
      </w:pPr>
      <w:bookmarkStart w:id="89" w:name="_Toc157592562"/>
      <w:r w:rsidRPr="002768AE">
        <w:rPr>
          <w:rFonts w:ascii="Times New Roman" w:hAnsi="Times New Roman" w:cs="Times New Roman"/>
          <w:i w:val="0"/>
          <w:iCs w:val="0"/>
          <w:color w:val="auto"/>
          <w:sz w:val="22"/>
          <w:szCs w:val="22"/>
        </w:rPr>
        <w:t xml:space="preserve">Ecuación  </w:t>
      </w:r>
      <w:r w:rsidRPr="002768AE">
        <w:rPr>
          <w:rFonts w:ascii="Times New Roman" w:hAnsi="Times New Roman" w:cs="Times New Roman"/>
          <w:i w:val="0"/>
          <w:iCs w:val="0"/>
          <w:color w:val="auto"/>
          <w:sz w:val="22"/>
          <w:szCs w:val="22"/>
        </w:rPr>
        <w:fldChar w:fldCharType="begin"/>
      </w:r>
      <w:r w:rsidRPr="002768AE">
        <w:rPr>
          <w:rFonts w:ascii="Times New Roman" w:hAnsi="Times New Roman" w:cs="Times New Roman"/>
          <w:i w:val="0"/>
          <w:iCs w:val="0"/>
          <w:color w:val="auto"/>
          <w:sz w:val="22"/>
          <w:szCs w:val="22"/>
        </w:rPr>
        <w:instrText xml:space="preserve"> SEQ Ecuación_ \* ARABIC </w:instrText>
      </w:r>
      <w:r w:rsidRPr="002768AE">
        <w:rPr>
          <w:rFonts w:ascii="Times New Roman" w:hAnsi="Times New Roman" w:cs="Times New Roman"/>
          <w:i w:val="0"/>
          <w:iCs w:val="0"/>
          <w:color w:val="auto"/>
          <w:sz w:val="22"/>
          <w:szCs w:val="22"/>
        </w:rPr>
        <w:fldChar w:fldCharType="separate"/>
      </w:r>
      <w:r w:rsidR="00512A55">
        <w:rPr>
          <w:rFonts w:ascii="Times New Roman" w:hAnsi="Times New Roman" w:cs="Times New Roman"/>
          <w:i w:val="0"/>
          <w:iCs w:val="0"/>
          <w:noProof/>
          <w:color w:val="auto"/>
          <w:sz w:val="22"/>
          <w:szCs w:val="22"/>
        </w:rPr>
        <w:t>5</w:t>
      </w:r>
      <w:r w:rsidRPr="002768AE">
        <w:rPr>
          <w:rFonts w:ascii="Times New Roman" w:hAnsi="Times New Roman" w:cs="Times New Roman"/>
          <w:i w:val="0"/>
          <w:iCs w:val="0"/>
          <w:color w:val="auto"/>
          <w:sz w:val="22"/>
          <w:szCs w:val="22"/>
        </w:rPr>
        <w:fldChar w:fldCharType="end"/>
      </w:r>
      <w:r w:rsidRPr="002768AE">
        <w:rPr>
          <w:rStyle w:val="EstilodeecuacinCar"/>
          <w:i w:val="0"/>
          <w:iCs w:val="0"/>
          <w:color w:val="auto"/>
          <w:sz w:val="22"/>
          <w:szCs w:val="22"/>
        </w:rPr>
        <w:t>:</w:t>
      </w:r>
      <w:bookmarkEnd w:id="89"/>
    </w:p>
    <w:p w14:paraId="4E458334" w14:textId="1FEB09BC" w:rsidR="20308EE2" w:rsidRDefault="20308EE2" w:rsidP="2DA36BFF">
      <w:pPr>
        <w:spacing w:line="480" w:lineRule="auto"/>
        <w:ind w:firstLine="708"/>
        <w:jc w:val="center"/>
        <w:rPr>
          <w:rFonts w:ascii="Times New Roman" w:eastAsia="Times New Roman" w:hAnsi="Times New Roman" w:cs="Times New Roman"/>
        </w:rPr>
      </w:pPr>
      <w:r w:rsidRPr="2DA36BFF">
        <w:rPr>
          <w:rStyle w:val="mathspan"/>
          <w:rFonts w:ascii="Times New Roman" w:eastAsia="Times New Roman" w:hAnsi="Times New Roman" w:cs="Times New Roman"/>
          <w:b/>
          <w:bCs/>
          <w:color w:val="000000" w:themeColor="text1"/>
        </w:rPr>
        <w:t>Ra= A </w:t>
      </w:r>
      <w:r w:rsidRPr="2DA36BFF">
        <w:rPr>
          <w:rStyle w:val="mathspan"/>
          <w:rFonts w:ascii="Cambria Math" w:eastAsia="Cambria Math" w:hAnsi="Cambria Math" w:cs="Cambria Math"/>
          <w:b/>
          <w:bCs/>
          <w:color w:val="000000" w:themeColor="text1"/>
        </w:rPr>
        <w:t>⋅</w:t>
      </w:r>
      <w:r w:rsidRPr="2DA36BFF">
        <w:rPr>
          <w:rStyle w:val="mathspan"/>
          <w:rFonts w:ascii="Times New Roman" w:eastAsia="Times New Roman" w:hAnsi="Times New Roman" w:cs="Times New Roman"/>
          <w:b/>
          <w:bCs/>
          <w:color w:val="000000" w:themeColor="text1"/>
        </w:rPr>
        <w:t>Pma</w:t>
      </w:r>
      <w:r w:rsidRPr="2DA36BFF">
        <w:rPr>
          <w:rStyle w:val="mathspan"/>
          <w:rFonts w:ascii="Cambria Math" w:eastAsia="Cambria Math" w:hAnsi="Cambria Math" w:cs="Cambria Math"/>
          <w:b/>
          <w:bCs/>
          <w:color w:val="000000" w:themeColor="text1"/>
        </w:rPr>
        <w:t>⋅</w:t>
      </w:r>
      <w:r w:rsidRPr="2DA36BFF">
        <w:rPr>
          <w:rStyle w:val="mathspan"/>
          <w:rFonts w:ascii="Times New Roman" w:eastAsia="Times New Roman" w:hAnsi="Times New Roman" w:cs="Times New Roman"/>
          <w:b/>
          <w:bCs/>
          <w:color w:val="000000" w:themeColor="text1"/>
        </w:rPr>
        <w:t>0.001</w:t>
      </w:r>
    </w:p>
    <w:p w14:paraId="6E14E84D" w14:textId="00281C73" w:rsidR="20308EE2" w:rsidRDefault="20308EE2"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Ra</w:t>
      </w:r>
      <w:r w:rsidRPr="2DA36BFF">
        <w:rPr>
          <w:rFonts w:ascii="Times New Roman" w:eastAsia="Times New Roman" w:hAnsi="Times New Roman" w:cs="Times New Roman"/>
          <w:color w:val="000000" w:themeColor="text1"/>
        </w:rPr>
        <w:t>: Reserva de agua (L)</w:t>
      </w:r>
    </w:p>
    <w:p w14:paraId="7FD44195" w14:textId="054B9539" w:rsidR="20308EE2" w:rsidRDefault="20308EE2"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A</w:t>
      </w:r>
      <w:r w:rsidRPr="2DA36BFF">
        <w:rPr>
          <w:rFonts w:ascii="Times New Roman" w:eastAsia="Times New Roman" w:hAnsi="Times New Roman" w:cs="Times New Roman"/>
          <w:color w:val="000000" w:themeColor="text1"/>
        </w:rPr>
        <w:t>: Área de captación de reservorio (m2)</w:t>
      </w:r>
    </w:p>
    <w:p w14:paraId="31D7A58E" w14:textId="38121C14" w:rsidR="20308EE2" w:rsidRDefault="20308EE2" w:rsidP="2DA36BFF">
      <w:pPr>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rPr>
        <w:t>Pma</w:t>
      </w:r>
      <w:r w:rsidRPr="2DA36BFF">
        <w:rPr>
          <w:rFonts w:ascii="Times New Roman" w:eastAsia="Times New Roman" w:hAnsi="Times New Roman" w:cs="Times New Roman"/>
          <w:color w:val="000000" w:themeColor="text1"/>
        </w:rPr>
        <w:t>: Precipitación promedio anual (mm)</w:t>
      </w:r>
    </w:p>
    <w:p w14:paraId="6B3D4C1D" w14:textId="401808A2" w:rsidR="6CD2C95E" w:rsidRDefault="6CD2C95E" w:rsidP="2DA36BFF">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Por otro lado, para el cálculo de la capacidad máxima de almacenamiento se </w:t>
      </w:r>
      <w:r w:rsidR="00794169">
        <w:rPr>
          <w:rFonts w:ascii="Times New Roman" w:eastAsia="Times New Roman" w:hAnsi="Times New Roman" w:cs="Times New Roman"/>
          <w:color w:val="000000" w:themeColor="text1"/>
        </w:rPr>
        <w:t xml:space="preserve">aplicó </w:t>
      </w:r>
      <w:r w:rsidRPr="2DA36BFF">
        <w:rPr>
          <w:rFonts w:ascii="Times New Roman" w:eastAsia="Times New Roman" w:hAnsi="Times New Roman" w:cs="Times New Roman"/>
          <w:color w:val="000000" w:themeColor="text1"/>
        </w:rPr>
        <w:t>la fórmula del trapecio invertido</w:t>
      </w:r>
      <w:r w:rsidR="00794169">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empleada en el software Excel</w:t>
      </w:r>
      <w:r w:rsidR="00794169">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con la plantilla programada para </w:t>
      </w:r>
      <w:r w:rsidR="00794169">
        <w:rPr>
          <w:rFonts w:ascii="Times New Roman" w:eastAsia="Times New Roman" w:hAnsi="Times New Roman" w:cs="Times New Roman"/>
          <w:color w:val="000000" w:themeColor="text1"/>
        </w:rPr>
        <w:t>un</w:t>
      </w:r>
      <w:r w:rsidRPr="2DA36BFF">
        <w:rPr>
          <w:rFonts w:ascii="Times New Roman" w:eastAsia="Times New Roman" w:hAnsi="Times New Roman" w:cs="Times New Roman"/>
          <w:color w:val="000000" w:themeColor="text1"/>
        </w:rPr>
        <w:t xml:space="preserve"> diseño de reservorio revestido con geomembrana, la cual fue desarrollada para el proyecto</w:t>
      </w:r>
      <w:r w:rsidRPr="2DA36BFF">
        <w:rPr>
          <w:rFonts w:ascii="Times New Roman" w:eastAsia="Times New Roman" w:hAnsi="Times New Roman" w:cs="Times New Roman"/>
          <w:i/>
          <w:iCs/>
          <w:color w:val="000000" w:themeColor="text1"/>
        </w:rPr>
        <w:t xml:space="preserve"> Construcción de infraestructura de riego Quinuas Huaycco-Oratoria. </w:t>
      </w:r>
    </w:p>
    <w:p w14:paraId="2FC3D91F" w14:textId="65AB123E" w:rsidR="00AA7893" w:rsidRPr="00D01EB4" w:rsidRDefault="5E589480"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r w:rsidRPr="3770330F">
        <w:rPr>
          <w:rFonts w:ascii="Times New Roman" w:eastAsia="Times New Roman" w:hAnsi="Times New Roman" w:cs="Times New Roman"/>
          <w:b/>
          <w:bCs/>
          <w:color w:val="auto"/>
          <w:sz w:val="22"/>
          <w:szCs w:val="22"/>
        </w:rPr>
        <w:lastRenderedPageBreak/>
        <w:t xml:space="preserve"> </w:t>
      </w:r>
      <w:bookmarkStart w:id="90" w:name="_Toc159354837"/>
      <w:r w:rsidRPr="3770330F">
        <w:rPr>
          <w:rFonts w:ascii="Times New Roman" w:eastAsia="Times New Roman" w:hAnsi="Times New Roman" w:cs="Times New Roman"/>
          <w:b/>
          <w:bCs/>
          <w:color w:val="auto"/>
          <w:sz w:val="22"/>
          <w:szCs w:val="22"/>
        </w:rPr>
        <w:t>Cálculo de tuberías de conducción hacia las áreas de uso</w:t>
      </w:r>
      <w:bookmarkEnd w:id="90"/>
    </w:p>
    <w:p w14:paraId="654DAFC1" w14:textId="2D92FD83" w:rsidR="00AA7893" w:rsidRDefault="345BC9C6" w:rsidP="447DE675">
      <w:pPr>
        <w:spacing w:line="480" w:lineRule="auto"/>
        <w:ind w:firstLine="708"/>
        <w:jc w:val="both"/>
      </w:pPr>
      <w:r w:rsidRPr="2DA36BFF">
        <w:rPr>
          <w:rFonts w:ascii="Times New Roman" w:eastAsia="Times New Roman" w:hAnsi="Times New Roman" w:cs="Times New Roman"/>
          <w:color w:val="000000" w:themeColor="text1"/>
        </w:rPr>
        <w:t>Prim</w:t>
      </w:r>
      <w:r w:rsidR="004D31B5" w:rsidRPr="2DA36BFF">
        <w:rPr>
          <w:rFonts w:ascii="Times New Roman" w:eastAsia="Times New Roman" w:hAnsi="Times New Roman" w:cs="Times New Roman"/>
          <w:color w:val="000000" w:themeColor="text1"/>
        </w:rPr>
        <w:t>era</w:t>
      </w:r>
      <w:r w:rsidRPr="2DA36BFF">
        <w:rPr>
          <w:rFonts w:ascii="Times New Roman" w:eastAsia="Times New Roman" w:hAnsi="Times New Roman" w:cs="Times New Roman"/>
          <w:color w:val="000000" w:themeColor="text1"/>
        </w:rPr>
        <w:t>mente, se realizar</w:t>
      </w:r>
      <w:r w:rsidR="004D31B5" w:rsidRPr="2DA36BFF">
        <w:rPr>
          <w:rFonts w:ascii="Times New Roman" w:eastAsia="Times New Roman" w:hAnsi="Times New Roman" w:cs="Times New Roman"/>
          <w:color w:val="000000" w:themeColor="text1"/>
        </w:rPr>
        <w:t>o</w:t>
      </w:r>
      <w:r w:rsidR="77A52DF6" w:rsidRPr="2DA36BFF">
        <w:rPr>
          <w:rFonts w:ascii="Times New Roman" w:eastAsia="Times New Roman" w:hAnsi="Times New Roman" w:cs="Times New Roman"/>
          <w:color w:val="000000" w:themeColor="text1"/>
        </w:rPr>
        <w:t>n</w:t>
      </w:r>
      <w:r w:rsidRPr="2DA36BFF">
        <w:rPr>
          <w:rFonts w:ascii="Times New Roman" w:eastAsia="Times New Roman" w:hAnsi="Times New Roman" w:cs="Times New Roman"/>
          <w:color w:val="000000" w:themeColor="text1"/>
        </w:rPr>
        <w:t xml:space="preserve"> los cálculos del diámetro de conducción de </w:t>
      </w:r>
      <w:r w:rsidR="54BE6CB6" w:rsidRPr="2DA36BFF">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tubería</w:t>
      </w:r>
      <w:r w:rsidR="4BD05CC0" w:rsidRPr="2DA36BFF">
        <w:rPr>
          <w:rFonts w:ascii="Times New Roman" w:eastAsia="Times New Roman" w:hAnsi="Times New Roman" w:cs="Times New Roman"/>
          <w:color w:val="000000" w:themeColor="text1"/>
        </w:rPr>
        <w:t xml:space="preserve"> de entrada de agua </w:t>
      </w:r>
      <w:r w:rsidR="00794169">
        <w:rPr>
          <w:rFonts w:ascii="Times New Roman" w:eastAsia="Times New Roman" w:hAnsi="Times New Roman" w:cs="Times New Roman"/>
          <w:color w:val="000000" w:themeColor="text1"/>
        </w:rPr>
        <w:t>a</w:t>
      </w:r>
      <w:r w:rsidR="49686CDC" w:rsidRPr="2DA36BFF">
        <w:rPr>
          <w:rFonts w:ascii="Times New Roman" w:eastAsia="Times New Roman" w:hAnsi="Times New Roman" w:cs="Times New Roman"/>
          <w:color w:val="000000" w:themeColor="text1"/>
        </w:rPr>
        <w:t>l reservorio</w:t>
      </w:r>
      <w:r w:rsidR="4BD05CC0" w:rsidRPr="2DA36BFF">
        <w:rPr>
          <w:rFonts w:ascii="Times New Roman" w:eastAsia="Times New Roman" w:hAnsi="Times New Roman" w:cs="Times New Roman"/>
          <w:color w:val="000000" w:themeColor="text1"/>
        </w:rPr>
        <w:t xml:space="preserve"> y de la tubería </w:t>
      </w:r>
      <w:r w:rsidR="7105B0A9" w:rsidRPr="2DA36BFF">
        <w:rPr>
          <w:rFonts w:ascii="Times New Roman" w:eastAsia="Times New Roman" w:hAnsi="Times New Roman" w:cs="Times New Roman"/>
          <w:color w:val="000000" w:themeColor="text1"/>
        </w:rPr>
        <w:t xml:space="preserve">principal </w:t>
      </w:r>
      <w:r w:rsidRPr="2DA36BFF">
        <w:rPr>
          <w:rFonts w:ascii="Times New Roman" w:eastAsia="Times New Roman" w:hAnsi="Times New Roman" w:cs="Times New Roman"/>
          <w:color w:val="000000" w:themeColor="text1"/>
        </w:rPr>
        <w:t>que tenga capacidad de transportar el caudal necesario para cada</w:t>
      </w:r>
      <w:r w:rsidR="004D31B5" w:rsidRPr="2DA36BFF">
        <w:rPr>
          <w:rFonts w:ascii="Times New Roman" w:eastAsia="Times New Roman" w:hAnsi="Times New Roman" w:cs="Times New Roman"/>
          <w:color w:val="000000" w:themeColor="text1"/>
        </w:rPr>
        <w:t xml:space="preserve"> </w:t>
      </w:r>
      <w:r w:rsidR="00794169">
        <w:rPr>
          <w:rFonts w:ascii="Times New Roman" w:eastAsia="Times New Roman" w:hAnsi="Times New Roman" w:cs="Times New Roman"/>
          <w:color w:val="000000" w:themeColor="text1"/>
        </w:rPr>
        <w:t xml:space="preserve">una </w:t>
      </w:r>
      <w:r w:rsidR="004D31B5" w:rsidRPr="2DA36BFF">
        <w:rPr>
          <w:rFonts w:ascii="Times New Roman" w:eastAsia="Times New Roman" w:hAnsi="Times New Roman" w:cs="Times New Roman"/>
          <w:color w:val="000000" w:themeColor="text1"/>
        </w:rPr>
        <w:t>y</w:t>
      </w:r>
      <w:r w:rsidRPr="2DA36BFF">
        <w:rPr>
          <w:rFonts w:ascii="Times New Roman" w:eastAsia="Times New Roman" w:hAnsi="Times New Roman" w:cs="Times New Roman"/>
          <w:color w:val="000000" w:themeColor="text1"/>
        </w:rPr>
        <w:t xml:space="preserve"> </w:t>
      </w:r>
      <w:r w:rsidR="004D31B5" w:rsidRPr="2DA36BFF">
        <w:rPr>
          <w:rFonts w:ascii="Times New Roman" w:eastAsia="Times New Roman" w:hAnsi="Times New Roman" w:cs="Times New Roman"/>
          <w:color w:val="000000" w:themeColor="text1"/>
        </w:rPr>
        <w:t xml:space="preserve">para </w:t>
      </w:r>
      <w:r w:rsidR="00EF5637" w:rsidRPr="2DA36BFF">
        <w:rPr>
          <w:rFonts w:ascii="Times New Roman" w:eastAsia="Times New Roman" w:hAnsi="Times New Roman" w:cs="Times New Roman"/>
          <w:color w:val="000000" w:themeColor="text1"/>
        </w:rPr>
        <w:t>derivar</w:t>
      </w:r>
      <w:r w:rsidR="004D31B5" w:rsidRPr="2DA36BFF">
        <w:rPr>
          <w:rFonts w:ascii="Times New Roman" w:eastAsia="Times New Roman" w:hAnsi="Times New Roman" w:cs="Times New Roman"/>
          <w:color w:val="000000" w:themeColor="text1"/>
        </w:rPr>
        <w:t xml:space="preserve"> </w:t>
      </w:r>
      <w:r w:rsidR="088A53D2" w:rsidRPr="2DA36BFF">
        <w:rPr>
          <w:rFonts w:ascii="Times New Roman" w:eastAsia="Times New Roman" w:hAnsi="Times New Roman" w:cs="Times New Roman"/>
          <w:color w:val="000000" w:themeColor="text1"/>
        </w:rPr>
        <w:t>las distribuciones según el uso</w:t>
      </w:r>
      <w:r w:rsidR="00794169">
        <w:rPr>
          <w:rFonts w:ascii="Times New Roman" w:eastAsia="Times New Roman" w:hAnsi="Times New Roman" w:cs="Times New Roman"/>
          <w:color w:val="000000" w:themeColor="text1"/>
        </w:rPr>
        <w:t>;</w:t>
      </w:r>
      <w:r w:rsidR="747F2042" w:rsidRPr="2DA36BFF">
        <w:rPr>
          <w:rFonts w:ascii="Times New Roman" w:eastAsia="Times New Roman" w:hAnsi="Times New Roman" w:cs="Times New Roman"/>
          <w:color w:val="000000" w:themeColor="text1"/>
        </w:rPr>
        <w:t xml:space="preserve"> sin </w:t>
      </w:r>
      <w:r w:rsidR="4327CEC1" w:rsidRPr="2DA36BFF">
        <w:rPr>
          <w:rFonts w:ascii="Times New Roman" w:eastAsia="Times New Roman" w:hAnsi="Times New Roman" w:cs="Times New Roman"/>
          <w:color w:val="000000" w:themeColor="text1"/>
        </w:rPr>
        <w:t>embargo,</w:t>
      </w:r>
      <w:r w:rsidR="747F2042" w:rsidRPr="2DA36BFF">
        <w:rPr>
          <w:rFonts w:ascii="Times New Roman" w:eastAsia="Times New Roman" w:hAnsi="Times New Roman" w:cs="Times New Roman"/>
          <w:color w:val="000000" w:themeColor="text1"/>
        </w:rPr>
        <w:t xml:space="preserve"> solo se calcul</w:t>
      </w:r>
      <w:r w:rsidR="00EF5637" w:rsidRPr="2DA36BFF">
        <w:rPr>
          <w:rFonts w:ascii="Times New Roman" w:eastAsia="Times New Roman" w:hAnsi="Times New Roman" w:cs="Times New Roman"/>
          <w:color w:val="000000" w:themeColor="text1"/>
        </w:rPr>
        <w:t>ó</w:t>
      </w:r>
      <w:r w:rsidR="747F2042" w:rsidRPr="2DA36BFF">
        <w:rPr>
          <w:rFonts w:ascii="Times New Roman" w:eastAsia="Times New Roman" w:hAnsi="Times New Roman" w:cs="Times New Roman"/>
          <w:color w:val="000000" w:themeColor="text1"/>
        </w:rPr>
        <w:t xml:space="preserve"> la </w:t>
      </w:r>
      <w:r w:rsidR="004648E8" w:rsidRPr="2DA36BFF">
        <w:rPr>
          <w:rFonts w:ascii="Times New Roman" w:eastAsia="Times New Roman" w:hAnsi="Times New Roman" w:cs="Times New Roman"/>
          <w:color w:val="000000" w:themeColor="text1"/>
        </w:rPr>
        <w:t>tubería</w:t>
      </w:r>
      <w:r w:rsidR="747F2042" w:rsidRPr="2DA36BFF">
        <w:rPr>
          <w:rFonts w:ascii="Times New Roman" w:eastAsia="Times New Roman" w:hAnsi="Times New Roman" w:cs="Times New Roman"/>
          <w:color w:val="000000" w:themeColor="text1"/>
        </w:rPr>
        <w:t xml:space="preserve"> principal. Esto se llevará a cabo </w:t>
      </w:r>
      <w:r w:rsidR="00794169">
        <w:rPr>
          <w:rFonts w:ascii="Times New Roman" w:eastAsia="Times New Roman" w:hAnsi="Times New Roman" w:cs="Times New Roman"/>
          <w:color w:val="000000" w:themeColor="text1"/>
        </w:rPr>
        <w:t>según lo que dispone</w:t>
      </w:r>
      <w:r w:rsidR="747F2042" w:rsidRPr="2DA36BFF">
        <w:rPr>
          <w:rFonts w:ascii="Times New Roman" w:eastAsia="Times New Roman" w:hAnsi="Times New Roman" w:cs="Times New Roman"/>
          <w:color w:val="000000" w:themeColor="text1"/>
        </w:rPr>
        <w:t xml:space="preserve"> el </w:t>
      </w:r>
      <w:r w:rsidR="6A02598E" w:rsidRPr="2DA36BFF">
        <w:rPr>
          <w:rFonts w:ascii="Times New Roman" w:eastAsia="Times New Roman" w:hAnsi="Times New Roman" w:cs="Times New Roman"/>
          <w:i/>
          <w:iCs/>
          <w:color w:val="000000" w:themeColor="text1"/>
        </w:rPr>
        <w:t>Manual Técnico de Tubería PVC de Durman, 2023.</w:t>
      </w:r>
      <w:r w:rsidRPr="2DA36BFF">
        <w:rPr>
          <w:rFonts w:ascii="Times New Roman" w:eastAsia="Times New Roman" w:hAnsi="Times New Roman" w:cs="Times New Roman"/>
          <w:color w:val="000000" w:themeColor="text1"/>
        </w:rPr>
        <w:t xml:space="preserve"> </w:t>
      </w:r>
    </w:p>
    <w:p w14:paraId="4458A93B" w14:textId="7B146134" w:rsidR="00AA7893" w:rsidRPr="00D01EB4" w:rsidRDefault="5E589480"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r w:rsidRPr="3770330F">
        <w:rPr>
          <w:rFonts w:ascii="Times New Roman" w:eastAsia="Times New Roman" w:hAnsi="Times New Roman" w:cs="Times New Roman"/>
          <w:b/>
          <w:bCs/>
          <w:color w:val="auto"/>
          <w:sz w:val="22"/>
          <w:szCs w:val="22"/>
        </w:rPr>
        <w:t xml:space="preserve"> </w:t>
      </w:r>
      <w:bookmarkStart w:id="91" w:name="_Toc159354838"/>
      <w:r w:rsidRPr="3770330F">
        <w:rPr>
          <w:rFonts w:ascii="Times New Roman" w:eastAsia="Times New Roman" w:hAnsi="Times New Roman" w:cs="Times New Roman"/>
          <w:b/>
          <w:bCs/>
          <w:color w:val="auto"/>
          <w:sz w:val="22"/>
          <w:szCs w:val="22"/>
        </w:rPr>
        <w:t>Prediseño de</w:t>
      </w:r>
      <w:r w:rsidR="00794169">
        <w:rPr>
          <w:rFonts w:ascii="Times New Roman" w:eastAsia="Times New Roman" w:hAnsi="Times New Roman" w:cs="Times New Roman"/>
          <w:b/>
          <w:bCs/>
          <w:color w:val="auto"/>
          <w:sz w:val="22"/>
          <w:szCs w:val="22"/>
        </w:rPr>
        <w:t>l</w:t>
      </w:r>
      <w:r w:rsidRPr="3770330F">
        <w:rPr>
          <w:rFonts w:ascii="Times New Roman" w:eastAsia="Times New Roman" w:hAnsi="Times New Roman" w:cs="Times New Roman"/>
          <w:b/>
          <w:bCs/>
          <w:color w:val="auto"/>
          <w:sz w:val="22"/>
          <w:szCs w:val="22"/>
        </w:rPr>
        <w:t xml:space="preserve"> reservorio</w:t>
      </w:r>
      <w:bookmarkEnd w:id="91"/>
      <w:r>
        <w:tab/>
      </w:r>
    </w:p>
    <w:p w14:paraId="16894E42" w14:textId="79B3D04A" w:rsidR="00AA7893" w:rsidRDefault="3DEA7242"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Una vez obtenid</w:t>
      </w:r>
      <w:r w:rsidR="00EF5637" w:rsidRPr="1F220709">
        <w:rPr>
          <w:rFonts w:ascii="Times New Roman" w:eastAsia="Times New Roman" w:hAnsi="Times New Roman" w:cs="Times New Roman"/>
          <w:color w:val="000000" w:themeColor="text1"/>
        </w:rPr>
        <w:t>o</w:t>
      </w:r>
      <w:r w:rsidRPr="1F220709">
        <w:rPr>
          <w:rFonts w:ascii="Times New Roman" w:eastAsia="Times New Roman" w:hAnsi="Times New Roman" w:cs="Times New Roman"/>
          <w:color w:val="000000" w:themeColor="text1"/>
        </w:rPr>
        <w:t xml:space="preserve"> el dimensionamiento necesario para la elaboración del reservorio se proced</w:t>
      </w:r>
      <w:r w:rsidR="00EF5637" w:rsidRPr="1F220709">
        <w:rPr>
          <w:rFonts w:ascii="Times New Roman" w:eastAsia="Times New Roman" w:hAnsi="Times New Roman" w:cs="Times New Roman"/>
          <w:color w:val="000000" w:themeColor="text1"/>
        </w:rPr>
        <w:t>ió</w:t>
      </w:r>
      <w:r w:rsidRPr="1F220709">
        <w:rPr>
          <w:rFonts w:ascii="Times New Roman" w:eastAsia="Times New Roman" w:hAnsi="Times New Roman" w:cs="Times New Roman"/>
          <w:color w:val="000000" w:themeColor="text1"/>
        </w:rPr>
        <w:t xml:space="preserve"> a realizar el prediseño </w:t>
      </w:r>
      <w:r w:rsidR="00E03C11" w:rsidRPr="1F220709">
        <w:rPr>
          <w:rFonts w:ascii="Times New Roman" w:eastAsia="Times New Roman" w:hAnsi="Times New Roman" w:cs="Times New Roman"/>
          <w:color w:val="000000" w:themeColor="text1"/>
        </w:rPr>
        <w:t>de este</w:t>
      </w:r>
      <w:r w:rsidR="00794169">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esto mediante el software AutoCAD</w:t>
      </w:r>
      <w:r w:rsidR="00EF5637" w:rsidRPr="1F220709">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794169">
        <w:rPr>
          <w:rFonts w:ascii="Times New Roman" w:eastAsia="Times New Roman" w:hAnsi="Times New Roman" w:cs="Times New Roman"/>
          <w:color w:val="000000" w:themeColor="text1"/>
        </w:rPr>
        <w:t xml:space="preserve">con el que </w:t>
      </w:r>
      <w:r w:rsidRPr="1F220709">
        <w:rPr>
          <w:rFonts w:ascii="Times New Roman" w:eastAsia="Times New Roman" w:hAnsi="Times New Roman" w:cs="Times New Roman"/>
          <w:color w:val="000000" w:themeColor="text1"/>
        </w:rPr>
        <w:t xml:space="preserve">se </w:t>
      </w:r>
      <w:r w:rsidR="00EF5637" w:rsidRPr="1F220709">
        <w:rPr>
          <w:rFonts w:ascii="Times New Roman" w:eastAsia="Times New Roman" w:hAnsi="Times New Roman" w:cs="Times New Roman"/>
          <w:color w:val="000000" w:themeColor="text1"/>
        </w:rPr>
        <w:t xml:space="preserve">efectuaron </w:t>
      </w:r>
      <w:r w:rsidRPr="1F220709">
        <w:rPr>
          <w:rFonts w:ascii="Times New Roman" w:eastAsia="Times New Roman" w:hAnsi="Times New Roman" w:cs="Times New Roman"/>
          <w:color w:val="000000" w:themeColor="text1"/>
        </w:rPr>
        <w:t xml:space="preserve">cada una de </w:t>
      </w:r>
      <w:r w:rsidR="00794169">
        <w:rPr>
          <w:rFonts w:ascii="Times New Roman" w:eastAsia="Times New Roman" w:hAnsi="Times New Roman" w:cs="Times New Roman"/>
          <w:color w:val="000000" w:themeColor="text1"/>
        </w:rPr>
        <w:t xml:space="preserve">las </w:t>
      </w:r>
      <w:r w:rsidRPr="1F220709">
        <w:rPr>
          <w:rFonts w:ascii="Times New Roman" w:eastAsia="Times New Roman" w:hAnsi="Times New Roman" w:cs="Times New Roman"/>
          <w:color w:val="000000" w:themeColor="text1"/>
        </w:rPr>
        <w:t>vistas del reservorio</w:t>
      </w:r>
      <w:r w:rsidR="00EF5637" w:rsidRPr="1F220709">
        <w:rPr>
          <w:rFonts w:ascii="Times New Roman" w:eastAsia="Times New Roman" w:hAnsi="Times New Roman" w:cs="Times New Roman"/>
          <w:color w:val="000000" w:themeColor="text1"/>
        </w:rPr>
        <w:t xml:space="preserve">: </w:t>
      </w:r>
      <w:r w:rsidRPr="1F220709">
        <w:rPr>
          <w:rFonts w:ascii="Times New Roman" w:eastAsia="Times New Roman" w:hAnsi="Times New Roman" w:cs="Times New Roman"/>
          <w:color w:val="000000" w:themeColor="text1"/>
        </w:rPr>
        <w:t>lateral, superior y frontal</w:t>
      </w:r>
      <w:r w:rsidR="00EF5637" w:rsidRPr="1F220709">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EF5637" w:rsidRPr="1F220709">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 xml:space="preserve">demás, </w:t>
      </w:r>
      <w:r w:rsidR="00EF5637" w:rsidRPr="1F220709">
        <w:rPr>
          <w:rFonts w:ascii="Times New Roman" w:eastAsia="Times New Roman" w:hAnsi="Times New Roman" w:cs="Times New Roman"/>
          <w:color w:val="000000" w:themeColor="text1"/>
        </w:rPr>
        <w:t xml:space="preserve">se </w:t>
      </w:r>
      <w:r w:rsidR="00794169">
        <w:rPr>
          <w:rFonts w:ascii="Times New Roman" w:eastAsia="Times New Roman" w:hAnsi="Times New Roman" w:cs="Times New Roman"/>
          <w:color w:val="000000" w:themeColor="text1"/>
        </w:rPr>
        <w:t>atendier</w:t>
      </w:r>
      <w:r w:rsidR="00EF5637" w:rsidRPr="1F220709">
        <w:rPr>
          <w:rFonts w:ascii="Times New Roman" w:eastAsia="Times New Roman" w:hAnsi="Times New Roman" w:cs="Times New Roman"/>
          <w:color w:val="000000" w:themeColor="text1"/>
        </w:rPr>
        <w:t xml:space="preserve">on </w:t>
      </w:r>
      <w:r w:rsidRPr="1F220709">
        <w:rPr>
          <w:rFonts w:ascii="Times New Roman" w:eastAsia="Times New Roman" w:hAnsi="Times New Roman" w:cs="Times New Roman"/>
          <w:color w:val="000000" w:themeColor="text1"/>
        </w:rPr>
        <w:t>detalles como</w:t>
      </w:r>
      <w:r w:rsidR="00794169">
        <w:rPr>
          <w:rFonts w:ascii="Times New Roman" w:eastAsia="Times New Roman" w:hAnsi="Times New Roman" w:cs="Times New Roman"/>
          <w:color w:val="000000" w:themeColor="text1"/>
        </w:rPr>
        <w:t xml:space="preserve"> </w:t>
      </w:r>
      <w:r w:rsidRPr="1F220709">
        <w:rPr>
          <w:rFonts w:ascii="Times New Roman" w:eastAsia="Times New Roman" w:hAnsi="Times New Roman" w:cs="Times New Roman"/>
          <w:color w:val="000000" w:themeColor="text1"/>
        </w:rPr>
        <w:t xml:space="preserve">la ubicación de las tuberías de conducción. </w:t>
      </w:r>
    </w:p>
    <w:p w14:paraId="058D83CF" w14:textId="7B8620D3" w:rsidR="00AA7893" w:rsidRPr="00D01EB4" w:rsidRDefault="5E589480" w:rsidP="6DF975B3">
      <w:pPr>
        <w:pStyle w:val="Ttulo3"/>
        <w:numPr>
          <w:ilvl w:val="0"/>
          <w:numId w:val="28"/>
        </w:numPr>
        <w:spacing w:line="480" w:lineRule="auto"/>
        <w:jc w:val="both"/>
        <w:rPr>
          <w:rFonts w:ascii="Times New Roman" w:eastAsia="Times New Roman" w:hAnsi="Times New Roman" w:cs="Times New Roman"/>
          <w:b/>
          <w:bCs/>
          <w:color w:val="auto"/>
          <w:sz w:val="22"/>
          <w:szCs w:val="22"/>
        </w:rPr>
      </w:pPr>
      <w:r w:rsidRPr="3770330F">
        <w:rPr>
          <w:rFonts w:ascii="Times New Roman" w:eastAsia="Times New Roman" w:hAnsi="Times New Roman" w:cs="Times New Roman"/>
          <w:b/>
          <w:bCs/>
          <w:color w:val="auto"/>
          <w:sz w:val="22"/>
          <w:szCs w:val="22"/>
        </w:rPr>
        <w:t xml:space="preserve"> </w:t>
      </w:r>
      <w:bookmarkStart w:id="92" w:name="_Toc159354839"/>
      <w:r w:rsidRPr="3770330F">
        <w:rPr>
          <w:rFonts w:ascii="Times New Roman" w:eastAsia="Times New Roman" w:hAnsi="Times New Roman" w:cs="Times New Roman"/>
          <w:b/>
          <w:bCs/>
          <w:color w:val="auto"/>
          <w:sz w:val="22"/>
          <w:szCs w:val="22"/>
        </w:rPr>
        <w:t>Cálculo de potencial de ahorro de agua</w:t>
      </w:r>
      <w:bookmarkEnd w:id="92"/>
    </w:p>
    <w:p w14:paraId="5DAA0775" w14:textId="733822E3" w:rsidR="00AA7893" w:rsidRDefault="4BAA9B6E"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En este apartado se </w:t>
      </w:r>
      <w:r w:rsidR="00E8728D">
        <w:rPr>
          <w:rFonts w:ascii="Times New Roman" w:eastAsia="Times New Roman" w:hAnsi="Times New Roman" w:cs="Times New Roman"/>
          <w:color w:val="000000" w:themeColor="text1"/>
        </w:rPr>
        <w:t>hace</w:t>
      </w:r>
      <w:r w:rsidRPr="1F220709">
        <w:rPr>
          <w:rFonts w:ascii="Times New Roman" w:eastAsia="Times New Roman" w:hAnsi="Times New Roman" w:cs="Times New Roman"/>
          <w:color w:val="000000" w:themeColor="text1"/>
        </w:rPr>
        <w:t xml:space="preserve"> una estimación del cálculo potencial de ahorro de agua potable para los usos de las actividades mencionadas en los apartados anteriores</w:t>
      </w:r>
      <w:r w:rsidR="00EF5637" w:rsidRPr="1F220709">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072B76">
        <w:rPr>
          <w:rFonts w:ascii="Times New Roman" w:eastAsia="Times New Roman" w:hAnsi="Times New Roman" w:cs="Times New Roman"/>
          <w:color w:val="000000" w:themeColor="text1"/>
        </w:rPr>
        <w:t>en los que</w:t>
      </w:r>
      <w:r w:rsidRPr="1F220709">
        <w:rPr>
          <w:rFonts w:ascii="Times New Roman" w:eastAsia="Times New Roman" w:hAnsi="Times New Roman" w:cs="Times New Roman"/>
          <w:color w:val="000000" w:themeColor="text1"/>
        </w:rPr>
        <w:t xml:space="preserve"> se suma la cantidad del promedio de consumo de cada uno de sus usos y se le resta la cantidad de metros cúbicos dados al implementar el prediseño de</w:t>
      </w:r>
      <w:r w:rsidR="00072B76">
        <w:rPr>
          <w:rFonts w:ascii="Times New Roman" w:eastAsia="Times New Roman" w:hAnsi="Times New Roman" w:cs="Times New Roman"/>
          <w:color w:val="000000" w:themeColor="text1"/>
        </w:rPr>
        <w:t>l</w:t>
      </w:r>
      <w:r w:rsidRPr="1F220709">
        <w:rPr>
          <w:rFonts w:ascii="Times New Roman" w:eastAsia="Times New Roman" w:hAnsi="Times New Roman" w:cs="Times New Roman"/>
          <w:color w:val="000000" w:themeColor="text1"/>
        </w:rPr>
        <w:t xml:space="preserve"> SCALL, de manera que se evidencia la cantidad aproximada de agua potable que </w:t>
      </w:r>
      <w:r w:rsidR="00EF5637" w:rsidRPr="1F220709">
        <w:rPr>
          <w:rFonts w:ascii="Times New Roman" w:eastAsia="Times New Roman" w:hAnsi="Times New Roman" w:cs="Times New Roman"/>
          <w:color w:val="000000" w:themeColor="text1"/>
        </w:rPr>
        <w:t>aportará el SCALL</w:t>
      </w:r>
      <w:r w:rsidRPr="1F220709">
        <w:rPr>
          <w:rFonts w:ascii="Times New Roman" w:eastAsia="Times New Roman" w:hAnsi="Times New Roman" w:cs="Times New Roman"/>
          <w:color w:val="000000" w:themeColor="text1"/>
        </w:rPr>
        <w:t xml:space="preserve">. </w:t>
      </w:r>
    </w:p>
    <w:p w14:paraId="07F965EC" w14:textId="2028598E" w:rsidR="00AA7893" w:rsidRDefault="3102ADF9" w:rsidP="6DF975B3">
      <w:pPr>
        <w:pStyle w:val="Ttulo3"/>
        <w:spacing w:line="480" w:lineRule="auto"/>
        <w:jc w:val="both"/>
        <w:rPr>
          <w:rFonts w:ascii="Times New Roman" w:eastAsia="Times New Roman" w:hAnsi="Times New Roman" w:cs="Times New Roman"/>
          <w:b/>
          <w:bCs/>
          <w:color w:val="auto"/>
          <w:sz w:val="22"/>
          <w:szCs w:val="22"/>
        </w:rPr>
      </w:pPr>
      <w:bookmarkStart w:id="93" w:name="_Toc1449377187"/>
      <w:bookmarkStart w:id="94" w:name="_Toc159354840"/>
      <w:r w:rsidRPr="308F9EE4">
        <w:rPr>
          <w:rFonts w:ascii="Times New Roman" w:eastAsia="Times New Roman" w:hAnsi="Times New Roman" w:cs="Times New Roman"/>
          <w:b/>
          <w:bCs/>
          <w:color w:val="auto"/>
          <w:sz w:val="22"/>
          <w:szCs w:val="22"/>
        </w:rPr>
        <w:t>5.</w:t>
      </w:r>
      <w:r w:rsidR="6E1E4EFB" w:rsidRPr="308F9EE4">
        <w:rPr>
          <w:rFonts w:ascii="Times New Roman" w:eastAsia="Times New Roman" w:hAnsi="Times New Roman" w:cs="Times New Roman"/>
          <w:b/>
          <w:bCs/>
          <w:color w:val="auto"/>
          <w:sz w:val="22"/>
          <w:szCs w:val="22"/>
        </w:rPr>
        <w:t>4</w:t>
      </w:r>
      <w:r w:rsidRPr="308F9EE4">
        <w:rPr>
          <w:rFonts w:ascii="Times New Roman" w:eastAsia="Times New Roman" w:hAnsi="Times New Roman" w:cs="Times New Roman"/>
          <w:b/>
          <w:bCs/>
          <w:color w:val="auto"/>
          <w:sz w:val="22"/>
          <w:szCs w:val="22"/>
        </w:rPr>
        <w:t>.3. Validación de datos</w:t>
      </w:r>
      <w:bookmarkEnd w:id="93"/>
      <w:bookmarkEnd w:id="94"/>
      <w:r w:rsidRPr="308F9EE4">
        <w:rPr>
          <w:rFonts w:ascii="Times New Roman" w:eastAsia="Times New Roman" w:hAnsi="Times New Roman" w:cs="Times New Roman"/>
          <w:b/>
          <w:bCs/>
          <w:color w:val="auto"/>
          <w:sz w:val="22"/>
          <w:szCs w:val="22"/>
        </w:rPr>
        <w:t xml:space="preserve"> </w:t>
      </w:r>
    </w:p>
    <w:p w14:paraId="2505EECE" w14:textId="0E28B366" w:rsidR="00AA7893" w:rsidRDefault="4BAA9B6E"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Se </w:t>
      </w:r>
      <w:r w:rsidR="00072B76">
        <w:rPr>
          <w:rFonts w:ascii="Times New Roman" w:eastAsia="Times New Roman" w:hAnsi="Times New Roman" w:cs="Times New Roman"/>
          <w:color w:val="000000" w:themeColor="text1"/>
        </w:rPr>
        <w:t xml:space="preserve">celebró </w:t>
      </w:r>
      <w:r w:rsidRPr="1F220709">
        <w:rPr>
          <w:rFonts w:ascii="Times New Roman" w:eastAsia="Times New Roman" w:hAnsi="Times New Roman" w:cs="Times New Roman"/>
          <w:color w:val="000000" w:themeColor="text1"/>
        </w:rPr>
        <w:t xml:space="preserve">una reunión </w:t>
      </w:r>
      <w:r w:rsidR="00072B76">
        <w:rPr>
          <w:rFonts w:ascii="Times New Roman" w:eastAsia="Times New Roman" w:hAnsi="Times New Roman" w:cs="Times New Roman"/>
          <w:color w:val="000000" w:themeColor="text1"/>
        </w:rPr>
        <w:t>en la que</w:t>
      </w:r>
      <w:r w:rsidRPr="1F220709">
        <w:rPr>
          <w:rFonts w:ascii="Times New Roman" w:eastAsia="Times New Roman" w:hAnsi="Times New Roman" w:cs="Times New Roman"/>
          <w:color w:val="000000" w:themeColor="text1"/>
        </w:rPr>
        <w:t xml:space="preserve"> se </w:t>
      </w:r>
      <w:r w:rsidR="00072B76">
        <w:rPr>
          <w:rFonts w:ascii="Times New Roman" w:eastAsia="Times New Roman" w:hAnsi="Times New Roman" w:cs="Times New Roman"/>
          <w:color w:val="000000" w:themeColor="text1"/>
        </w:rPr>
        <w:t xml:space="preserve">les </w:t>
      </w:r>
      <w:r w:rsidRPr="1F220709">
        <w:rPr>
          <w:rFonts w:ascii="Times New Roman" w:eastAsia="Times New Roman" w:hAnsi="Times New Roman" w:cs="Times New Roman"/>
          <w:color w:val="000000" w:themeColor="text1"/>
        </w:rPr>
        <w:t>present</w:t>
      </w:r>
      <w:r w:rsidR="00EF5637" w:rsidRPr="1F220709">
        <w:rPr>
          <w:rFonts w:ascii="Times New Roman" w:eastAsia="Times New Roman" w:hAnsi="Times New Roman" w:cs="Times New Roman"/>
          <w:color w:val="000000" w:themeColor="text1"/>
        </w:rPr>
        <w:t>ó</w:t>
      </w:r>
      <w:r w:rsidRPr="1F220709">
        <w:rPr>
          <w:rFonts w:ascii="Times New Roman" w:eastAsia="Times New Roman" w:hAnsi="Times New Roman" w:cs="Times New Roman"/>
          <w:color w:val="000000" w:themeColor="text1"/>
        </w:rPr>
        <w:t xml:space="preserve"> a los beneficiaros la estructura de SCALL</w:t>
      </w:r>
      <w:r w:rsidR="00582196">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072B76">
        <w:rPr>
          <w:rFonts w:ascii="Times New Roman" w:eastAsia="Times New Roman" w:hAnsi="Times New Roman" w:cs="Times New Roman"/>
          <w:color w:val="000000" w:themeColor="text1"/>
        </w:rPr>
        <w:t xml:space="preserve">según la cual </w:t>
      </w:r>
      <w:r w:rsidRPr="1F220709">
        <w:rPr>
          <w:rFonts w:ascii="Times New Roman" w:eastAsia="Times New Roman" w:hAnsi="Times New Roman" w:cs="Times New Roman"/>
          <w:color w:val="000000" w:themeColor="text1"/>
        </w:rPr>
        <w:t>se</w:t>
      </w:r>
      <w:r w:rsidR="00EF5637" w:rsidRPr="1F220709">
        <w:rPr>
          <w:rFonts w:ascii="Times New Roman" w:eastAsia="Times New Roman" w:hAnsi="Times New Roman" w:cs="Times New Roman"/>
          <w:color w:val="000000" w:themeColor="text1"/>
        </w:rPr>
        <w:t xml:space="preserve"> generó</w:t>
      </w:r>
      <w:r w:rsidRPr="1F220709">
        <w:rPr>
          <w:rFonts w:ascii="Times New Roman" w:eastAsia="Times New Roman" w:hAnsi="Times New Roman" w:cs="Times New Roman"/>
          <w:color w:val="000000" w:themeColor="text1"/>
        </w:rPr>
        <w:t xml:space="preserve"> concien</w:t>
      </w:r>
      <w:r w:rsidR="00072B76">
        <w:rPr>
          <w:rFonts w:ascii="Times New Roman" w:eastAsia="Times New Roman" w:hAnsi="Times New Roman" w:cs="Times New Roman"/>
          <w:color w:val="000000" w:themeColor="text1"/>
        </w:rPr>
        <w:t xml:space="preserve">ciación </w:t>
      </w:r>
      <w:r w:rsidRPr="1F220709">
        <w:rPr>
          <w:rFonts w:ascii="Times New Roman" w:eastAsia="Times New Roman" w:hAnsi="Times New Roman" w:cs="Times New Roman"/>
          <w:color w:val="000000" w:themeColor="text1"/>
        </w:rPr>
        <w:t xml:space="preserve">y sensibilización </w:t>
      </w:r>
      <w:r w:rsidR="00072B76">
        <w:rPr>
          <w:rFonts w:ascii="Times New Roman" w:eastAsia="Times New Roman" w:hAnsi="Times New Roman" w:cs="Times New Roman"/>
          <w:color w:val="000000" w:themeColor="text1"/>
        </w:rPr>
        <w:t>respecto de la bondad d</w:t>
      </w:r>
      <w:r w:rsidRPr="1F220709">
        <w:rPr>
          <w:rFonts w:ascii="Times New Roman" w:eastAsia="Times New Roman" w:hAnsi="Times New Roman" w:cs="Times New Roman"/>
          <w:color w:val="000000" w:themeColor="text1"/>
        </w:rPr>
        <w:t xml:space="preserve">el uso y manejo adecuado de las estructuras y </w:t>
      </w:r>
      <w:r w:rsidR="00072B76">
        <w:rPr>
          <w:rFonts w:ascii="Times New Roman" w:eastAsia="Times New Roman" w:hAnsi="Times New Roman" w:cs="Times New Roman"/>
          <w:color w:val="000000" w:themeColor="text1"/>
        </w:rPr>
        <w:t>d</w:t>
      </w:r>
      <w:r w:rsidRPr="1F220709">
        <w:rPr>
          <w:rFonts w:ascii="Times New Roman" w:eastAsia="Times New Roman" w:hAnsi="Times New Roman" w:cs="Times New Roman"/>
          <w:color w:val="000000" w:themeColor="text1"/>
        </w:rPr>
        <w:t>el posterior mantenimiento</w:t>
      </w:r>
      <w:r w:rsidR="00072B76">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para una larga vida útil en caso de </w:t>
      </w:r>
      <w:r w:rsidR="00072B76">
        <w:rPr>
          <w:rFonts w:ascii="Times New Roman" w:eastAsia="Times New Roman" w:hAnsi="Times New Roman" w:cs="Times New Roman"/>
          <w:color w:val="000000" w:themeColor="text1"/>
        </w:rPr>
        <w:t xml:space="preserve">la </w:t>
      </w:r>
      <w:r w:rsidRPr="1F220709">
        <w:rPr>
          <w:rFonts w:ascii="Times New Roman" w:eastAsia="Times New Roman" w:hAnsi="Times New Roman" w:cs="Times New Roman"/>
          <w:color w:val="000000" w:themeColor="text1"/>
        </w:rPr>
        <w:t xml:space="preserve">utilización posterior de </w:t>
      </w:r>
      <w:r w:rsidR="00072B76">
        <w:rPr>
          <w:rFonts w:ascii="Times New Roman" w:eastAsia="Times New Roman" w:hAnsi="Times New Roman" w:cs="Times New Roman"/>
          <w:color w:val="000000" w:themeColor="text1"/>
        </w:rPr>
        <w:t>lo</w:t>
      </w:r>
      <w:r w:rsidRPr="1F220709">
        <w:rPr>
          <w:rFonts w:ascii="Times New Roman" w:eastAsia="Times New Roman" w:hAnsi="Times New Roman" w:cs="Times New Roman"/>
          <w:color w:val="000000" w:themeColor="text1"/>
        </w:rPr>
        <w:t xml:space="preserve"> propuesta</w:t>
      </w:r>
      <w:r w:rsidR="0C128BC4" w:rsidRPr="1F220709">
        <w:rPr>
          <w:rFonts w:ascii="Times New Roman" w:eastAsia="Times New Roman" w:hAnsi="Times New Roman" w:cs="Times New Roman"/>
          <w:color w:val="000000" w:themeColor="text1"/>
        </w:rPr>
        <w:t>.</w:t>
      </w:r>
      <w:r w:rsidR="00EF5637" w:rsidRPr="1F220709">
        <w:rPr>
          <w:rFonts w:ascii="Times New Roman" w:eastAsia="Times New Roman" w:hAnsi="Times New Roman" w:cs="Times New Roman"/>
          <w:color w:val="000000" w:themeColor="text1"/>
        </w:rPr>
        <w:t xml:space="preserve"> </w:t>
      </w:r>
      <w:r w:rsidR="0C128BC4" w:rsidRPr="1F220709">
        <w:rPr>
          <w:rFonts w:ascii="Times New Roman" w:eastAsia="Times New Roman" w:hAnsi="Times New Roman" w:cs="Times New Roman"/>
          <w:color w:val="000000" w:themeColor="text1"/>
        </w:rPr>
        <w:t xml:space="preserve"> </w:t>
      </w:r>
      <w:r w:rsidR="00EF5637" w:rsidRPr="1F220709">
        <w:rPr>
          <w:rFonts w:ascii="Times New Roman" w:eastAsia="Times New Roman" w:hAnsi="Times New Roman" w:cs="Times New Roman"/>
          <w:color w:val="000000" w:themeColor="text1"/>
        </w:rPr>
        <w:t xml:space="preserve">En la reunión se presentaron los </w:t>
      </w:r>
      <w:r w:rsidRPr="1F220709">
        <w:rPr>
          <w:rFonts w:ascii="Times New Roman" w:eastAsia="Times New Roman" w:hAnsi="Times New Roman" w:cs="Times New Roman"/>
          <w:color w:val="000000" w:themeColor="text1"/>
        </w:rPr>
        <w:t>resultados como</w:t>
      </w:r>
      <w:r w:rsidR="00EF5637" w:rsidRPr="1F220709">
        <w:rPr>
          <w:rFonts w:ascii="Times New Roman" w:eastAsia="Times New Roman" w:hAnsi="Times New Roman" w:cs="Times New Roman"/>
          <w:color w:val="000000" w:themeColor="text1"/>
        </w:rPr>
        <w:t xml:space="preserve"> la</w:t>
      </w:r>
      <w:r w:rsidRPr="1F220709">
        <w:rPr>
          <w:rFonts w:ascii="Times New Roman" w:eastAsia="Times New Roman" w:hAnsi="Times New Roman" w:cs="Times New Roman"/>
          <w:color w:val="000000" w:themeColor="text1"/>
        </w:rPr>
        <w:t xml:space="preserve"> simulación del modelo a escala, o </w:t>
      </w:r>
      <w:r w:rsidR="00072B76">
        <w:rPr>
          <w:rFonts w:ascii="Times New Roman" w:eastAsia="Times New Roman" w:hAnsi="Times New Roman" w:cs="Times New Roman"/>
          <w:color w:val="000000" w:themeColor="text1"/>
        </w:rPr>
        <w:t>sea,</w:t>
      </w:r>
      <w:r w:rsidRPr="1F220709">
        <w:rPr>
          <w:rFonts w:ascii="Times New Roman" w:eastAsia="Times New Roman" w:hAnsi="Times New Roman" w:cs="Times New Roman"/>
          <w:color w:val="000000" w:themeColor="text1"/>
        </w:rPr>
        <w:t xml:space="preserve"> el prediseño de manera gráfica y su posible funcionamiento</w:t>
      </w:r>
      <w:r w:rsidR="00072B76">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esto con la finalidad de conocer la percepción </w:t>
      </w:r>
      <w:r w:rsidR="00072B76">
        <w:rPr>
          <w:rFonts w:ascii="Times New Roman" w:eastAsia="Times New Roman" w:hAnsi="Times New Roman" w:cs="Times New Roman"/>
          <w:color w:val="000000" w:themeColor="text1"/>
        </w:rPr>
        <w:t xml:space="preserve">que tiene cada uno de ellos del proyecto. </w:t>
      </w:r>
    </w:p>
    <w:p w14:paraId="20935362" w14:textId="2FE6AB41" w:rsidR="4BAA9B6E" w:rsidRDefault="4BAA9B6E" w:rsidP="4BAA9B6E">
      <w:pPr>
        <w:spacing w:line="480" w:lineRule="auto"/>
        <w:ind w:firstLine="708"/>
        <w:jc w:val="both"/>
        <w:rPr>
          <w:rFonts w:ascii="Times New Roman" w:eastAsia="Times New Roman" w:hAnsi="Times New Roman" w:cs="Times New Roman"/>
          <w:color w:val="000000" w:themeColor="text1"/>
        </w:rPr>
      </w:pPr>
      <w:r w:rsidRPr="4BAA9B6E">
        <w:rPr>
          <w:rFonts w:ascii="Times New Roman" w:eastAsia="Times New Roman" w:hAnsi="Times New Roman" w:cs="Times New Roman"/>
          <w:color w:val="000000" w:themeColor="text1"/>
        </w:rPr>
        <w:lastRenderedPageBreak/>
        <w:t xml:space="preserve">Además, se </w:t>
      </w:r>
      <w:r w:rsidR="00072B76">
        <w:rPr>
          <w:rFonts w:ascii="Times New Roman" w:eastAsia="Times New Roman" w:hAnsi="Times New Roman" w:cs="Times New Roman"/>
          <w:color w:val="000000" w:themeColor="text1"/>
        </w:rPr>
        <w:t>har</w:t>
      </w:r>
      <w:r w:rsidRPr="4BAA9B6E">
        <w:rPr>
          <w:rFonts w:ascii="Times New Roman" w:eastAsia="Times New Roman" w:hAnsi="Times New Roman" w:cs="Times New Roman"/>
          <w:color w:val="000000" w:themeColor="text1"/>
        </w:rPr>
        <w:t xml:space="preserve">á una comparación de la capacidad de captación de agua de lluvia que </w:t>
      </w:r>
      <w:r w:rsidR="00072B76">
        <w:rPr>
          <w:rFonts w:ascii="Times New Roman" w:eastAsia="Times New Roman" w:hAnsi="Times New Roman" w:cs="Times New Roman"/>
          <w:color w:val="000000" w:themeColor="text1"/>
        </w:rPr>
        <w:t xml:space="preserve">tiene actualmente </w:t>
      </w:r>
      <w:r w:rsidRPr="4BAA9B6E">
        <w:rPr>
          <w:rFonts w:ascii="Times New Roman" w:eastAsia="Times New Roman" w:hAnsi="Times New Roman" w:cs="Times New Roman"/>
          <w:color w:val="000000" w:themeColor="text1"/>
        </w:rPr>
        <w:t>el sistema frente a escenarios de modelos del cambio climático presentes en la variaci</w:t>
      </w:r>
      <w:r w:rsidR="006F64B6">
        <w:rPr>
          <w:rFonts w:ascii="Times New Roman" w:eastAsia="Times New Roman" w:hAnsi="Times New Roman" w:cs="Times New Roman"/>
          <w:color w:val="000000" w:themeColor="text1"/>
        </w:rPr>
        <w:t>ó</w:t>
      </w:r>
      <w:r w:rsidRPr="4BAA9B6E">
        <w:rPr>
          <w:rFonts w:ascii="Times New Roman" w:eastAsia="Times New Roman" w:hAnsi="Times New Roman" w:cs="Times New Roman"/>
          <w:color w:val="000000" w:themeColor="text1"/>
        </w:rPr>
        <w:t>n de precipitaciones que ocurran en la zona de estudio</w:t>
      </w:r>
      <w:r w:rsidR="006F64B6">
        <w:rPr>
          <w:rFonts w:ascii="Times New Roman" w:eastAsia="Times New Roman" w:hAnsi="Times New Roman" w:cs="Times New Roman"/>
          <w:color w:val="000000" w:themeColor="text1"/>
        </w:rPr>
        <w:t>. E</w:t>
      </w:r>
      <w:r w:rsidRPr="4BAA9B6E">
        <w:rPr>
          <w:rFonts w:ascii="Times New Roman" w:eastAsia="Times New Roman" w:hAnsi="Times New Roman" w:cs="Times New Roman"/>
          <w:color w:val="000000" w:themeColor="text1"/>
        </w:rPr>
        <w:t xml:space="preserve">sto con la finalidad de analizar el funcionamiento del reservorio </w:t>
      </w:r>
      <w:r w:rsidR="006F64B6">
        <w:rPr>
          <w:rFonts w:ascii="Times New Roman" w:eastAsia="Times New Roman" w:hAnsi="Times New Roman" w:cs="Times New Roman"/>
          <w:color w:val="000000" w:themeColor="text1"/>
        </w:rPr>
        <w:t>en</w:t>
      </w:r>
      <w:r w:rsidRPr="4BAA9B6E">
        <w:rPr>
          <w:rFonts w:ascii="Times New Roman" w:eastAsia="Times New Roman" w:hAnsi="Times New Roman" w:cs="Times New Roman"/>
          <w:color w:val="000000" w:themeColor="text1"/>
        </w:rPr>
        <w:t xml:space="preserve"> distintos escenarios climáticos que pueda enfrentar el </w:t>
      </w:r>
      <w:r w:rsidR="006F64B6">
        <w:rPr>
          <w:rFonts w:ascii="Times New Roman" w:eastAsia="Times New Roman" w:hAnsi="Times New Roman" w:cs="Times New Roman"/>
          <w:color w:val="000000" w:themeColor="text1"/>
        </w:rPr>
        <w:t>C</w:t>
      </w:r>
      <w:r w:rsidRPr="4BAA9B6E">
        <w:rPr>
          <w:rFonts w:ascii="Times New Roman" w:eastAsia="Times New Roman" w:hAnsi="Times New Roman" w:cs="Times New Roman"/>
          <w:color w:val="000000" w:themeColor="text1"/>
        </w:rPr>
        <w:t>ampus.</w:t>
      </w:r>
    </w:p>
    <w:p w14:paraId="379BA036" w14:textId="40D7CEB4" w:rsidR="00AA7893" w:rsidRDefault="3102ADF9" w:rsidP="6DF975B3">
      <w:pPr>
        <w:pStyle w:val="Ttulo2"/>
        <w:spacing w:line="480" w:lineRule="auto"/>
        <w:jc w:val="both"/>
        <w:rPr>
          <w:rFonts w:ascii="Times New Roman" w:eastAsia="Times New Roman" w:hAnsi="Times New Roman" w:cs="Times New Roman"/>
          <w:b/>
          <w:bCs/>
          <w:color w:val="auto"/>
          <w:sz w:val="22"/>
          <w:szCs w:val="22"/>
        </w:rPr>
      </w:pPr>
      <w:bookmarkStart w:id="95" w:name="_Toc460390514"/>
      <w:bookmarkStart w:id="96" w:name="_Toc159354841"/>
      <w:r w:rsidRPr="308F9EE4">
        <w:rPr>
          <w:rFonts w:ascii="Times New Roman" w:eastAsia="Times New Roman" w:hAnsi="Times New Roman" w:cs="Times New Roman"/>
          <w:b/>
          <w:bCs/>
          <w:color w:val="auto"/>
          <w:sz w:val="22"/>
          <w:szCs w:val="22"/>
        </w:rPr>
        <w:t>5.</w:t>
      </w:r>
      <w:r w:rsidR="582E1F8C" w:rsidRPr="308F9EE4">
        <w:rPr>
          <w:rFonts w:ascii="Times New Roman" w:eastAsia="Times New Roman" w:hAnsi="Times New Roman" w:cs="Times New Roman"/>
          <w:b/>
          <w:bCs/>
          <w:color w:val="auto"/>
          <w:sz w:val="22"/>
          <w:szCs w:val="22"/>
        </w:rPr>
        <w:t>5</w:t>
      </w:r>
      <w:r w:rsidRPr="308F9EE4">
        <w:rPr>
          <w:rFonts w:ascii="Times New Roman" w:eastAsia="Times New Roman" w:hAnsi="Times New Roman" w:cs="Times New Roman"/>
          <w:b/>
          <w:bCs/>
          <w:color w:val="auto"/>
          <w:sz w:val="22"/>
          <w:szCs w:val="22"/>
        </w:rPr>
        <w:t xml:space="preserve"> Otros aspectos </w:t>
      </w:r>
      <w:r w:rsidR="006F64B6">
        <w:rPr>
          <w:rFonts w:ascii="Times New Roman" w:eastAsia="Times New Roman" w:hAnsi="Times New Roman" w:cs="Times New Roman"/>
          <w:b/>
          <w:bCs/>
          <w:color w:val="auto"/>
          <w:sz w:val="22"/>
          <w:szCs w:val="22"/>
        </w:rPr>
        <w:t>por</w:t>
      </w:r>
      <w:r w:rsidRPr="308F9EE4">
        <w:rPr>
          <w:rFonts w:ascii="Times New Roman" w:eastAsia="Times New Roman" w:hAnsi="Times New Roman" w:cs="Times New Roman"/>
          <w:b/>
          <w:bCs/>
          <w:color w:val="auto"/>
          <w:sz w:val="22"/>
          <w:szCs w:val="22"/>
        </w:rPr>
        <w:t xml:space="preserve"> considerar</w:t>
      </w:r>
      <w:bookmarkEnd w:id="95"/>
      <w:bookmarkEnd w:id="96"/>
    </w:p>
    <w:p w14:paraId="10625A4D" w14:textId="6017347E" w:rsidR="00AA7893" w:rsidRDefault="3102ADF9" w:rsidP="308F9EE4">
      <w:pPr>
        <w:spacing w:line="480" w:lineRule="auto"/>
        <w:jc w:val="both"/>
        <w:rPr>
          <w:rFonts w:ascii="Times New Roman" w:eastAsia="Times New Roman" w:hAnsi="Times New Roman" w:cs="Times New Roman"/>
          <w:b/>
          <w:bCs/>
        </w:rPr>
      </w:pPr>
      <w:r w:rsidRPr="286E938C">
        <w:rPr>
          <w:rFonts w:ascii="Times New Roman" w:eastAsia="Times New Roman" w:hAnsi="Times New Roman" w:cs="Times New Roman"/>
          <w:b/>
          <w:bCs/>
        </w:rPr>
        <w:t>5.</w:t>
      </w:r>
      <w:r w:rsidR="517003A2" w:rsidRPr="286E938C">
        <w:rPr>
          <w:rFonts w:ascii="Times New Roman" w:eastAsia="Times New Roman" w:hAnsi="Times New Roman" w:cs="Times New Roman"/>
          <w:b/>
          <w:bCs/>
        </w:rPr>
        <w:t>5</w:t>
      </w:r>
      <w:r w:rsidRPr="286E938C">
        <w:rPr>
          <w:rFonts w:ascii="Times New Roman" w:eastAsia="Times New Roman" w:hAnsi="Times New Roman" w:cs="Times New Roman"/>
          <w:b/>
          <w:bCs/>
        </w:rPr>
        <w:t>.1 Presupuesto</w:t>
      </w:r>
    </w:p>
    <w:p w14:paraId="4E2E3D5A" w14:textId="38FFE865" w:rsidR="00AA7893" w:rsidRDefault="5E589480" w:rsidP="65F106F5">
      <w:pPr>
        <w:spacing w:line="480" w:lineRule="auto"/>
        <w:ind w:firstLine="708"/>
        <w:jc w:val="both"/>
        <w:rPr>
          <w:rFonts w:ascii="Times New Roman" w:eastAsia="Times New Roman" w:hAnsi="Times New Roman" w:cs="Times New Roman"/>
          <w:color w:val="000000" w:themeColor="text1"/>
        </w:rPr>
      </w:pPr>
      <w:r w:rsidRPr="1C01D176">
        <w:rPr>
          <w:rFonts w:ascii="Times New Roman" w:eastAsia="Times New Roman" w:hAnsi="Times New Roman" w:cs="Times New Roman"/>
          <w:color w:val="000000" w:themeColor="text1"/>
        </w:rPr>
        <w:t xml:space="preserve">Se </w:t>
      </w:r>
      <w:r w:rsidR="004F6A7C">
        <w:rPr>
          <w:rFonts w:ascii="Times New Roman" w:eastAsia="Times New Roman" w:hAnsi="Times New Roman" w:cs="Times New Roman"/>
          <w:color w:val="000000" w:themeColor="text1"/>
        </w:rPr>
        <w:t>hizo</w:t>
      </w:r>
      <w:r w:rsidR="00EF5637" w:rsidRPr="1C01D176">
        <w:rPr>
          <w:rFonts w:ascii="Times New Roman" w:eastAsia="Times New Roman" w:hAnsi="Times New Roman" w:cs="Times New Roman"/>
          <w:color w:val="000000" w:themeColor="text1"/>
        </w:rPr>
        <w:t xml:space="preserve"> un </w:t>
      </w:r>
      <w:r w:rsidRPr="1C01D176">
        <w:rPr>
          <w:rFonts w:ascii="Times New Roman" w:eastAsia="Times New Roman" w:hAnsi="Times New Roman" w:cs="Times New Roman"/>
          <w:color w:val="000000" w:themeColor="text1"/>
        </w:rPr>
        <w:t>análisis</w:t>
      </w:r>
      <w:r w:rsidR="00EF5637" w:rsidRPr="1C01D176">
        <w:rPr>
          <w:rFonts w:ascii="Times New Roman" w:eastAsia="Times New Roman" w:hAnsi="Times New Roman" w:cs="Times New Roman"/>
          <w:color w:val="000000" w:themeColor="text1"/>
        </w:rPr>
        <w:t xml:space="preserve"> del</w:t>
      </w:r>
      <w:r w:rsidRPr="1C01D176">
        <w:rPr>
          <w:rFonts w:ascii="Times New Roman" w:eastAsia="Times New Roman" w:hAnsi="Times New Roman" w:cs="Times New Roman"/>
          <w:color w:val="000000" w:themeColor="text1"/>
        </w:rPr>
        <w:t xml:space="preserve"> presupuest</w:t>
      </w:r>
      <w:r w:rsidR="00EF5637" w:rsidRPr="1C01D176">
        <w:rPr>
          <w:rFonts w:ascii="Times New Roman" w:eastAsia="Times New Roman" w:hAnsi="Times New Roman" w:cs="Times New Roman"/>
          <w:color w:val="000000" w:themeColor="text1"/>
        </w:rPr>
        <w:t>o</w:t>
      </w:r>
      <w:r w:rsidRPr="1C01D176">
        <w:rPr>
          <w:rFonts w:ascii="Times New Roman" w:eastAsia="Times New Roman" w:hAnsi="Times New Roman" w:cs="Times New Roman"/>
          <w:color w:val="000000" w:themeColor="text1"/>
        </w:rPr>
        <w:t xml:space="preserve"> del proyecto</w:t>
      </w:r>
      <w:r w:rsidR="00EF5637" w:rsidRPr="1C01D176">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w:t>
      </w:r>
      <w:r w:rsidR="00EF5637" w:rsidRPr="1C01D176">
        <w:rPr>
          <w:rFonts w:ascii="Times New Roman" w:eastAsia="Times New Roman" w:hAnsi="Times New Roman" w:cs="Times New Roman"/>
          <w:color w:val="000000" w:themeColor="text1"/>
        </w:rPr>
        <w:t>P</w:t>
      </w:r>
      <w:r w:rsidRPr="1C01D176">
        <w:rPr>
          <w:rFonts w:ascii="Times New Roman" w:eastAsia="Times New Roman" w:hAnsi="Times New Roman" w:cs="Times New Roman"/>
          <w:color w:val="000000" w:themeColor="text1"/>
        </w:rPr>
        <w:t xml:space="preserve">rimeramente, se </w:t>
      </w:r>
      <w:r w:rsidR="00EF5637" w:rsidRPr="1C01D176">
        <w:rPr>
          <w:rFonts w:ascii="Times New Roman" w:eastAsia="Times New Roman" w:hAnsi="Times New Roman" w:cs="Times New Roman"/>
          <w:color w:val="000000" w:themeColor="text1"/>
        </w:rPr>
        <w:t xml:space="preserve">consideraron </w:t>
      </w:r>
      <w:r w:rsidRPr="1C01D176">
        <w:rPr>
          <w:rFonts w:ascii="Times New Roman" w:eastAsia="Times New Roman" w:hAnsi="Times New Roman" w:cs="Times New Roman"/>
          <w:color w:val="000000" w:themeColor="text1"/>
        </w:rPr>
        <w:t>los diferentes tipos de gasto</w:t>
      </w:r>
      <w:r w:rsidR="004F6A7C">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como el </w:t>
      </w:r>
      <w:r w:rsidR="004F6A7C">
        <w:rPr>
          <w:rFonts w:ascii="Times New Roman" w:eastAsia="Times New Roman" w:hAnsi="Times New Roman" w:cs="Times New Roman"/>
          <w:color w:val="000000" w:themeColor="text1"/>
        </w:rPr>
        <w:t>de ca</w:t>
      </w:r>
      <w:r w:rsidRPr="1C01D176">
        <w:rPr>
          <w:rFonts w:ascii="Times New Roman" w:eastAsia="Times New Roman" w:hAnsi="Times New Roman" w:cs="Times New Roman"/>
          <w:color w:val="000000" w:themeColor="text1"/>
        </w:rPr>
        <w:t>pital expenditure (CAPEX)</w:t>
      </w:r>
      <w:r w:rsidR="004F6A7C">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que se refiere a los gastos de capital, es decir, </w:t>
      </w:r>
      <w:r w:rsidR="004F6A7C">
        <w:rPr>
          <w:rFonts w:ascii="Times New Roman" w:eastAsia="Times New Roman" w:hAnsi="Times New Roman" w:cs="Times New Roman"/>
          <w:color w:val="000000" w:themeColor="text1"/>
        </w:rPr>
        <w:t xml:space="preserve">a </w:t>
      </w:r>
      <w:r w:rsidR="00EF5637" w:rsidRPr="1C01D176">
        <w:rPr>
          <w:rFonts w:ascii="Times New Roman" w:eastAsia="Times New Roman" w:hAnsi="Times New Roman" w:cs="Times New Roman"/>
          <w:color w:val="000000" w:themeColor="text1"/>
        </w:rPr>
        <w:t xml:space="preserve">los </w:t>
      </w:r>
      <w:r w:rsidRPr="1C01D176">
        <w:rPr>
          <w:rFonts w:ascii="Times New Roman" w:eastAsia="Times New Roman" w:hAnsi="Times New Roman" w:cs="Times New Roman"/>
          <w:color w:val="000000" w:themeColor="text1"/>
        </w:rPr>
        <w:t>utilizados para adquirir o mejorar los equipo</w:t>
      </w:r>
      <w:r w:rsidR="004F6A7C">
        <w:rPr>
          <w:rFonts w:ascii="Times New Roman" w:eastAsia="Times New Roman" w:hAnsi="Times New Roman" w:cs="Times New Roman"/>
          <w:color w:val="000000" w:themeColor="text1"/>
        </w:rPr>
        <w:t>s</w:t>
      </w:r>
      <w:r w:rsidRPr="1C01D176">
        <w:rPr>
          <w:rFonts w:ascii="Times New Roman" w:eastAsia="Times New Roman" w:hAnsi="Times New Roman" w:cs="Times New Roman"/>
          <w:color w:val="000000" w:themeColor="text1"/>
        </w:rPr>
        <w:t>, edificios o propiedades</w:t>
      </w:r>
      <w:r w:rsidR="004F6A7C">
        <w:rPr>
          <w:rFonts w:ascii="Times New Roman" w:eastAsia="Times New Roman" w:hAnsi="Times New Roman" w:cs="Times New Roman"/>
          <w:color w:val="000000" w:themeColor="text1"/>
        </w:rPr>
        <w:t>. E</w:t>
      </w:r>
      <w:r w:rsidRPr="1C01D176">
        <w:rPr>
          <w:rFonts w:ascii="Times New Roman" w:eastAsia="Times New Roman" w:hAnsi="Times New Roman" w:cs="Times New Roman"/>
          <w:color w:val="000000" w:themeColor="text1"/>
        </w:rPr>
        <w:t xml:space="preserve">ste es importante para mantener y modernizar la infraestructura y </w:t>
      </w:r>
      <w:r w:rsidR="004F6A7C">
        <w:rPr>
          <w:rFonts w:ascii="Times New Roman" w:eastAsia="Times New Roman" w:hAnsi="Times New Roman" w:cs="Times New Roman"/>
          <w:color w:val="000000" w:themeColor="text1"/>
        </w:rPr>
        <w:t xml:space="preserve">el </w:t>
      </w:r>
      <w:r w:rsidRPr="1C01D176">
        <w:rPr>
          <w:rFonts w:ascii="Times New Roman" w:eastAsia="Times New Roman" w:hAnsi="Times New Roman" w:cs="Times New Roman"/>
          <w:color w:val="000000" w:themeColor="text1"/>
        </w:rPr>
        <w:t>equipamiento</w:t>
      </w:r>
      <w:r w:rsidR="004F6A7C">
        <w:rPr>
          <w:rFonts w:ascii="Times New Roman" w:eastAsia="Times New Roman" w:hAnsi="Times New Roman" w:cs="Times New Roman"/>
          <w:color w:val="000000" w:themeColor="text1"/>
        </w:rPr>
        <w:t xml:space="preserve">. El resultado fue </w:t>
      </w:r>
      <w:r w:rsidRPr="1C01D176">
        <w:rPr>
          <w:rFonts w:ascii="Times New Roman" w:eastAsia="Times New Roman" w:hAnsi="Times New Roman" w:cs="Times New Roman"/>
          <w:color w:val="000000" w:themeColor="text1"/>
        </w:rPr>
        <w:t xml:space="preserve">una mejor calidad del desarrollo de un proyecto (Miranda, </w:t>
      </w:r>
      <w:r w:rsidR="0986EF6D" w:rsidRPr="1C01D176">
        <w:rPr>
          <w:rFonts w:ascii="Times New Roman" w:eastAsia="Times New Roman" w:hAnsi="Times New Roman" w:cs="Times New Roman"/>
          <w:color w:val="000000" w:themeColor="text1"/>
        </w:rPr>
        <w:t>2023</w:t>
      </w:r>
      <w:r w:rsidRPr="1C01D176">
        <w:rPr>
          <w:rFonts w:ascii="Times New Roman" w:eastAsia="Times New Roman" w:hAnsi="Times New Roman" w:cs="Times New Roman"/>
          <w:color w:val="000000" w:themeColor="text1"/>
        </w:rPr>
        <w:t>). Asimismo, el Operating Expenditure (OPEX) se refiere a los gastos operativos</w:t>
      </w:r>
      <w:r w:rsidR="004F6A7C">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y su importancia radica en la capacidad de destinar el presupuesto correcto </w:t>
      </w:r>
      <w:r w:rsidR="004F6A7C">
        <w:rPr>
          <w:rFonts w:ascii="Times New Roman" w:eastAsia="Times New Roman" w:hAnsi="Times New Roman" w:cs="Times New Roman"/>
          <w:color w:val="000000" w:themeColor="text1"/>
        </w:rPr>
        <w:t>a</w:t>
      </w:r>
      <w:r w:rsidRPr="1C01D176">
        <w:rPr>
          <w:rFonts w:ascii="Times New Roman" w:eastAsia="Times New Roman" w:hAnsi="Times New Roman" w:cs="Times New Roman"/>
          <w:color w:val="000000" w:themeColor="text1"/>
        </w:rPr>
        <w:t xml:space="preserve"> dichos gastos (Drip Capital, 2022). </w:t>
      </w:r>
    </w:p>
    <w:p w14:paraId="72C2E220" w14:textId="658A402A" w:rsidR="58B046D9" w:rsidRDefault="43A2819E" w:rsidP="58B046D9">
      <w:pPr>
        <w:spacing w:line="480" w:lineRule="auto"/>
        <w:ind w:firstLine="708"/>
        <w:jc w:val="both"/>
        <w:rPr>
          <w:rFonts w:ascii="Times New Roman" w:eastAsia="Times New Roman" w:hAnsi="Times New Roman" w:cs="Times New Roman"/>
          <w:color w:val="000000" w:themeColor="text1"/>
          <w:lang w:val="es-ES"/>
        </w:rPr>
      </w:pPr>
      <w:r w:rsidRPr="2DA36BFF">
        <w:rPr>
          <w:rFonts w:ascii="Times New Roman" w:eastAsia="Times New Roman" w:hAnsi="Times New Roman" w:cs="Times New Roman"/>
          <w:color w:val="000000" w:themeColor="text1"/>
        </w:rPr>
        <w:t xml:space="preserve">Dicho lo anterior, se observa cada uno de los tipos de gasto CAPEX, </w:t>
      </w:r>
      <w:r w:rsidR="004F6A7C">
        <w:rPr>
          <w:rFonts w:ascii="Times New Roman" w:eastAsia="Times New Roman" w:hAnsi="Times New Roman" w:cs="Times New Roman"/>
          <w:color w:val="000000" w:themeColor="text1"/>
        </w:rPr>
        <w:t>qu</w:t>
      </w:r>
      <w:r w:rsidRPr="2DA36BFF">
        <w:rPr>
          <w:rFonts w:ascii="Times New Roman" w:eastAsia="Times New Roman" w:hAnsi="Times New Roman" w:cs="Times New Roman"/>
          <w:color w:val="000000" w:themeColor="text1"/>
        </w:rPr>
        <w:t xml:space="preserve">e se realizan </w:t>
      </w:r>
      <w:r w:rsidR="004F6A7C">
        <w:rPr>
          <w:rFonts w:ascii="Times New Roman" w:eastAsia="Times New Roman" w:hAnsi="Times New Roman" w:cs="Times New Roman"/>
          <w:color w:val="000000" w:themeColor="text1"/>
        </w:rPr>
        <w:t xml:space="preserve">entre </w:t>
      </w:r>
      <w:r w:rsidRPr="2DA36BFF">
        <w:rPr>
          <w:rFonts w:ascii="Times New Roman" w:eastAsia="Times New Roman" w:hAnsi="Times New Roman" w:cs="Times New Roman"/>
          <w:color w:val="000000" w:themeColor="text1"/>
        </w:rPr>
        <w:t xml:space="preserve">los meses de febrero </w:t>
      </w:r>
      <w:r w:rsidR="004F6A7C">
        <w:rPr>
          <w:rFonts w:ascii="Times New Roman" w:eastAsia="Times New Roman" w:hAnsi="Times New Roman" w:cs="Times New Roman"/>
          <w:color w:val="000000" w:themeColor="text1"/>
        </w:rPr>
        <w:t>y</w:t>
      </w:r>
      <w:r w:rsidRPr="2DA36BFF">
        <w:rPr>
          <w:rFonts w:ascii="Times New Roman" w:eastAsia="Times New Roman" w:hAnsi="Times New Roman" w:cs="Times New Roman"/>
          <w:color w:val="000000" w:themeColor="text1"/>
        </w:rPr>
        <w:t xml:space="preserve"> junio</w:t>
      </w:r>
      <w:r w:rsidR="004F6A7C">
        <w:rPr>
          <w:rFonts w:ascii="Times New Roman" w:eastAsia="Times New Roman" w:hAnsi="Times New Roman" w:cs="Times New Roman"/>
          <w:color w:val="000000" w:themeColor="text1"/>
        </w:rPr>
        <w:t xml:space="preserve">. El resultado fue </w:t>
      </w:r>
      <w:r w:rsidRPr="2DA36BFF">
        <w:rPr>
          <w:rFonts w:ascii="Times New Roman" w:eastAsia="Times New Roman" w:hAnsi="Times New Roman" w:cs="Times New Roman"/>
          <w:color w:val="000000" w:themeColor="text1"/>
        </w:rPr>
        <w:t xml:space="preserve"> un precio total de 1</w:t>
      </w:r>
      <w:r w:rsidR="16ECE782"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370</w:t>
      </w:r>
      <w:r w:rsidR="2F93ED76"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500</w:t>
      </w:r>
      <w:r w:rsidR="025ED631" w:rsidRPr="2DA36BFF">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colones</w:t>
      </w:r>
      <w:r w:rsidR="004F6A7C">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 xml:space="preserve">ver </w:t>
      </w:r>
      <w:r w:rsidR="004F6A7C">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 xml:space="preserve">anexo </w:t>
      </w:r>
      <w:r w:rsidR="3EFD4B03" w:rsidRPr="2DA36BFF">
        <w:rPr>
          <w:rFonts w:ascii="Times New Roman" w:eastAsia="Times New Roman" w:hAnsi="Times New Roman" w:cs="Times New Roman"/>
          <w:color w:val="000000" w:themeColor="text1"/>
        </w:rPr>
        <w:t>5.</w:t>
      </w:r>
      <w:r w:rsidR="5A8E0133" w:rsidRPr="2DA36BFF">
        <w:rPr>
          <w:rFonts w:ascii="Times New Roman" w:eastAsia="Times New Roman" w:hAnsi="Times New Roman" w:cs="Times New Roman"/>
          <w:color w:val="000000" w:themeColor="text1"/>
        </w:rPr>
        <w:t>1</w:t>
      </w:r>
      <w:r w:rsidR="004F6A7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mientras que </w:t>
      </w:r>
      <w:r w:rsidR="004F6A7C">
        <w:rPr>
          <w:rFonts w:ascii="Times New Roman" w:eastAsia="Times New Roman" w:hAnsi="Times New Roman" w:cs="Times New Roman"/>
          <w:color w:val="000000" w:themeColor="text1"/>
        </w:rPr>
        <w:t xml:space="preserve">los </w:t>
      </w:r>
      <w:r w:rsidRPr="2DA36BFF">
        <w:rPr>
          <w:rFonts w:ascii="Times New Roman" w:eastAsia="Times New Roman" w:hAnsi="Times New Roman" w:cs="Times New Roman"/>
          <w:color w:val="000000" w:themeColor="text1"/>
        </w:rPr>
        <w:t xml:space="preserve">OPEX serán </w:t>
      </w:r>
      <w:r w:rsidR="004F6A7C">
        <w:rPr>
          <w:rFonts w:ascii="Times New Roman" w:eastAsia="Times New Roman" w:hAnsi="Times New Roman" w:cs="Times New Roman"/>
          <w:color w:val="000000" w:themeColor="text1"/>
        </w:rPr>
        <w:t>aplica</w:t>
      </w:r>
      <w:r w:rsidRPr="2DA36BFF">
        <w:rPr>
          <w:rFonts w:ascii="Times New Roman" w:eastAsia="Times New Roman" w:hAnsi="Times New Roman" w:cs="Times New Roman"/>
          <w:color w:val="000000" w:themeColor="text1"/>
        </w:rPr>
        <w:t xml:space="preserve">dos </w:t>
      </w:r>
      <w:r w:rsidR="004F6A7C">
        <w:rPr>
          <w:rFonts w:ascii="Times New Roman" w:eastAsia="Times New Roman" w:hAnsi="Times New Roman" w:cs="Times New Roman"/>
          <w:color w:val="000000" w:themeColor="text1"/>
        </w:rPr>
        <w:t>en</w:t>
      </w:r>
      <w:r w:rsidRPr="2DA36BFF">
        <w:rPr>
          <w:rFonts w:ascii="Times New Roman" w:eastAsia="Times New Roman" w:hAnsi="Times New Roman" w:cs="Times New Roman"/>
          <w:color w:val="000000" w:themeColor="text1"/>
        </w:rPr>
        <w:t xml:space="preserve"> el periodo de julio a noviembre</w:t>
      </w:r>
      <w:r w:rsidR="004F6A7C">
        <w:rPr>
          <w:rFonts w:ascii="Times New Roman" w:eastAsia="Times New Roman" w:hAnsi="Times New Roman" w:cs="Times New Roman"/>
          <w:color w:val="000000" w:themeColor="text1"/>
        </w:rPr>
        <w:t>. Se obtuvo</w:t>
      </w:r>
      <w:r w:rsidRPr="2DA36BFF">
        <w:rPr>
          <w:rFonts w:ascii="Times New Roman" w:eastAsia="Times New Roman" w:hAnsi="Times New Roman" w:cs="Times New Roman"/>
          <w:color w:val="000000" w:themeColor="text1"/>
        </w:rPr>
        <w:t xml:space="preserve"> un resultado del precio total de </w:t>
      </w:r>
      <w:r w:rsidRPr="2DA36BFF">
        <w:rPr>
          <w:rFonts w:ascii="Times New Roman" w:eastAsia="Times New Roman" w:hAnsi="Times New Roman" w:cs="Times New Roman"/>
          <w:color w:val="000000" w:themeColor="text1"/>
          <w:lang w:val="es-ES"/>
        </w:rPr>
        <w:t>6</w:t>
      </w:r>
      <w:r w:rsidR="05AC2375" w:rsidRPr="2DA36BFF">
        <w:rPr>
          <w:rFonts w:ascii="Times New Roman" w:eastAsia="Times New Roman" w:hAnsi="Times New Roman" w:cs="Times New Roman"/>
          <w:color w:val="000000" w:themeColor="text1"/>
          <w:lang w:val="es-ES"/>
        </w:rPr>
        <w:t>.</w:t>
      </w:r>
      <w:r w:rsidR="52243F3B" w:rsidRPr="2DA36BFF">
        <w:rPr>
          <w:rFonts w:ascii="Times New Roman" w:eastAsia="Times New Roman" w:hAnsi="Times New Roman" w:cs="Times New Roman"/>
          <w:color w:val="000000" w:themeColor="text1"/>
          <w:lang w:val="es-ES"/>
        </w:rPr>
        <w:t>175.325</w:t>
      </w:r>
      <w:r w:rsidRPr="2DA36BFF">
        <w:rPr>
          <w:rFonts w:ascii="Times New Roman" w:eastAsia="Times New Roman" w:hAnsi="Times New Roman" w:cs="Times New Roman"/>
          <w:color w:val="000000" w:themeColor="text1"/>
          <w:lang w:val="es-ES"/>
        </w:rPr>
        <w:t xml:space="preserve"> colones</w:t>
      </w:r>
      <w:r w:rsidRPr="2DA36BFF">
        <w:rPr>
          <w:rFonts w:ascii="Times New Roman" w:eastAsia="Times New Roman" w:hAnsi="Times New Roman" w:cs="Times New Roman"/>
          <w:color w:val="000000" w:themeColor="text1"/>
        </w:rPr>
        <w:t xml:space="preserve">, </w:t>
      </w:r>
      <w:r w:rsidR="004F6A7C">
        <w:rPr>
          <w:rFonts w:ascii="Times New Roman" w:eastAsia="Times New Roman" w:hAnsi="Times New Roman" w:cs="Times New Roman"/>
          <w:color w:val="000000" w:themeColor="text1"/>
        </w:rPr>
        <w:t xml:space="preserve">lo que </w:t>
      </w:r>
      <w:r w:rsidRPr="2DA36BFF">
        <w:rPr>
          <w:rFonts w:ascii="Times New Roman" w:eastAsia="Times New Roman" w:hAnsi="Times New Roman" w:cs="Times New Roman"/>
          <w:color w:val="000000" w:themeColor="text1"/>
        </w:rPr>
        <w:t>evidencia el presupuesto total de 7.736.685</w:t>
      </w:r>
      <w:r w:rsidR="004F6A7C">
        <w:rPr>
          <w:rFonts w:ascii="Times New Roman" w:eastAsia="Times New Roman" w:hAnsi="Times New Roman" w:cs="Times New Roman"/>
          <w:color w:val="000000" w:themeColor="text1"/>
        </w:rPr>
        <w:t>. Se da</w:t>
      </w:r>
      <w:r w:rsidRPr="2DA36BFF">
        <w:rPr>
          <w:rFonts w:ascii="Times New Roman" w:eastAsia="Times New Roman" w:hAnsi="Times New Roman" w:cs="Times New Roman"/>
          <w:color w:val="000000" w:themeColor="text1"/>
        </w:rPr>
        <w:t xml:space="preserve"> finalmente </w:t>
      </w:r>
      <w:r w:rsidR="004F6A7C">
        <w:rPr>
          <w:rFonts w:ascii="Times New Roman" w:eastAsia="Times New Roman" w:hAnsi="Times New Roman" w:cs="Times New Roman"/>
          <w:color w:val="000000" w:themeColor="text1"/>
        </w:rPr>
        <w:t>un</w:t>
      </w:r>
      <w:r w:rsidRPr="2DA36BFF">
        <w:rPr>
          <w:rFonts w:ascii="Times New Roman" w:eastAsia="Times New Roman" w:hAnsi="Times New Roman" w:cs="Times New Roman"/>
          <w:color w:val="000000" w:themeColor="text1"/>
        </w:rPr>
        <w:t xml:space="preserve"> resultado final del presupuesto</w:t>
      </w:r>
      <w:r w:rsidR="004F6A7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con el IVA</w:t>
      </w:r>
      <w:r w:rsidR="004F6A7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de</w:t>
      </w:r>
      <w:r w:rsidR="007412B6">
        <w:rPr>
          <w:rFonts w:ascii="Times New Roman" w:eastAsia="Times New Roman" w:hAnsi="Times New Roman" w:cs="Times New Roman"/>
          <w:color w:val="000000" w:themeColor="text1"/>
        </w:rPr>
        <w:t>l</w:t>
      </w:r>
      <w:r w:rsidR="004F6A7C">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 xml:space="preserve">prediseño de un </w:t>
      </w:r>
      <w:r w:rsidR="007412B6">
        <w:rPr>
          <w:rFonts w:ascii="Times New Roman" w:eastAsia="Times New Roman" w:hAnsi="Times New Roman" w:cs="Times New Roman"/>
          <w:color w:val="000000" w:themeColor="text1"/>
        </w:rPr>
        <w:t>s</w:t>
      </w:r>
      <w:r w:rsidRPr="2DA36BFF">
        <w:rPr>
          <w:rFonts w:ascii="Times New Roman" w:eastAsia="Times New Roman" w:hAnsi="Times New Roman" w:cs="Times New Roman"/>
          <w:color w:val="000000" w:themeColor="text1"/>
        </w:rPr>
        <w:t xml:space="preserve">istema de </w:t>
      </w:r>
      <w:r w:rsidR="007412B6">
        <w:rPr>
          <w:rFonts w:ascii="Times New Roman" w:eastAsia="Times New Roman" w:hAnsi="Times New Roman" w:cs="Times New Roman"/>
          <w:color w:val="000000" w:themeColor="text1"/>
        </w:rPr>
        <w:t>c</w:t>
      </w:r>
      <w:r w:rsidRPr="2DA36BFF">
        <w:rPr>
          <w:rFonts w:ascii="Times New Roman" w:eastAsia="Times New Roman" w:hAnsi="Times New Roman" w:cs="Times New Roman"/>
          <w:color w:val="000000" w:themeColor="text1"/>
        </w:rPr>
        <w:t xml:space="preserve">aptación de agua de lluvia </w:t>
      </w:r>
      <w:r w:rsidR="007412B6">
        <w:rPr>
          <w:rFonts w:ascii="Times New Roman" w:eastAsia="Times New Roman" w:hAnsi="Times New Roman" w:cs="Times New Roman"/>
          <w:color w:val="000000" w:themeColor="text1"/>
        </w:rPr>
        <w:t>de</w:t>
      </w:r>
      <w:r w:rsidRPr="2DA36BFF">
        <w:rPr>
          <w:rFonts w:ascii="Times New Roman" w:eastAsia="Times New Roman" w:hAnsi="Times New Roman" w:cs="Times New Roman"/>
          <w:color w:val="000000" w:themeColor="text1"/>
        </w:rPr>
        <w:t xml:space="preserve"> un valor de </w:t>
      </w:r>
      <w:r w:rsidRPr="2DA36BFF">
        <w:rPr>
          <w:rFonts w:ascii="Times New Roman" w:eastAsia="Times New Roman" w:hAnsi="Times New Roman" w:cs="Times New Roman"/>
          <w:color w:val="000000" w:themeColor="text1"/>
          <w:lang w:val="es-ES"/>
        </w:rPr>
        <w:t>8.092.454.</w:t>
      </w:r>
      <w:r w:rsidR="007412B6">
        <w:rPr>
          <w:rFonts w:ascii="Times New Roman" w:eastAsia="Times New Roman" w:hAnsi="Times New Roman" w:cs="Times New Roman"/>
          <w:color w:val="000000" w:themeColor="text1"/>
          <w:lang w:val="es-ES"/>
        </w:rPr>
        <w:t>de colones. (</w:t>
      </w:r>
      <w:r w:rsidRPr="2DA36BFF">
        <w:rPr>
          <w:rFonts w:ascii="Times New Roman" w:eastAsia="Times New Roman" w:hAnsi="Times New Roman" w:cs="Times New Roman"/>
          <w:color w:val="000000" w:themeColor="text1"/>
          <w:lang w:val="es-ES"/>
        </w:rPr>
        <w:t xml:space="preserve">Ver </w:t>
      </w:r>
      <w:r w:rsidR="007412B6">
        <w:rPr>
          <w:rFonts w:ascii="Times New Roman" w:eastAsia="Times New Roman" w:hAnsi="Times New Roman" w:cs="Times New Roman"/>
          <w:color w:val="000000" w:themeColor="text1"/>
          <w:lang w:val="es-ES"/>
        </w:rPr>
        <w:t xml:space="preserve">el </w:t>
      </w:r>
      <w:r w:rsidRPr="2DA36BFF">
        <w:rPr>
          <w:rFonts w:ascii="Times New Roman" w:eastAsia="Times New Roman" w:hAnsi="Times New Roman" w:cs="Times New Roman"/>
          <w:color w:val="000000" w:themeColor="text1"/>
          <w:lang w:val="es-ES"/>
        </w:rPr>
        <w:t xml:space="preserve">anexo </w:t>
      </w:r>
      <w:r w:rsidR="62EE4B77" w:rsidRPr="2DA36BFF">
        <w:rPr>
          <w:rFonts w:ascii="Times New Roman" w:eastAsia="Times New Roman" w:hAnsi="Times New Roman" w:cs="Times New Roman"/>
          <w:color w:val="000000" w:themeColor="text1"/>
          <w:lang w:val="es-ES"/>
        </w:rPr>
        <w:t>5.</w:t>
      </w:r>
      <w:r w:rsidR="730B9C74" w:rsidRPr="2DA36BFF">
        <w:rPr>
          <w:rFonts w:ascii="Times New Roman" w:eastAsia="Times New Roman" w:hAnsi="Times New Roman" w:cs="Times New Roman"/>
          <w:color w:val="000000" w:themeColor="text1"/>
          <w:lang w:val="es-ES"/>
        </w:rPr>
        <w:t>2</w:t>
      </w:r>
      <w:r w:rsidR="007412B6">
        <w:rPr>
          <w:rFonts w:ascii="Times New Roman" w:eastAsia="Times New Roman" w:hAnsi="Times New Roman" w:cs="Times New Roman"/>
          <w:color w:val="000000" w:themeColor="text1"/>
          <w:lang w:val="es-ES"/>
        </w:rPr>
        <w:t>).</w:t>
      </w:r>
    </w:p>
    <w:p w14:paraId="779FE6A7" w14:textId="40E16B78" w:rsidR="00AA7893" w:rsidDel="005124E5" w:rsidRDefault="3102ADF9" w:rsidP="7A1AD92E">
      <w:pPr>
        <w:spacing w:line="480" w:lineRule="auto"/>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b/>
          <w:bCs/>
          <w:color w:val="000000" w:themeColor="text1"/>
        </w:rPr>
        <w:t>5.</w:t>
      </w:r>
      <w:r w:rsidR="4B0AA46F" w:rsidRPr="308F9EE4">
        <w:rPr>
          <w:rFonts w:ascii="Times New Roman" w:eastAsia="Times New Roman" w:hAnsi="Times New Roman" w:cs="Times New Roman"/>
          <w:b/>
          <w:bCs/>
          <w:color w:val="000000" w:themeColor="text1"/>
        </w:rPr>
        <w:t>5</w:t>
      </w:r>
      <w:r w:rsidRPr="308F9EE4">
        <w:rPr>
          <w:rFonts w:ascii="Times New Roman" w:eastAsia="Times New Roman" w:hAnsi="Times New Roman" w:cs="Times New Roman"/>
          <w:b/>
          <w:bCs/>
          <w:color w:val="000000" w:themeColor="text1"/>
        </w:rPr>
        <w:t>.2 Cronograma de actividades</w:t>
      </w:r>
    </w:p>
    <w:p w14:paraId="028018FF" w14:textId="49391BDC" w:rsidR="00AA7893" w:rsidDel="005124E5" w:rsidRDefault="43D9C910" w:rsidP="7A1AD92E">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Se </w:t>
      </w:r>
      <w:r w:rsidR="00924F2E">
        <w:rPr>
          <w:rFonts w:ascii="Times New Roman" w:eastAsia="Times New Roman" w:hAnsi="Times New Roman" w:cs="Times New Roman"/>
          <w:color w:val="000000" w:themeColor="text1"/>
        </w:rPr>
        <w:t>realizaron</w:t>
      </w:r>
      <w:r w:rsidRPr="2DA36BFF">
        <w:rPr>
          <w:rFonts w:ascii="Times New Roman" w:eastAsia="Times New Roman" w:hAnsi="Times New Roman" w:cs="Times New Roman"/>
          <w:color w:val="000000" w:themeColor="text1"/>
        </w:rPr>
        <w:t xml:space="preserve"> una serie de actividades para </w:t>
      </w:r>
      <w:r w:rsidR="00924F2E">
        <w:rPr>
          <w:rFonts w:ascii="Times New Roman" w:eastAsia="Times New Roman" w:hAnsi="Times New Roman" w:cs="Times New Roman"/>
          <w:color w:val="000000" w:themeColor="text1"/>
        </w:rPr>
        <w:t>la ejecución</w:t>
      </w:r>
      <w:r w:rsidRPr="2DA36BFF">
        <w:rPr>
          <w:rFonts w:ascii="Times New Roman" w:eastAsia="Times New Roman" w:hAnsi="Times New Roman" w:cs="Times New Roman"/>
          <w:color w:val="000000" w:themeColor="text1"/>
        </w:rPr>
        <w:t xml:space="preserve"> del anteproyecto de la propuesta de prediseño de un SCALL</w:t>
      </w:r>
      <w:r w:rsidR="00924F2E">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además de reuniones entre lectores y tutores por parte de la Universidad Nacional y del Campus Tecnológico Local San Carlos</w:t>
      </w:r>
      <w:r w:rsidR="00924F2E">
        <w:rPr>
          <w:rFonts w:ascii="Times New Roman" w:eastAsia="Times New Roman" w:hAnsi="Times New Roman" w:cs="Times New Roman"/>
          <w:color w:val="000000" w:themeColor="text1"/>
        </w:rPr>
        <w:t>. A</w:t>
      </w:r>
      <w:r w:rsidRPr="2DA36BFF">
        <w:rPr>
          <w:rFonts w:ascii="Times New Roman" w:eastAsia="Times New Roman" w:hAnsi="Times New Roman" w:cs="Times New Roman"/>
          <w:color w:val="000000" w:themeColor="text1"/>
        </w:rPr>
        <w:t>simismo</w:t>
      </w:r>
      <w:r w:rsidR="00924F2E">
        <w:rPr>
          <w:rFonts w:ascii="Times New Roman" w:eastAsia="Times New Roman" w:hAnsi="Times New Roman" w:cs="Times New Roman"/>
          <w:color w:val="000000" w:themeColor="text1"/>
        </w:rPr>
        <w:t>, se hicieron</w:t>
      </w:r>
      <w:r w:rsidRPr="2DA36BFF">
        <w:rPr>
          <w:rFonts w:ascii="Times New Roman" w:eastAsia="Times New Roman" w:hAnsi="Times New Roman" w:cs="Times New Roman"/>
          <w:color w:val="000000" w:themeColor="text1"/>
        </w:rPr>
        <w:t xml:space="preserve"> visitas al sitio de estudio</w:t>
      </w:r>
      <w:r w:rsidR="00924F2E">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esto durante los meses de febrero a julio. Posteriormente, se realiza</w:t>
      </w:r>
      <w:r w:rsidR="00924F2E">
        <w:rPr>
          <w:rFonts w:ascii="Times New Roman" w:eastAsia="Times New Roman" w:hAnsi="Times New Roman" w:cs="Times New Roman"/>
          <w:color w:val="000000" w:themeColor="text1"/>
        </w:rPr>
        <w:t>rán</w:t>
      </w:r>
      <w:r w:rsidRPr="2DA36BFF">
        <w:rPr>
          <w:rFonts w:ascii="Times New Roman" w:eastAsia="Times New Roman" w:hAnsi="Times New Roman" w:cs="Times New Roman"/>
          <w:color w:val="000000" w:themeColor="text1"/>
        </w:rPr>
        <w:t xml:space="preserve"> una serie de </w:t>
      </w:r>
      <w:r w:rsidRPr="2DA36BFF">
        <w:rPr>
          <w:rFonts w:ascii="Times New Roman" w:eastAsia="Times New Roman" w:hAnsi="Times New Roman" w:cs="Times New Roman"/>
          <w:color w:val="000000" w:themeColor="text1"/>
        </w:rPr>
        <w:lastRenderedPageBreak/>
        <w:t xml:space="preserve">procedimientos para la elaboración del prediseño de SCALL y </w:t>
      </w:r>
      <w:r w:rsidR="00924F2E">
        <w:rPr>
          <w:rFonts w:ascii="Times New Roman" w:eastAsia="Times New Roman" w:hAnsi="Times New Roman" w:cs="Times New Roman"/>
          <w:color w:val="000000" w:themeColor="text1"/>
        </w:rPr>
        <w:t xml:space="preserve">para la </w:t>
      </w:r>
      <w:r w:rsidRPr="2DA36BFF">
        <w:rPr>
          <w:rFonts w:ascii="Times New Roman" w:eastAsia="Times New Roman" w:hAnsi="Times New Roman" w:cs="Times New Roman"/>
          <w:color w:val="000000" w:themeColor="text1"/>
        </w:rPr>
        <w:t xml:space="preserve">redacción final del proyecto. </w:t>
      </w:r>
      <w:r w:rsidR="00924F2E">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Ver </w:t>
      </w:r>
      <w:r w:rsidR="00924F2E">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 xml:space="preserve">anexo </w:t>
      </w:r>
      <w:r w:rsidR="3FCAC1F4" w:rsidRPr="2DA36BFF">
        <w:rPr>
          <w:rFonts w:ascii="Times New Roman" w:eastAsia="Times New Roman" w:hAnsi="Times New Roman" w:cs="Times New Roman"/>
          <w:color w:val="000000" w:themeColor="text1"/>
        </w:rPr>
        <w:t>5.</w:t>
      </w:r>
      <w:r w:rsidR="7F7886BB" w:rsidRPr="2DA36BFF">
        <w:rPr>
          <w:rFonts w:ascii="Times New Roman" w:eastAsia="Times New Roman" w:hAnsi="Times New Roman" w:cs="Times New Roman"/>
          <w:color w:val="000000" w:themeColor="text1"/>
        </w:rPr>
        <w:t>3</w:t>
      </w:r>
      <w:r w:rsidR="00924F2E">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w:t>
      </w:r>
    </w:p>
    <w:p w14:paraId="1095BD29" w14:textId="73825DF6" w:rsidR="00AA7893" w:rsidDel="005124E5" w:rsidRDefault="3102ADF9" w:rsidP="65F106F5">
      <w:pPr>
        <w:spacing w:line="480" w:lineRule="auto"/>
        <w:jc w:val="both"/>
        <w:rPr>
          <w:rFonts w:ascii="Times New Roman" w:eastAsia="Times New Roman" w:hAnsi="Times New Roman" w:cs="Times New Roman"/>
          <w:b/>
          <w:bCs/>
        </w:rPr>
      </w:pPr>
      <w:r w:rsidRPr="308F9EE4">
        <w:rPr>
          <w:rFonts w:ascii="Times New Roman" w:eastAsia="Times New Roman" w:hAnsi="Times New Roman" w:cs="Times New Roman"/>
          <w:b/>
          <w:bCs/>
        </w:rPr>
        <w:t>5.</w:t>
      </w:r>
      <w:r w:rsidR="4E049F32" w:rsidRPr="308F9EE4">
        <w:rPr>
          <w:rFonts w:ascii="Times New Roman" w:eastAsia="Times New Roman" w:hAnsi="Times New Roman" w:cs="Times New Roman"/>
          <w:b/>
          <w:bCs/>
        </w:rPr>
        <w:t>5</w:t>
      </w:r>
      <w:r w:rsidRPr="308F9EE4">
        <w:rPr>
          <w:rFonts w:ascii="Times New Roman" w:eastAsia="Times New Roman" w:hAnsi="Times New Roman" w:cs="Times New Roman"/>
          <w:b/>
          <w:bCs/>
        </w:rPr>
        <w:t>.3 Ética en la investigación</w:t>
      </w:r>
    </w:p>
    <w:p w14:paraId="268B72D8" w14:textId="3BA53810" w:rsidR="00AA7893" w:rsidDel="005124E5" w:rsidRDefault="65F106F5"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Dentro de los principios éticos que permitieron garantizar la honestidad del trabajo realizado en la investigación y desarrollo del proyecto</w:t>
      </w:r>
      <w:r w:rsidR="00B676B8">
        <w:rPr>
          <w:rFonts w:ascii="Times New Roman" w:eastAsia="Times New Roman" w:hAnsi="Times New Roman" w:cs="Times New Roman"/>
          <w:color w:val="000000" w:themeColor="text1"/>
        </w:rPr>
        <w:t xml:space="preserve"> </w:t>
      </w:r>
      <w:r w:rsidRPr="1F220709">
        <w:rPr>
          <w:rFonts w:ascii="Times New Roman" w:eastAsia="Times New Roman" w:hAnsi="Times New Roman" w:cs="Times New Roman"/>
          <w:color w:val="000000" w:themeColor="text1"/>
        </w:rPr>
        <w:t>se encontró la realización de estudios que permitieron demostrar la viabilidad social, legal, ambiental y técnica</w:t>
      </w:r>
      <w:r w:rsidR="10B12BEA" w:rsidRPr="1F220709">
        <w:rPr>
          <w:rFonts w:ascii="Times New Roman" w:eastAsia="Times New Roman" w:hAnsi="Times New Roman" w:cs="Times New Roman"/>
          <w:color w:val="000000" w:themeColor="text1"/>
        </w:rPr>
        <w:t>. Es</w:t>
      </w:r>
      <w:r w:rsidRPr="1F220709">
        <w:rPr>
          <w:rFonts w:ascii="Times New Roman" w:eastAsia="Times New Roman" w:hAnsi="Times New Roman" w:cs="Times New Roman"/>
          <w:color w:val="000000" w:themeColor="text1"/>
        </w:rPr>
        <w:t xml:space="preserve">to según lo que se </w:t>
      </w:r>
      <w:r w:rsidR="39F29A2F" w:rsidRPr="1F220709">
        <w:rPr>
          <w:rFonts w:ascii="Times New Roman" w:eastAsia="Times New Roman" w:hAnsi="Times New Roman" w:cs="Times New Roman"/>
          <w:color w:val="000000" w:themeColor="text1"/>
        </w:rPr>
        <w:t>demuestra</w:t>
      </w:r>
      <w:r w:rsidRPr="1F220709">
        <w:rPr>
          <w:rFonts w:ascii="Times New Roman" w:eastAsia="Times New Roman" w:hAnsi="Times New Roman" w:cs="Times New Roman"/>
          <w:color w:val="000000" w:themeColor="text1"/>
        </w:rPr>
        <w:t xml:space="preserve"> en el capítulo 4</w:t>
      </w:r>
      <w:r w:rsidR="00B676B8">
        <w:rPr>
          <w:rFonts w:ascii="Times New Roman" w:eastAsia="Times New Roman" w:hAnsi="Times New Roman" w:cs="Times New Roman"/>
          <w:color w:val="000000" w:themeColor="text1"/>
        </w:rPr>
        <w:t>. Igualmente,</w:t>
      </w:r>
      <w:r w:rsidRPr="1F220709">
        <w:rPr>
          <w:rFonts w:ascii="Times New Roman" w:eastAsia="Times New Roman" w:hAnsi="Times New Roman" w:cs="Times New Roman"/>
          <w:color w:val="000000" w:themeColor="text1"/>
        </w:rPr>
        <w:t xml:space="preserve"> existe aprobación </w:t>
      </w:r>
      <w:r w:rsidR="00B676B8">
        <w:rPr>
          <w:rFonts w:ascii="Times New Roman" w:eastAsia="Times New Roman" w:hAnsi="Times New Roman" w:cs="Times New Roman"/>
          <w:color w:val="000000" w:themeColor="text1"/>
        </w:rPr>
        <w:t>de</w:t>
      </w:r>
      <w:r w:rsidRPr="1F220709">
        <w:rPr>
          <w:rFonts w:ascii="Times New Roman" w:eastAsia="Times New Roman" w:hAnsi="Times New Roman" w:cs="Times New Roman"/>
          <w:color w:val="000000" w:themeColor="text1"/>
        </w:rPr>
        <w:t xml:space="preserve"> parte del personal del Instituto Tecnológico de Costa Rica, Universidad Nacional y del CEMEDE</w:t>
      </w:r>
      <w:r w:rsidR="00B676B8">
        <w:rPr>
          <w:rFonts w:ascii="Times New Roman" w:eastAsia="Times New Roman" w:hAnsi="Times New Roman" w:cs="Times New Roman"/>
          <w:color w:val="000000" w:themeColor="text1"/>
        </w:rPr>
        <w:t>, y</w:t>
      </w:r>
      <w:r w:rsidRPr="1F220709">
        <w:rPr>
          <w:rFonts w:ascii="Times New Roman" w:eastAsia="Times New Roman" w:hAnsi="Times New Roman" w:cs="Times New Roman"/>
          <w:color w:val="000000" w:themeColor="text1"/>
        </w:rPr>
        <w:t xml:space="preserve"> esto hace que la investigación sea sometida a protocolos y sugerencias por parte de las instituciones.</w:t>
      </w:r>
    </w:p>
    <w:p w14:paraId="5F401D09" w14:textId="61B92575" w:rsidR="00AA7893" w:rsidDel="005124E5" w:rsidRDefault="65F106F5" w:rsidP="65F106F5">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Asimismo, la información y </w:t>
      </w:r>
      <w:r w:rsidR="00B676B8">
        <w:rPr>
          <w:rFonts w:ascii="Times New Roman" w:eastAsia="Times New Roman" w:hAnsi="Times New Roman" w:cs="Times New Roman"/>
          <w:color w:val="000000" w:themeColor="text1"/>
        </w:rPr>
        <w:t xml:space="preserve">los </w:t>
      </w:r>
      <w:r w:rsidRPr="1F220709">
        <w:rPr>
          <w:rFonts w:ascii="Times New Roman" w:eastAsia="Times New Roman" w:hAnsi="Times New Roman" w:cs="Times New Roman"/>
          <w:color w:val="000000" w:themeColor="text1"/>
        </w:rPr>
        <w:t>datos suministrados por instituciones será</w:t>
      </w:r>
      <w:r w:rsidR="00B676B8">
        <w:rPr>
          <w:rFonts w:ascii="Times New Roman" w:eastAsia="Times New Roman" w:hAnsi="Times New Roman" w:cs="Times New Roman"/>
          <w:color w:val="000000" w:themeColor="text1"/>
        </w:rPr>
        <w:t>n</w:t>
      </w:r>
      <w:r w:rsidRPr="1F220709">
        <w:rPr>
          <w:rFonts w:ascii="Times New Roman" w:eastAsia="Times New Roman" w:hAnsi="Times New Roman" w:cs="Times New Roman"/>
          <w:color w:val="000000" w:themeColor="text1"/>
        </w:rPr>
        <w:t xml:space="preserve"> utilizados únicamente para fines académico</w:t>
      </w:r>
      <w:r w:rsidR="00B676B8">
        <w:rPr>
          <w:rFonts w:ascii="Times New Roman" w:eastAsia="Times New Roman" w:hAnsi="Times New Roman" w:cs="Times New Roman"/>
          <w:color w:val="000000" w:themeColor="text1"/>
        </w:rPr>
        <w:t xml:space="preserve">. Esto </w:t>
      </w:r>
      <w:r w:rsidRPr="1F220709">
        <w:rPr>
          <w:rFonts w:ascii="Times New Roman" w:eastAsia="Times New Roman" w:hAnsi="Times New Roman" w:cs="Times New Roman"/>
          <w:color w:val="000000" w:themeColor="text1"/>
        </w:rPr>
        <w:t xml:space="preserve">con la intención de resguardar cualquier información sensible </w:t>
      </w:r>
      <w:r w:rsidR="00B676B8">
        <w:rPr>
          <w:rFonts w:ascii="Times New Roman" w:eastAsia="Times New Roman" w:hAnsi="Times New Roman" w:cs="Times New Roman"/>
          <w:color w:val="000000" w:themeColor="text1"/>
        </w:rPr>
        <w:t xml:space="preserve">que haya sido </w:t>
      </w:r>
      <w:r w:rsidRPr="1F220709">
        <w:rPr>
          <w:rFonts w:ascii="Times New Roman" w:eastAsia="Times New Roman" w:hAnsi="Times New Roman" w:cs="Times New Roman"/>
          <w:color w:val="000000" w:themeColor="text1"/>
        </w:rPr>
        <w:t xml:space="preserve">suministrada. También se </w:t>
      </w:r>
      <w:r w:rsidR="00B676B8">
        <w:rPr>
          <w:rFonts w:ascii="Times New Roman" w:eastAsia="Times New Roman" w:hAnsi="Times New Roman" w:cs="Times New Roman"/>
          <w:color w:val="000000" w:themeColor="text1"/>
        </w:rPr>
        <w:t xml:space="preserve">espera </w:t>
      </w:r>
      <w:r w:rsidRPr="1F220709">
        <w:rPr>
          <w:rFonts w:ascii="Times New Roman" w:eastAsia="Times New Roman" w:hAnsi="Times New Roman" w:cs="Times New Roman"/>
          <w:color w:val="000000" w:themeColor="text1"/>
        </w:rPr>
        <w:t>tener una comunicación basada en respeto, solidaridad e igualdad y ética profesional durante el desarrollo del proyecto.</w:t>
      </w:r>
    </w:p>
    <w:p w14:paraId="1576B1FD" w14:textId="4E851B90" w:rsidR="00AA7893" w:rsidRDefault="65F106F5" w:rsidP="65F106F5">
      <w:pPr>
        <w:spacing w:line="480" w:lineRule="auto"/>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b/>
          <w:bCs/>
          <w:color w:val="000000" w:themeColor="text1"/>
        </w:rPr>
        <w:t xml:space="preserve">Conclusión </w:t>
      </w:r>
    </w:p>
    <w:p w14:paraId="292CAE51" w14:textId="64909B33" w:rsidR="00AA7893" w:rsidRDefault="380CEBE3" w:rsidP="1F220709">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En conclusión</w:t>
      </w:r>
      <w:r w:rsidR="4BAA9B6E" w:rsidRPr="2DA36BFF">
        <w:rPr>
          <w:rFonts w:ascii="Times New Roman" w:eastAsia="Times New Roman" w:hAnsi="Times New Roman" w:cs="Times New Roman"/>
          <w:color w:val="000000" w:themeColor="text1"/>
        </w:rPr>
        <w:t xml:space="preserve">, en este capítulo se detalló cada uno de los pasos estratégicos de la metodología para el desarrollo del proyecto, </w:t>
      </w:r>
      <w:r w:rsidR="00B676B8">
        <w:rPr>
          <w:rFonts w:ascii="Times New Roman" w:eastAsia="Times New Roman" w:hAnsi="Times New Roman" w:cs="Times New Roman"/>
          <w:color w:val="000000" w:themeColor="text1"/>
        </w:rPr>
        <w:t xml:space="preserve">lo que </w:t>
      </w:r>
      <w:r w:rsidR="4BAA9B6E" w:rsidRPr="2DA36BFF">
        <w:rPr>
          <w:rFonts w:ascii="Times New Roman" w:eastAsia="Times New Roman" w:hAnsi="Times New Roman" w:cs="Times New Roman"/>
          <w:color w:val="000000" w:themeColor="text1"/>
        </w:rPr>
        <w:t>dem</w:t>
      </w:r>
      <w:r w:rsidR="00B676B8">
        <w:rPr>
          <w:rFonts w:ascii="Times New Roman" w:eastAsia="Times New Roman" w:hAnsi="Times New Roman" w:cs="Times New Roman"/>
          <w:color w:val="000000" w:themeColor="text1"/>
        </w:rPr>
        <w:t>ue</w:t>
      </w:r>
      <w:r w:rsidR="4BAA9B6E" w:rsidRPr="2DA36BFF">
        <w:rPr>
          <w:rFonts w:ascii="Times New Roman" w:eastAsia="Times New Roman" w:hAnsi="Times New Roman" w:cs="Times New Roman"/>
          <w:color w:val="000000" w:themeColor="text1"/>
        </w:rPr>
        <w:t>stra el cumplimiento de cada uno de los objetivos planteados</w:t>
      </w:r>
      <w:r w:rsidR="00B676B8">
        <w:rPr>
          <w:rFonts w:ascii="Times New Roman" w:eastAsia="Times New Roman" w:hAnsi="Times New Roman" w:cs="Times New Roman"/>
          <w:color w:val="000000" w:themeColor="text1"/>
        </w:rPr>
        <w:t>. Se sigue así</w:t>
      </w:r>
      <w:r w:rsidR="0D1684E7" w:rsidRPr="2DA36BFF">
        <w:rPr>
          <w:rFonts w:ascii="Times New Roman" w:eastAsia="Times New Roman" w:hAnsi="Times New Roman" w:cs="Times New Roman"/>
          <w:color w:val="000000" w:themeColor="text1"/>
        </w:rPr>
        <w:t xml:space="preserve"> la </w:t>
      </w:r>
      <w:r w:rsidR="57492AF2" w:rsidRPr="2DA36BFF">
        <w:rPr>
          <w:rFonts w:ascii="Times New Roman" w:eastAsia="Times New Roman" w:hAnsi="Times New Roman" w:cs="Times New Roman"/>
          <w:color w:val="000000" w:themeColor="text1"/>
        </w:rPr>
        <w:t xml:space="preserve">metodología </w:t>
      </w:r>
      <w:r w:rsidR="00B676B8">
        <w:rPr>
          <w:rFonts w:ascii="Times New Roman" w:eastAsia="Times New Roman" w:hAnsi="Times New Roman" w:cs="Times New Roman"/>
          <w:color w:val="000000" w:themeColor="text1"/>
        </w:rPr>
        <w:t>que proponen</w:t>
      </w:r>
      <w:r w:rsidR="57492AF2" w:rsidRPr="2DA36BFF">
        <w:rPr>
          <w:rFonts w:ascii="Times New Roman" w:eastAsia="Times New Roman" w:hAnsi="Times New Roman" w:cs="Times New Roman"/>
          <w:color w:val="000000" w:themeColor="text1"/>
        </w:rPr>
        <w:t xml:space="preserve"> Salinas </w:t>
      </w:r>
      <w:r w:rsidR="57492AF2" w:rsidRPr="00B676B8">
        <w:rPr>
          <w:rFonts w:ascii="Times New Roman" w:eastAsia="Times New Roman" w:hAnsi="Times New Roman" w:cs="Times New Roman"/>
          <w:i/>
          <w:iCs/>
          <w:color w:val="000000" w:themeColor="text1"/>
        </w:rPr>
        <w:t>et al</w:t>
      </w:r>
      <w:r w:rsidR="57492AF2" w:rsidRPr="2DA36BFF">
        <w:rPr>
          <w:rFonts w:ascii="Times New Roman" w:eastAsia="Times New Roman" w:hAnsi="Times New Roman" w:cs="Times New Roman"/>
          <w:color w:val="000000" w:themeColor="text1"/>
        </w:rPr>
        <w:t xml:space="preserve"> (2010) en </w:t>
      </w:r>
      <w:r w:rsidR="00B676B8">
        <w:rPr>
          <w:rFonts w:ascii="Times New Roman" w:eastAsia="Times New Roman" w:hAnsi="Times New Roman" w:cs="Times New Roman"/>
          <w:color w:val="000000" w:themeColor="text1"/>
        </w:rPr>
        <w:t>su</w:t>
      </w:r>
      <w:r w:rsidR="57492AF2" w:rsidRPr="2DA36BFF">
        <w:rPr>
          <w:rFonts w:ascii="Times New Roman" w:eastAsia="Times New Roman" w:hAnsi="Times New Roman" w:cs="Times New Roman"/>
          <w:color w:val="000000" w:themeColor="text1"/>
        </w:rPr>
        <w:t xml:space="preserve"> documento </w:t>
      </w:r>
      <w:r w:rsidR="57492AF2" w:rsidRPr="2DA36BFF">
        <w:rPr>
          <w:rFonts w:ascii="Times New Roman" w:eastAsia="Times New Roman" w:hAnsi="Times New Roman" w:cs="Times New Roman"/>
          <w:i/>
          <w:iCs/>
          <w:color w:val="000000" w:themeColor="text1"/>
        </w:rPr>
        <w:t>Manual de estructuras de captación de agua de lluvia (SCALL) en el sector agropecuario de Costa Rica y recomendaciones para su utilización</w:t>
      </w:r>
      <w:r w:rsidR="57492AF2" w:rsidRPr="2DA36BFF">
        <w:rPr>
          <w:rFonts w:ascii="Times New Roman" w:eastAsia="Times New Roman" w:hAnsi="Times New Roman" w:cs="Times New Roman"/>
          <w:color w:val="000000" w:themeColor="text1"/>
        </w:rPr>
        <w:t xml:space="preserve">. </w:t>
      </w:r>
      <w:r w:rsidR="4BAA9B6E" w:rsidRPr="2DA36BFF">
        <w:rPr>
          <w:rFonts w:ascii="Times New Roman" w:eastAsia="Times New Roman" w:hAnsi="Times New Roman" w:cs="Times New Roman"/>
          <w:color w:val="000000" w:themeColor="text1"/>
        </w:rPr>
        <w:t xml:space="preserve"> Por </w:t>
      </w:r>
      <w:r w:rsidR="00B676B8">
        <w:rPr>
          <w:rFonts w:ascii="Times New Roman" w:eastAsia="Times New Roman" w:hAnsi="Times New Roman" w:cs="Times New Roman"/>
          <w:color w:val="000000" w:themeColor="text1"/>
        </w:rPr>
        <w:t>tanto</w:t>
      </w:r>
      <w:r w:rsidR="009E58B9">
        <w:rPr>
          <w:rFonts w:ascii="Times New Roman" w:eastAsia="Times New Roman" w:hAnsi="Times New Roman" w:cs="Times New Roman"/>
          <w:color w:val="000000" w:themeColor="text1"/>
        </w:rPr>
        <w:t xml:space="preserve">, en </w:t>
      </w:r>
      <w:r w:rsidR="4BAA9B6E" w:rsidRPr="2DA36BFF">
        <w:rPr>
          <w:rFonts w:ascii="Times New Roman" w:eastAsia="Times New Roman" w:hAnsi="Times New Roman" w:cs="Times New Roman"/>
          <w:color w:val="000000" w:themeColor="text1"/>
        </w:rPr>
        <w:t xml:space="preserve">el siguiente capitulo </w:t>
      </w:r>
      <w:r w:rsidR="009E58B9">
        <w:rPr>
          <w:rFonts w:ascii="Times New Roman" w:eastAsia="Times New Roman" w:hAnsi="Times New Roman" w:cs="Times New Roman"/>
          <w:color w:val="000000" w:themeColor="text1"/>
        </w:rPr>
        <w:t>analiza</w:t>
      </w:r>
      <w:r w:rsidR="4BAA9B6E" w:rsidRPr="2DA36BFF">
        <w:rPr>
          <w:rFonts w:ascii="Times New Roman" w:eastAsia="Times New Roman" w:hAnsi="Times New Roman" w:cs="Times New Roman"/>
          <w:color w:val="000000" w:themeColor="text1"/>
        </w:rPr>
        <w:t xml:space="preserve"> cada uno de los resultados y </w:t>
      </w:r>
      <w:r w:rsidR="009E58B9">
        <w:rPr>
          <w:rFonts w:ascii="Times New Roman" w:eastAsia="Times New Roman" w:hAnsi="Times New Roman" w:cs="Times New Roman"/>
          <w:color w:val="000000" w:themeColor="text1"/>
        </w:rPr>
        <w:t>se continúa con los</w:t>
      </w:r>
      <w:r w:rsidR="4BAA9B6E" w:rsidRPr="2DA36BFF">
        <w:rPr>
          <w:rFonts w:ascii="Times New Roman" w:eastAsia="Times New Roman" w:hAnsi="Times New Roman" w:cs="Times New Roman"/>
          <w:color w:val="000000" w:themeColor="text1"/>
        </w:rPr>
        <w:t xml:space="preserve"> métodos</w:t>
      </w:r>
      <w:r w:rsidR="6E024097" w:rsidRPr="2DA36BFF">
        <w:rPr>
          <w:rFonts w:ascii="Times New Roman" w:eastAsia="Times New Roman" w:hAnsi="Times New Roman" w:cs="Times New Roman"/>
          <w:color w:val="000000" w:themeColor="text1"/>
        </w:rPr>
        <w:t xml:space="preserve"> ya </w:t>
      </w:r>
      <w:r w:rsidR="009E58B9">
        <w:rPr>
          <w:rFonts w:ascii="Times New Roman" w:eastAsia="Times New Roman" w:hAnsi="Times New Roman" w:cs="Times New Roman"/>
          <w:color w:val="000000" w:themeColor="text1"/>
        </w:rPr>
        <w:t>propuesto</w:t>
      </w:r>
      <w:r w:rsidR="6E024097" w:rsidRPr="2DA36BFF">
        <w:rPr>
          <w:rFonts w:ascii="Times New Roman" w:eastAsia="Times New Roman" w:hAnsi="Times New Roman" w:cs="Times New Roman"/>
          <w:color w:val="000000" w:themeColor="text1"/>
        </w:rPr>
        <w:t>s</w:t>
      </w:r>
      <w:r w:rsidR="4BAA9B6E" w:rsidRPr="2DA36BFF">
        <w:rPr>
          <w:rFonts w:ascii="Times New Roman" w:eastAsia="Times New Roman" w:hAnsi="Times New Roman" w:cs="Times New Roman"/>
          <w:color w:val="000000" w:themeColor="text1"/>
        </w:rPr>
        <w:t>.</w:t>
      </w:r>
    </w:p>
    <w:p w14:paraId="1612470E" w14:textId="708EC699" w:rsidR="42E770A1" w:rsidRDefault="42E770A1" w:rsidP="42E770A1">
      <w:pPr>
        <w:spacing w:line="480" w:lineRule="auto"/>
        <w:ind w:firstLine="708"/>
        <w:jc w:val="both"/>
        <w:rPr>
          <w:rFonts w:ascii="Times New Roman" w:eastAsia="Times New Roman" w:hAnsi="Times New Roman" w:cs="Times New Roman"/>
          <w:color w:val="000000" w:themeColor="text1"/>
        </w:rPr>
      </w:pPr>
    </w:p>
    <w:p w14:paraId="241E2561" w14:textId="0D44F5D2" w:rsidR="42E770A1" w:rsidRDefault="42E770A1" w:rsidP="308F9EE4">
      <w:pPr>
        <w:spacing w:line="480" w:lineRule="auto"/>
        <w:ind w:firstLine="708"/>
        <w:jc w:val="both"/>
        <w:rPr>
          <w:rFonts w:ascii="Times New Roman" w:eastAsia="Times New Roman" w:hAnsi="Times New Roman" w:cs="Times New Roman"/>
          <w:color w:val="000000" w:themeColor="text1"/>
        </w:rPr>
      </w:pPr>
    </w:p>
    <w:p w14:paraId="479A5C51" w14:textId="782917C1" w:rsidR="42E770A1" w:rsidRDefault="252F4584" w:rsidP="1C01D176">
      <w:pPr>
        <w:pStyle w:val="Ttulo1"/>
        <w:spacing w:line="480" w:lineRule="auto"/>
        <w:jc w:val="both"/>
        <w:rPr>
          <w:rFonts w:ascii="Times New Roman" w:eastAsia="Times New Roman" w:hAnsi="Times New Roman" w:cs="Times New Roman"/>
          <w:b/>
          <w:bCs/>
          <w:color w:val="auto"/>
          <w:sz w:val="28"/>
          <w:szCs w:val="28"/>
        </w:rPr>
      </w:pPr>
      <w:bookmarkStart w:id="97" w:name="_Toc159354842"/>
      <w:r w:rsidRPr="308F9EE4">
        <w:rPr>
          <w:rFonts w:ascii="Times New Roman" w:eastAsia="Times New Roman" w:hAnsi="Times New Roman" w:cs="Times New Roman"/>
          <w:b/>
          <w:bCs/>
          <w:color w:val="auto"/>
          <w:sz w:val="28"/>
          <w:szCs w:val="28"/>
        </w:rPr>
        <w:lastRenderedPageBreak/>
        <w:t xml:space="preserve">Capítulo 6- Resultados y </w:t>
      </w:r>
      <w:r w:rsidR="009552AA">
        <w:rPr>
          <w:rFonts w:ascii="Times New Roman" w:eastAsia="Times New Roman" w:hAnsi="Times New Roman" w:cs="Times New Roman"/>
          <w:b/>
          <w:bCs/>
          <w:color w:val="auto"/>
          <w:sz w:val="28"/>
          <w:szCs w:val="28"/>
        </w:rPr>
        <w:t>d</w:t>
      </w:r>
      <w:r w:rsidRPr="308F9EE4">
        <w:rPr>
          <w:rFonts w:ascii="Times New Roman" w:eastAsia="Times New Roman" w:hAnsi="Times New Roman" w:cs="Times New Roman"/>
          <w:b/>
          <w:bCs/>
          <w:color w:val="auto"/>
          <w:sz w:val="28"/>
          <w:szCs w:val="28"/>
        </w:rPr>
        <w:t>iscusión</w:t>
      </w:r>
      <w:bookmarkEnd w:id="97"/>
    </w:p>
    <w:p w14:paraId="2A9F1B56" w14:textId="6C85A310" w:rsidR="42E770A1" w:rsidRDefault="0FC50202" w:rsidP="6DF975B3">
      <w:pPr>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 xml:space="preserve">En función de lo presentado anteriormente en el </w:t>
      </w:r>
      <w:r w:rsidR="00234A90">
        <w:rPr>
          <w:rFonts w:ascii="Times New Roman" w:eastAsia="Times New Roman" w:hAnsi="Times New Roman" w:cs="Times New Roman"/>
          <w:color w:val="000000" w:themeColor="text1"/>
        </w:rPr>
        <w:t>c</w:t>
      </w:r>
      <w:r w:rsidRPr="6DF975B3">
        <w:rPr>
          <w:rFonts w:ascii="Times New Roman" w:eastAsia="Times New Roman" w:hAnsi="Times New Roman" w:cs="Times New Roman"/>
          <w:color w:val="000000" w:themeColor="text1"/>
        </w:rPr>
        <w:t>apítulo 5-Metodología, en la presente sección se m</w:t>
      </w:r>
      <w:r w:rsidR="00234A90">
        <w:rPr>
          <w:rFonts w:ascii="Times New Roman" w:eastAsia="Times New Roman" w:hAnsi="Times New Roman" w:cs="Times New Roman"/>
          <w:color w:val="000000" w:themeColor="text1"/>
        </w:rPr>
        <w:t xml:space="preserve">uestran </w:t>
      </w:r>
      <w:r w:rsidRPr="6DF975B3">
        <w:rPr>
          <w:rFonts w:ascii="Times New Roman" w:eastAsia="Times New Roman" w:hAnsi="Times New Roman" w:cs="Times New Roman"/>
          <w:color w:val="000000" w:themeColor="text1"/>
        </w:rPr>
        <w:t xml:space="preserve">los datos obtenidos, </w:t>
      </w:r>
      <w:r w:rsidR="00234A90">
        <w:rPr>
          <w:rFonts w:ascii="Times New Roman" w:eastAsia="Times New Roman" w:hAnsi="Times New Roman" w:cs="Times New Roman"/>
          <w:color w:val="000000" w:themeColor="text1"/>
        </w:rPr>
        <w:t xml:space="preserve">los </w:t>
      </w:r>
      <w:r w:rsidRPr="6DF975B3">
        <w:rPr>
          <w:rFonts w:ascii="Times New Roman" w:eastAsia="Times New Roman" w:hAnsi="Times New Roman" w:cs="Times New Roman"/>
          <w:color w:val="000000" w:themeColor="text1"/>
        </w:rPr>
        <w:t xml:space="preserve">hallazgos y </w:t>
      </w:r>
      <w:r w:rsidR="00234A90">
        <w:rPr>
          <w:rFonts w:ascii="Times New Roman" w:eastAsia="Times New Roman" w:hAnsi="Times New Roman" w:cs="Times New Roman"/>
          <w:color w:val="000000" w:themeColor="text1"/>
        </w:rPr>
        <w:t xml:space="preserve">los </w:t>
      </w:r>
      <w:r w:rsidRPr="6DF975B3">
        <w:rPr>
          <w:rFonts w:ascii="Times New Roman" w:eastAsia="Times New Roman" w:hAnsi="Times New Roman" w:cs="Times New Roman"/>
          <w:color w:val="000000" w:themeColor="text1"/>
        </w:rPr>
        <w:t>cálculos</w:t>
      </w:r>
      <w:r w:rsidR="00234A90">
        <w:rPr>
          <w:rFonts w:ascii="Times New Roman" w:eastAsia="Times New Roman" w:hAnsi="Times New Roman" w:cs="Times New Roman"/>
          <w:color w:val="000000" w:themeColor="text1"/>
        </w:rPr>
        <w:t xml:space="preserve"> hechos</w:t>
      </w:r>
      <w:r w:rsidRPr="6DF975B3">
        <w:rPr>
          <w:rFonts w:ascii="Times New Roman" w:eastAsia="Times New Roman" w:hAnsi="Times New Roman" w:cs="Times New Roman"/>
          <w:color w:val="000000" w:themeColor="text1"/>
        </w:rPr>
        <w:t>, además del prediseño del sistema de captación de agua de lluvia y demás información necesaria para el desarrollo y cumplimiento de cada uno de los objetivos planteados en el presente proyecto.</w:t>
      </w:r>
    </w:p>
    <w:p w14:paraId="08353701" w14:textId="0F317264" w:rsidR="42E770A1" w:rsidRDefault="0FC50202" w:rsidP="6DF975B3">
      <w:pPr>
        <w:pStyle w:val="Ttulo2"/>
        <w:spacing w:line="480" w:lineRule="auto"/>
        <w:jc w:val="both"/>
        <w:rPr>
          <w:rFonts w:ascii="Times New Roman" w:eastAsia="Times New Roman" w:hAnsi="Times New Roman" w:cs="Times New Roman"/>
          <w:color w:val="2F5496" w:themeColor="accent5" w:themeShade="BF"/>
          <w:sz w:val="22"/>
          <w:szCs w:val="22"/>
        </w:rPr>
      </w:pPr>
      <w:bookmarkStart w:id="98" w:name="_Toc159354843"/>
      <w:r w:rsidRPr="3770330F">
        <w:rPr>
          <w:rFonts w:ascii="Times New Roman" w:eastAsia="Times New Roman" w:hAnsi="Times New Roman" w:cs="Times New Roman"/>
          <w:b/>
          <w:bCs/>
          <w:color w:val="auto"/>
          <w:sz w:val="22"/>
          <w:szCs w:val="22"/>
          <w:lang w:val="es-ES"/>
        </w:rPr>
        <w:t>6.1 Análisis de resultados</w:t>
      </w:r>
      <w:bookmarkEnd w:id="98"/>
      <w:r w:rsidRPr="3770330F">
        <w:rPr>
          <w:rFonts w:ascii="Times New Roman" w:eastAsia="Times New Roman" w:hAnsi="Times New Roman" w:cs="Times New Roman"/>
          <w:b/>
          <w:bCs/>
          <w:color w:val="2F5496" w:themeColor="accent5" w:themeShade="BF"/>
          <w:sz w:val="22"/>
          <w:szCs w:val="22"/>
          <w:lang w:val="es-ES"/>
        </w:rPr>
        <w:t xml:space="preserve"> </w:t>
      </w:r>
    </w:p>
    <w:p w14:paraId="6BCB6AA9" w14:textId="12E33DD4" w:rsidR="42E770A1" w:rsidDel="00B8237B" w:rsidRDefault="1537DB3A" w:rsidP="2DA36BFF">
      <w:pPr>
        <w:spacing w:line="480" w:lineRule="auto"/>
        <w:ind w:firstLine="708"/>
        <w:jc w:val="both"/>
        <w:rPr>
          <w:rFonts w:ascii="Times New Roman" w:eastAsia="Times New Roman" w:hAnsi="Times New Roman" w:cs="Times New Roman"/>
          <w:color w:val="000000" w:themeColor="text1"/>
          <w:lang w:val="es-ES"/>
        </w:rPr>
      </w:pPr>
      <w:r w:rsidRPr="5EE82A04">
        <w:rPr>
          <w:rFonts w:ascii="Times New Roman" w:eastAsia="Times New Roman" w:hAnsi="Times New Roman" w:cs="Times New Roman"/>
          <w:color w:val="000000" w:themeColor="text1"/>
          <w:lang w:val="es-ES"/>
        </w:rPr>
        <w:t>L</w:t>
      </w:r>
      <w:r w:rsidR="469E2615" w:rsidRPr="5EE82A04">
        <w:rPr>
          <w:rFonts w:ascii="Times New Roman" w:eastAsia="Times New Roman" w:hAnsi="Times New Roman" w:cs="Times New Roman"/>
          <w:color w:val="000000" w:themeColor="text1"/>
          <w:lang w:val="es-ES"/>
        </w:rPr>
        <w:t xml:space="preserve">os </w:t>
      </w:r>
      <w:r w:rsidRPr="5EE82A04">
        <w:rPr>
          <w:rFonts w:ascii="Times New Roman" w:eastAsia="Times New Roman" w:hAnsi="Times New Roman" w:cs="Times New Roman"/>
          <w:color w:val="000000" w:themeColor="text1"/>
          <w:lang w:val="es-ES"/>
        </w:rPr>
        <w:t>resultados se</w:t>
      </w:r>
      <w:r w:rsidR="469E2615" w:rsidRPr="5EE82A04">
        <w:rPr>
          <w:rFonts w:ascii="Times New Roman" w:eastAsia="Times New Roman" w:hAnsi="Times New Roman" w:cs="Times New Roman"/>
          <w:color w:val="000000" w:themeColor="text1"/>
          <w:lang w:val="es-ES"/>
        </w:rPr>
        <w:t xml:space="preserve"> </w:t>
      </w:r>
      <w:r w:rsidRPr="5EE82A04">
        <w:rPr>
          <w:rFonts w:ascii="Times New Roman" w:eastAsia="Times New Roman" w:hAnsi="Times New Roman" w:cs="Times New Roman"/>
          <w:color w:val="000000" w:themeColor="text1"/>
          <w:lang w:val="es-ES"/>
        </w:rPr>
        <w:t>dividieron</w:t>
      </w:r>
      <w:r w:rsidR="469E2615" w:rsidRPr="5EE82A04">
        <w:rPr>
          <w:rFonts w:ascii="Times New Roman" w:eastAsia="Times New Roman" w:hAnsi="Times New Roman" w:cs="Times New Roman"/>
          <w:color w:val="000000" w:themeColor="text1"/>
          <w:lang w:val="es-ES"/>
        </w:rPr>
        <w:t xml:space="preserve"> en </w:t>
      </w:r>
      <w:r w:rsidR="5BD749B1" w:rsidRPr="5EE82A04">
        <w:rPr>
          <w:rFonts w:ascii="Times New Roman" w:eastAsia="Times New Roman" w:hAnsi="Times New Roman" w:cs="Times New Roman"/>
          <w:color w:val="000000" w:themeColor="text1"/>
          <w:lang w:val="es-ES"/>
        </w:rPr>
        <w:t xml:space="preserve">siete </w:t>
      </w:r>
      <w:r w:rsidR="469E2615" w:rsidRPr="5EE82A04">
        <w:rPr>
          <w:rFonts w:ascii="Times New Roman" w:eastAsia="Times New Roman" w:hAnsi="Times New Roman" w:cs="Times New Roman"/>
          <w:color w:val="000000" w:themeColor="text1"/>
          <w:lang w:val="es-ES"/>
        </w:rPr>
        <w:t>apartados los cuales son: selección del sitio idóneo, demanda de agua para distintos usos del CTLSC, capacidad de almacenamiento del reservorio, cálculos de tubería de conducción, estimación de potencial de ahorro de agua potable, prediseño de SCALL adecuado y condiciones generadas por el cambio climático que puede</w:t>
      </w:r>
      <w:r w:rsidR="00234A90">
        <w:rPr>
          <w:rFonts w:ascii="Times New Roman" w:eastAsia="Times New Roman" w:hAnsi="Times New Roman" w:cs="Times New Roman"/>
          <w:color w:val="000000" w:themeColor="text1"/>
          <w:lang w:val="es-ES"/>
        </w:rPr>
        <w:t>n</w:t>
      </w:r>
      <w:r w:rsidR="469E2615" w:rsidRPr="5EE82A04">
        <w:rPr>
          <w:rFonts w:ascii="Times New Roman" w:eastAsia="Times New Roman" w:hAnsi="Times New Roman" w:cs="Times New Roman"/>
          <w:color w:val="000000" w:themeColor="text1"/>
          <w:lang w:val="es-ES"/>
        </w:rPr>
        <w:t xml:space="preserve"> afectar la zona que se observa a continuación. </w:t>
      </w:r>
    </w:p>
    <w:p w14:paraId="6030FD02" w14:textId="528B33B7" w:rsidR="42E770A1" w:rsidRDefault="71BF711D" w:rsidP="6DF975B3">
      <w:pPr>
        <w:pStyle w:val="Ttulo3"/>
        <w:spacing w:line="480" w:lineRule="auto"/>
        <w:jc w:val="both"/>
        <w:rPr>
          <w:rFonts w:ascii="Times New Roman" w:eastAsia="Times New Roman" w:hAnsi="Times New Roman" w:cs="Times New Roman"/>
          <w:color w:val="auto"/>
          <w:sz w:val="22"/>
          <w:szCs w:val="22"/>
        </w:rPr>
      </w:pPr>
      <w:bookmarkStart w:id="99" w:name="_Toc159354844"/>
      <w:r w:rsidRPr="3770330F">
        <w:rPr>
          <w:rFonts w:ascii="Times New Roman" w:eastAsia="Times New Roman" w:hAnsi="Times New Roman" w:cs="Times New Roman"/>
          <w:b/>
          <w:bCs/>
          <w:color w:val="auto"/>
          <w:sz w:val="22"/>
          <w:szCs w:val="22"/>
          <w:lang w:val="es-ES"/>
        </w:rPr>
        <w:t>6.1.</w:t>
      </w:r>
      <w:r w:rsidR="10E901D8" w:rsidRPr="3770330F">
        <w:rPr>
          <w:rFonts w:ascii="Times New Roman" w:eastAsia="Times New Roman" w:hAnsi="Times New Roman" w:cs="Times New Roman"/>
          <w:b/>
          <w:bCs/>
          <w:color w:val="auto"/>
          <w:sz w:val="22"/>
          <w:szCs w:val="22"/>
          <w:lang w:val="es-ES"/>
        </w:rPr>
        <w:t>1</w:t>
      </w:r>
      <w:r w:rsidRPr="3770330F">
        <w:rPr>
          <w:rFonts w:ascii="Times New Roman" w:eastAsia="Times New Roman" w:hAnsi="Times New Roman" w:cs="Times New Roman"/>
          <w:b/>
          <w:bCs/>
          <w:color w:val="auto"/>
          <w:sz w:val="22"/>
          <w:szCs w:val="22"/>
          <w:lang w:val="es-ES"/>
        </w:rPr>
        <w:t>. Selección del sitio idóneo para captación de lluvia y construcción del SCALL</w:t>
      </w:r>
      <w:bookmarkEnd w:id="99"/>
      <w:r w:rsidRPr="3770330F">
        <w:rPr>
          <w:rFonts w:ascii="Times New Roman" w:eastAsia="Times New Roman" w:hAnsi="Times New Roman" w:cs="Times New Roman"/>
          <w:b/>
          <w:bCs/>
          <w:color w:val="auto"/>
          <w:sz w:val="22"/>
          <w:szCs w:val="22"/>
          <w:lang w:val="es-ES"/>
        </w:rPr>
        <w:t xml:space="preserve"> </w:t>
      </w:r>
    </w:p>
    <w:p w14:paraId="414AA94D" w14:textId="2BF8477D" w:rsidR="42E770A1" w:rsidRDefault="71BF711D" w:rsidP="6DF975B3">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En el presente apartado, de acuerdo con la sesión 5.3, se obtienen los siguientes resultados en cuanto a la selección del sitio idóneo para la construcción del SCALL</w:t>
      </w:r>
      <w:r w:rsidR="006A64AE" w:rsidRPr="286E938C">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w:t>
      </w:r>
      <w:r w:rsidR="006A64AE" w:rsidRPr="286E938C">
        <w:rPr>
          <w:rFonts w:ascii="Times New Roman" w:eastAsia="Times New Roman" w:hAnsi="Times New Roman" w:cs="Times New Roman"/>
          <w:color w:val="000000" w:themeColor="text1"/>
        </w:rPr>
        <w:t>S</w:t>
      </w:r>
      <w:r w:rsidRPr="286E938C">
        <w:rPr>
          <w:rFonts w:ascii="Times New Roman" w:eastAsia="Times New Roman" w:hAnsi="Times New Roman" w:cs="Times New Roman"/>
          <w:color w:val="000000" w:themeColor="text1"/>
        </w:rPr>
        <w:t xml:space="preserve">e eligió el techado ubicado en las residencias y </w:t>
      </w:r>
      <w:r w:rsidR="00234A90">
        <w:rPr>
          <w:rFonts w:ascii="Times New Roman" w:eastAsia="Times New Roman" w:hAnsi="Times New Roman" w:cs="Times New Roman"/>
          <w:color w:val="000000" w:themeColor="text1"/>
        </w:rPr>
        <w:t xml:space="preserve">en </w:t>
      </w:r>
      <w:r w:rsidRPr="286E938C">
        <w:rPr>
          <w:rFonts w:ascii="Times New Roman" w:eastAsia="Times New Roman" w:hAnsi="Times New Roman" w:cs="Times New Roman"/>
          <w:color w:val="000000" w:themeColor="text1"/>
        </w:rPr>
        <w:t>casas de huéspedes del CTLSC como</w:t>
      </w:r>
      <w:r w:rsidR="006A64AE" w:rsidRPr="286E938C">
        <w:rPr>
          <w:rFonts w:ascii="Times New Roman" w:eastAsia="Times New Roman" w:hAnsi="Times New Roman" w:cs="Times New Roman"/>
          <w:color w:val="000000" w:themeColor="text1"/>
        </w:rPr>
        <w:t xml:space="preserve"> área de captación</w:t>
      </w:r>
      <w:r w:rsidR="00234A90">
        <w:rPr>
          <w:rFonts w:ascii="Times New Roman" w:eastAsia="Times New Roman" w:hAnsi="Times New Roman" w:cs="Times New Roman"/>
          <w:color w:val="000000" w:themeColor="text1"/>
        </w:rPr>
        <w:t>, como</w:t>
      </w:r>
      <w:r w:rsidRPr="286E938C">
        <w:rPr>
          <w:rFonts w:ascii="Times New Roman" w:eastAsia="Times New Roman" w:hAnsi="Times New Roman" w:cs="Times New Roman"/>
          <w:color w:val="000000" w:themeColor="text1"/>
        </w:rPr>
        <w:t xml:space="preserve"> se observa en la figura 6.1</w:t>
      </w:r>
      <w:r w:rsidR="006A64AE" w:rsidRPr="286E938C">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w:t>
      </w:r>
      <w:r w:rsidR="006A64AE" w:rsidRPr="286E938C">
        <w:rPr>
          <w:rFonts w:ascii="Times New Roman" w:eastAsia="Times New Roman" w:hAnsi="Times New Roman" w:cs="Times New Roman"/>
          <w:color w:val="000000" w:themeColor="text1"/>
        </w:rPr>
        <w:t xml:space="preserve">El área de captación tiene </w:t>
      </w:r>
      <w:r w:rsidRPr="286E938C">
        <w:rPr>
          <w:rFonts w:ascii="Times New Roman" w:eastAsia="Times New Roman" w:hAnsi="Times New Roman" w:cs="Times New Roman"/>
          <w:color w:val="000000" w:themeColor="text1"/>
        </w:rPr>
        <w:t>aproximadamente 9</w:t>
      </w:r>
      <w:r w:rsidR="00234A90">
        <w:rPr>
          <w:rFonts w:ascii="Times New Roman" w:eastAsia="Times New Roman" w:hAnsi="Times New Roman" w:cs="Times New Roman"/>
          <w:color w:val="000000" w:themeColor="text1"/>
        </w:rPr>
        <w:t xml:space="preserve"> </w:t>
      </w:r>
      <w:r w:rsidRPr="286E938C">
        <w:rPr>
          <w:rFonts w:ascii="Times New Roman" w:eastAsia="Times New Roman" w:hAnsi="Times New Roman" w:cs="Times New Roman"/>
          <w:color w:val="000000" w:themeColor="text1"/>
        </w:rPr>
        <w:t>529 m</w:t>
      </w:r>
      <w:r w:rsidRPr="286E938C">
        <w:rPr>
          <w:rFonts w:ascii="Times New Roman" w:eastAsia="Times New Roman" w:hAnsi="Times New Roman" w:cs="Times New Roman"/>
          <w:color w:val="000000" w:themeColor="text1"/>
          <w:vertAlign w:val="superscript"/>
        </w:rPr>
        <w:t>2</w:t>
      </w:r>
      <w:r w:rsidR="00234A90">
        <w:rPr>
          <w:rFonts w:ascii="Times New Roman" w:eastAsia="Times New Roman" w:hAnsi="Times New Roman" w:cs="Times New Roman"/>
          <w:color w:val="000000" w:themeColor="text1"/>
          <w:vertAlign w:val="superscript"/>
        </w:rPr>
        <w:t>.</w:t>
      </w:r>
      <w:r w:rsidRPr="286E938C">
        <w:rPr>
          <w:rFonts w:ascii="Times New Roman" w:eastAsia="Times New Roman" w:hAnsi="Times New Roman" w:cs="Times New Roman"/>
          <w:color w:val="000000" w:themeColor="text1"/>
        </w:rPr>
        <w:t xml:space="preserve"> </w:t>
      </w:r>
      <w:r w:rsidR="00234A90">
        <w:rPr>
          <w:rFonts w:ascii="Times New Roman" w:eastAsia="Times New Roman" w:hAnsi="Times New Roman" w:cs="Times New Roman"/>
          <w:color w:val="000000" w:themeColor="text1"/>
        </w:rPr>
        <w:t>A</w:t>
      </w:r>
      <w:r w:rsidRPr="286E938C">
        <w:rPr>
          <w:rFonts w:ascii="Times New Roman" w:eastAsia="Times New Roman" w:hAnsi="Times New Roman" w:cs="Times New Roman"/>
          <w:color w:val="000000" w:themeColor="text1"/>
        </w:rPr>
        <w:t xml:space="preserve">simismo, se obtuvieron datos </w:t>
      </w:r>
      <w:r w:rsidR="00234A90">
        <w:rPr>
          <w:rFonts w:ascii="Times New Roman" w:eastAsia="Times New Roman" w:hAnsi="Times New Roman" w:cs="Times New Roman"/>
          <w:color w:val="000000" w:themeColor="text1"/>
        </w:rPr>
        <w:t>suministra</w:t>
      </w:r>
      <w:r w:rsidRPr="286E938C">
        <w:rPr>
          <w:rFonts w:ascii="Times New Roman" w:eastAsia="Times New Roman" w:hAnsi="Times New Roman" w:cs="Times New Roman"/>
          <w:color w:val="000000" w:themeColor="text1"/>
        </w:rPr>
        <w:t xml:space="preserve">dos por la estación meteorológica existente en el </w:t>
      </w:r>
      <w:bookmarkStart w:id="100" w:name="_Hlk157415897"/>
      <w:r w:rsidRPr="286E938C">
        <w:rPr>
          <w:rFonts w:ascii="Times New Roman" w:eastAsia="Times New Roman" w:hAnsi="Times New Roman" w:cs="Times New Roman"/>
          <w:color w:val="000000" w:themeColor="text1"/>
        </w:rPr>
        <w:t>Campus Tecnológico Local San Carlos</w:t>
      </w:r>
      <w:bookmarkEnd w:id="100"/>
      <w:r w:rsidR="006A64AE" w:rsidRPr="286E938C">
        <w:rPr>
          <w:rFonts w:ascii="Times New Roman" w:eastAsia="Times New Roman" w:hAnsi="Times New Roman" w:cs="Times New Roman"/>
          <w:color w:val="000000" w:themeColor="text1"/>
        </w:rPr>
        <w:t xml:space="preserve"> (CTLSC)</w:t>
      </w:r>
      <w:r w:rsidRPr="286E938C">
        <w:rPr>
          <w:rFonts w:ascii="Times New Roman" w:eastAsia="Times New Roman" w:hAnsi="Times New Roman" w:cs="Times New Roman"/>
          <w:color w:val="000000" w:themeColor="text1"/>
        </w:rPr>
        <w:t xml:space="preserve">, </w:t>
      </w:r>
      <w:r w:rsidR="00234A90">
        <w:rPr>
          <w:rFonts w:ascii="Times New Roman" w:eastAsia="Times New Roman" w:hAnsi="Times New Roman" w:cs="Times New Roman"/>
          <w:color w:val="000000" w:themeColor="text1"/>
        </w:rPr>
        <w:t>los cuales</w:t>
      </w:r>
      <w:r w:rsidRPr="286E938C">
        <w:rPr>
          <w:rFonts w:ascii="Times New Roman" w:eastAsia="Times New Roman" w:hAnsi="Times New Roman" w:cs="Times New Roman"/>
          <w:color w:val="000000" w:themeColor="text1"/>
        </w:rPr>
        <w:t xml:space="preserve"> registraron una precipitación promedio anual de 3251,6 mm</w:t>
      </w:r>
      <w:r w:rsidR="00234A90">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esto basado en registros históricos de un periodo de 44 años</w:t>
      </w:r>
      <w:r w:rsidR="00234A90">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w:t>
      </w:r>
      <w:r w:rsidR="00234A90">
        <w:rPr>
          <w:rFonts w:ascii="Times New Roman" w:eastAsia="Times New Roman" w:hAnsi="Times New Roman" w:cs="Times New Roman"/>
          <w:color w:val="000000" w:themeColor="text1"/>
        </w:rPr>
        <w:t>S</w:t>
      </w:r>
      <w:r w:rsidRPr="286E938C">
        <w:rPr>
          <w:rFonts w:ascii="Times New Roman" w:eastAsia="Times New Roman" w:hAnsi="Times New Roman" w:cs="Times New Roman"/>
          <w:color w:val="000000" w:themeColor="text1"/>
        </w:rPr>
        <w:t>egún lo anterior se obtiene un volumen de captación de</w:t>
      </w:r>
      <w:r w:rsidR="00234A90">
        <w:rPr>
          <w:rFonts w:ascii="Times New Roman" w:eastAsia="Times New Roman" w:hAnsi="Times New Roman" w:cs="Times New Roman"/>
          <w:color w:val="000000" w:themeColor="text1"/>
        </w:rPr>
        <w:t>l</w:t>
      </w:r>
      <w:r w:rsidRPr="286E938C">
        <w:rPr>
          <w:rFonts w:ascii="Times New Roman" w:eastAsia="Times New Roman" w:hAnsi="Times New Roman" w:cs="Times New Roman"/>
          <w:color w:val="000000" w:themeColor="text1"/>
        </w:rPr>
        <w:t xml:space="preserve"> techado de 2</w:t>
      </w:r>
      <w:r w:rsidRPr="286E938C">
        <w:rPr>
          <w:rFonts w:ascii="Times New Roman" w:eastAsia="Times New Roman" w:hAnsi="Times New Roman" w:cs="Times New Roman"/>
          <w:color w:val="000000" w:themeColor="text1"/>
          <w:lang w:val="es-ES"/>
        </w:rPr>
        <w:t>4</w:t>
      </w:r>
      <w:r w:rsidR="00234A90">
        <w:rPr>
          <w:rFonts w:ascii="Times New Roman" w:eastAsia="Times New Roman" w:hAnsi="Times New Roman" w:cs="Times New Roman"/>
          <w:color w:val="000000" w:themeColor="text1"/>
          <w:lang w:val="es-ES"/>
        </w:rPr>
        <w:t xml:space="preserve"> </w:t>
      </w:r>
      <w:r w:rsidRPr="286E938C">
        <w:rPr>
          <w:rFonts w:ascii="Times New Roman" w:eastAsia="Times New Roman" w:hAnsi="Times New Roman" w:cs="Times New Roman"/>
          <w:color w:val="000000" w:themeColor="text1"/>
          <w:lang w:val="es-ES"/>
        </w:rPr>
        <w:t>621,5</w:t>
      </w:r>
      <w:r w:rsidRPr="286E938C">
        <w:rPr>
          <w:rFonts w:ascii="Times New Roman" w:eastAsia="Times New Roman" w:hAnsi="Times New Roman" w:cs="Times New Roman"/>
          <w:color w:val="000000" w:themeColor="text1"/>
        </w:rPr>
        <w:t xml:space="preserve"> m</w:t>
      </w:r>
      <w:r w:rsidRPr="286E938C">
        <w:rPr>
          <w:rFonts w:ascii="Times New Roman" w:eastAsia="Times New Roman" w:hAnsi="Times New Roman" w:cs="Times New Roman"/>
          <w:color w:val="000000" w:themeColor="text1"/>
          <w:vertAlign w:val="superscript"/>
        </w:rPr>
        <w:t>3</w:t>
      </w:r>
      <w:r w:rsidRPr="286E938C">
        <w:rPr>
          <w:rFonts w:ascii="Times New Roman" w:eastAsia="Times New Roman" w:hAnsi="Times New Roman" w:cs="Times New Roman"/>
          <w:color w:val="000000" w:themeColor="text1"/>
        </w:rPr>
        <w:t>/año</w:t>
      </w:r>
      <w:r w:rsidR="378E5CF9" w:rsidRPr="286E938C">
        <w:rPr>
          <w:rFonts w:ascii="Times New Roman" w:eastAsia="Times New Roman" w:hAnsi="Times New Roman" w:cs="Times New Roman"/>
          <w:color w:val="000000" w:themeColor="text1"/>
        </w:rPr>
        <w:t xml:space="preserve">, los cuales </w:t>
      </w:r>
      <w:r w:rsidR="165C9D70" w:rsidRPr="286E938C">
        <w:rPr>
          <w:rFonts w:ascii="Times New Roman" w:eastAsia="Times New Roman" w:hAnsi="Times New Roman" w:cs="Times New Roman"/>
          <w:color w:val="000000" w:themeColor="text1"/>
        </w:rPr>
        <w:t>serían</w:t>
      </w:r>
      <w:r w:rsidR="378E5CF9" w:rsidRPr="286E938C">
        <w:rPr>
          <w:rFonts w:ascii="Times New Roman" w:eastAsia="Times New Roman" w:hAnsi="Times New Roman" w:cs="Times New Roman"/>
          <w:color w:val="000000" w:themeColor="text1"/>
        </w:rPr>
        <w:t xml:space="preserve"> almacenados en un reservorio </w:t>
      </w:r>
      <w:r w:rsidR="1C3F01B2" w:rsidRPr="286E938C">
        <w:rPr>
          <w:rFonts w:ascii="Times New Roman" w:eastAsia="Times New Roman" w:hAnsi="Times New Roman" w:cs="Times New Roman"/>
          <w:color w:val="000000" w:themeColor="text1"/>
        </w:rPr>
        <w:t>mediante</w:t>
      </w:r>
      <w:r w:rsidR="378E5CF9" w:rsidRPr="286E938C">
        <w:rPr>
          <w:rFonts w:ascii="Times New Roman" w:eastAsia="Times New Roman" w:hAnsi="Times New Roman" w:cs="Times New Roman"/>
          <w:color w:val="000000" w:themeColor="text1"/>
        </w:rPr>
        <w:t xml:space="preserve"> el traslado por alcantarillado </w:t>
      </w:r>
      <w:r w:rsidR="668AC2C3" w:rsidRPr="286E938C">
        <w:rPr>
          <w:rFonts w:ascii="Times New Roman" w:eastAsia="Times New Roman" w:hAnsi="Times New Roman" w:cs="Times New Roman"/>
          <w:color w:val="000000" w:themeColor="text1"/>
        </w:rPr>
        <w:t>pluvial</w:t>
      </w:r>
      <w:r w:rsidR="378E5CF9" w:rsidRPr="286E938C">
        <w:rPr>
          <w:rFonts w:ascii="Times New Roman" w:eastAsia="Times New Roman" w:hAnsi="Times New Roman" w:cs="Times New Roman"/>
          <w:color w:val="000000" w:themeColor="text1"/>
        </w:rPr>
        <w:t xml:space="preserve"> hacia este reservorio</w:t>
      </w:r>
      <w:r w:rsidRPr="286E938C">
        <w:rPr>
          <w:rFonts w:ascii="Times New Roman" w:eastAsia="Times New Roman" w:hAnsi="Times New Roman" w:cs="Times New Roman"/>
          <w:color w:val="000000" w:themeColor="text1"/>
        </w:rPr>
        <w:t xml:space="preserve">. Observar </w:t>
      </w:r>
      <w:r w:rsidR="001C2406">
        <w:rPr>
          <w:rFonts w:ascii="Times New Roman" w:eastAsia="Times New Roman" w:hAnsi="Times New Roman" w:cs="Times New Roman"/>
          <w:color w:val="000000" w:themeColor="text1"/>
        </w:rPr>
        <w:t xml:space="preserve">la </w:t>
      </w:r>
      <w:r w:rsidRPr="286E938C">
        <w:rPr>
          <w:rFonts w:ascii="Times New Roman" w:eastAsia="Times New Roman" w:hAnsi="Times New Roman" w:cs="Times New Roman"/>
          <w:color w:val="000000" w:themeColor="text1"/>
        </w:rPr>
        <w:t>tabla 6.</w:t>
      </w:r>
      <w:r w:rsidR="5DE234C4" w:rsidRPr="286E938C">
        <w:rPr>
          <w:rFonts w:ascii="Times New Roman" w:eastAsia="Times New Roman" w:hAnsi="Times New Roman" w:cs="Times New Roman"/>
          <w:color w:val="000000" w:themeColor="text1"/>
        </w:rPr>
        <w:t>1</w:t>
      </w:r>
      <w:r w:rsidRPr="286E938C">
        <w:rPr>
          <w:rFonts w:ascii="Times New Roman" w:eastAsia="Times New Roman" w:hAnsi="Times New Roman" w:cs="Times New Roman"/>
          <w:color w:val="000000" w:themeColor="text1"/>
        </w:rPr>
        <w:t>.</w:t>
      </w:r>
    </w:p>
    <w:p w14:paraId="6B8716DF" w14:textId="470AC5F5" w:rsidR="0099536E" w:rsidRDefault="0099536E" w:rsidP="0099536E">
      <w:pPr>
        <w:pStyle w:val="Estilo2"/>
        <w:jc w:val="center"/>
      </w:pPr>
      <w:bookmarkStart w:id="101" w:name="_Toc157590499"/>
      <w:r w:rsidRPr="286E938C">
        <w:rPr>
          <w:b/>
          <w:bCs/>
        </w:rPr>
        <w:t>Tabla 6.</w:t>
      </w:r>
      <w:r w:rsidR="10C1D4E5" w:rsidRPr="286E938C">
        <w:rPr>
          <w:b/>
          <w:bCs/>
        </w:rPr>
        <w:t>1</w:t>
      </w:r>
      <w:r w:rsidRPr="286E938C">
        <w:rPr>
          <w:b/>
          <w:bCs/>
        </w:rPr>
        <w:t>.</w:t>
      </w:r>
      <w:r>
        <w:t xml:space="preserve"> Cálculo del volumen de captación </w:t>
      </w:r>
      <w:r w:rsidR="001C2406">
        <w:t xml:space="preserve">del </w:t>
      </w:r>
      <w:r>
        <w:t>sistema de captación de agua de lluvia del Campus Tecnológico Local San Carlos, Santa Clara, Alajuela, Costa Rica.</w:t>
      </w:r>
      <w:bookmarkEnd w:id="101"/>
    </w:p>
    <w:p w14:paraId="220DE416" w14:textId="77777777" w:rsidR="00160BEE" w:rsidRDefault="00160BEE" w:rsidP="0099536E">
      <w:pPr>
        <w:pStyle w:val="Estilo2"/>
        <w:jc w:val="center"/>
      </w:pPr>
    </w:p>
    <w:p w14:paraId="6AA56D05" w14:textId="77777777" w:rsidR="00160BEE" w:rsidRDefault="00160BEE" w:rsidP="0099536E">
      <w:pPr>
        <w:pStyle w:val="Estilo2"/>
        <w:jc w:val="cente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270"/>
        <w:gridCol w:w="1890"/>
      </w:tblGrid>
      <w:tr w:rsidR="0099536E" w14:paraId="3916836B" w14:textId="77777777" w:rsidTr="1F220709">
        <w:trPr>
          <w:trHeight w:val="540"/>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88553A3" w14:textId="77777777" w:rsidR="0099536E" w:rsidRDefault="0099536E">
            <w:pPr>
              <w:spacing w:after="0"/>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lang w:val="es-ES"/>
              </w:rPr>
              <w:lastRenderedPageBreak/>
              <w:t xml:space="preserve">Variables </w:t>
            </w:r>
          </w:p>
        </w:tc>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DE659F8" w14:textId="77777777" w:rsidR="0099536E" w:rsidRDefault="0099536E">
            <w:pPr>
              <w:spacing w:after="0"/>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lang w:val="es-ES"/>
              </w:rPr>
              <w:t xml:space="preserve">Resultado </w:t>
            </w:r>
          </w:p>
        </w:tc>
      </w:tr>
      <w:tr w:rsidR="0099536E" w14:paraId="14A72705" w14:textId="77777777" w:rsidTr="1F220709">
        <w:trPr>
          <w:trHeight w:val="570"/>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FBC7152"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Área total de captación (m</w:t>
            </w:r>
            <w:r w:rsidRPr="1F220709">
              <w:rPr>
                <w:rFonts w:ascii="Times New Roman" w:eastAsia="Times New Roman" w:hAnsi="Times New Roman" w:cs="Times New Roman"/>
                <w:color w:val="000000" w:themeColor="text1"/>
                <w:vertAlign w:val="superscript"/>
                <w:lang w:val="es-ES"/>
              </w:rPr>
              <w:t>2</w:t>
            </w:r>
            <w:r w:rsidRPr="1F220709">
              <w:rPr>
                <w:rFonts w:ascii="Times New Roman" w:eastAsia="Times New Roman" w:hAnsi="Times New Roman" w:cs="Times New Roman"/>
                <w:color w:val="000000" w:themeColor="text1"/>
                <w:lang w:val="es-ES"/>
              </w:rPr>
              <w:t>)</w:t>
            </w:r>
          </w:p>
        </w:tc>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B541B45" w14:textId="77777777" w:rsidR="0099536E" w:rsidRDefault="0099536E">
            <w:pPr>
              <w:spacing w:after="0" w:line="240" w:lineRule="auto"/>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9529</w:t>
            </w:r>
          </w:p>
        </w:tc>
      </w:tr>
      <w:tr w:rsidR="0099536E" w14:paraId="29776EDE" w14:textId="77777777" w:rsidTr="1F220709">
        <w:trPr>
          <w:trHeight w:val="585"/>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B90B585"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 xml:space="preserve">Eficiencia de escurrimiento </w:t>
            </w:r>
          </w:p>
        </w:tc>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9908CD4" w14:textId="77777777" w:rsidR="0099536E" w:rsidRDefault="0099536E">
            <w:pPr>
              <w:spacing w:after="0" w:line="240" w:lineRule="auto"/>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0.90</w:t>
            </w:r>
          </w:p>
        </w:tc>
      </w:tr>
      <w:tr w:rsidR="0099536E" w14:paraId="744C996F" w14:textId="77777777" w:rsidTr="1F220709">
        <w:trPr>
          <w:trHeight w:val="585"/>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5E509EC"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Precipitación promedio anual (mm)</w:t>
            </w:r>
          </w:p>
        </w:tc>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EBA8352" w14:textId="77777777" w:rsidR="0099536E" w:rsidRDefault="0099536E">
            <w:pPr>
              <w:spacing w:after="0" w:line="240" w:lineRule="auto"/>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3377.6</w:t>
            </w:r>
          </w:p>
        </w:tc>
      </w:tr>
      <w:tr w:rsidR="0099536E" w14:paraId="3721BECA" w14:textId="77777777" w:rsidTr="1F220709">
        <w:trPr>
          <w:trHeight w:val="585"/>
          <w:jc w:val="center"/>
        </w:trPr>
        <w:tc>
          <w:tcPr>
            <w:tcW w:w="3270" w:type="dxa"/>
            <w:tcBorders>
              <w:top w:val="single" w:sz="6" w:space="0" w:color="000000" w:themeColor="text1"/>
              <w:left w:val="single" w:sz="6" w:space="0" w:color="000000" w:themeColor="text1"/>
              <w:bottom w:val="nil"/>
              <w:right w:val="single" w:sz="6" w:space="0" w:color="000000" w:themeColor="text1"/>
            </w:tcBorders>
            <w:vAlign w:val="bottom"/>
          </w:tcPr>
          <w:p w14:paraId="39A71D74"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Precipitación promedio anual (m)</w:t>
            </w:r>
          </w:p>
        </w:tc>
        <w:tc>
          <w:tcPr>
            <w:tcW w:w="1890" w:type="dxa"/>
            <w:tcBorders>
              <w:top w:val="single" w:sz="6" w:space="0" w:color="000000" w:themeColor="text1"/>
              <w:left w:val="single" w:sz="6" w:space="0" w:color="000000" w:themeColor="text1"/>
              <w:bottom w:val="nil"/>
              <w:right w:val="single" w:sz="6" w:space="0" w:color="000000" w:themeColor="text1"/>
            </w:tcBorders>
            <w:vAlign w:val="bottom"/>
          </w:tcPr>
          <w:p w14:paraId="5B21B4CB" w14:textId="77777777" w:rsidR="0099536E" w:rsidRDefault="0099536E">
            <w:pPr>
              <w:spacing w:after="0" w:line="240" w:lineRule="auto"/>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3.38</w:t>
            </w:r>
          </w:p>
        </w:tc>
      </w:tr>
      <w:tr w:rsidR="0099536E" w14:paraId="2A5164EA" w14:textId="77777777" w:rsidTr="1F220709">
        <w:trPr>
          <w:trHeight w:val="300"/>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4A12C91"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 xml:space="preserve">Coeficiente de Captación </w:t>
            </w:r>
          </w:p>
        </w:tc>
        <w:tc>
          <w:tcPr>
            <w:tcW w:w="189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63780B4" w14:textId="77777777" w:rsidR="0099536E" w:rsidRDefault="0099536E">
            <w:pPr>
              <w:spacing w:after="0"/>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0.85</w:t>
            </w:r>
          </w:p>
        </w:tc>
      </w:tr>
      <w:tr w:rsidR="0099536E" w14:paraId="1AC4E39C" w14:textId="77777777" w:rsidTr="1F220709">
        <w:trPr>
          <w:trHeight w:val="300"/>
          <w:jc w:val="center"/>
        </w:trPr>
        <w:tc>
          <w:tcPr>
            <w:tcW w:w="32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0F993196"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lang w:val="es-ES"/>
              </w:rPr>
              <w:t>Volumen (m</w:t>
            </w:r>
            <w:r w:rsidRPr="1F220709">
              <w:rPr>
                <w:rFonts w:ascii="Times New Roman" w:eastAsia="Times New Roman" w:hAnsi="Times New Roman" w:cs="Times New Roman"/>
                <w:b/>
                <w:bCs/>
                <w:color w:val="000000" w:themeColor="text1"/>
                <w:vertAlign w:val="superscript"/>
                <w:lang w:val="es-ES"/>
              </w:rPr>
              <w:t>3</w:t>
            </w:r>
            <w:r w:rsidRPr="1F220709">
              <w:rPr>
                <w:rFonts w:ascii="Times New Roman" w:eastAsia="Times New Roman" w:hAnsi="Times New Roman" w:cs="Times New Roman"/>
                <w:b/>
                <w:bCs/>
                <w:color w:val="000000" w:themeColor="text1"/>
                <w:lang w:val="es-ES"/>
              </w:rPr>
              <w:t>)</w:t>
            </w:r>
          </w:p>
        </w:tc>
        <w:tc>
          <w:tcPr>
            <w:tcW w:w="1890" w:type="dxa"/>
            <w:tcBorders>
              <w:top w:val="single" w:sz="6" w:space="0" w:color="000000" w:themeColor="text1"/>
              <w:left w:val="single" w:sz="6" w:space="0" w:color="000000" w:themeColor="text1"/>
              <w:bottom w:val="nil"/>
              <w:right w:val="single" w:sz="6" w:space="0" w:color="000000" w:themeColor="text1"/>
            </w:tcBorders>
            <w:vAlign w:val="bottom"/>
          </w:tcPr>
          <w:p w14:paraId="03101366" w14:textId="77777777" w:rsidR="0099536E" w:rsidRDefault="0099536E">
            <w:pPr>
              <w:spacing w:after="0"/>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lang w:val="es-ES"/>
              </w:rPr>
              <w:t>24621.5</w:t>
            </w:r>
          </w:p>
        </w:tc>
      </w:tr>
      <w:tr w:rsidR="0099536E" w14:paraId="1D9EB5C2" w14:textId="77777777" w:rsidTr="1F220709">
        <w:trPr>
          <w:trHeight w:val="300"/>
          <w:jc w:val="center"/>
        </w:trPr>
        <w:tc>
          <w:tcPr>
            <w:tcW w:w="3270" w:type="dxa"/>
            <w:tcBorders>
              <w:top w:val="single" w:sz="6" w:space="0" w:color="000000" w:themeColor="text1"/>
              <w:left w:val="single" w:sz="6" w:space="0" w:color="000000" w:themeColor="text1"/>
              <w:bottom w:val="single" w:sz="6" w:space="0" w:color="000000" w:themeColor="text1"/>
              <w:right w:val="nil"/>
            </w:tcBorders>
            <w:shd w:val="clear" w:color="auto" w:fill="D9E1F2"/>
            <w:vAlign w:val="bottom"/>
          </w:tcPr>
          <w:p w14:paraId="0E5C89F4" w14:textId="77777777" w:rsidR="0099536E" w:rsidRDefault="0099536E">
            <w:pPr>
              <w:spacing w:after="0"/>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lang w:val="es-ES"/>
              </w:rPr>
              <w:t>Volumen (L/Año)</w:t>
            </w:r>
          </w:p>
        </w:tc>
        <w:tc>
          <w:tcPr>
            <w:tcW w:w="1890" w:type="dxa"/>
            <w:tcBorders>
              <w:top w:val="single" w:sz="6" w:space="0" w:color="000000" w:themeColor="text1"/>
              <w:left w:val="single" w:sz="6" w:space="0" w:color="000000" w:themeColor="text1"/>
              <w:bottom w:val="nil"/>
              <w:right w:val="single" w:sz="6" w:space="0" w:color="000000" w:themeColor="text1"/>
            </w:tcBorders>
            <w:vAlign w:val="bottom"/>
          </w:tcPr>
          <w:p w14:paraId="0F251B8D" w14:textId="77777777" w:rsidR="0099536E" w:rsidRDefault="0099536E">
            <w:pPr>
              <w:spacing w:after="0"/>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2462149</w:t>
            </w:r>
          </w:p>
        </w:tc>
      </w:tr>
    </w:tbl>
    <w:p w14:paraId="6CAF9C87" w14:textId="77777777" w:rsidR="0099536E" w:rsidRDefault="0099536E" w:rsidP="0099536E">
      <w:pPr>
        <w:keepNext/>
        <w:spacing w:line="480" w:lineRule="auto"/>
        <w:ind w:firstLine="708"/>
        <w:jc w:val="center"/>
        <w:rPr>
          <w:rFonts w:ascii="Times New Roman" w:eastAsia="Times New Roman" w:hAnsi="Times New Roman" w:cs="Times New Roman"/>
          <w:color w:val="000000" w:themeColor="text1"/>
        </w:rPr>
      </w:pPr>
      <w:r w:rsidRPr="1F220709">
        <w:rPr>
          <w:rFonts w:ascii="Times New Roman" w:eastAsia="Times New Roman" w:hAnsi="Times New Roman" w:cs="Times New Roman"/>
          <w:b/>
          <w:bCs/>
          <w:color w:val="000000" w:themeColor="text1"/>
        </w:rPr>
        <w:t>Fuente</w:t>
      </w:r>
      <w:r w:rsidRPr="1F220709">
        <w:rPr>
          <w:rFonts w:ascii="Times New Roman" w:eastAsia="Times New Roman" w:hAnsi="Times New Roman" w:cs="Times New Roman"/>
          <w:color w:val="000000" w:themeColor="text1"/>
        </w:rPr>
        <w:t>: Centeno y Gamboa, 2023.</w:t>
      </w:r>
    </w:p>
    <w:p w14:paraId="5C0A393A" w14:textId="77777777" w:rsidR="0099536E" w:rsidRDefault="0099536E" w:rsidP="6DF975B3">
      <w:pPr>
        <w:spacing w:line="480" w:lineRule="auto"/>
        <w:ind w:firstLine="708"/>
        <w:jc w:val="both"/>
        <w:rPr>
          <w:rFonts w:ascii="Times New Roman" w:eastAsia="Times New Roman" w:hAnsi="Times New Roman" w:cs="Times New Roman"/>
          <w:color w:val="000000" w:themeColor="text1"/>
        </w:rPr>
      </w:pPr>
    </w:p>
    <w:p w14:paraId="62C1A3D0" w14:textId="392312E8" w:rsidR="42E770A1" w:rsidRDefault="71BF711D" w:rsidP="6DF975B3">
      <w:pPr>
        <w:spacing w:line="480" w:lineRule="auto"/>
        <w:jc w:val="center"/>
        <w:rPr>
          <w:rFonts w:ascii="Times New Roman" w:eastAsia="Times New Roman" w:hAnsi="Times New Roman" w:cs="Times New Roman"/>
          <w:color w:val="000000" w:themeColor="text1"/>
        </w:rPr>
      </w:pPr>
      <w:r>
        <w:rPr>
          <w:noProof/>
          <w:lang w:eastAsia="es-CR"/>
        </w:rPr>
        <w:drawing>
          <wp:inline distT="0" distB="0" distL="0" distR="0" wp14:anchorId="14B97D95" wp14:editId="305A45B0">
            <wp:extent cx="5524498" cy="3905250"/>
            <wp:effectExtent l="12700" t="12700" r="12700" b="12700"/>
            <wp:docPr id="1261907327" name="Picture 1261907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1907327"/>
                    <pic:cNvPicPr/>
                  </pic:nvPicPr>
                  <pic:blipFill>
                    <a:blip r:embed="rId18">
                      <a:extLst>
                        <a:ext uri="{28A0092B-C50C-407E-A947-70E740481C1C}">
                          <a14:useLocalDpi xmlns:a14="http://schemas.microsoft.com/office/drawing/2010/main" val="0"/>
                        </a:ext>
                      </a:extLst>
                    </a:blip>
                    <a:stretch>
                      <a:fillRect/>
                    </a:stretch>
                  </pic:blipFill>
                  <pic:spPr>
                    <a:xfrm>
                      <a:off x="0" y="0"/>
                      <a:ext cx="5524498" cy="3905250"/>
                    </a:xfrm>
                    <a:prstGeom prst="rect">
                      <a:avLst/>
                    </a:prstGeom>
                    <a:ln w="12700">
                      <a:solidFill>
                        <a:schemeClr val="tx1"/>
                      </a:solidFill>
                      <a:prstDash val="solid"/>
                    </a:ln>
                  </pic:spPr>
                </pic:pic>
              </a:graphicData>
            </a:graphic>
          </wp:inline>
        </w:drawing>
      </w:r>
    </w:p>
    <w:p w14:paraId="52579765" w14:textId="31C31194" w:rsidR="42E770A1" w:rsidRPr="00D7247E" w:rsidRDefault="71BF711D" w:rsidP="1F220709">
      <w:pPr>
        <w:pStyle w:val="Estilo1"/>
        <w:jc w:val="center"/>
        <w:rPr>
          <w:b w:val="0"/>
        </w:rPr>
      </w:pPr>
      <w:bookmarkStart w:id="102" w:name="_Toc157590479"/>
      <w:r>
        <w:t xml:space="preserve">Figura 6.1. </w:t>
      </w:r>
      <w:r>
        <w:rPr>
          <w:b w:val="0"/>
        </w:rPr>
        <w:t>Mapa de ubicación de área de techado del CTLSC</w:t>
      </w:r>
      <w:r w:rsidR="006A64AE">
        <w:rPr>
          <w:b w:val="0"/>
        </w:rPr>
        <w:t>, Santa Clara,</w:t>
      </w:r>
      <w:r w:rsidR="0099536E">
        <w:rPr>
          <w:b w:val="0"/>
        </w:rPr>
        <w:t xml:space="preserve"> Alajuela,</w:t>
      </w:r>
      <w:r w:rsidR="006A64AE">
        <w:rPr>
          <w:b w:val="0"/>
        </w:rPr>
        <w:t xml:space="preserve"> Costa Rica</w:t>
      </w:r>
      <w:r>
        <w:rPr>
          <w:b w:val="0"/>
        </w:rPr>
        <w:t>.</w:t>
      </w:r>
      <w:bookmarkEnd w:id="102"/>
    </w:p>
    <w:p w14:paraId="28420F30" w14:textId="5A0BB085" w:rsidR="42E770A1" w:rsidRDefault="71BF711D" w:rsidP="6DF975B3">
      <w:pPr>
        <w:keepNext/>
        <w:spacing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lastRenderedPageBreak/>
        <w:t>Fuente</w:t>
      </w:r>
      <w:r w:rsidRPr="3770330F">
        <w:rPr>
          <w:rFonts w:ascii="Times New Roman" w:eastAsia="Times New Roman" w:hAnsi="Times New Roman" w:cs="Times New Roman"/>
          <w:color w:val="000000" w:themeColor="text1"/>
        </w:rPr>
        <w:t xml:space="preserve">: Centeno </w:t>
      </w:r>
      <w:r w:rsidR="0D76BED9"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532B6F89" w14:textId="3631D078" w:rsidR="42E770A1" w:rsidRDefault="1B11B0D0" w:rsidP="6DF975B3">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rPr>
        <w:t xml:space="preserve">Además, se </w:t>
      </w:r>
      <w:r w:rsidR="001C2406">
        <w:rPr>
          <w:rFonts w:ascii="Times New Roman" w:eastAsia="Times New Roman" w:hAnsi="Times New Roman" w:cs="Times New Roman"/>
          <w:color w:val="000000" w:themeColor="text1"/>
        </w:rPr>
        <w:t>calculó el</w:t>
      </w:r>
      <w:r w:rsidRPr="308F9EE4">
        <w:rPr>
          <w:rFonts w:ascii="Times New Roman" w:eastAsia="Times New Roman" w:hAnsi="Times New Roman" w:cs="Times New Roman"/>
          <w:color w:val="000000" w:themeColor="text1"/>
        </w:rPr>
        <w:t xml:space="preserve"> volumen de captación de agua de lluvia mediante la estimación mensual, </w:t>
      </w:r>
      <w:r w:rsidR="001C2406">
        <w:rPr>
          <w:rFonts w:ascii="Times New Roman" w:eastAsia="Times New Roman" w:hAnsi="Times New Roman" w:cs="Times New Roman"/>
          <w:color w:val="000000" w:themeColor="text1"/>
        </w:rPr>
        <w:t>y</w:t>
      </w:r>
      <w:r w:rsidRPr="308F9EE4">
        <w:rPr>
          <w:rFonts w:ascii="Times New Roman" w:eastAsia="Times New Roman" w:hAnsi="Times New Roman" w:cs="Times New Roman"/>
          <w:color w:val="000000" w:themeColor="text1"/>
        </w:rPr>
        <w:t xml:space="preserve"> se determin</w:t>
      </w:r>
      <w:r w:rsidR="132CFD2E" w:rsidRPr="308F9EE4">
        <w:rPr>
          <w:rFonts w:ascii="Times New Roman" w:eastAsia="Times New Roman" w:hAnsi="Times New Roman" w:cs="Times New Roman"/>
          <w:color w:val="000000" w:themeColor="text1"/>
        </w:rPr>
        <w:t>ó</w:t>
      </w:r>
      <w:r w:rsidRPr="308F9EE4">
        <w:rPr>
          <w:rFonts w:ascii="Times New Roman" w:eastAsia="Times New Roman" w:hAnsi="Times New Roman" w:cs="Times New Roman"/>
          <w:color w:val="000000" w:themeColor="text1"/>
        </w:rPr>
        <w:t xml:space="preserve"> que los meses de marzo y abril son los de meno</w:t>
      </w:r>
      <w:r w:rsidR="132CFD2E" w:rsidRPr="308F9EE4">
        <w:rPr>
          <w:rFonts w:ascii="Times New Roman" w:eastAsia="Times New Roman" w:hAnsi="Times New Roman" w:cs="Times New Roman"/>
          <w:color w:val="000000" w:themeColor="text1"/>
        </w:rPr>
        <w:t>r</w:t>
      </w:r>
      <w:r w:rsidRPr="308F9EE4">
        <w:rPr>
          <w:rFonts w:ascii="Times New Roman" w:eastAsia="Times New Roman" w:hAnsi="Times New Roman" w:cs="Times New Roman"/>
          <w:color w:val="000000" w:themeColor="text1"/>
        </w:rPr>
        <w:t xml:space="preserve"> captación de agua de lluvia</w:t>
      </w:r>
      <w:r w:rsidR="132CFD2E" w:rsidRPr="308F9EE4">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 </w:t>
      </w:r>
      <w:r w:rsidR="132CFD2E" w:rsidRPr="308F9EE4">
        <w:rPr>
          <w:rFonts w:ascii="Times New Roman" w:eastAsia="Times New Roman" w:hAnsi="Times New Roman" w:cs="Times New Roman"/>
          <w:color w:val="000000" w:themeColor="text1"/>
        </w:rPr>
        <w:t>P</w:t>
      </w:r>
      <w:r w:rsidRPr="308F9EE4">
        <w:rPr>
          <w:rFonts w:ascii="Times New Roman" w:eastAsia="Times New Roman" w:hAnsi="Times New Roman" w:cs="Times New Roman"/>
          <w:color w:val="000000" w:themeColor="text1"/>
        </w:rPr>
        <w:t xml:space="preserve">or ende, se visualiza que </w:t>
      </w:r>
      <w:r w:rsidR="001C2406">
        <w:rPr>
          <w:rFonts w:ascii="Times New Roman" w:eastAsia="Times New Roman" w:hAnsi="Times New Roman" w:cs="Times New Roman"/>
          <w:color w:val="000000" w:themeColor="text1"/>
        </w:rPr>
        <w:t xml:space="preserve">en </w:t>
      </w:r>
      <w:r w:rsidRPr="308F9EE4">
        <w:rPr>
          <w:rFonts w:ascii="Times New Roman" w:eastAsia="Times New Roman" w:hAnsi="Times New Roman" w:cs="Times New Roman"/>
          <w:color w:val="000000" w:themeColor="text1"/>
        </w:rPr>
        <w:t xml:space="preserve">gran parte del año </w:t>
      </w:r>
      <w:r w:rsidR="132CFD2E" w:rsidRPr="308F9EE4">
        <w:rPr>
          <w:rFonts w:ascii="Times New Roman" w:eastAsia="Times New Roman" w:hAnsi="Times New Roman" w:cs="Times New Roman"/>
          <w:color w:val="000000" w:themeColor="text1"/>
        </w:rPr>
        <w:t xml:space="preserve">la captación </w:t>
      </w:r>
      <w:r w:rsidRPr="308F9EE4">
        <w:rPr>
          <w:rFonts w:ascii="Times New Roman" w:eastAsia="Times New Roman" w:hAnsi="Times New Roman" w:cs="Times New Roman"/>
          <w:color w:val="000000" w:themeColor="text1"/>
        </w:rPr>
        <w:t>supera los 1</w:t>
      </w:r>
      <w:r w:rsidR="001C2406">
        <w:rPr>
          <w:rFonts w:ascii="Times New Roman" w:eastAsia="Times New Roman" w:hAnsi="Times New Roman" w:cs="Times New Roman"/>
          <w:color w:val="000000" w:themeColor="text1"/>
        </w:rPr>
        <w:t xml:space="preserve"> </w:t>
      </w:r>
      <w:r w:rsidRPr="308F9EE4">
        <w:rPr>
          <w:rFonts w:ascii="Times New Roman" w:eastAsia="Times New Roman" w:hAnsi="Times New Roman" w:cs="Times New Roman"/>
          <w:color w:val="000000" w:themeColor="text1"/>
        </w:rPr>
        <w:t>000 m</w:t>
      </w:r>
      <w:r w:rsidRPr="308F9EE4">
        <w:rPr>
          <w:rFonts w:ascii="Times New Roman" w:eastAsia="Times New Roman" w:hAnsi="Times New Roman" w:cs="Times New Roman"/>
          <w:color w:val="000000" w:themeColor="text1"/>
          <w:vertAlign w:val="superscript"/>
        </w:rPr>
        <w:t>3</w:t>
      </w:r>
      <w:r w:rsidRPr="308F9EE4">
        <w:rPr>
          <w:rFonts w:ascii="Times New Roman" w:eastAsia="Times New Roman" w:hAnsi="Times New Roman" w:cs="Times New Roman"/>
          <w:color w:val="000000" w:themeColor="text1"/>
        </w:rPr>
        <w:t xml:space="preserve"> de agua de lluvia</w:t>
      </w:r>
      <w:r w:rsidR="001C2406">
        <w:rPr>
          <w:rFonts w:ascii="Times New Roman" w:eastAsia="Times New Roman" w:hAnsi="Times New Roman" w:cs="Times New Roman"/>
          <w:color w:val="000000" w:themeColor="text1"/>
        </w:rPr>
        <w:t xml:space="preserve">. Eso </w:t>
      </w:r>
      <w:r w:rsidRPr="308F9EE4">
        <w:rPr>
          <w:rFonts w:ascii="Times New Roman" w:eastAsia="Times New Roman" w:hAnsi="Times New Roman" w:cs="Times New Roman"/>
          <w:color w:val="000000" w:themeColor="text1"/>
        </w:rPr>
        <w:t xml:space="preserve">debido a las condiciones climáticas predominantes en la zona de estudio. </w:t>
      </w:r>
      <w:r w:rsidR="001C2406">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Observar </w:t>
      </w:r>
      <w:r w:rsidR="001C2406">
        <w:rPr>
          <w:rFonts w:ascii="Times New Roman" w:eastAsia="Times New Roman" w:hAnsi="Times New Roman" w:cs="Times New Roman"/>
          <w:color w:val="000000" w:themeColor="text1"/>
        </w:rPr>
        <w:t>la f</w:t>
      </w:r>
      <w:r w:rsidRPr="308F9EE4">
        <w:rPr>
          <w:rFonts w:ascii="Times New Roman" w:eastAsia="Times New Roman" w:hAnsi="Times New Roman" w:cs="Times New Roman"/>
          <w:color w:val="000000" w:themeColor="text1"/>
        </w:rPr>
        <w:t>igura 6.2</w:t>
      </w:r>
      <w:r w:rsidR="001C2406">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w:t>
      </w:r>
    </w:p>
    <w:p w14:paraId="2FD3E054" w14:textId="15B8C8BE" w:rsidR="42E770A1" w:rsidRDefault="3F5A4ACF" w:rsidP="308F9EE4">
      <w:pPr>
        <w:spacing w:line="480" w:lineRule="auto"/>
        <w:jc w:val="center"/>
      </w:pPr>
      <w:r>
        <w:rPr>
          <w:noProof/>
        </w:rPr>
        <w:drawing>
          <wp:inline distT="0" distB="0" distL="0" distR="0" wp14:anchorId="6E3E0505" wp14:editId="5795C1CE">
            <wp:extent cx="5124450" cy="2701012"/>
            <wp:effectExtent l="12700" t="12700" r="12700" b="12700"/>
            <wp:docPr id="1076994518" name="Picture 1076994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124450" cy="2701012"/>
                    </a:xfrm>
                    <a:prstGeom prst="rect">
                      <a:avLst/>
                    </a:prstGeom>
                    <a:ln w="12700">
                      <a:solidFill>
                        <a:schemeClr val="tx1"/>
                      </a:solidFill>
                      <a:prstDash val="solid"/>
                    </a:ln>
                  </pic:spPr>
                </pic:pic>
              </a:graphicData>
            </a:graphic>
          </wp:inline>
        </w:drawing>
      </w:r>
    </w:p>
    <w:p w14:paraId="22076FBF" w14:textId="0B535F17" w:rsidR="42E770A1" w:rsidRDefault="1B11B0D0" w:rsidP="00D7247E">
      <w:pPr>
        <w:pStyle w:val="Estilo1"/>
        <w:jc w:val="center"/>
      </w:pPr>
      <w:bookmarkStart w:id="103" w:name="_Toc157590480"/>
      <w:r>
        <w:t xml:space="preserve">Figura 6.2. </w:t>
      </w:r>
      <w:r>
        <w:rPr>
          <w:b w:val="0"/>
        </w:rPr>
        <w:t xml:space="preserve">Volumen de captación de agua de lluvia mensual en el </w:t>
      </w:r>
      <w:r w:rsidR="132CFD2E">
        <w:rPr>
          <w:b w:val="0"/>
        </w:rPr>
        <w:t>Campus Tecnológico Local San Carlos, Santa Clara, Alajuela, Costa Rica</w:t>
      </w:r>
      <w:r>
        <w:rPr>
          <w:b w:val="0"/>
        </w:rPr>
        <w:t>.</w:t>
      </w:r>
      <w:bookmarkEnd w:id="103"/>
    </w:p>
    <w:p w14:paraId="32074E82" w14:textId="3CBAE739" w:rsidR="42E770A1" w:rsidRDefault="00C5D1BF" w:rsidP="6DF975B3">
      <w:pPr>
        <w:keepNext/>
        <w:spacing w:line="480" w:lineRule="auto"/>
        <w:ind w:left="708"/>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4F8506F7"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2E3B93EE" w14:textId="387792DD" w:rsidR="42E770A1" w:rsidRDefault="001C2406" w:rsidP="6DF975B3">
      <w:pPr>
        <w:spacing w:after="0"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En</w:t>
      </w:r>
      <w:r w:rsidR="00C5D1BF" w:rsidRPr="2DA36BFF">
        <w:rPr>
          <w:rFonts w:ascii="Times New Roman" w:eastAsia="Times New Roman" w:hAnsi="Times New Roman" w:cs="Times New Roman"/>
          <w:color w:val="000000" w:themeColor="text1"/>
        </w:rPr>
        <w:t xml:space="preserve"> cada uno de estos cálculos de volumen de captación realizados mensualmente, según </w:t>
      </w:r>
      <w:r>
        <w:rPr>
          <w:rFonts w:ascii="Times New Roman" w:eastAsia="Times New Roman" w:hAnsi="Times New Roman" w:cs="Times New Roman"/>
          <w:color w:val="000000" w:themeColor="text1"/>
        </w:rPr>
        <w:t xml:space="preserve">lo que sugieren </w:t>
      </w:r>
      <w:r w:rsidR="00C5D1BF" w:rsidRPr="2DA36BFF">
        <w:rPr>
          <w:rFonts w:ascii="Times New Roman" w:eastAsia="Times New Roman" w:hAnsi="Times New Roman" w:cs="Times New Roman"/>
          <w:color w:val="000000" w:themeColor="text1"/>
        </w:rPr>
        <w:t xml:space="preserve">Anaya </w:t>
      </w:r>
      <w:r w:rsidR="00C5D1BF" w:rsidRPr="001C2406">
        <w:rPr>
          <w:rFonts w:ascii="Times New Roman" w:eastAsia="Times New Roman" w:hAnsi="Times New Roman" w:cs="Times New Roman"/>
          <w:i/>
          <w:iCs/>
          <w:color w:val="000000" w:themeColor="text1"/>
        </w:rPr>
        <w:t>et al</w:t>
      </w:r>
      <w:r w:rsidR="00C5D1BF" w:rsidRPr="2DA36BFF">
        <w:rPr>
          <w:rFonts w:ascii="Times New Roman" w:eastAsia="Times New Roman" w:hAnsi="Times New Roman" w:cs="Times New Roman"/>
          <w:color w:val="000000" w:themeColor="text1"/>
        </w:rPr>
        <w:t xml:space="preserve"> (2018) se utilizó un coeficiente de captación de 85%, debido a que es importante considerar las p</w:t>
      </w:r>
      <w:r>
        <w:rPr>
          <w:rFonts w:ascii="Times New Roman" w:eastAsia="Times New Roman" w:hAnsi="Times New Roman" w:cs="Times New Roman"/>
          <w:color w:val="000000" w:themeColor="text1"/>
        </w:rPr>
        <w:t>é</w:t>
      </w:r>
      <w:r w:rsidR="00C5D1BF" w:rsidRPr="2DA36BFF">
        <w:rPr>
          <w:rFonts w:ascii="Times New Roman" w:eastAsia="Times New Roman" w:hAnsi="Times New Roman" w:cs="Times New Roman"/>
          <w:color w:val="000000" w:themeColor="text1"/>
        </w:rPr>
        <w:t xml:space="preserve">rdidas existentes por escorrentía, fricción, velocidad del viento y salpicado por gotas de lluvia (ver </w:t>
      </w:r>
      <w:r>
        <w:rPr>
          <w:rFonts w:ascii="Times New Roman" w:eastAsia="Times New Roman" w:hAnsi="Times New Roman" w:cs="Times New Roman"/>
          <w:color w:val="000000" w:themeColor="text1"/>
        </w:rPr>
        <w:t xml:space="preserve">la </w:t>
      </w:r>
      <w:r w:rsidR="00C5D1BF" w:rsidRPr="2DA36BFF">
        <w:rPr>
          <w:rFonts w:ascii="Times New Roman" w:eastAsia="Times New Roman" w:hAnsi="Times New Roman" w:cs="Times New Roman"/>
          <w:color w:val="000000" w:themeColor="text1"/>
        </w:rPr>
        <w:t xml:space="preserve">memoria de cálculo en </w:t>
      </w:r>
      <w:r>
        <w:rPr>
          <w:rFonts w:ascii="Times New Roman" w:eastAsia="Times New Roman" w:hAnsi="Times New Roman" w:cs="Times New Roman"/>
          <w:color w:val="000000" w:themeColor="text1"/>
        </w:rPr>
        <w:t xml:space="preserve">el </w:t>
      </w:r>
      <w:r w:rsidR="00C5D1BF" w:rsidRPr="2DA36BFF">
        <w:rPr>
          <w:rFonts w:ascii="Times New Roman" w:eastAsia="Times New Roman" w:hAnsi="Times New Roman" w:cs="Times New Roman"/>
          <w:color w:val="000000" w:themeColor="text1"/>
        </w:rPr>
        <w:t>anexo 6.5)</w:t>
      </w:r>
      <w:r>
        <w:rPr>
          <w:rFonts w:ascii="Times New Roman" w:eastAsia="Times New Roman" w:hAnsi="Times New Roman" w:cs="Times New Roman"/>
          <w:color w:val="000000" w:themeColor="text1"/>
        </w:rPr>
        <w:t>;</w:t>
      </w:r>
      <w:r w:rsidR="00C5D1BF" w:rsidRPr="2DA36BFF">
        <w:rPr>
          <w:rFonts w:ascii="Times New Roman" w:eastAsia="Times New Roman" w:hAnsi="Times New Roman" w:cs="Times New Roman"/>
          <w:color w:val="000000" w:themeColor="text1"/>
        </w:rPr>
        <w:t xml:space="preserve"> es decir, </w:t>
      </w:r>
      <w:r>
        <w:rPr>
          <w:rFonts w:ascii="Times New Roman" w:eastAsia="Times New Roman" w:hAnsi="Times New Roman" w:cs="Times New Roman"/>
          <w:color w:val="000000" w:themeColor="text1"/>
        </w:rPr>
        <w:t xml:space="preserve">que </w:t>
      </w:r>
      <w:r w:rsidR="00C5D1BF" w:rsidRPr="2DA36BFF">
        <w:rPr>
          <w:rFonts w:ascii="Times New Roman" w:eastAsia="Times New Roman" w:hAnsi="Times New Roman" w:cs="Times New Roman"/>
          <w:color w:val="000000" w:themeColor="text1"/>
        </w:rPr>
        <w:t xml:space="preserve">no toda la precipitación que cae mensualmente será captada. </w:t>
      </w:r>
      <w:r>
        <w:rPr>
          <w:rFonts w:ascii="Times New Roman" w:eastAsia="Times New Roman" w:hAnsi="Times New Roman" w:cs="Times New Roman"/>
          <w:color w:val="000000" w:themeColor="text1"/>
        </w:rPr>
        <w:t>(</w:t>
      </w:r>
      <w:r w:rsidR="00C5D1BF" w:rsidRPr="2DA36BFF">
        <w:rPr>
          <w:rFonts w:ascii="Times New Roman" w:eastAsia="Times New Roman" w:hAnsi="Times New Roman" w:cs="Times New Roman"/>
          <w:color w:val="000000" w:themeColor="text1"/>
        </w:rPr>
        <w:t>Observar tabl</w:t>
      </w:r>
      <w:r w:rsidR="6C31B477" w:rsidRPr="2DA36BFF">
        <w:rPr>
          <w:rFonts w:ascii="Times New Roman" w:eastAsia="Times New Roman" w:hAnsi="Times New Roman" w:cs="Times New Roman"/>
          <w:color w:val="000000" w:themeColor="text1"/>
        </w:rPr>
        <w:t>a 6.1</w:t>
      </w:r>
      <w:r>
        <w:rPr>
          <w:rFonts w:ascii="Times New Roman" w:eastAsia="Times New Roman" w:hAnsi="Times New Roman" w:cs="Times New Roman"/>
          <w:color w:val="000000" w:themeColor="text1"/>
        </w:rPr>
        <w:t>)</w:t>
      </w:r>
      <w:r w:rsidR="00C5D1BF" w:rsidRPr="2DA36BFF">
        <w:rPr>
          <w:rFonts w:ascii="Times New Roman" w:eastAsia="Times New Roman" w:hAnsi="Times New Roman" w:cs="Times New Roman"/>
          <w:color w:val="000000" w:themeColor="text1"/>
        </w:rPr>
        <w:t>.</w:t>
      </w:r>
    </w:p>
    <w:p w14:paraId="5F9106E8" w14:textId="7C7A4996" w:rsidR="42E770A1" w:rsidDel="0099536E" w:rsidRDefault="42E770A1" w:rsidP="00D7247E">
      <w:pPr>
        <w:pStyle w:val="Estilo2"/>
        <w:jc w:val="center"/>
      </w:pPr>
    </w:p>
    <w:p w14:paraId="4DD6301B" w14:textId="4E94181E" w:rsidR="00A56F56" w:rsidRDefault="7BC20E6D" w:rsidP="00A56F56">
      <w:pPr>
        <w:keepNext/>
        <w:spacing w:line="480" w:lineRule="auto"/>
        <w:jc w:val="both"/>
        <w:rPr>
          <w:rFonts w:ascii="Times New Roman" w:eastAsia="Times New Roman" w:hAnsi="Times New Roman" w:cs="Times New Roman"/>
          <w:color w:val="000000" w:themeColor="text1"/>
        </w:rPr>
      </w:pPr>
      <w:bookmarkStart w:id="104" w:name="_Toc159354845"/>
      <w:r w:rsidRPr="5EE82A04">
        <w:rPr>
          <w:rStyle w:val="Ttulo3Car"/>
          <w:rFonts w:ascii="Times New Roman" w:eastAsia="Times New Roman" w:hAnsi="Times New Roman" w:cs="Times New Roman"/>
          <w:b/>
          <w:bCs/>
          <w:color w:val="000000" w:themeColor="text1"/>
          <w:sz w:val="22"/>
          <w:szCs w:val="22"/>
        </w:rPr>
        <w:lastRenderedPageBreak/>
        <w:t>6.1.</w:t>
      </w:r>
      <w:r w:rsidR="2E1FAC33" w:rsidRPr="5EE82A04">
        <w:rPr>
          <w:rStyle w:val="Ttulo3Car"/>
          <w:rFonts w:ascii="Times New Roman" w:eastAsia="Times New Roman" w:hAnsi="Times New Roman" w:cs="Times New Roman"/>
          <w:b/>
          <w:bCs/>
          <w:color w:val="000000" w:themeColor="text1"/>
          <w:sz w:val="22"/>
          <w:szCs w:val="22"/>
        </w:rPr>
        <w:t>2</w:t>
      </w:r>
      <w:r w:rsidRPr="5EE82A04">
        <w:rPr>
          <w:rStyle w:val="Ttulo3Car"/>
          <w:rFonts w:ascii="Times New Roman" w:eastAsia="Times New Roman" w:hAnsi="Times New Roman" w:cs="Times New Roman"/>
          <w:b/>
          <w:bCs/>
          <w:color w:val="000000" w:themeColor="text1"/>
          <w:sz w:val="22"/>
          <w:szCs w:val="22"/>
        </w:rPr>
        <w:t>. Demanda de agua para distintos usos del CTLSC</w:t>
      </w:r>
      <w:bookmarkEnd w:id="104"/>
      <w:r w:rsidR="15AE96A2">
        <w:tab/>
      </w:r>
    </w:p>
    <w:p w14:paraId="09487E2B" w14:textId="33930593" w:rsidR="42E770A1" w:rsidRDefault="15AE96A2" w:rsidP="00A56F56">
      <w:pPr>
        <w:keepNext/>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Seguidamente se obtuvieron los resultados de la demanda de agua, los cuales fueron registrados por los micromedidores </w:t>
      </w:r>
      <w:r w:rsidR="0094568D">
        <w:rPr>
          <w:rFonts w:ascii="Times New Roman" w:eastAsia="Times New Roman" w:hAnsi="Times New Roman" w:cs="Times New Roman"/>
          <w:color w:val="000000" w:themeColor="text1"/>
        </w:rPr>
        <w:t>instalados</w:t>
      </w:r>
      <w:r w:rsidRPr="2DA36BFF">
        <w:rPr>
          <w:rFonts w:ascii="Times New Roman" w:eastAsia="Times New Roman" w:hAnsi="Times New Roman" w:cs="Times New Roman"/>
          <w:color w:val="000000" w:themeColor="text1"/>
        </w:rPr>
        <w:t xml:space="preserve"> en el Campus Tecnológico Local de San Carlos</w:t>
      </w:r>
      <w:r w:rsidR="00EB486B"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94568D">
        <w:rPr>
          <w:rFonts w:ascii="Times New Roman" w:eastAsia="Times New Roman" w:hAnsi="Times New Roman" w:cs="Times New Roman"/>
          <w:color w:val="000000" w:themeColor="text1"/>
        </w:rPr>
        <w:t xml:space="preserve">en </w:t>
      </w:r>
      <w:r w:rsidRPr="2DA36BFF">
        <w:rPr>
          <w:rFonts w:ascii="Times New Roman" w:eastAsia="Times New Roman" w:hAnsi="Times New Roman" w:cs="Times New Roman"/>
          <w:color w:val="000000" w:themeColor="text1"/>
        </w:rPr>
        <w:t>donde se evidenci</w:t>
      </w:r>
      <w:r w:rsidR="00EB486B" w:rsidRPr="2DA36BFF">
        <w:rPr>
          <w:rFonts w:ascii="Times New Roman" w:eastAsia="Times New Roman" w:hAnsi="Times New Roman" w:cs="Times New Roman"/>
          <w:color w:val="000000" w:themeColor="text1"/>
        </w:rPr>
        <w:t>ó</w:t>
      </w:r>
      <w:r w:rsidRPr="2DA36BFF">
        <w:rPr>
          <w:rFonts w:ascii="Times New Roman" w:eastAsia="Times New Roman" w:hAnsi="Times New Roman" w:cs="Times New Roman"/>
          <w:color w:val="000000" w:themeColor="text1"/>
        </w:rPr>
        <w:t xml:space="preserve"> una demanda hídrica de los distintos usos: lechería 990,34 m</w:t>
      </w:r>
      <w:r w:rsidRPr="2DA36BFF">
        <w:rPr>
          <w:rFonts w:ascii="Times New Roman" w:eastAsia="Times New Roman" w:hAnsi="Times New Roman" w:cs="Times New Roman"/>
          <w:color w:val="000000" w:themeColor="text1"/>
          <w:vertAlign w:val="superscript"/>
        </w:rPr>
        <w:t>3</w:t>
      </w:r>
      <w:r w:rsidRPr="2DA36BFF">
        <w:rPr>
          <w:rFonts w:ascii="Times New Roman" w:eastAsia="Times New Roman" w:hAnsi="Times New Roman" w:cs="Times New Roman"/>
          <w:color w:val="000000" w:themeColor="text1"/>
        </w:rPr>
        <w:t>/mes</w:t>
      </w:r>
      <w:r w:rsidR="0094568D">
        <w:rPr>
          <w:rFonts w:ascii="Times New Roman" w:eastAsia="Times New Roman" w:hAnsi="Times New Roman" w:cs="Times New Roman"/>
          <w:color w:val="000000" w:themeColor="text1"/>
        </w:rPr>
        <w:t>. También</w:t>
      </w:r>
      <w:r w:rsidRPr="2DA36BFF">
        <w:rPr>
          <w:rFonts w:ascii="Times New Roman" w:eastAsia="Times New Roman" w:hAnsi="Times New Roman" w:cs="Times New Roman"/>
          <w:color w:val="000000" w:themeColor="text1"/>
        </w:rPr>
        <w:t>, en la porqueriza registraron un valor de 480 m</w:t>
      </w:r>
      <w:r w:rsidRPr="2DA36BFF">
        <w:rPr>
          <w:rFonts w:ascii="Times New Roman" w:eastAsia="Times New Roman" w:hAnsi="Times New Roman" w:cs="Times New Roman"/>
          <w:color w:val="000000" w:themeColor="text1"/>
          <w:vertAlign w:val="superscript"/>
        </w:rPr>
        <w:t>3</w:t>
      </w:r>
      <w:r w:rsidRPr="2DA36BFF">
        <w:rPr>
          <w:rFonts w:ascii="Times New Roman" w:eastAsia="Times New Roman" w:hAnsi="Times New Roman" w:cs="Times New Roman"/>
          <w:color w:val="000000" w:themeColor="text1"/>
        </w:rPr>
        <w:t>/mes y</w:t>
      </w:r>
      <w:r w:rsidR="0094568D">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por último</w:t>
      </w:r>
      <w:r w:rsidR="0094568D">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en la planta de matanza de ganado se </w:t>
      </w:r>
      <w:r w:rsidR="0094568D">
        <w:rPr>
          <w:rFonts w:ascii="Times New Roman" w:eastAsia="Times New Roman" w:hAnsi="Times New Roman" w:cs="Times New Roman"/>
          <w:color w:val="000000" w:themeColor="text1"/>
        </w:rPr>
        <w:t>registraron</w:t>
      </w:r>
      <w:r w:rsidRPr="2DA36BFF">
        <w:rPr>
          <w:rFonts w:ascii="Times New Roman" w:eastAsia="Times New Roman" w:hAnsi="Times New Roman" w:cs="Times New Roman"/>
          <w:color w:val="000000" w:themeColor="text1"/>
        </w:rPr>
        <w:t xml:space="preserve"> 1</w:t>
      </w:r>
      <w:r w:rsidR="0094568D">
        <w:rPr>
          <w:rFonts w:ascii="Times New Roman" w:eastAsia="Times New Roman" w:hAnsi="Times New Roman" w:cs="Times New Roman"/>
          <w:color w:val="000000" w:themeColor="text1"/>
        </w:rPr>
        <w:t> </w:t>
      </w:r>
      <w:r w:rsidRPr="2DA36BFF">
        <w:rPr>
          <w:rFonts w:ascii="Times New Roman" w:eastAsia="Times New Roman" w:hAnsi="Times New Roman" w:cs="Times New Roman"/>
          <w:color w:val="000000" w:themeColor="text1"/>
        </w:rPr>
        <w:t>200</w:t>
      </w:r>
      <w:r w:rsidR="0094568D">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6 m</w:t>
      </w:r>
      <w:r w:rsidRPr="2DA36BFF">
        <w:rPr>
          <w:rFonts w:ascii="Times New Roman" w:eastAsia="Times New Roman" w:hAnsi="Times New Roman" w:cs="Times New Roman"/>
          <w:color w:val="000000" w:themeColor="text1"/>
          <w:vertAlign w:val="superscript"/>
        </w:rPr>
        <w:t>3</w:t>
      </w:r>
      <w:r w:rsidRPr="2DA36BFF">
        <w:rPr>
          <w:rFonts w:ascii="Times New Roman" w:eastAsia="Times New Roman" w:hAnsi="Times New Roman" w:cs="Times New Roman"/>
          <w:color w:val="000000" w:themeColor="text1"/>
        </w:rPr>
        <w:t xml:space="preserve">/mes.  </w:t>
      </w:r>
      <w:r w:rsidR="0094568D">
        <w:rPr>
          <w:rFonts w:ascii="Times New Roman" w:eastAsia="Times New Roman" w:hAnsi="Times New Roman" w:cs="Times New Roman"/>
          <w:color w:val="000000" w:themeColor="text1"/>
        </w:rPr>
        <w:t>Se obtuvo</w:t>
      </w:r>
      <w:r w:rsidRPr="2DA36BFF">
        <w:rPr>
          <w:rFonts w:ascii="Times New Roman" w:eastAsia="Times New Roman" w:hAnsi="Times New Roman" w:cs="Times New Roman"/>
          <w:color w:val="000000" w:themeColor="text1"/>
        </w:rPr>
        <w:t xml:space="preserve"> un requerimiento h</w:t>
      </w:r>
      <w:r w:rsidR="0094568D">
        <w:rPr>
          <w:rFonts w:ascii="Times New Roman" w:eastAsia="Times New Roman" w:hAnsi="Times New Roman" w:cs="Times New Roman"/>
          <w:color w:val="000000" w:themeColor="text1"/>
        </w:rPr>
        <w:t>í</w:t>
      </w:r>
      <w:r w:rsidRPr="2DA36BFF">
        <w:rPr>
          <w:rFonts w:ascii="Times New Roman" w:eastAsia="Times New Roman" w:hAnsi="Times New Roman" w:cs="Times New Roman"/>
          <w:color w:val="000000" w:themeColor="text1"/>
        </w:rPr>
        <w:t>drico total de estos usos de 2</w:t>
      </w:r>
      <w:r w:rsidR="0094568D">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670 m</w:t>
      </w:r>
      <w:r w:rsidRPr="2DA36BFF">
        <w:rPr>
          <w:rFonts w:ascii="Times New Roman" w:eastAsia="Times New Roman" w:hAnsi="Times New Roman" w:cs="Times New Roman"/>
          <w:color w:val="000000" w:themeColor="text1"/>
          <w:vertAlign w:val="superscript"/>
        </w:rPr>
        <w:t>3</w:t>
      </w:r>
      <w:r w:rsidRPr="2DA36BFF">
        <w:rPr>
          <w:rFonts w:ascii="Times New Roman" w:eastAsia="Times New Roman" w:hAnsi="Times New Roman" w:cs="Times New Roman"/>
          <w:color w:val="000000" w:themeColor="text1"/>
        </w:rPr>
        <w:t xml:space="preserve">/mes. (Observar </w:t>
      </w:r>
      <w:r w:rsidR="0094568D">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 xml:space="preserve">memoria de cálculo en </w:t>
      </w:r>
      <w:r w:rsidR="0094568D">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anexo 6.6)</w:t>
      </w:r>
    </w:p>
    <w:p w14:paraId="4F41492B" w14:textId="7D20D44C" w:rsidR="42E770A1" w:rsidRDefault="15AE96A2" w:rsidP="6DF975B3">
      <w:pPr>
        <w:keepNext/>
        <w:spacing w:line="480" w:lineRule="auto"/>
        <w:jc w:val="both"/>
        <w:rPr>
          <w:rFonts w:ascii="Calibri" w:eastAsia="Calibri" w:hAnsi="Calibri" w:cs="Calibri"/>
          <w:color w:val="000000" w:themeColor="text1"/>
        </w:rPr>
      </w:pPr>
      <w:r>
        <w:rPr>
          <w:noProof/>
          <w:lang w:eastAsia="es-CR"/>
        </w:rPr>
        <w:drawing>
          <wp:inline distT="0" distB="0" distL="0" distR="0" wp14:anchorId="4A9094A4" wp14:editId="22A9BAB9">
            <wp:extent cx="1838325" cy="2505075"/>
            <wp:effectExtent l="12700" t="12700" r="12700" b="12700"/>
            <wp:docPr id="1051204825" name="Picture 1051204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1838325" cy="2505075"/>
                    </a:xfrm>
                    <a:prstGeom prst="rect">
                      <a:avLst/>
                    </a:prstGeom>
                    <a:ln w="12700">
                      <a:solidFill>
                        <a:schemeClr val="tx1"/>
                      </a:solidFill>
                      <a:prstDash val="solid"/>
                    </a:ln>
                  </pic:spPr>
                </pic:pic>
              </a:graphicData>
            </a:graphic>
          </wp:inline>
        </w:drawing>
      </w:r>
      <w:r>
        <w:rPr>
          <w:noProof/>
          <w:lang w:eastAsia="es-CR"/>
        </w:rPr>
        <w:drawing>
          <wp:inline distT="0" distB="0" distL="0" distR="0" wp14:anchorId="5D0BF9D2" wp14:editId="16B5C293">
            <wp:extent cx="1709945" cy="2534369"/>
            <wp:effectExtent l="19050" t="19050" r="24130" b="18415"/>
            <wp:docPr id="990507860" name="Picture 990507860" descr="Imagen que contiene edificio, hecho de madera, tabla,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1712262" cy="2537803"/>
                    </a:xfrm>
                    <a:prstGeom prst="rect">
                      <a:avLst/>
                    </a:prstGeom>
                    <a:ln w="12700">
                      <a:solidFill>
                        <a:schemeClr val="tx1"/>
                      </a:solidFill>
                      <a:prstDash val="solid"/>
                    </a:ln>
                  </pic:spPr>
                </pic:pic>
              </a:graphicData>
            </a:graphic>
          </wp:inline>
        </w:drawing>
      </w:r>
      <w:r>
        <w:rPr>
          <w:noProof/>
          <w:lang w:eastAsia="es-CR"/>
        </w:rPr>
        <w:drawing>
          <wp:inline distT="0" distB="0" distL="0" distR="0" wp14:anchorId="2CE2BF0E" wp14:editId="620A3B55">
            <wp:extent cx="1933575" cy="2505075"/>
            <wp:effectExtent l="12700" t="12700" r="12700" b="12700"/>
            <wp:docPr id="1056487500" name="Picture 1056487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1933575" cy="2505075"/>
                    </a:xfrm>
                    <a:prstGeom prst="rect">
                      <a:avLst/>
                    </a:prstGeom>
                    <a:ln w="12700">
                      <a:solidFill>
                        <a:schemeClr val="tx1"/>
                      </a:solidFill>
                      <a:prstDash val="solid"/>
                    </a:ln>
                  </pic:spPr>
                </pic:pic>
              </a:graphicData>
            </a:graphic>
          </wp:inline>
        </w:drawing>
      </w:r>
    </w:p>
    <w:p w14:paraId="7BBD21E2" w14:textId="75E1D10A" w:rsidR="42E770A1" w:rsidRPr="00D7247E" w:rsidRDefault="15AE96A2" w:rsidP="1F220709">
      <w:pPr>
        <w:pStyle w:val="Estilo1"/>
        <w:jc w:val="center"/>
        <w:rPr>
          <w:b w:val="0"/>
        </w:rPr>
      </w:pPr>
      <w:bookmarkStart w:id="105" w:name="_Toc157590481"/>
      <w:r>
        <w:t xml:space="preserve">Figura 6.3. </w:t>
      </w:r>
      <w:r>
        <w:rPr>
          <w:b w:val="0"/>
        </w:rPr>
        <w:t>Visualización de los distintos usos</w:t>
      </w:r>
      <w:r w:rsidR="00EB486B">
        <w:rPr>
          <w:b w:val="0"/>
        </w:rPr>
        <w:t xml:space="preserve"> del agua</w:t>
      </w:r>
      <w:r>
        <w:rPr>
          <w:b w:val="0"/>
        </w:rPr>
        <w:t xml:space="preserve"> en el </w:t>
      </w:r>
      <w:r w:rsidR="00EB486B">
        <w:rPr>
          <w:b w:val="0"/>
        </w:rPr>
        <w:t>Campus Tecnológico Local San Carlos, Santa Clara, Alajuela, Costa Rica</w:t>
      </w:r>
      <w:r>
        <w:rPr>
          <w:b w:val="0"/>
        </w:rPr>
        <w:t>.</w:t>
      </w:r>
      <w:bookmarkEnd w:id="105"/>
    </w:p>
    <w:p w14:paraId="1D93547B" w14:textId="615CA93E" w:rsidR="42E770A1" w:rsidRDefault="15AE96A2" w:rsidP="6DF975B3">
      <w:pPr>
        <w:keepNext/>
        <w:spacing w:after="0"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4BACDB60"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30E60D6B" w14:textId="7E7DD925" w:rsidR="42E770A1" w:rsidRDefault="15AE96A2"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Los datos anteriormente mostrados se encuentran sin la estimación de la demanda hídrica de los cultivos presentes en las parcelas del CTLSC</w:t>
      </w:r>
      <w:r w:rsidR="0094568D">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94568D">
        <w:rPr>
          <w:rFonts w:ascii="Times New Roman" w:eastAsia="Times New Roman" w:hAnsi="Times New Roman" w:cs="Times New Roman"/>
          <w:color w:val="000000" w:themeColor="text1"/>
        </w:rPr>
        <w:t>D</w:t>
      </w:r>
      <w:r w:rsidRPr="2DA36BFF">
        <w:rPr>
          <w:rFonts w:ascii="Times New Roman" w:eastAsia="Times New Roman" w:hAnsi="Times New Roman" w:cs="Times New Roman"/>
          <w:color w:val="000000" w:themeColor="text1"/>
        </w:rPr>
        <w:t xml:space="preserve">ebido a que estas parcelas no cuentan con mediciones exactas del gasto de agua, dicha área </w:t>
      </w:r>
      <w:r w:rsidR="00514FFC">
        <w:rPr>
          <w:rFonts w:ascii="Times New Roman" w:eastAsia="Times New Roman" w:hAnsi="Times New Roman" w:cs="Times New Roman"/>
          <w:color w:val="000000" w:themeColor="text1"/>
        </w:rPr>
        <w:t xml:space="preserve">tiene </w:t>
      </w:r>
      <w:r w:rsidRPr="2DA36BFF">
        <w:rPr>
          <w:rFonts w:ascii="Times New Roman" w:eastAsia="Times New Roman" w:hAnsi="Times New Roman" w:cs="Times New Roman"/>
          <w:color w:val="000000" w:themeColor="text1"/>
        </w:rPr>
        <w:t>una extensión de 3</w:t>
      </w:r>
      <w:r w:rsidR="00514FF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577 </w:t>
      </w:r>
      <w:r w:rsidR="58646C2A" w:rsidRPr="2DA36BFF">
        <w:rPr>
          <w:rFonts w:ascii="Times New Roman" w:eastAsia="Times New Roman" w:hAnsi="Times New Roman" w:cs="Times New Roman"/>
          <w:color w:val="000000" w:themeColor="text1"/>
        </w:rPr>
        <w:t>hectáreas</w:t>
      </w:r>
      <w:r w:rsidRPr="2DA36BFF">
        <w:rPr>
          <w:rFonts w:ascii="Times New Roman" w:eastAsia="Times New Roman" w:hAnsi="Times New Roman" w:cs="Times New Roman"/>
          <w:color w:val="000000" w:themeColor="text1"/>
        </w:rPr>
        <w:t xml:space="preserve">. </w:t>
      </w:r>
    </w:p>
    <w:p w14:paraId="47E6CEC9" w14:textId="3358E584" w:rsidR="42E770A1" w:rsidRDefault="15AE96A2"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En </w:t>
      </w:r>
      <w:r w:rsidR="37DA21AE" w:rsidRPr="2DA36BFF">
        <w:rPr>
          <w:rFonts w:ascii="Times New Roman" w:eastAsia="Times New Roman" w:hAnsi="Times New Roman" w:cs="Times New Roman"/>
          <w:color w:val="000000" w:themeColor="text1"/>
        </w:rPr>
        <w:t>consecuencia,</w:t>
      </w:r>
      <w:r w:rsidRPr="2DA36BFF">
        <w:rPr>
          <w:rFonts w:ascii="Times New Roman" w:eastAsia="Times New Roman" w:hAnsi="Times New Roman" w:cs="Times New Roman"/>
          <w:color w:val="000000" w:themeColor="text1"/>
        </w:rPr>
        <w:t xml:space="preserve"> se procedió a realizar el cálculo de uso consuntivo y de demanda hídrica de los cultivos</w:t>
      </w:r>
      <w:r w:rsidR="00514FF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514FFC">
        <w:rPr>
          <w:rFonts w:ascii="Times New Roman" w:eastAsia="Times New Roman" w:hAnsi="Times New Roman" w:cs="Times New Roman"/>
          <w:color w:val="000000" w:themeColor="text1"/>
        </w:rPr>
        <w:t>C</w:t>
      </w:r>
      <w:r w:rsidRPr="2DA36BFF">
        <w:rPr>
          <w:rFonts w:ascii="Times New Roman" w:eastAsia="Times New Roman" w:hAnsi="Times New Roman" w:cs="Times New Roman"/>
          <w:color w:val="000000" w:themeColor="text1"/>
        </w:rPr>
        <w:t>abe recalcar que la siembra de cultivos es rotativa</w:t>
      </w:r>
      <w:r w:rsidR="00514FF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dependiendo de lo establecido en los cursos de Ingeniería en Agronomía impartido</w:t>
      </w:r>
      <w:r w:rsidR="00514FFC">
        <w:rPr>
          <w:rFonts w:ascii="Times New Roman" w:eastAsia="Times New Roman" w:hAnsi="Times New Roman" w:cs="Times New Roman"/>
          <w:color w:val="000000" w:themeColor="text1"/>
        </w:rPr>
        <w:t>s</w:t>
      </w:r>
      <w:r w:rsidRPr="2DA36BFF">
        <w:rPr>
          <w:rFonts w:ascii="Times New Roman" w:eastAsia="Times New Roman" w:hAnsi="Times New Roman" w:cs="Times New Roman"/>
          <w:color w:val="000000" w:themeColor="text1"/>
        </w:rPr>
        <w:t xml:space="preserve"> en el </w:t>
      </w:r>
      <w:r w:rsidR="00514FFC">
        <w:rPr>
          <w:rFonts w:ascii="Times New Roman" w:eastAsia="Times New Roman" w:hAnsi="Times New Roman" w:cs="Times New Roman"/>
          <w:color w:val="000000" w:themeColor="text1"/>
        </w:rPr>
        <w:t>C</w:t>
      </w:r>
      <w:r w:rsidRPr="2DA36BFF">
        <w:rPr>
          <w:rFonts w:ascii="Times New Roman" w:eastAsia="Times New Roman" w:hAnsi="Times New Roman" w:cs="Times New Roman"/>
          <w:color w:val="000000" w:themeColor="text1"/>
        </w:rPr>
        <w:t>ampus</w:t>
      </w:r>
      <w:r w:rsidR="00514FFC">
        <w:rPr>
          <w:rFonts w:ascii="Times New Roman" w:eastAsia="Times New Roman" w:hAnsi="Times New Roman" w:cs="Times New Roman"/>
          <w:color w:val="000000" w:themeColor="text1"/>
        </w:rPr>
        <w:t>. No obstante</w:t>
      </w:r>
      <w:r w:rsidRPr="2DA36BFF">
        <w:rPr>
          <w:rFonts w:ascii="Times New Roman" w:eastAsia="Times New Roman" w:hAnsi="Times New Roman" w:cs="Times New Roman"/>
          <w:color w:val="000000" w:themeColor="text1"/>
        </w:rPr>
        <w:t>, los resultados fueron estimados con los cultivos más comunes</w:t>
      </w:r>
      <w:r w:rsidR="00514FFC">
        <w:rPr>
          <w:rFonts w:ascii="Times New Roman" w:eastAsia="Times New Roman" w:hAnsi="Times New Roman" w:cs="Times New Roman"/>
          <w:color w:val="000000" w:themeColor="text1"/>
        </w:rPr>
        <w:t xml:space="preserve">, que son </w:t>
      </w:r>
      <w:r w:rsidRPr="2DA36BFF">
        <w:rPr>
          <w:rFonts w:ascii="Times New Roman" w:eastAsia="Times New Roman" w:hAnsi="Times New Roman" w:cs="Times New Roman"/>
          <w:color w:val="000000" w:themeColor="text1"/>
        </w:rPr>
        <w:t xml:space="preserve">plátanos, maíz, chile dulce, arroz y frijol (anexo </w:t>
      </w:r>
      <w:r w:rsidRPr="2DA36BFF">
        <w:rPr>
          <w:rFonts w:ascii="Times New Roman" w:eastAsia="Times New Roman" w:hAnsi="Times New Roman" w:cs="Times New Roman"/>
          <w:color w:val="000000" w:themeColor="text1"/>
        </w:rPr>
        <w:lastRenderedPageBreak/>
        <w:t>6.4)</w:t>
      </w:r>
      <w:r w:rsidR="00EE487F"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r w:rsidR="00EE487F" w:rsidRPr="2DA36BFF">
        <w:rPr>
          <w:rFonts w:ascii="Times New Roman" w:eastAsia="Times New Roman" w:hAnsi="Times New Roman" w:cs="Times New Roman"/>
          <w:color w:val="000000" w:themeColor="text1"/>
        </w:rPr>
        <w:t>S</w:t>
      </w:r>
      <w:r w:rsidRPr="2DA36BFF">
        <w:rPr>
          <w:rFonts w:ascii="Times New Roman" w:eastAsia="Times New Roman" w:hAnsi="Times New Roman" w:cs="Times New Roman"/>
          <w:color w:val="000000" w:themeColor="text1"/>
        </w:rPr>
        <w:t xml:space="preserve">e consideró una aproximación de la extensión que cuenta actualmente (octubre del 2023) en dicho </w:t>
      </w:r>
      <w:r w:rsidRPr="00514FFC">
        <w:rPr>
          <w:rFonts w:ascii="Times New Roman" w:eastAsia="Times New Roman" w:hAnsi="Times New Roman" w:cs="Times New Roman"/>
          <w:i/>
          <w:iCs/>
          <w:color w:val="000000" w:themeColor="text1"/>
        </w:rPr>
        <w:t>campus</w:t>
      </w:r>
      <w:r w:rsidRPr="2DA36BFF">
        <w:rPr>
          <w:rFonts w:ascii="Times New Roman" w:eastAsia="Times New Roman" w:hAnsi="Times New Roman" w:cs="Times New Roman"/>
          <w:color w:val="000000" w:themeColor="text1"/>
        </w:rPr>
        <w:t xml:space="preserve">. </w:t>
      </w:r>
      <w:r w:rsidR="00FF5DA2">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Observar tabla 6.</w:t>
      </w:r>
      <w:r w:rsidR="06EAF883" w:rsidRPr="2DA36BFF">
        <w:rPr>
          <w:rFonts w:ascii="Times New Roman" w:eastAsia="Times New Roman" w:hAnsi="Times New Roman" w:cs="Times New Roman"/>
          <w:color w:val="000000" w:themeColor="text1"/>
        </w:rPr>
        <w:t>2</w:t>
      </w:r>
      <w:r w:rsidR="00FF5DA2">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w:t>
      </w:r>
    </w:p>
    <w:p w14:paraId="77C5D905" w14:textId="1A374EBA" w:rsidR="42E770A1" w:rsidRDefault="15AE96A2" w:rsidP="00D7247E">
      <w:pPr>
        <w:pStyle w:val="Estilo2"/>
        <w:jc w:val="center"/>
      </w:pPr>
      <w:bookmarkStart w:id="106" w:name="_Toc157590500"/>
      <w:r w:rsidRPr="2DA36BFF">
        <w:rPr>
          <w:b/>
          <w:bCs/>
        </w:rPr>
        <w:t>Tabla 6.</w:t>
      </w:r>
      <w:r w:rsidR="597BF41F" w:rsidRPr="2DA36BFF">
        <w:rPr>
          <w:b/>
          <w:bCs/>
        </w:rPr>
        <w:t>2</w:t>
      </w:r>
      <w:r w:rsidRPr="2DA36BFF">
        <w:rPr>
          <w:b/>
          <w:bCs/>
        </w:rPr>
        <w:t>.</w:t>
      </w:r>
      <w:r>
        <w:t xml:space="preserve"> Demanda hídrica </w:t>
      </w:r>
      <w:r w:rsidR="00FF5DA2">
        <w:t xml:space="preserve">para </w:t>
      </w:r>
      <w:r>
        <w:t xml:space="preserve">los cultivos presentes en el </w:t>
      </w:r>
      <w:r w:rsidR="00EE487F">
        <w:t>Campus Tecnológico Local San Carlos</w:t>
      </w:r>
      <w:r w:rsidR="00EE487F" w:rsidRPr="2DA36BFF">
        <w:rPr>
          <w:b/>
          <w:bCs/>
        </w:rPr>
        <w:t xml:space="preserve">, </w:t>
      </w:r>
      <w:r w:rsidR="00EE487F" w:rsidRPr="00BF4850">
        <w:t>Santa Clara, Alajuela, Costa Rica</w:t>
      </w:r>
      <w:r>
        <w:t>.</w:t>
      </w:r>
      <w:bookmarkEnd w:id="106"/>
    </w:p>
    <w:tbl>
      <w:tblPr>
        <w:tblW w:w="0" w:type="auto"/>
        <w:jc w:val="center"/>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575"/>
        <w:gridCol w:w="2205"/>
        <w:gridCol w:w="2100"/>
        <w:gridCol w:w="1980"/>
      </w:tblGrid>
      <w:tr w:rsidR="6DF975B3" w14:paraId="0F06C206"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6097B75" w14:textId="148032AB" w:rsidR="6DF975B3" w:rsidRDefault="6DF975B3" w:rsidP="2DA36BFF">
            <w:pPr>
              <w:spacing w:after="0"/>
              <w:jc w:val="center"/>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lang w:val="es-ES"/>
              </w:rPr>
              <w:t xml:space="preserve">Cultivo </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7BDC37C" w14:textId="4BEED574" w:rsidR="6DF975B3" w:rsidRDefault="6DF975B3" w:rsidP="2DA36BFF">
            <w:pPr>
              <w:spacing w:after="0"/>
              <w:jc w:val="center"/>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lang w:val="es-ES"/>
              </w:rPr>
              <w:t>Área (m</w:t>
            </w:r>
            <w:r w:rsidRPr="00BF4850">
              <w:rPr>
                <w:rFonts w:ascii="Times New Roman" w:eastAsia="Times New Roman" w:hAnsi="Times New Roman" w:cs="Times New Roman"/>
                <w:b/>
                <w:bCs/>
                <w:color w:val="000000" w:themeColor="text1"/>
                <w:vertAlign w:val="superscript"/>
                <w:lang w:val="es-ES"/>
              </w:rPr>
              <w:t>2</w:t>
            </w:r>
            <w:r w:rsidRPr="2DA36BFF">
              <w:rPr>
                <w:rFonts w:ascii="Times New Roman" w:eastAsia="Times New Roman" w:hAnsi="Times New Roman" w:cs="Times New Roman"/>
                <w:b/>
                <w:bCs/>
                <w:color w:val="000000" w:themeColor="text1"/>
                <w:lang w:val="es-ES"/>
              </w:rPr>
              <w:t>)</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31F2C9C" w14:textId="3626AC84" w:rsidR="6DF975B3" w:rsidRDefault="6DF975B3" w:rsidP="2DA36BFF">
            <w:pPr>
              <w:spacing w:after="0"/>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lang w:val="es-ES"/>
              </w:rPr>
              <w:t xml:space="preserve">Uso </w:t>
            </w:r>
            <w:r w:rsidR="00FF5DA2">
              <w:rPr>
                <w:rFonts w:ascii="Times New Roman" w:eastAsia="Times New Roman" w:hAnsi="Times New Roman" w:cs="Times New Roman"/>
                <w:b/>
                <w:bCs/>
                <w:color w:val="000000" w:themeColor="text1"/>
                <w:lang w:val="es-ES"/>
              </w:rPr>
              <w:t>c</w:t>
            </w:r>
            <w:r w:rsidRPr="3770330F">
              <w:rPr>
                <w:rFonts w:ascii="Times New Roman" w:eastAsia="Times New Roman" w:hAnsi="Times New Roman" w:cs="Times New Roman"/>
                <w:b/>
                <w:bCs/>
                <w:color w:val="000000" w:themeColor="text1"/>
                <w:lang w:val="es-ES"/>
              </w:rPr>
              <w:t>onsuntivo</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8C2125E" w14:textId="3D05B553" w:rsidR="6DF975B3" w:rsidRDefault="6DF975B3" w:rsidP="2DA36BFF">
            <w:pPr>
              <w:spacing w:after="0"/>
              <w:jc w:val="center"/>
              <w:rPr>
                <w:rFonts w:ascii="Times New Roman" w:eastAsia="Times New Roman" w:hAnsi="Times New Roman" w:cs="Times New Roman"/>
                <w:color w:val="000000" w:themeColor="text1"/>
              </w:rPr>
            </w:pPr>
            <w:r w:rsidRPr="2DA36BFF">
              <w:rPr>
                <w:rFonts w:ascii="Times New Roman" w:eastAsia="Times New Roman" w:hAnsi="Times New Roman" w:cs="Times New Roman"/>
                <w:b/>
                <w:bCs/>
                <w:color w:val="000000" w:themeColor="text1"/>
                <w:lang w:val="es-ES"/>
              </w:rPr>
              <w:t>Demanda (m</w:t>
            </w:r>
            <w:r w:rsidRPr="006A122A">
              <w:rPr>
                <w:rFonts w:ascii="Times New Roman" w:eastAsia="Times New Roman" w:hAnsi="Times New Roman" w:cs="Times New Roman"/>
                <w:b/>
                <w:bCs/>
                <w:color w:val="000000" w:themeColor="text1"/>
                <w:vertAlign w:val="superscript"/>
                <w:lang w:val="es-ES"/>
              </w:rPr>
              <w:t>3</w:t>
            </w:r>
            <w:r w:rsidRPr="2DA36BFF">
              <w:rPr>
                <w:rFonts w:ascii="Times New Roman" w:eastAsia="Times New Roman" w:hAnsi="Times New Roman" w:cs="Times New Roman"/>
                <w:b/>
                <w:bCs/>
                <w:color w:val="000000" w:themeColor="text1"/>
                <w:lang w:val="es-ES"/>
              </w:rPr>
              <w:t>)</w:t>
            </w:r>
          </w:p>
        </w:tc>
      </w:tr>
      <w:tr w:rsidR="6DF975B3" w14:paraId="07032415"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29D98F3" w14:textId="7CFBE1D9" w:rsidR="6DF975B3" w:rsidRDefault="6DF975B3" w:rsidP="006A122A">
            <w:pPr>
              <w:spacing w:after="0"/>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Plátano</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C168588" w14:textId="73E669A0"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7465.0</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AF350E0" w14:textId="3DB4367E"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2.17</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E873CC8" w14:textId="1FB17A8F"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16212.2</w:t>
            </w:r>
          </w:p>
        </w:tc>
      </w:tr>
      <w:tr w:rsidR="6DF975B3" w14:paraId="365AF17D"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51EFAF4" w14:textId="77759FE0" w:rsidR="6DF975B3" w:rsidRDefault="6DF975B3" w:rsidP="006A122A">
            <w:pPr>
              <w:spacing w:after="0"/>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Maíz</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496CA35" w14:textId="448E78A7"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9174.0</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75C968A0" w14:textId="048805A8"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0.625</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75A9940" w14:textId="6FE87B83"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5731.5</w:t>
            </w:r>
          </w:p>
        </w:tc>
      </w:tr>
      <w:tr w:rsidR="6DF975B3" w14:paraId="0FC2427E"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7C9B562" w14:textId="0C755839" w:rsidR="6DF975B3" w:rsidRDefault="6DF975B3" w:rsidP="006A122A">
            <w:pPr>
              <w:spacing w:after="0"/>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Chile</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771EA0D" w14:textId="6E5CE5EE"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4436.2</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0BD728C" w14:textId="02732FE0"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0.735</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808F490" w14:textId="1B411072"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3260.6</w:t>
            </w:r>
          </w:p>
        </w:tc>
      </w:tr>
      <w:tr w:rsidR="6DF975B3" w14:paraId="51D4C8D0"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1C2EFE4" w14:textId="720CE7D0" w:rsidR="6DF975B3" w:rsidRDefault="6DF975B3" w:rsidP="006A122A">
            <w:pPr>
              <w:spacing w:after="0"/>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 xml:space="preserve">Frijol (Caupí) </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AB98AF5" w14:textId="15035AF2"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7694.0</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FEC0E24" w14:textId="6CF72F0C"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0.420</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E6CDD51" w14:textId="58D2CB36"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3231.4</w:t>
            </w:r>
          </w:p>
        </w:tc>
      </w:tr>
      <w:tr w:rsidR="6DF975B3" w14:paraId="0E3F98A1" w14:textId="77777777" w:rsidTr="3770330F">
        <w:trPr>
          <w:trHeight w:val="300"/>
          <w:jc w:val="center"/>
        </w:trPr>
        <w:tc>
          <w:tcPr>
            <w:tcW w:w="157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71540E02" w14:textId="5BA02BC5" w:rsidR="6DF975B3" w:rsidRDefault="6DF975B3" w:rsidP="006A122A">
            <w:pPr>
              <w:spacing w:after="0"/>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Arroz</w:t>
            </w:r>
          </w:p>
        </w:tc>
        <w:tc>
          <w:tcPr>
            <w:tcW w:w="220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2C90D4F" w14:textId="399E6F7F"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7000.8</w:t>
            </w:r>
          </w:p>
        </w:tc>
        <w:tc>
          <w:tcPr>
            <w:tcW w:w="210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F3F5AF9" w14:textId="0E9DE6A6"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1.01</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90158C3" w14:textId="3507302A"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7056.8</w:t>
            </w:r>
          </w:p>
        </w:tc>
      </w:tr>
      <w:tr w:rsidR="6DF975B3" w14:paraId="4FF75720" w14:textId="77777777" w:rsidTr="3770330F">
        <w:trPr>
          <w:trHeight w:val="300"/>
          <w:jc w:val="center"/>
        </w:trPr>
        <w:tc>
          <w:tcPr>
            <w:tcW w:w="588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4C64256" w14:textId="73372A15"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Total</w:t>
            </w:r>
          </w:p>
        </w:tc>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A24562D" w14:textId="40B2FF09" w:rsidR="6DF975B3" w:rsidRDefault="6DF975B3" w:rsidP="006A122A">
            <w:pPr>
              <w:spacing w:after="0"/>
              <w:jc w:val="right"/>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35492.5</w:t>
            </w:r>
          </w:p>
        </w:tc>
      </w:tr>
    </w:tbl>
    <w:p w14:paraId="52E560AA" w14:textId="0F0B4EED" w:rsidR="42E770A1" w:rsidRDefault="15AE96A2" w:rsidP="6DF975B3">
      <w:pPr>
        <w:spacing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07FFE171"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3419E8F4" w14:textId="19BDA042" w:rsidR="42E770A1" w:rsidRDefault="15AE96A2" w:rsidP="6DF975B3">
      <w:pPr>
        <w:spacing w:line="480" w:lineRule="auto"/>
        <w:ind w:firstLine="708"/>
        <w:jc w:val="both"/>
        <w:rPr>
          <w:rFonts w:ascii="Times New Roman" w:eastAsia="Times New Roman" w:hAnsi="Times New Roman" w:cs="Times New Roman"/>
          <w:color w:val="000000" w:themeColor="text1"/>
        </w:rPr>
      </w:pPr>
      <w:r w:rsidRPr="1C01D176">
        <w:rPr>
          <w:rFonts w:ascii="Times New Roman" w:eastAsia="Times New Roman" w:hAnsi="Times New Roman" w:cs="Times New Roman"/>
          <w:color w:val="000000" w:themeColor="text1"/>
        </w:rPr>
        <w:t xml:space="preserve">Dicho lo anterior, considerando que cada cierto tiempo </w:t>
      </w:r>
      <w:r w:rsidRPr="1C01D176">
        <w:rPr>
          <w:rFonts w:ascii="Times New Roman" w:eastAsia="Times New Roman" w:hAnsi="Times New Roman" w:cs="Times New Roman"/>
          <w:color w:val="000000" w:themeColor="text1"/>
          <w:lang w:val="es-ES"/>
        </w:rPr>
        <w:t xml:space="preserve">varían la especie y su área de siembra, la demanda hídrica también se verá modificada, ya que el ciclo de cultivo o </w:t>
      </w:r>
      <w:r w:rsidR="00FF5DA2">
        <w:rPr>
          <w:rFonts w:ascii="Times New Roman" w:eastAsia="Times New Roman" w:hAnsi="Times New Roman" w:cs="Times New Roman"/>
          <w:color w:val="000000" w:themeColor="text1"/>
          <w:lang w:val="es-ES"/>
        </w:rPr>
        <w:t xml:space="preserve">de </w:t>
      </w:r>
      <w:r w:rsidRPr="1C01D176">
        <w:rPr>
          <w:rFonts w:ascii="Times New Roman" w:eastAsia="Times New Roman" w:hAnsi="Times New Roman" w:cs="Times New Roman"/>
          <w:color w:val="000000" w:themeColor="text1"/>
          <w:lang w:val="es-ES"/>
        </w:rPr>
        <w:t>su etapa de crecimiento y el uso consuntivo var</w:t>
      </w:r>
      <w:r w:rsidR="00431543">
        <w:rPr>
          <w:rFonts w:ascii="Times New Roman" w:eastAsia="Times New Roman" w:hAnsi="Times New Roman" w:cs="Times New Roman"/>
          <w:color w:val="000000" w:themeColor="text1"/>
          <w:lang w:val="es-ES"/>
        </w:rPr>
        <w:t>í</w:t>
      </w:r>
      <w:r w:rsidRPr="1C01D176">
        <w:rPr>
          <w:rFonts w:ascii="Times New Roman" w:eastAsia="Times New Roman" w:hAnsi="Times New Roman" w:cs="Times New Roman"/>
          <w:color w:val="000000" w:themeColor="text1"/>
          <w:lang w:val="es-ES"/>
        </w:rPr>
        <w:t>a</w:t>
      </w:r>
      <w:r w:rsidR="00431543">
        <w:rPr>
          <w:rFonts w:ascii="Times New Roman" w:eastAsia="Times New Roman" w:hAnsi="Times New Roman" w:cs="Times New Roman"/>
          <w:color w:val="000000" w:themeColor="text1"/>
          <w:lang w:val="es-ES"/>
        </w:rPr>
        <w:t>n</w:t>
      </w:r>
      <w:r w:rsidRPr="1C01D176">
        <w:rPr>
          <w:rFonts w:ascii="Times New Roman" w:eastAsia="Times New Roman" w:hAnsi="Times New Roman" w:cs="Times New Roman"/>
          <w:color w:val="000000" w:themeColor="text1"/>
          <w:lang w:val="es-ES"/>
        </w:rPr>
        <w:t xml:space="preserve"> en cada tipo de especie cultivada (F</w:t>
      </w:r>
      <w:r w:rsidR="75225CAB" w:rsidRPr="1C01D176">
        <w:rPr>
          <w:rFonts w:ascii="Times New Roman" w:eastAsia="Times New Roman" w:hAnsi="Times New Roman" w:cs="Times New Roman"/>
          <w:color w:val="000000" w:themeColor="text1"/>
          <w:lang w:val="es-ES"/>
        </w:rPr>
        <w:t>AO</w:t>
      </w:r>
      <w:r w:rsidRPr="1C01D176">
        <w:rPr>
          <w:rFonts w:ascii="Times New Roman" w:eastAsia="Times New Roman" w:hAnsi="Times New Roman" w:cs="Times New Roman"/>
          <w:color w:val="000000" w:themeColor="text1"/>
          <w:lang w:val="es-ES"/>
        </w:rPr>
        <w:t>, 2000).</w:t>
      </w:r>
    </w:p>
    <w:p w14:paraId="7ED886C9" w14:textId="7A3EB0FF" w:rsidR="42E770A1" w:rsidRDefault="00EE487F" w:rsidP="6DF975B3">
      <w:pPr>
        <w:keepNext/>
        <w:spacing w:after="0"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S</w:t>
      </w:r>
      <w:r w:rsidR="15AE96A2" w:rsidRPr="1F220709">
        <w:rPr>
          <w:rFonts w:ascii="Times New Roman" w:eastAsia="Times New Roman" w:hAnsi="Times New Roman" w:cs="Times New Roman"/>
          <w:color w:val="000000" w:themeColor="text1"/>
        </w:rPr>
        <w:t>e observó que el requerimiento hídrico</w:t>
      </w:r>
      <w:r w:rsidR="00431543">
        <w:rPr>
          <w:rFonts w:ascii="Times New Roman" w:eastAsia="Times New Roman" w:hAnsi="Times New Roman" w:cs="Times New Roman"/>
          <w:color w:val="000000" w:themeColor="text1"/>
        </w:rPr>
        <w:t>,</w:t>
      </w:r>
      <w:r w:rsidR="15AE96A2" w:rsidRPr="1F220709">
        <w:rPr>
          <w:rFonts w:ascii="Times New Roman" w:eastAsia="Times New Roman" w:hAnsi="Times New Roman" w:cs="Times New Roman"/>
          <w:color w:val="000000" w:themeColor="text1"/>
        </w:rPr>
        <w:t xml:space="preserve"> sin considerar el área de cultivos</w:t>
      </w:r>
      <w:r w:rsidR="00431543">
        <w:rPr>
          <w:rFonts w:ascii="Times New Roman" w:eastAsia="Times New Roman" w:hAnsi="Times New Roman" w:cs="Times New Roman"/>
          <w:color w:val="000000" w:themeColor="text1"/>
        </w:rPr>
        <w:t>,</w:t>
      </w:r>
      <w:r w:rsidR="15AE96A2" w:rsidRPr="1F220709">
        <w:rPr>
          <w:rFonts w:ascii="Times New Roman" w:eastAsia="Times New Roman" w:hAnsi="Times New Roman" w:cs="Times New Roman"/>
          <w:color w:val="000000" w:themeColor="text1"/>
        </w:rPr>
        <w:t xml:space="preserve"> es bastante alto</w:t>
      </w:r>
      <w:r w:rsidR="00431543">
        <w:rPr>
          <w:rFonts w:ascii="Times New Roman" w:eastAsia="Times New Roman" w:hAnsi="Times New Roman" w:cs="Times New Roman"/>
          <w:color w:val="000000" w:themeColor="text1"/>
        </w:rPr>
        <w:t>.</w:t>
      </w:r>
      <w:r w:rsidR="15AE96A2" w:rsidRPr="1F220709">
        <w:rPr>
          <w:rFonts w:ascii="Times New Roman" w:eastAsia="Times New Roman" w:hAnsi="Times New Roman" w:cs="Times New Roman"/>
          <w:color w:val="000000" w:themeColor="text1"/>
        </w:rPr>
        <w:t xml:space="preserve"> </w:t>
      </w:r>
      <w:r w:rsidR="00431543">
        <w:rPr>
          <w:rFonts w:ascii="Times New Roman" w:eastAsia="Times New Roman" w:hAnsi="Times New Roman" w:cs="Times New Roman"/>
          <w:color w:val="000000" w:themeColor="text1"/>
        </w:rPr>
        <w:t>P</w:t>
      </w:r>
      <w:r w:rsidR="15AE96A2" w:rsidRPr="1F220709">
        <w:rPr>
          <w:rFonts w:ascii="Times New Roman" w:eastAsia="Times New Roman" w:hAnsi="Times New Roman" w:cs="Times New Roman"/>
          <w:color w:val="000000" w:themeColor="text1"/>
        </w:rPr>
        <w:t>or ello</w:t>
      </w:r>
      <w:r w:rsidR="00431543">
        <w:rPr>
          <w:rFonts w:ascii="Times New Roman" w:eastAsia="Times New Roman" w:hAnsi="Times New Roman" w:cs="Times New Roman"/>
          <w:color w:val="000000" w:themeColor="text1"/>
        </w:rPr>
        <w:t>,</w:t>
      </w:r>
      <w:r w:rsidR="15AE96A2" w:rsidRPr="1F220709">
        <w:rPr>
          <w:rFonts w:ascii="Times New Roman" w:eastAsia="Times New Roman" w:hAnsi="Times New Roman" w:cs="Times New Roman"/>
          <w:color w:val="000000" w:themeColor="text1"/>
        </w:rPr>
        <w:t xml:space="preserve"> para los posteriores cálculos no se utilizar</w:t>
      </w:r>
      <w:r w:rsidRPr="1F220709">
        <w:rPr>
          <w:rFonts w:ascii="Times New Roman" w:eastAsia="Times New Roman" w:hAnsi="Times New Roman" w:cs="Times New Roman"/>
          <w:color w:val="000000" w:themeColor="text1"/>
        </w:rPr>
        <w:t>á</w:t>
      </w:r>
      <w:r w:rsidR="15AE96A2" w:rsidRPr="1F220709">
        <w:rPr>
          <w:rFonts w:ascii="Times New Roman" w:eastAsia="Times New Roman" w:hAnsi="Times New Roman" w:cs="Times New Roman"/>
          <w:color w:val="000000" w:themeColor="text1"/>
        </w:rPr>
        <w:t xml:space="preserve"> la demanda hídrica de los distintos cultivos. Es decir</w:t>
      </w:r>
      <w:r w:rsidR="15AE96A2" w:rsidRPr="1F220709">
        <w:rPr>
          <w:rFonts w:ascii="Times New Roman" w:eastAsia="Times New Roman" w:hAnsi="Times New Roman" w:cs="Times New Roman"/>
          <w:color w:val="000000" w:themeColor="text1"/>
          <w:lang w:val="es-ES"/>
        </w:rPr>
        <w:t xml:space="preserve">, en el presente proyecto </w:t>
      </w:r>
      <w:r w:rsidR="00431543">
        <w:rPr>
          <w:rFonts w:ascii="Times New Roman" w:eastAsia="Times New Roman" w:hAnsi="Times New Roman" w:cs="Times New Roman"/>
          <w:color w:val="000000" w:themeColor="text1"/>
          <w:lang w:val="es-ES"/>
        </w:rPr>
        <w:t>se hace l</w:t>
      </w:r>
      <w:r w:rsidR="15AE96A2" w:rsidRPr="1F220709">
        <w:rPr>
          <w:rFonts w:ascii="Times New Roman" w:eastAsia="Times New Roman" w:hAnsi="Times New Roman" w:cs="Times New Roman"/>
          <w:color w:val="000000" w:themeColor="text1"/>
          <w:lang w:val="es-ES"/>
        </w:rPr>
        <w:t>a propuesta de prediseño de</w:t>
      </w:r>
      <w:r w:rsidR="00431543">
        <w:rPr>
          <w:rFonts w:ascii="Times New Roman" w:eastAsia="Times New Roman" w:hAnsi="Times New Roman" w:cs="Times New Roman"/>
          <w:color w:val="000000" w:themeColor="text1"/>
          <w:lang w:val="es-ES"/>
        </w:rPr>
        <w:t>l</w:t>
      </w:r>
      <w:r w:rsidR="15AE96A2" w:rsidRPr="1F220709">
        <w:rPr>
          <w:rFonts w:ascii="Times New Roman" w:eastAsia="Times New Roman" w:hAnsi="Times New Roman" w:cs="Times New Roman"/>
          <w:color w:val="000000" w:themeColor="text1"/>
          <w:lang w:val="es-ES"/>
        </w:rPr>
        <w:t xml:space="preserve"> SCALL, </w:t>
      </w:r>
      <w:r w:rsidR="00431543">
        <w:rPr>
          <w:rFonts w:ascii="Times New Roman" w:eastAsia="Times New Roman" w:hAnsi="Times New Roman" w:cs="Times New Roman"/>
          <w:color w:val="000000" w:themeColor="text1"/>
          <w:lang w:val="es-ES"/>
        </w:rPr>
        <w:t xml:space="preserve">ello </w:t>
      </w:r>
      <w:r w:rsidR="15AE96A2" w:rsidRPr="1F220709">
        <w:rPr>
          <w:rFonts w:ascii="Times New Roman" w:eastAsia="Times New Roman" w:hAnsi="Times New Roman" w:cs="Times New Roman"/>
          <w:color w:val="000000" w:themeColor="text1"/>
          <w:lang w:val="es-ES"/>
        </w:rPr>
        <w:t>con el requerimiento hídrico que abarque</w:t>
      </w:r>
      <w:r w:rsidR="00431543">
        <w:rPr>
          <w:rFonts w:ascii="Times New Roman" w:eastAsia="Times New Roman" w:hAnsi="Times New Roman" w:cs="Times New Roman"/>
          <w:color w:val="000000" w:themeColor="text1"/>
          <w:lang w:val="es-ES"/>
        </w:rPr>
        <w:t>,</w:t>
      </w:r>
      <w:r w:rsidR="15AE96A2" w:rsidRPr="1F220709">
        <w:rPr>
          <w:rFonts w:ascii="Times New Roman" w:eastAsia="Times New Roman" w:hAnsi="Times New Roman" w:cs="Times New Roman"/>
          <w:color w:val="000000" w:themeColor="text1"/>
          <w:lang w:val="es-ES"/>
        </w:rPr>
        <w:t xml:space="preserve"> únicamente</w:t>
      </w:r>
      <w:r w:rsidR="00431543">
        <w:rPr>
          <w:rFonts w:ascii="Times New Roman" w:eastAsia="Times New Roman" w:hAnsi="Times New Roman" w:cs="Times New Roman"/>
          <w:color w:val="000000" w:themeColor="text1"/>
          <w:lang w:val="es-ES"/>
        </w:rPr>
        <w:t xml:space="preserve"> considerando</w:t>
      </w:r>
      <w:r w:rsidR="15AE96A2" w:rsidRPr="1F220709">
        <w:rPr>
          <w:rFonts w:ascii="Times New Roman" w:eastAsia="Times New Roman" w:hAnsi="Times New Roman" w:cs="Times New Roman"/>
          <w:color w:val="000000" w:themeColor="text1"/>
          <w:lang w:val="es-ES"/>
        </w:rPr>
        <w:t xml:space="preserve"> las necesidades de los usos de matanza de ganado, </w:t>
      </w:r>
      <w:r w:rsidR="00431543">
        <w:rPr>
          <w:rFonts w:ascii="Times New Roman" w:eastAsia="Times New Roman" w:hAnsi="Times New Roman" w:cs="Times New Roman"/>
          <w:color w:val="000000" w:themeColor="text1"/>
          <w:lang w:val="es-ES"/>
        </w:rPr>
        <w:t xml:space="preserve">la </w:t>
      </w:r>
      <w:r w:rsidR="15AE96A2" w:rsidRPr="1F220709">
        <w:rPr>
          <w:rFonts w:ascii="Times New Roman" w:eastAsia="Times New Roman" w:hAnsi="Times New Roman" w:cs="Times New Roman"/>
          <w:color w:val="000000" w:themeColor="text1"/>
          <w:lang w:val="es-ES"/>
        </w:rPr>
        <w:t>porqueriza y</w:t>
      </w:r>
      <w:r w:rsidR="00431543">
        <w:rPr>
          <w:rFonts w:ascii="Times New Roman" w:eastAsia="Times New Roman" w:hAnsi="Times New Roman" w:cs="Times New Roman"/>
          <w:color w:val="000000" w:themeColor="text1"/>
          <w:lang w:val="es-ES"/>
        </w:rPr>
        <w:t xml:space="preserve"> la</w:t>
      </w:r>
      <w:r w:rsidR="15AE96A2" w:rsidRPr="1F220709">
        <w:rPr>
          <w:rFonts w:ascii="Times New Roman" w:eastAsia="Times New Roman" w:hAnsi="Times New Roman" w:cs="Times New Roman"/>
          <w:color w:val="000000" w:themeColor="text1"/>
          <w:lang w:val="es-ES"/>
        </w:rPr>
        <w:t xml:space="preserve"> lechería. Debido a esto se sugiere</w:t>
      </w:r>
      <w:r w:rsidR="00431543">
        <w:rPr>
          <w:rFonts w:ascii="Times New Roman" w:eastAsia="Times New Roman" w:hAnsi="Times New Roman" w:cs="Times New Roman"/>
          <w:color w:val="000000" w:themeColor="text1"/>
          <w:lang w:val="es-ES"/>
        </w:rPr>
        <w:t>,</w:t>
      </w:r>
      <w:r w:rsidR="15AE96A2" w:rsidRPr="1F220709">
        <w:rPr>
          <w:rFonts w:ascii="Times New Roman" w:eastAsia="Times New Roman" w:hAnsi="Times New Roman" w:cs="Times New Roman"/>
          <w:color w:val="000000" w:themeColor="text1"/>
          <w:lang w:val="es-ES"/>
        </w:rPr>
        <w:t xml:space="preserve"> </w:t>
      </w:r>
      <w:r w:rsidR="00431543">
        <w:rPr>
          <w:rFonts w:ascii="Times New Roman" w:eastAsia="Times New Roman" w:hAnsi="Times New Roman" w:cs="Times New Roman"/>
          <w:color w:val="000000" w:themeColor="text1"/>
          <w:lang w:val="es-ES"/>
        </w:rPr>
        <w:t>para el</w:t>
      </w:r>
      <w:r w:rsidR="15AE96A2" w:rsidRPr="1F220709">
        <w:rPr>
          <w:rFonts w:ascii="Times New Roman" w:eastAsia="Times New Roman" w:hAnsi="Times New Roman" w:cs="Times New Roman"/>
          <w:color w:val="000000" w:themeColor="text1"/>
          <w:lang w:val="es-ES"/>
        </w:rPr>
        <w:t xml:space="preserve"> futuro</w:t>
      </w:r>
      <w:r w:rsidR="00431543">
        <w:rPr>
          <w:rFonts w:ascii="Times New Roman" w:eastAsia="Times New Roman" w:hAnsi="Times New Roman" w:cs="Times New Roman"/>
          <w:color w:val="000000" w:themeColor="text1"/>
          <w:lang w:val="es-ES"/>
        </w:rPr>
        <w:t>,</w:t>
      </w:r>
      <w:r w:rsidR="15AE96A2" w:rsidRPr="1F220709">
        <w:rPr>
          <w:rFonts w:ascii="Times New Roman" w:eastAsia="Times New Roman" w:hAnsi="Times New Roman" w:cs="Times New Roman"/>
          <w:color w:val="000000" w:themeColor="text1"/>
          <w:lang w:val="es-ES"/>
        </w:rPr>
        <w:t xml:space="preserve"> que el CTLSC considere la </w:t>
      </w:r>
      <w:r w:rsidR="15AE96A2" w:rsidRPr="1F220709">
        <w:rPr>
          <w:rFonts w:ascii="Times New Roman" w:eastAsia="Times New Roman" w:hAnsi="Times New Roman" w:cs="Times New Roman"/>
          <w:color w:val="000000" w:themeColor="text1"/>
          <w:lang w:val="es-ES"/>
        </w:rPr>
        <w:lastRenderedPageBreak/>
        <w:t>implementación de un nuevo SCALL</w:t>
      </w:r>
      <w:r w:rsidR="00431543">
        <w:rPr>
          <w:rFonts w:ascii="Times New Roman" w:eastAsia="Times New Roman" w:hAnsi="Times New Roman" w:cs="Times New Roman"/>
          <w:color w:val="000000" w:themeColor="text1"/>
          <w:lang w:val="es-ES"/>
        </w:rPr>
        <w:t>,</w:t>
      </w:r>
      <w:r w:rsidR="15AE96A2" w:rsidRPr="1F220709">
        <w:rPr>
          <w:rFonts w:ascii="Times New Roman" w:eastAsia="Times New Roman" w:hAnsi="Times New Roman" w:cs="Times New Roman"/>
          <w:color w:val="000000" w:themeColor="text1"/>
          <w:lang w:val="es-ES"/>
        </w:rPr>
        <w:t xml:space="preserve"> que tenga el </w:t>
      </w:r>
      <w:r w:rsidRPr="1F220709">
        <w:rPr>
          <w:rFonts w:ascii="Times New Roman" w:eastAsia="Times New Roman" w:hAnsi="Times New Roman" w:cs="Times New Roman"/>
          <w:color w:val="000000" w:themeColor="text1"/>
          <w:lang w:val="es-ES"/>
        </w:rPr>
        <w:t xml:space="preserve">área </w:t>
      </w:r>
      <w:r w:rsidR="15AE96A2" w:rsidRPr="1F220709">
        <w:rPr>
          <w:rFonts w:ascii="Times New Roman" w:eastAsia="Times New Roman" w:hAnsi="Times New Roman" w:cs="Times New Roman"/>
          <w:color w:val="000000" w:themeColor="text1"/>
          <w:lang w:val="es-ES"/>
        </w:rPr>
        <w:t>necesari</w:t>
      </w:r>
      <w:r w:rsidRPr="1F220709">
        <w:rPr>
          <w:rFonts w:ascii="Times New Roman" w:eastAsia="Times New Roman" w:hAnsi="Times New Roman" w:cs="Times New Roman"/>
          <w:color w:val="000000" w:themeColor="text1"/>
          <w:lang w:val="es-ES"/>
        </w:rPr>
        <w:t>a</w:t>
      </w:r>
      <w:r w:rsidR="15AE96A2" w:rsidRPr="1F220709">
        <w:rPr>
          <w:rFonts w:ascii="Times New Roman" w:eastAsia="Times New Roman" w:hAnsi="Times New Roman" w:cs="Times New Roman"/>
          <w:color w:val="000000" w:themeColor="text1"/>
          <w:lang w:val="es-ES"/>
        </w:rPr>
        <w:t xml:space="preserve"> para satisfacer las otras demandas hídricas</w:t>
      </w:r>
      <w:r w:rsidRPr="1F220709">
        <w:rPr>
          <w:rFonts w:ascii="Times New Roman" w:eastAsia="Times New Roman" w:hAnsi="Times New Roman" w:cs="Times New Roman"/>
          <w:color w:val="000000" w:themeColor="text1"/>
          <w:lang w:val="es-ES"/>
        </w:rPr>
        <w:t xml:space="preserve"> de los cultivos</w:t>
      </w:r>
      <w:r w:rsidR="15AE96A2" w:rsidRPr="1F220709">
        <w:rPr>
          <w:rFonts w:ascii="Times New Roman" w:eastAsia="Times New Roman" w:hAnsi="Times New Roman" w:cs="Times New Roman"/>
          <w:color w:val="000000" w:themeColor="text1"/>
          <w:lang w:val="es-ES"/>
        </w:rPr>
        <w:t>.</w:t>
      </w:r>
    </w:p>
    <w:p w14:paraId="2B5E73A6" w14:textId="6419DC3A" w:rsidR="42E770A1" w:rsidRDefault="15AE96A2" w:rsidP="6DF975B3">
      <w:pPr>
        <w:keepNext/>
        <w:spacing w:after="0" w:line="480" w:lineRule="auto"/>
        <w:jc w:val="both"/>
        <w:rPr>
          <w:rFonts w:ascii="Calibri" w:eastAsia="Calibri" w:hAnsi="Calibri" w:cs="Calibri"/>
          <w:color w:val="000000" w:themeColor="text1"/>
        </w:rPr>
      </w:pPr>
      <w:r>
        <w:rPr>
          <w:noProof/>
          <w:lang w:eastAsia="es-CR"/>
        </w:rPr>
        <w:drawing>
          <wp:inline distT="0" distB="0" distL="0" distR="0" wp14:anchorId="7375E7DB" wp14:editId="2262419C">
            <wp:extent cx="2552700" cy="2600325"/>
            <wp:effectExtent l="12700" t="12700" r="12700" b="12700"/>
            <wp:docPr id="160419424" name="Picture 160419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2552700" cy="2600325"/>
                    </a:xfrm>
                    <a:prstGeom prst="rect">
                      <a:avLst/>
                    </a:prstGeom>
                    <a:ln w="12700">
                      <a:solidFill>
                        <a:schemeClr val="tx1"/>
                      </a:solidFill>
                      <a:prstDash val="solid"/>
                    </a:ln>
                  </pic:spPr>
                </pic:pic>
              </a:graphicData>
            </a:graphic>
          </wp:inline>
        </w:drawing>
      </w:r>
      <w:r>
        <w:rPr>
          <w:noProof/>
          <w:lang w:eastAsia="es-CR"/>
        </w:rPr>
        <w:drawing>
          <wp:inline distT="0" distB="0" distL="0" distR="0" wp14:anchorId="68C06CE0" wp14:editId="36B94EB7">
            <wp:extent cx="2466975" cy="2590800"/>
            <wp:effectExtent l="12700" t="12700" r="12700" b="12700"/>
            <wp:docPr id="1277936426" name="Picture 1277936426" descr="Imagen que contiene edificio, exterior, tren,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66975" cy="2590800"/>
                    </a:xfrm>
                    <a:prstGeom prst="rect">
                      <a:avLst/>
                    </a:prstGeom>
                    <a:ln w="12700">
                      <a:solidFill>
                        <a:schemeClr val="tx1"/>
                      </a:solidFill>
                      <a:prstDash val="solid"/>
                    </a:ln>
                  </pic:spPr>
                </pic:pic>
              </a:graphicData>
            </a:graphic>
          </wp:inline>
        </w:drawing>
      </w:r>
    </w:p>
    <w:p w14:paraId="614DA18E" w14:textId="517C0BF8" w:rsidR="42E770A1" w:rsidRDefault="15AE96A2" w:rsidP="2DA36BFF">
      <w:pPr>
        <w:pStyle w:val="Estilo1"/>
        <w:keepNext/>
        <w:spacing w:after="0" w:line="480" w:lineRule="auto"/>
        <w:jc w:val="center"/>
        <w:rPr>
          <w:rFonts w:eastAsia="Times New Roman"/>
          <w:color w:val="000000" w:themeColor="text1"/>
        </w:rPr>
      </w:pPr>
      <w:bookmarkStart w:id="107" w:name="_Toc157590482"/>
      <w:r>
        <w:t xml:space="preserve">Figura 6.4. </w:t>
      </w:r>
      <w:r>
        <w:rPr>
          <w:b w:val="0"/>
        </w:rPr>
        <w:t xml:space="preserve">Áreas de cultivo del </w:t>
      </w:r>
      <w:r w:rsidR="00EE487F">
        <w:rPr>
          <w:b w:val="0"/>
        </w:rPr>
        <w:t>Campus Tecnológico Local San Carlos, Santa Clara, Alajuela, Costa Rica</w:t>
      </w:r>
      <w:r>
        <w:rPr>
          <w:b w:val="0"/>
        </w:rPr>
        <w:t>.</w:t>
      </w:r>
      <w:bookmarkEnd w:id="107"/>
    </w:p>
    <w:p w14:paraId="3D093289" w14:textId="2270C9D9" w:rsidR="42E770A1" w:rsidRDefault="15AE96A2" w:rsidP="2DA36BFF">
      <w:pPr>
        <w:pStyle w:val="Estilo1"/>
        <w:keepNext/>
        <w:spacing w:after="0" w:line="480" w:lineRule="auto"/>
        <w:jc w:val="center"/>
        <w:rPr>
          <w:rFonts w:eastAsia="Times New Roman"/>
          <w:color w:val="000000" w:themeColor="text1"/>
        </w:rPr>
      </w:pPr>
      <w:bookmarkStart w:id="108" w:name="_Toc157590483"/>
      <w:r w:rsidRPr="3770330F">
        <w:rPr>
          <w:rFonts w:eastAsia="Times New Roman"/>
          <w:color w:val="000000" w:themeColor="text1"/>
        </w:rPr>
        <w:t>Fuente:</w:t>
      </w:r>
      <w:r w:rsidRPr="3770330F">
        <w:rPr>
          <w:rFonts w:eastAsia="Times New Roman"/>
          <w:b w:val="0"/>
          <w:color w:val="000000" w:themeColor="text1"/>
        </w:rPr>
        <w:t xml:space="preserve"> Centeno </w:t>
      </w:r>
      <w:r w:rsidR="4E071413" w:rsidRPr="3770330F">
        <w:rPr>
          <w:rFonts w:eastAsia="Times New Roman"/>
          <w:b w:val="0"/>
          <w:color w:val="000000" w:themeColor="text1"/>
        </w:rPr>
        <w:t>y</w:t>
      </w:r>
      <w:r w:rsidRPr="3770330F">
        <w:rPr>
          <w:rFonts w:eastAsia="Times New Roman"/>
          <w:b w:val="0"/>
          <w:color w:val="000000" w:themeColor="text1"/>
        </w:rPr>
        <w:t xml:space="preserve"> Gamboa, 2023.</w:t>
      </w:r>
      <w:bookmarkEnd w:id="108"/>
    </w:p>
    <w:p w14:paraId="0E1BABD0" w14:textId="03927B5E" w:rsidR="42E770A1" w:rsidRDefault="7BC20E6D" w:rsidP="6DF975B3">
      <w:pPr>
        <w:pStyle w:val="Ttulo3"/>
        <w:spacing w:line="480" w:lineRule="auto"/>
        <w:jc w:val="both"/>
        <w:rPr>
          <w:rFonts w:ascii="Times New Roman" w:eastAsia="Times New Roman" w:hAnsi="Times New Roman" w:cs="Times New Roman"/>
          <w:color w:val="auto"/>
          <w:sz w:val="22"/>
          <w:szCs w:val="22"/>
        </w:rPr>
      </w:pPr>
      <w:bookmarkStart w:id="109" w:name="_Toc159354846"/>
      <w:r w:rsidRPr="5EE82A04">
        <w:rPr>
          <w:rFonts w:ascii="Times New Roman" w:eastAsia="Times New Roman" w:hAnsi="Times New Roman" w:cs="Times New Roman"/>
          <w:b/>
          <w:bCs/>
          <w:color w:val="auto"/>
          <w:sz w:val="22"/>
          <w:szCs w:val="22"/>
        </w:rPr>
        <w:t>6.1.</w:t>
      </w:r>
      <w:r w:rsidR="01DAB673" w:rsidRPr="5EE82A04">
        <w:rPr>
          <w:rFonts w:ascii="Times New Roman" w:eastAsia="Times New Roman" w:hAnsi="Times New Roman" w:cs="Times New Roman"/>
          <w:b/>
          <w:bCs/>
          <w:color w:val="auto"/>
          <w:sz w:val="22"/>
          <w:szCs w:val="22"/>
        </w:rPr>
        <w:t>3</w:t>
      </w:r>
      <w:r w:rsidRPr="5EE82A04">
        <w:rPr>
          <w:rFonts w:ascii="Times New Roman" w:eastAsia="Times New Roman" w:hAnsi="Times New Roman" w:cs="Times New Roman"/>
          <w:b/>
          <w:bCs/>
          <w:color w:val="auto"/>
          <w:sz w:val="22"/>
          <w:szCs w:val="22"/>
        </w:rPr>
        <w:t>.  Capacidad de almacenamiento del reservorio</w:t>
      </w:r>
      <w:bookmarkEnd w:id="109"/>
    </w:p>
    <w:p w14:paraId="72F6C1E3" w14:textId="4A7709D3" w:rsidR="42E770A1" w:rsidRDefault="15AE96A2" w:rsidP="6DF975B3">
      <w:pPr>
        <w:keepNext/>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Primeramente</w:t>
      </w:r>
      <w:r w:rsidR="00A107A4">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se obtuvo el área del reservorio</w:t>
      </w:r>
      <w:r w:rsidR="00EC01DD">
        <w:rPr>
          <w:rFonts w:ascii="Times New Roman" w:eastAsia="Times New Roman" w:hAnsi="Times New Roman" w:cs="Times New Roman"/>
          <w:color w:val="000000" w:themeColor="text1"/>
        </w:rPr>
        <w:t>, que es</w:t>
      </w:r>
      <w:r w:rsidRPr="2DA36BFF">
        <w:rPr>
          <w:rFonts w:ascii="Times New Roman" w:eastAsia="Times New Roman" w:hAnsi="Times New Roman" w:cs="Times New Roman"/>
          <w:color w:val="000000" w:themeColor="text1"/>
        </w:rPr>
        <w:t xml:space="preserve"> de 1095,4 m</w:t>
      </w:r>
      <w:r w:rsidRPr="2DA36BFF">
        <w:rPr>
          <w:rFonts w:ascii="Times New Roman" w:eastAsia="Times New Roman" w:hAnsi="Times New Roman" w:cs="Times New Roman"/>
          <w:color w:val="000000" w:themeColor="text1"/>
          <w:vertAlign w:val="superscript"/>
        </w:rPr>
        <w:t>2</w:t>
      </w:r>
      <w:r w:rsidR="00EC01DD">
        <w:rPr>
          <w:rFonts w:ascii="Times New Roman" w:eastAsia="Times New Roman" w:hAnsi="Times New Roman" w:cs="Times New Roman"/>
          <w:color w:val="000000" w:themeColor="text1"/>
          <w:vertAlign w:val="superscript"/>
        </w:rPr>
        <w:t>,</w:t>
      </w:r>
      <w:r w:rsidRPr="2DA36BFF">
        <w:rPr>
          <w:rFonts w:ascii="Times New Roman" w:eastAsia="Times New Roman" w:hAnsi="Times New Roman" w:cs="Times New Roman"/>
          <w:color w:val="000000" w:themeColor="text1"/>
        </w:rPr>
        <w:t xml:space="preserve"> con una profundidad de 3,6 metros</w:t>
      </w:r>
      <w:r w:rsidR="0065423D" w:rsidRPr="2DA36BFF">
        <w:rPr>
          <w:rFonts w:ascii="Times New Roman" w:eastAsia="Times New Roman" w:hAnsi="Times New Roman" w:cs="Times New Roman"/>
          <w:color w:val="000000" w:themeColor="text1"/>
        </w:rPr>
        <w:t>, con un</w:t>
      </w:r>
      <w:r w:rsidRPr="2DA36BFF">
        <w:rPr>
          <w:rFonts w:ascii="Times New Roman" w:eastAsia="Times New Roman" w:hAnsi="Times New Roman" w:cs="Times New Roman"/>
          <w:color w:val="000000" w:themeColor="text1"/>
        </w:rPr>
        <w:t xml:space="preserve"> largo del fondo de 26 metros y </w:t>
      </w:r>
      <w:r w:rsidR="00EC01DD">
        <w:rPr>
          <w:rFonts w:ascii="Times New Roman" w:eastAsia="Times New Roman" w:hAnsi="Times New Roman" w:cs="Times New Roman"/>
          <w:color w:val="000000" w:themeColor="text1"/>
        </w:rPr>
        <w:t xml:space="preserve">un </w:t>
      </w:r>
      <w:r w:rsidRPr="2DA36BFF">
        <w:rPr>
          <w:rFonts w:ascii="Times New Roman" w:eastAsia="Times New Roman" w:hAnsi="Times New Roman" w:cs="Times New Roman"/>
          <w:color w:val="000000" w:themeColor="text1"/>
        </w:rPr>
        <w:t>ancho del fondo de 25 metros. De acuerdo con esto</w:t>
      </w:r>
      <w:r w:rsidR="0065423D"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se estimó la capacidad máxima del volumen </w:t>
      </w:r>
      <w:r w:rsidR="00EC01DD">
        <w:rPr>
          <w:rFonts w:ascii="Times New Roman" w:eastAsia="Times New Roman" w:hAnsi="Times New Roman" w:cs="Times New Roman"/>
          <w:color w:val="000000" w:themeColor="text1"/>
        </w:rPr>
        <w:t xml:space="preserve">de agua </w:t>
      </w:r>
      <w:r w:rsidRPr="2DA36BFF">
        <w:rPr>
          <w:rFonts w:ascii="Times New Roman" w:eastAsia="Times New Roman" w:hAnsi="Times New Roman" w:cs="Times New Roman"/>
          <w:color w:val="000000" w:themeColor="text1"/>
        </w:rPr>
        <w:t>que puede ser almacenado en el reservorio</w:t>
      </w:r>
      <w:r w:rsidR="00EC01DD">
        <w:rPr>
          <w:rFonts w:ascii="Times New Roman" w:eastAsia="Times New Roman" w:hAnsi="Times New Roman" w:cs="Times New Roman"/>
          <w:color w:val="000000" w:themeColor="text1"/>
        </w:rPr>
        <w:t>, que es</w:t>
      </w:r>
      <w:r w:rsidRPr="2DA36BFF">
        <w:rPr>
          <w:rFonts w:ascii="Times New Roman" w:eastAsia="Times New Roman" w:hAnsi="Times New Roman" w:cs="Times New Roman"/>
          <w:color w:val="000000" w:themeColor="text1"/>
        </w:rPr>
        <w:t xml:space="preserve"> de 2</w:t>
      </w:r>
      <w:r w:rsidR="00EC01DD">
        <w:rPr>
          <w:rFonts w:ascii="Times New Roman" w:eastAsia="Times New Roman" w:hAnsi="Times New Roman" w:cs="Times New Roman"/>
          <w:color w:val="000000" w:themeColor="text1"/>
        </w:rPr>
        <w:t xml:space="preserve"> </w:t>
      </w:r>
      <w:r w:rsidRPr="2DA36BFF">
        <w:rPr>
          <w:rFonts w:ascii="Times New Roman" w:eastAsia="Times New Roman" w:hAnsi="Times New Roman" w:cs="Times New Roman"/>
          <w:color w:val="000000" w:themeColor="text1"/>
        </w:rPr>
        <w:t>979,45 m</w:t>
      </w:r>
      <w:r w:rsidRPr="2DA36BFF">
        <w:rPr>
          <w:rFonts w:ascii="Times New Roman" w:eastAsia="Times New Roman" w:hAnsi="Times New Roman" w:cs="Times New Roman"/>
          <w:color w:val="000000" w:themeColor="text1"/>
          <w:vertAlign w:val="superscript"/>
        </w:rPr>
        <w:t>3</w:t>
      </w:r>
      <w:r w:rsidRPr="2DA36BFF">
        <w:rPr>
          <w:rFonts w:ascii="Times New Roman" w:eastAsia="Times New Roman" w:hAnsi="Times New Roman" w:cs="Times New Roman"/>
          <w:color w:val="000000" w:themeColor="text1"/>
        </w:rPr>
        <w:t>.</w:t>
      </w:r>
    </w:p>
    <w:p w14:paraId="383F1DF0" w14:textId="2DEABA01" w:rsidR="42E770A1" w:rsidRDefault="15AE96A2" w:rsidP="6DF975B3">
      <w:pPr>
        <w:keepNext/>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Asimismo, mediante la utilización del dimensionamiento del reservorio, específicamente del área de espejo de agua</w:t>
      </w:r>
      <w:r w:rsidR="00EC01DD">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el cual tiene un valor de 1069 m</w:t>
      </w:r>
      <w:r w:rsidRPr="6DF975B3">
        <w:rPr>
          <w:rFonts w:ascii="Times New Roman" w:eastAsia="Times New Roman" w:hAnsi="Times New Roman" w:cs="Times New Roman"/>
          <w:color w:val="000000" w:themeColor="text1"/>
          <w:vertAlign w:val="superscript"/>
        </w:rPr>
        <w:t>2</w:t>
      </w:r>
      <w:r w:rsidRPr="6DF975B3">
        <w:rPr>
          <w:rFonts w:ascii="Times New Roman" w:eastAsia="Times New Roman" w:hAnsi="Times New Roman" w:cs="Times New Roman"/>
          <w:color w:val="000000" w:themeColor="text1"/>
        </w:rPr>
        <w:t>, y la evaporación de 240 mm/mes se obtuvo el volumen de la evapo</w:t>
      </w:r>
      <w:r w:rsidR="00EC01DD">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transpiración mensual del reservorio de 256.56 m</w:t>
      </w:r>
      <w:r w:rsidRPr="6DF975B3">
        <w:rPr>
          <w:rFonts w:ascii="Times New Roman" w:eastAsia="Times New Roman" w:hAnsi="Times New Roman" w:cs="Times New Roman"/>
          <w:color w:val="000000" w:themeColor="text1"/>
          <w:vertAlign w:val="superscript"/>
        </w:rPr>
        <w:t>3</w:t>
      </w:r>
      <w:r w:rsidRPr="6DF975B3">
        <w:rPr>
          <w:rFonts w:ascii="Times New Roman" w:eastAsia="Times New Roman" w:hAnsi="Times New Roman" w:cs="Times New Roman"/>
          <w:color w:val="000000" w:themeColor="text1"/>
        </w:rPr>
        <w:t>.</w:t>
      </w:r>
      <w:r w:rsidR="00EC01DD">
        <w:rPr>
          <w:rFonts w:ascii="Times New Roman" w:eastAsia="Times New Roman" w:hAnsi="Times New Roman" w:cs="Times New Roman"/>
          <w:color w:val="000000" w:themeColor="text1"/>
        </w:rPr>
        <w:t xml:space="preserve"> (</w:t>
      </w:r>
      <w:r w:rsidRPr="6DF975B3">
        <w:rPr>
          <w:rFonts w:ascii="Times New Roman" w:eastAsia="Times New Roman" w:hAnsi="Times New Roman" w:cs="Times New Roman"/>
          <w:color w:val="000000" w:themeColor="text1"/>
        </w:rPr>
        <w:t>Observar</w:t>
      </w:r>
      <w:r w:rsidR="00EC01DD">
        <w:rPr>
          <w:rFonts w:ascii="Times New Roman" w:eastAsia="Times New Roman" w:hAnsi="Times New Roman" w:cs="Times New Roman"/>
          <w:color w:val="000000" w:themeColor="text1"/>
        </w:rPr>
        <w:t xml:space="preserve"> la</w:t>
      </w:r>
      <w:r w:rsidRPr="6DF975B3">
        <w:rPr>
          <w:rFonts w:ascii="Times New Roman" w:eastAsia="Times New Roman" w:hAnsi="Times New Roman" w:cs="Times New Roman"/>
          <w:color w:val="000000" w:themeColor="text1"/>
        </w:rPr>
        <w:t xml:space="preserve"> memoria de cálculo en anexo 6.7</w:t>
      </w:r>
      <w:r w:rsidR="00EC01DD">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w:t>
      </w:r>
    </w:p>
    <w:p w14:paraId="7CCA2FF1" w14:textId="12CF1BD2" w:rsidR="42E770A1" w:rsidRDefault="15AE96A2" w:rsidP="6DF975B3">
      <w:pPr>
        <w:keepNext/>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Por ello, como forma de evaluación del dimensionamiento del reservorio, </w:t>
      </w:r>
      <w:r w:rsidR="00EC01DD">
        <w:rPr>
          <w:rFonts w:ascii="Times New Roman" w:eastAsia="Times New Roman" w:hAnsi="Times New Roman" w:cs="Times New Roman"/>
          <w:color w:val="000000" w:themeColor="text1"/>
        </w:rPr>
        <w:t xml:space="preserve">este </w:t>
      </w:r>
      <w:r w:rsidRPr="1F220709">
        <w:rPr>
          <w:rFonts w:ascii="Times New Roman" w:eastAsia="Times New Roman" w:hAnsi="Times New Roman" w:cs="Times New Roman"/>
          <w:color w:val="000000" w:themeColor="text1"/>
        </w:rPr>
        <w:t>se estimó mediante la adhesión del volumen de la demanda hídrica</w:t>
      </w:r>
      <w:r w:rsidR="00EC01DD">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más el volumen de evapo</w:t>
      </w:r>
      <w:r w:rsidR="00EC01DD">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transpiración </w:t>
      </w:r>
      <w:r w:rsidRPr="1F220709">
        <w:rPr>
          <w:rFonts w:ascii="Times New Roman" w:eastAsia="Times New Roman" w:hAnsi="Times New Roman" w:cs="Times New Roman"/>
          <w:color w:val="000000" w:themeColor="text1"/>
        </w:rPr>
        <w:lastRenderedPageBreak/>
        <w:t>mensual</w:t>
      </w:r>
      <w:r w:rsidR="00EC01DD">
        <w:rPr>
          <w:rFonts w:ascii="Times New Roman" w:eastAsia="Times New Roman" w:hAnsi="Times New Roman" w:cs="Times New Roman"/>
          <w:color w:val="000000" w:themeColor="text1"/>
        </w:rPr>
        <w:t>, que dio</w:t>
      </w:r>
      <w:r w:rsidRPr="1F220709">
        <w:rPr>
          <w:rFonts w:ascii="Times New Roman" w:eastAsia="Times New Roman" w:hAnsi="Times New Roman" w:cs="Times New Roman"/>
          <w:color w:val="000000" w:themeColor="text1"/>
        </w:rPr>
        <w:t xml:space="preserve"> como resultado un valor de 2898,7 m</w:t>
      </w:r>
      <w:r w:rsidRPr="1F220709">
        <w:rPr>
          <w:rFonts w:ascii="Times New Roman" w:eastAsia="Times New Roman" w:hAnsi="Times New Roman" w:cs="Times New Roman"/>
          <w:color w:val="000000" w:themeColor="text1"/>
          <w:vertAlign w:val="superscript"/>
        </w:rPr>
        <w:t>3</w:t>
      </w:r>
      <w:r w:rsidRPr="1F220709">
        <w:rPr>
          <w:rFonts w:ascii="Times New Roman" w:eastAsia="Times New Roman" w:hAnsi="Times New Roman" w:cs="Times New Roman"/>
          <w:color w:val="000000" w:themeColor="text1"/>
        </w:rPr>
        <w:t>, el cual fue comparado con el volumen de capacidad de almacenamiento mencionado anteriormente</w:t>
      </w:r>
      <w:r w:rsidR="00B85815">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w:t>
      </w:r>
      <w:r w:rsidR="00B85815">
        <w:rPr>
          <w:rFonts w:ascii="Times New Roman" w:eastAsia="Times New Roman" w:hAnsi="Times New Roman" w:cs="Times New Roman"/>
          <w:color w:val="000000" w:themeColor="text1"/>
        </w:rPr>
        <w:t>Ahí s</w:t>
      </w:r>
      <w:r w:rsidRPr="1F220709">
        <w:rPr>
          <w:rFonts w:ascii="Times New Roman" w:eastAsia="Times New Roman" w:hAnsi="Times New Roman" w:cs="Times New Roman"/>
          <w:color w:val="000000" w:themeColor="text1"/>
        </w:rPr>
        <w:t xml:space="preserve">e evidencia que la capacidad de almacenamiento del reservorio es mayor, </w:t>
      </w:r>
      <w:r w:rsidR="00B85815">
        <w:rPr>
          <w:rFonts w:ascii="Times New Roman" w:eastAsia="Times New Roman" w:hAnsi="Times New Roman" w:cs="Times New Roman"/>
          <w:color w:val="000000" w:themeColor="text1"/>
        </w:rPr>
        <w:t xml:space="preserve">lo cual </w:t>
      </w:r>
      <w:r w:rsidRPr="1F220709">
        <w:rPr>
          <w:rFonts w:ascii="Times New Roman" w:eastAsia="Times New Roman" w:hAnsi="Times New Roman" w:cs="Times New Roman"/>
          <w:color w:val="000000" w:themeColor="text1"/>
        </w:rPr>
        <w:t>indica que las dimensiones del reservorio cumplen con el requerimiento hídrico del CTLSC, siempre y cuando sea este para usos ganadero</w:t>
      </w:r>
      <w:r w:rsidR="00B85815">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sin considerar </w:t>
      </w:r>
      <w:r w:rsidR="0065423D" w:rsidRPr="1F220709">
        <w:rPr>
          <w:rFonts w:ascii="Times New Roman" w:eastAsia="Times New Roman" w:hAnsi="Times New Roman" w:cs="Times New Roman"/>
          <w:color w:val="000000" w:themeColor="text1"/>
        </w:rPr>
        <w:t>el uso agrícola</w:t>
      </w:r>
      <w:r w:rsidRPr="1F220709">
        <w:rPr>
          <w:rFonts w:ascii="Times New Roman" w:eastAsia="Times New Roman" w:hAnsi="Times New Roman" w:cs="Times New Roman"/>
          <w:color w:val="000000" w:themeColor="text1"/>
        </w:rPr>
        <w:t>.</w:t>
      </w:r>
    </w:p>
    <w:p w14:paraId="4B18D54D" w14:textId="2BA8C854" w:rsidR="42E770A1" w:rsidRDefault="15AE96A2" w:rsidP="6DF975B3">
      <w:pPr>
        <w:keepNext/>
        <w:spacing w:line="480" w:lineRule="auto"/>
        <w:ind w:firstLine="708"/>
        <w:jc w:val="both"/>
        <w:rPr>
          <w:rFonts w:ascii="Times New Roman" w:eastAsia="Times New Roman" w:hAnsi="Times New Roman" w:cs="Times New Roman"/>
          <w:color w:val="000000" w:themeColor="text1"/>
        </w:rPr>
      </w:pPr>
      <w:r w:rsidRPr="1C01D176">
        <w:rPr>
          <w:rFonts w:ascii="Times New Roman" w:eastAsia="Times New Roman" w:hAnsi="Times New Roman" w:cs="Times New Roman"/>
          <w:color w:val="000000" w:themeColor="text1"/>
        </w:rPr>
        <w:t>Finalmente, es importante considerar que cada una de las variables</w:t>
      </w:r>
      <w:r w:rsidR="00B85815">
        <w:rPr>
          <w:rFonts w:ascii="Times New Roman" w:eastAsia="Times New Roman" w:hAnsi="Times New Roman" w:cs="Times New Roman"/>
          <w:color w:val="000000" w:themeColor="text1"/>
        </w:rPr>
        <w:t xml:space="preserve"> </w:t>
      </w:r>
      <w:r w:rsidRPr="1C01D176">
        <w:rPr>
          <w:rFonts w:ascii="Times New Roman" w:eastAsia="Times New Roman" w:hAnsi="Times New Roman" w:cs="Times New Roman"/>
          <w:color w:val="000000" w:themeColor="text1"/>
        </w:rPr>
        <w:t xml:space="preserve">anteriormente </w:t>
      </w:r>
      <w:r w:rsidR="00B85815">
        <w:rPr>
          <w:rFonts w:ascii="Times New Roman" w:eastAsia="Times New Roman" w:hAnsi="Times New Roman" w:cs="Times New Roman"/>
          <w:color w:val="000000" w:themeColor="text1"/>
        </w:rPr>
        <w:t>analiza</w:t>
      </w:r>
      <w:r w:rsidRPr="1C01D176">
        <w:rPr>
          <w:rFonts w:ascii="Times New Roman" w:eastAsia="Times New Roman" w:hAnsi="Times New Roman" w:cs="Times New Roman"/>
          <w:color w:val="000000" w:themeColor="text1"/>
        </w:rPr>
        <w:t>das son esenciales para mantener un balance hídrico</w:t>
      </w:r>
      <w:r w:rsidR="00B85815">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w:t>
      </w:r>
      <w:r w:rsidR="00B85815">
        <w:rPr>
          <w:rFonts w:ascii="Times New Roman" w:eastAsia="Times New Roman" w:hAnsi="Times New Roman" w:cs="Times New Roman"/>
          <w:color w:val="000000" w:themeColor="text1"/>
        </w:rPr>
        <w:t xml:space="preserve">que </w:t>
      </w:r>
      <w:r w:rsidRPr="1C01D176">
        <w:rPr>
          <w:rFonts w:ascii="Times New Roman" w:eastAsia="Times New Roman" w:hAnsi="Times New Roman" w:cs="Times New Roman"/>
          <w:color w:val="000000" w:themeColor="text1"/>
        </w:rPr>
        <w:t>represent</w:t>
      </w:r>
      <w:r w:rsidR="00B85815">
        <w:rPr>
          <w:rFonts w:ascii="Times New Roman" w:eastAsia="Times New Roman" w:hAnsi="Times New Roman" w:cs="Times New Roman"/>
          <w:color w:val="000000" w:themeColor="text1"/>
        </w:rPr>
        <w:t>e</w:t>
      </w:r>
      <w:r w:rsidRPr="1C01D176">
        <w:rPr>
          <w:rFonts w:ascii="Times New Roman" w:eastAsia="Times New Roman" w:hAnsi="Times New Roman" w:cs="Times New Roman"/>
          <w:color w:val="000000" w:themeColor="text1"/>
        </w:rPr>
        <w:t xml:space="preserve"> los valores relativos de flujo de agua y </w:t>
      </w:r>
      <w:r w:rsidR="00B85815">
        <w:rPr>
          <w:rFonts w:ascii="Times New Roman" w:eastAsia="Times New Roman" w:hAnsi="Times New Roman" w:cs="Times New Roman"/>
          <w:color w:val="000000" w:themeColor="text1"/>
        </w:rPr>
        <w:t xml:space="preserve">las </w:t>
      </w:r>
      <w:r w:rsidRPr="1C01D176">
        <w:rPr>
          <w:rFonts w:ascii="Times New Roman" w:eastAsia="Times New Roman" w:hAnsi="Times New Roman" w:cs="Times New Roman"/>
          <w:color w:val="000000" w:themeColor="text1"/>
        </w:rPr>
        <w:t xml:space="preserve">variaciones de volúmenes, </w:t>
      </w:r>
      <w:r w:rsidR="00B85815">
        <w:rPr>
          <w:rFonts w:ascii="Times New Roman" w:eastAsia="Times New Roman" w:hAnsi="Times New Roman" w:cs="Times New Roman"/>
          <w:color w:val="000000" w:themeColor="text1"/>
        </w:rPr>
        <w:t>en lo cual</w:t>
      </w:r>
      <w:r w:rsidRPr="1C01D176">
        <w:rPr>
          <w:rFonts w:ascii="Times New Roman" w:eastAsia="Times New Roman" w:hAnsi="Times New Roman" w:cs="Times New Roman"/>
          <w:color w:val="000000" w:themeColor="text1"/>
        </w:rPr>
        <w:t xml:space="preserve"> las entradas de agua sería</w:t>
      </w:r>
      <w:r w:rsidR="00B85815">
        <w:rPr>
          <w:rFonts w:ascii="Times New Roman" w:eastAsia="Times New Roman" w:hAnsi="Times New Roman" w:cs="Times New Roman"/>
          <w:color w:val="000000" w:themeColor="text1"/>
        </w:rPr>
        <w:t>n</w:t>
      </w:r>
      <w:r w:rsidRPr="1C01D176">
        <w:rPr>
          <w:rFonts w:ascii="Times New Roman" w:eastAsia="Times New Roman" w:hAnsi="Times New Roman" w:cs="Times New Roman"/>
          <w:color w:val="000000" w:themeColor="text1"/>
        </w:rPr>
        <w:t xml:space="preserve"> la precipitaci</w:t>
      </w:r>
      <w:r w:rsidR="0065423D" w:rsidRPr="1C01D176">
        <w:rPr>
          <w:rFonts w:ascii="Times New Roman" w:eastAsia="Times New Roman" w:hAnsi="Times New Roman" w:cs="Times New Roman"/>
          <w:color w:val="000000" w:themeColor="text1"/>
        </w:rPr>
        <w:t>ó</w:t>
      </w:r>
      <w:r w:rsidRPr="1C01D176">
        <w:rPr>
          <w:rFonts w:ascii="Times New Roman" w:eastAsia="Times New Roman" w:hAnsi="Times New Roman" w:cs="Times New Roman"/>
          <w:color w:val="000000" w:themeColor="text1"/>
        </w:rPr>
        <w:t>n y las salidas del sistema incluyen la evapo</w:t>
      </w:r>
      <w:r w:rsidR="00B85815">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transpiración y las salidas de agua </w:t>
      </w:r>
      <w:r w:rsidR="0065423D" w:rsidRPr="1C01D176">
        <w:rPr>
          <w:rFonts w:ascii="Times New Roman" w:eastAsia="Times New Roman" w:hAnsi="Times New Roman" w:cs="Times New Roman"/>
          <w:color w:val="000000" w:themeColor="text1"/>
        </w:rPr>
        <w:t xml:space="preserve">para cubrir </w:t>
      </w:r>
      <w:r w:rsidRPr="1C01D176">
        <w:rPr>
          <w:rFonts w:ascii="Times New Roman" w:eastAsia="Times New Roman" w:hAnsi="Times New Roman" w:cs="Times New Roman"/>
          <w:color w:val="000000" w:themeColor="text1"/>
        </w:rPr>
        <w:t xml:space="preserve">las demandas hídricas </w:t>
      </w:r>
      <w:r w:rsidR="0065423D" w:rsidRPr="1C01D176">
        <w:rPr>
          <w:rFonts w:ascii="Times New Roman" w:eastAsia="Times New Roman" w:hAnsi="Times New Roman" w:cs="Times New Roman"/>
          <w:color w:val="000000" w:themeColor="text1"/>
        </w:rPr>
        <w:t xml:space="preserve">del uso ganadero </w:t>
      </w:r>
      <w:r w:rsidRPr="1C01D176">
        <w:rPr>
          <w:rFonts w:ascii="Times New Roman" w:eastAsia="Times New Roman" w:hAnsi="Times New Roman" w:cs="Times New Roman"/>
          <w:color w:val="000000" w:themeColor="text1"/>
          <w:lang w:val="es-ES"/>
        </w:rPr>
        <w:t>(F</w:t>
      </w:r>
      <w:r w:rsidR="0E231AA2" w:rsidRPr="1C01D176">
        <w:rPr>
          <w:rFonts w:ascii="Times New Roman" w:eastAsia="Times New Roman" w:hAnsi="Times New Roman" w:cs="Times New Roman"/>
          <w:color w:val="000000" w:themeColor="text1"/>
          <w:lang w:val="es-ES"/>
        </w:rPr>
        <w:t>AO</w:t>
      </w:r>
      <w:r w:rsidRPr="1C01D176">
        <w:rPr>
          <w:rFonts w:ascii="Times New Roman" w:eastAsia="Times New Roman" w:hAnsi="Times New Roman" w:cs="Times New Roman"/>
          <w:color w:val="000000" w:themeColor="text1"/>
          <w:lang w:val="es-ES"/>
        </w:rPr>
        <w:t>, 2000)</w:t>
      </w:r>
      <w:r w:rsidR="0065423D" w:rsidRPr="1C01D176">
        <w:rPr>
          <w:rFonts w:ascii="Times New Roman" w:eastAsia="Times New Roman" w:hAnsi="Times New Roman" w:cs="Times New Roman"/>
          <w:color w:val="000000" w:themeColor="text1"/>
        </w:rPr>
        <w:t>.</w:t>
      </w:r>
      <w:r w:rsidRPr="1C01D176">
        <w:rPr>
          <w:rFonts w:ascii="Times New Roman" w:eastAsia="Times New Roman" w:hAnsi="Times New Roman" w:cs="Times New Roman"/>
          <w:color w:val="000000" w:themeColor="text1"/>
        </w:rPr>
        <w:t xml:space="preserve"> </w:t>
      </w:r>
      <w:r w:rsidR="00B85815">
        <w:rPr>
          <w:rFonts w:ascii="Times New Roman" w:eastAsia="Times New Roman" w:hAnsi="Times New Roman" w:cs="Times New Roman"/>
          <w:color w:val="000000" w:themeColor="text1"/>
        </w:rPr>
        <w:t xml:space="preserve">Es este </w:t>
      </w:r>
      <w:r w:rsidRPr="1C01D176">
        <w:rPr>
          <w:rFonts w:ascii="Times New Roman" w:eastAsia="Times New Roman" w:hAnsi="Times New Roman" w:cs="Times New Roman"/>
          <w:color w:val="000000" w:themeColor="text1"/>
        </w:rPr>
        <w:t xml:space="preserve"> un factor crucial para una adecuada gestión del agua en cuanto </w:t>
      </w:r>
      <w:r w:rsidRPr="1C01D176">
        <w:rPr>
          <w:rFonts w:ascii="Times New Roman" w:eastAsia="Times New Roman" w:hAnsi="Times New Roman" w:cs="Times New Roman"/>
          <w:color w:val="000000" w:themeColor="text1"/>
        </w:rPr>
        <w:lastRenderedPageBreak/>
        <w:t xml:space="preserve">a satisfacer la demanda de agua que se </w:t>
      </w:r>
      <w:r w:rsidR="00B85815">
        <w:rPr>
          <w:rFonts w:ascii="Times New Roman" w:eastAsia="Times New Roman" w:hAnsi="Times New Roman" w:cs="Times New Roman"/>
          <w:color w:val="000000" w:themeColor="text1"/>
        </w:rPr>
        <w:t>tien</w:t>
      </w:r>
      <w:r w:rsidRPr="1C01D176">
        <w:rPr>
          <w:rFonts w:ascii="Times New Roman" w:eastAsia="Times New Roman" w:hAnsi="Times New Roman" w:cs="Times New Roman"/>
          <w:color w:val="000000" w:themeColor="text1"/>
        </w:rPr>
        <w:t xml:space="preserve">e, </w:t>
      </w:r>
      <w:r w:rsidR="00B85815">
        <w:rPr>
          <w:rFonts w:ascii="Times New Roman" w:eastAsia="Times New Roman" w:hAnsi="Times New Roman" w:cs="Times New Roman"/>
          <w:color w:val="000000" w:themeColor="text1"/>
        </w:rPr>
        <w:t xml:space="preserve">lo que </w:t>
      </w:r>
      <w:r w:rsidRPr="1C01D176">
        <w:rPr>
          <w:rFonts w:ascii="Times New Roman" w:eastAsia="Times New Roman" w:hAnsi="Times New Roman" w:cs="Times New Roman"/>
          <w:color w:val="000000" w:themeColor="text1"/>
        </w:rPr>
        <w:t>garantiza un suministro continuo para las actividades que lo necesiten.</w:t>
      </w:r>
    </w:p>
    <w:p w14:paraId="5F1A9911" w14:textId="297ED5F6" w:rsidR="42E770A1" w:rsidRDefault="7BC20E6D" w:rsidP="6DF975B3">
      <w:pPr>
        <w:pStyle w:val="Ttulo3"/>
        <w:spacing w:line="480" w:lineRule="auto"/>
        <w:jc w:val="both"/>
        <w:rPr>
          <w:rFonts w:ascii="Times New Roman" w:eastAsia="Times New Roman" w:hAnsi="Times New Roman" w:cs="Times New Roman"/>
          <w:color w:val="auto"/>
          <w:sz w:val="22"/>
          <w:szCs w:val="22"/>
        </w:rPr>
      </w:pPr>
      <w:bookmarkStart w:id="110" w:name="_Toc159354847"/>
      <w:r w:rsidRPr="5EE82A04">
        <w:rPr>
          <w:rFonts w:ascii="Times New Roman" w:eastAsia="Times New Roman" w:hAnsi="Times New Roman" w:cs="Times New Roman"/>
          <w:b/>
          <w:bCs/>
          <w:color w:val="auto"/>
          <w:sz w:val="22"/>
          <w:szCs w:val="22"/>
        </w:rPr>
        <w:t>6.1.</w:t>
      </w:r>
      <w:r w:rsidR="5C3543F6" w:rsidRPr="5EE82A04">
        <w:rPr>
          <w:rFonts w:ascii="Times New Roman" w:eastAsia="Times New Roman" w:hAnsi="Times New Roman" w:cs="Times New Roman"/>
          <w:b/>
          <w:bCs/>
          <w:color w:val="auto"/>
          <w:sz w:val="22"/>
          <w:szCs w:val="22"/>
        </w:rPr>
        <w:t>6</w:t>
      </w:r>
      <w:r w:rsidRPr="5EE82A04">
        <w:rPr>
          <w:rFonts w:ascii="Times New Roman" w:eastAsia="Times New Roman" w:hAnsi="Times New Roman" w:cs="Times New Roman"/>
          <w:b/>
          <w:bCs/>
          <w:color w:val="auto"/>
          <w:sz w:val="22"/>
          <w:szCs w:val="22"/>
        </w:rPr>
        <w:t xml:space="preserve">. </w:t>
      </w:r>
      <w:r w:rsidR="7291D3FB" w:rsidRPr="5EE82A04">
        <w:rPr>
          <w:rFonts w:ascii="Times New Roman" w:eastAsia="Times New Roman" w:hAnsi="Times New Roman" w:cs="Times New Roman"/>
          <w:b/>
          <w:bCs/>
          <w:color w:val="auto"/>
          <w:sz w:val="22"/>
          <w:szCs w:val="22"/>
        </w:rPr>
        <w:t>Estimación</w:t>
      </w:r>
      <w:r w:rsidRPr="5EE82A04">
        <w:rPr>
          <w:rFonts w:ascii="Times New Roman" w:eastAsia="Times New Roman" w:hAnsi="Times New Roman" w:cs="Times New Roman"/>
          <w:b/>
          <w:bCs/>
          <w:color w:val="auto"/>
          <w:sz w:val="22"/>
          <w:szCs w:val="22"/>
        </w:rPr>
        <w:t xml:space="preserve"> de </w:t>
      </w:r>
      <w:r w:rsidR="00B85815">
        <w:rPr>
          <w:rFonts w:ascii="Times New Roman" w:eastAsia="Times New Roman" w:hAnsi="Times New Roman" w:cs="Times New Roman"/>
          <w:b/>
          <w:bCs/>
          <w:color w:val="auto"/>
          <w:sz w:val="22"/>
          <w:szCs w:val="22"/>
        </w:rPr>
        <w:t xml:space="preserve">las </w:t>
      </w:r>
      <w:r w:rsidRPr="5EE82A04">
        <w:rPr>
          <w:rFonts w:ascii="Times New Roman" w:eastAsia="Times New Roman" w:hAnsi="Times New Roman" w:cs="Times New Roman"/>
          <w:b/>
          <w:bCs/>
          <w:color w:val="auto"/>
          <w:sz w:val="22"/>
          <w:szCs w:val="22"/>
        </w:rPr>
        <w:t>tuberías de conducción</w:t>
      </w:r>
      <w:bookmarkEnd w:id="110"/>
      <w:r w:rsidRPr="5EE82A04">
        <w:rPr>
          <w:rFonts w:ascii="Times New Roman" w:eastAsia="Times New Roman" w:hAnsi="Times New Roman" w:cs="Times New Roman"/>
          <w:b/>
          <w:bCs/>
          <w:color w:val="auto"/>
          <w:sz w:val="22"/>
          <w:szCs w:val="22"/>
        </w:rPr>
        <w:t xml:space="preserve"> </w:t>
      </w:r>
    </w:p>
    <w:p w14:paraId="7E35EACB" w14:textId="0563A5ED" w:rsidR="42E770A1" w:rsidRDefault="15AE96A2" w:rsidP="6DF975B3">
      <w:pPr>
        <w:keepNext/>
        <w:keepLines/>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El diseño de </w:t>
      </w:r>
      <w:r w:rsidR="00B85815">
        <w:rPr>
          <w:rFonts w:ascii="Times New Roman" w:eastAsia="Times New Roman" w:hAnsi="Times New Roman" w:cs="Times New Roman"/>
          <w:color w:val="000000" w:themeColor="text1"/>
        </w:rPr>
        <w:t xml:space="preserve">la </w:t>
      </w:r>
      <w:r w:rsidRPr="1F220709">
        <w:rPr>
          <w:rFonts w:ascii="Times New Roman" w:eastAsia="Times New Roman" w:hAnsi="Times New Roman" w:cs="Times New Roman"/>
          <w:color w:val="000000" w:themeColor="text1"/>
        </w:rPr>
        <w:t xml:space="preserve">tubería se </w:t>
      </w:r>
      <w:r w:rsidR="00D36E38">
        <w:rPr>
          <w:rFonts w:ascii="Times New Roman" w:eastAsia="Times New Roman" w:hAnsi="Times New Roman" w:cs="Times New Roman"/>
          <w:color w:val="000000" w:themeColor="text1"/>
        </w:rPr>
        <w:t xml:space="preserve">hizo según lo dispuesto en </w:t>
      </w:r>
      <w:r w:rsidRPr="1F220709">
        <w:rPr>
          <w:rFonts w:ascii="Times New Roman" w:eastAsia="Times New Roman" w:hAnsi="Times New Roman" w:cs="Times New Roman"/>
          <w:color w:val="000000" w:themeColor="text1"/>
        </w:rPr>
        <w:t xml:space="preserve">el </w:t>
      </w:r>
      <w:r w:rsidRPr="1F220709">
        <w:rPr>
          <w:rFonts w:ascii="Times New Roman" w:eastAsia="Times New Roman" w:hAnsi="Times New Roman" w:cs="Times New Roman"/>
          <w:i/>
          <w:iCs/>
          <w:color w:val="000000" w:themeColor="text1"/>
        </w:rPr>
        <w:t>Manual Técnico de Tubería PVC de Durman, 2023</w:t>
      </w:r>
      <w:r w:rsidR="00D36E38" w:rsidRPr="00D36E38">
        <w:rPr>
          <w:rFonts w:ascii="Times New Roman" w:eastAsia="Times New Roman" w:hAnsi="Times New Roman" w:cs="Times New Roman"/>
          <w:color w:val="000000" w:themeColor="text1"/>
        </w:rPr>
        <w:t xml:space="preserve">, según </w:t>
      </w:r>
      <w:r w:rsidRPr="1F220709">
        <w:rPr>
          <w:rFonts w:ascii="Times New Roman" w:eastAsia="Times New Roman" w:hAnsi="Times New Roman" w:cs="Times New Roman"/>
          <w:color w:val="000000" w:themeColor="text1"/>
        </w:rPr>
        <w:t>el cual se estima que se necesitar</w:t>
      </w:r>
      <w:r w:rsidR="0065423D" w:rsidRPr="1F220709">
        <w:rPr>
          <w:rFonts w:ascii="Times New Roman" w:eastAsia="Times New Roman" w:hAnsi="Times New Roman" w:cs="Times New Roman"/>
          <w:color w:val="000000" w:themeColor="text1"/>
        </w:rPr>
        <w:t>á</w:t>
      </w:r>
      <w:r w:rsidRPr="1F220709">
        <w:rPr>
          <w:rFonts w:ascii="Times New Roman" w:eastAsia="Times New Roman" w:hAnsi="Times New Roman" w:cs="Times New Roman"/>
          <w:color w:val="000000" w:themeColor="text1"/>
        </w:rPr>
        <w:t xml:space="preserve"> un diámetro de tubería PVC de 160 mm, diámetro </w:t>
      </w:r>
      <w:r w:rsidR="00D36E38">
        <w:rPr>
          <w:rFonts w:ascii="Times New Roman" w:eastAsia="Times New Roman" w:hAnsi="Times New Roman" w:cs="Times New Roman"/>
          <w:color w:val="000000" w:themeColor="text1"/>
        </w:rPr>
        <w:t xml:space="preserve">que es </w:t>
      </w:r>
      <w:r w:rsidRPr="1F220709">
        <w:rPr>
          <w:rFonts w:ascii="Times New Roman" w:eastAsia="Times New Roman" w:hAnsi="Times New Roman" w:cs="Times New Roman"/>
          <w:color w:val="000000" w:themeColor="text1"/>
        </w:rPr>
        <w:t>equivalente a aproximadamente 6 pulgadas</w:t>
      </w:r>
      <w:r w:rsidR="00D36E38">
        <w:rPr>
          <w:rFonts w:ascii="Times New Roman" w:eastAsia="Times New Roman" w:hAnsi="Times New Roman" w:cs="Times New Roman"/>
          <w:color w:val="000000" w:themeColor="text1"/>
        </w:rPr>
        <w:t>. E</w:t>
      </w:r>
      <w:r w:rsidRPr="1F220709">
        <w:rPr>
          <w:rFonts w:ascii="Times New Roman" w:eastAsia="Times New Roman" w:hAnsi="Times New Roman" w:cs="Times New Roman"/>
          <w:color w:val="000000" w:themeColor="text1"/>
        </w:rPr>
        <w:t xml:space="preserve">sto tanto para las entradas de agua al reservorio </w:t>
      </w:r>
      <w:r w:rsidR="00D36E38">
        <w:rPr>
          <w:rFonts w:ascii="Times New Roman" w:eastAsia="Times New Roman" w:hAnsi="Times New Roman" w:cs="Times New Roman"/>
          <w:color w:val="000000" w:themeColor="text1"/>
        </w:rPr>
        <w:t>como</w:t>
      </w:r>
      <w:r w:rsidRPr="1F220709">
        <w:rPr>
          <w:rFonts w:ascii="Times New Roman" w:eastAsia="Times New Roman" w:hAnsi="Times New Roman" w:cs="Times New Roman"/>
          <w:color w:val="000000" w:themeColor="text1"/>
        </w:rPr>
        <w:t xml:space="preserve"> </w:t>
      </w:r>
      <w:r w:rsidR="00D36E38">
        <w:rPr>
          <w:rFonts w:ascii="Times New Roman" w:eastAsia="Times New Roman" w:hAnsi="Times New Roman" w:cs="Times New Roman"/>
          <w:color w:val="000000" w:themeColor="text1"/>
        </w:rPr>
        <w:t xml:space="preserve">para </w:t>
      </w:r>
      <w:r w:rsidRPr="1F220709">
        <w:rPr>
          <w:rFonts w:ascii="Times New Roman" w:eastAsia="Times New Roman" w:hAnsi="Times New Roman" w:cs="Times New Roman"/>
          <w:color w:val="000000" w:themeColor="text1"/>
        </w:rPr>
        <w:t xml:space="preserve">la salida principal del sistema. </w:t>
      </w:r>
      <w:r w:rsidR="0065423D" w:rsidRPr="1F220709">
        <w:rPr>
          <w:rFonts w:ascii="Times New Roman" w:eastAsia="Times New Roman" w:hAnsi="Times New Roman" w:cs="Times New Roman"/>
          <w:color w:val="000000" w:themeColor="text1"/>
        </w:rPr>
        <w:t xml:space="preserve">La </w:t>
      </w:r>
      <w:r w:rsidRPr="1F220709">
        <w:rPr>
          <w:rFonts w:ascii="Times New Roman" w:eastAsia="Times New Roman" w:hAnsi="Times New Roman" w:cs="Times New Roman"/>
          <w:color w:val="000000" w:themeColor="text1"/>
        </w:rPr>
        <w:t>estimación de</w:t>
      </w:r>
      <w:r w:rsidR="0065423D" w:rsidRPr="1F220709">
        <w:rPr>
          <w:rFonts w:ascii="Times New Roman" w:eastAsia="Times New Roman" w:hAnsi="Times New Roman" w:cs="Times New Roman"/>
          <w:color w:val="000000" w:themeColor="text1"/>
        </w:rPr>
        <w:t>l</w:t>
      </w:r>
      <w:r w:rsidRPr="1F220709">
        <w:rPr>
          <w:rFonts w:ascii="Times New Roman" w:eastAsia="Times New Roman" w:hAnsi="Times New Roman" w:cs="Times New Roman"/>
          <w:color w:val="000000" w:themeColor="text1"/>
        </w:rPr>
        <w:t xml:space="preserve"> diámetro se </w:t>
      </w:r>
      <w:r w:rsidR="00D36E38">
        <w:rPr>
          <w:rFonts w:ascii="Times New Roman" w:eastAsia="Times New Roman" w:hAnsi="Times New Roman" w:cs="Times New Roman"/>
          <w:color w:val="000000" w:themeColor="text1"/>
        </w:rPr>
        <w:t>hizo co</w:t>
      </w:r>
      <w:r w:rsidRPr="1F220709">
        <w:rPr>
          <w:rFonts w:ascii="Times New Roman" w:eastAsia="Times New Roman" w:hAnsi="Times New Roman" w:cs="Times New Roman"/>
          <w:color w:val="000000" w:themeColor="text1"/>
        </w:rPr>
        <w:t xml:space="preserve">n base </w:t>
      </w:r>
      <w:r w:rsidR="00D36E38">
        <w:rPr>
          <w:rFonts w:ascii="Times New Roman" w:eastAsia="Times New Roman" w:hAnsi="Times New Roman" w:cs="Times New Roman"/>
          <w:color w:val="000000" w:themeColor="text1"/>
        </w:rPr>
        <w:t xml:space="preserve">en </w:t>
      </w:r>
      <w:r w:rsidRPr="1F220709">
        <w:rPr>
          <w:rFonts w:ascii="Times New Roman" w:eastAsia="Times New Roman" w:hAnsi="Times New Roman" w:cs="Times New Roman"/>
          <w:color w:val="000000" w:themeColor="text1"/>
        </w:rPr>
        <w:t>una tabla que tiene en cuenta el volumen de captación de agua de lluvia, que se estableció en 0.0012 m</w:t>
      </w:r>
      <w:r w:rsidRPr="1F220709">
        <w:rPr>
          <w:rFonts w:ascii="Times New Roman" w:eastAsia="Times New Roman" w:hAnsi="Times New Roman" w:cs="Times New Roman"/>
          <w:color w:val="000000" w:themeColor="text1"/>
          <w:vertAlign w:val="superscript"/>
        </w:rPr>
        <w:t>3</w:t>
      </w:r>
      <w:r w:rsidRPr="1F220709">
        <w:rPr>
          <w:rFonts w:ascii="Times New Roman" w:eastAsia="Times New Roman" w:hAnsi="Times New Roman" w:cs="Times New Roman"/>
          <w:color w:val="000000" w:themeColor="text1"/>
        </w:rPr>
        <w:t>/s para el mes más lluvioso, el cual es el mes de julio</w:t>
      </w:r>
      <w:r w:rsidR="00D36E38">
        <w:rPr>
          <w:rFonts w:ascii="Times New Roman" w:eastAsia="Times New Roman" w:hAnsi="Times New Roman" w:cs="Times New Roman"/>
          <w:color w:val="000000" w:themeColor="text1"/>
        </w:rPr>
        <w:t>. (</w:t>
      </w:r>
      <w:r w:rsidRPr="1F220709">
        <w:rPr>
          <w:rFonts w:ascii="Times New Roman" w:eastAsia="Times New Roman" w:hAnsi="Times New Roman" w:cs="Times New Roman"/>
          <w:color w:val="000000" w:themeColor="text1"/>
        </w:rPr>
        <w:t xml:space="preserve">Observar </w:t>
      </w:r>
      <w:r w:rsidR="00D36E38">
        <w:rPr>
          <w:rFonts w:ascii="Times New Roman" w:eastAsia="Times New Roman" w:hAnsi="Times New Roman" w:cs="Times New Roman"/>
          <w:color w:val="000000" w:themeColor="text1"/>
        </w:rPr>
        <w:t xml:space="preserve">el </w:t>
      </w:r>
      <w:r w:rsidRPr="1F220709">
        <w:rPr>
          <w:rFonts w:ascii="Times New Roman" w:eastAsia="Times New Roman" w:hAnsi="Times New Roman" w:cs="Times New Roman"/>
          <w:color w:val="000000" w:themeColor="text1"/>
        </w:rPr>
        <w:t>anexo 6.1</w:t>
      </w:r>
      <w:r w:rsidR="00D36E38">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w:t>
      </w:r>
    </w:p>
    <w:p w14:paraId="7BEF326C" w14:textId="59DB4215" w:rsidR="163EC971" w:rsidRDefault="163EC971" w:rsidP="308F9EE4">
      <w:pPr>
        <w:keepNext/>
        <w:keepLines/>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rPr>
        <w:t>Para el diseño es importante considerar el diámetro del sistema de tubería, ya que este asegura que puede transportar la cantidad de agua necesaria.</w:t>
      </w:r>
      <w:r w:rsidR="15B55AB7" w:rsidRPr="308F9EE4">
        <w:rPr>
          <w:rFonts w:ascii="Times New Roman" w:eastAsia="Times New Roman" w:hAnsi="Times New Roman" w:cs="Times New Roman"/>
          <w:color w:val="000000" w:themeColor="text1"/>
        </w:rPr>
        <w:t xml:space="preserve"> </w:t>
      </w:r>
      <w:r w:rsidR="6D75C6C0" w:rsidRPr="308F9EE4">
        <w:rPr>
          <w:rFonts w:ascii="Times New Roman" w:eastAsia="Times New Roman" w:hAnsi="Times New Roman" w:cs="Times New Roman"/>
          <w:color w:val="000000" w:themeColor="text1"/>
        </w:rPr>
        <w:t>A</w:t>
      </w:r>
      <w:r w:rsidR="15B55AB7" w:rsidRPr="308F9EE4">
        <w:rPr>
          <w:rFonts w:ascii="Times New Roman" w:eastAsia="Times New Roman" w:hAnsi="Times New Roman" w:cs="Times New Roman"/>
          <w:color w:val="000000" w:themeColor="text1"/>
        </w:rPr>
        <w:t xml:space="preserve">simismo, al ser este </w:t>
      </w:r>
      <w:r w:rsidR="6D75C6C0" w:rsidRPr="308F9EE4">
        <w:rPr>
          <w:rFonts w:ascii="Times New Roman" w:eastAsia="Times New Roman" w:hAnsi="Times New Roman" w:cs="Times New Roman"/>
          <w:color w:val="000000" w:themeColor="text1"/>
        </w:rPr>
        <w:t xml:space="preserve">un </w:t>
      </w:r>
      <w:r w:rsidR="15B55AB7" w:rsidRPr="308F9EE4">
        <w:rPr>
          <w:rFonts w:ascii="Times New Roman" w:eastAsia="Times New Roman" w:hAnsi="Times New Roman" w:cs="Times New Roman"/>
          <w:color w:val="000000" w:themeColor="text1"/>
        </w:rPr>
        <w:t xml:space="preserve">transporte de agua </w:t>
      </w:r>
      <w:r w:rsidR="5E007AA3" w:rsidRPr="308F9EE4">
        <w:rPr>
          <w:rFonts w:ascii="Times New Roman" w:eastAsia="Times New Roman" w:hAnsi="Times New Roman" w:cs="Times New Roman"/>
          <w:color w:val="000000" w:themeColor="text1"/>
        </w:rPr>
        <w:t>pluvial</w:t>
      </w:r>
      <w:r w:rsidR="15B55AB7" w:rsidRPr="308F9EE4">
        <w:rPr>
          <w:rFonts w:ascii="Times New Roman" w:eastAsia="Times New Roman" w:hAnsi="Times New Roman" w:cs="Times New Roman"/>
          <w:color w:val="000000" w:themeColor="text1"/>
        </w:rPr>
        <w:t xml:space="preserve"> debe ser calculado preferiblemente con la formula hidráulica de Manning</w:t>
      </w:r>
      <w:r w:rsidR="00D36E38">
        <w:rPr>
          <w:rFonts w:ascii="Times New Roman" w:eastAsia="Times New Roman" w:hAnsi="Times New Roman" w:cs="Times New Roman"/>
          <w:color w:val="000000" w:themeColor="text1"/>
        </w:rPr>
        <w:t xml:space="preserve">. Es por lo que </w:t>
      </w:r>
      <w:r w:rsidR="15B55AB7" w:rsidRPr="308F9EE4">
        <w:rPr>
          <w:rFonts w:ascii="Times New Roman" w:eastAsia="Times New Roman" w:hAnsi="Times New Roman" w:cs="Times New Roman"/>
          <w:color w:val="000000" w:themeColor="text1"/>
        </w:rPr>
        <w:t xml:space="preserve">se decidió </w:t>
      </w:r>
      <w:r w:rsidR="00D36E38">
        <w:rPr>
          <w:rFonts w:ascii="Times New Roman" w:eastAsia="Times New Roman" w:hAnsi="Times New Roman" w:cs="Times New Roman"/>
          <w:color w:val="000000" w:themeColor="text1"/>
        </w:rPr>
        <w:t xml:space="preserve">consultar </w:t>
      </w:r>
      <w:r w:rsidR="15B55AB7" w:rsidRPr="308F9EE4">
        <w:rPr>
          <w:rFonts w:ascii="Times New Roman" w:eastAsia="Times New Roman" w:hAnsi="Times New Roman" w:cs="Times New Roman"/>
          <w:color w:val="000000" w:themeColor="text1"/>
        </w:rPr>
        <w:t xml:space="preserve">el </w:t>
      </w:r>
      <w:r w:rsidR="15B55AB7" w:rsidRPr="308F9EE4">
        <w:rPr>
          <w:rFonts w:ascii="Times New Roman" w:eastAsia="Times New Roman" w:hAnsi="Times New Roman" w:cs="Times New Roman"/>
          <w:i/>
          <w:iCs/>
          <w:color w:val="000000" w:themeColor="text1"/>
        </w:rPr>
        <w:t>Manual Técnico de Tubería PVC de Durman, 2023</w:t>
      </w:r>
      <w:r w:rsidR="6D75C6C0" w:rsidRPr="308F9EE4">
        <w:rPr>
          <w:rFonts w:ascii="Times New Roman" w:eastAsia="Times New Roman" w:hAnsi="Times New Roman" w:cs="Times New Roman"/>
          <w:color w:val="000000" w:themeColor="text1"/>
        </w:rPr>
        <w:t>,</w:t>
      </w:r>
      <w:r w:rsidR="15B55AB7" w:rsidRPr="308F9EE4">
        <w:rPr>
          <w:rFonts w:ascii="Times New Roman" w:eastAsia="Times New Roman" w:hAnsi="Times New Roman" w:cs="Times New Roman"/>
          <w:i/>
          <w:iCs/>
          <w:color w:val="000000" w:themeColor="text1"/>
        </w:rPr>
        <w:t xml:space="preserve"> </w:t>
      </w:r>
      <w:r w:rsidR="15B55AB7" w:rsidRPr="308F9EE4">
        <w:rPr>
          <w:rFonts w:ascii="Times New Roman" w:eastAsia="Times New Roman" w:hAnsi="Times New Roman" w:cs="Times New Roman"/>
          <w:color w:val="000000" w:themeColor="text1"/>
        </w:rPr>
        <w:t xml:space="preserve">ya que este </w:t>
      </w:r>
      <w:r w:rsidR="00D36E38">
        <w:rPr>
          <w:rFonts w:ascii="Times New Roman" w:eastAsia="Times New Roman" w:hAnsi="Times New Roman" w:cs="Times New Roman"/>
          <w:color w:val="000000" w:themeColor="text1"/>
        </w:rPr>
        <w:t xml:space="preserve">hace </w:t>
      </w:r>
      <w:r w:rsidR="15B55AB7" w:rsidRPr="308F9EE4">
        <w:rPr>
          <w:rFonts w:ascii="Times New Roman" w:eastAsia="Times New Roman" w:hAnsi="Times New Roman" w:cs="Times New Roman"/>
          <w:color w:val="000000" w:themeColor="text1"/>
        </w:rPr>
        <w:t xml:space="preserve">el cálculo del diseño </w:t>
      </w:r>
      <w:r w:rsidR="136BE1D4" w:rsidRPr="308F9EE4">
        <w:rPr>
          <w:rFonts w:ascii="Times New Roman" w:eastAsia="Times New Roman" w:hAnsi="Times New Roman" w:cs="Times New Roman"/>
          <w:color w:val="000000" w:themeColor="text1"/>
        </w:rPr>
        <w:t>hidráulico mediante</w:t>
      </w:r>
      <w:r w:rsidR="15B55AB7" w:rsidRPr="308F9EE4">
        <w:rPr>
          <w:rFonts w:ascii="Times New Roman" w:eastAsia="Times New Roman" w:hAnsi="Times New Roman" w:cs="Times New Roman"/>
          <w:color w:val="000000" w:themeColor="text1"/>
        </w:rPr>
        <w:t xml:space="preserve"> la fórmula de Manning, </w:t>
      </w:r>
      <w:r w:rsidR="00D36E38">
        <w:rPr>
          <w:rFonts w:ascii="Times New Roman" w:eastAsia="Times New Roman" w:hAnsi="Times New Roman" w:cs="Times New Roman"/>
          <w:color w:val="000000" w:themeColor="text1"/>
        </w:rPr>
        <w:t xml:space="preserve">y </w:t>
      </w:r>
      <w:r w:rsidR="15B55AB7" w:rsidRPr="308F9EE4">
        <w:rPr>
          <w:rFonts w:ascii="Times New Roman" w:eastAsia="Times New Roman" w:hAnsi="Times New Roman" w:cs="Times New Roman"/>
          <w:color w:val="000000" w:themeColor="text1"/>
        </w:rPr>
        <w:t>esto específicamente para tubería Rib Loc, la cual está hecha de PVC</w:t>
      </w:r>
      <w:r w:rsidR="554201CC" w:rsidRPr="308F9EE4">
        <w:rPr>
          <w:rFonts w:ascii="Times New Roman" w:eastAsia="Times New Roman" w:hAnsi="Times New Roman" w:cs="Times New Roman"/>
          <w:color w:val="000000" w:themeColor="text1"/>
        </w:rPr>
        <w:t>.</w:t>
      </w:r>
      <w:r w:rsidR="15B55AB7" w:rsidRPr="308F9EE4">
        <w:rPr>
          <w:rFonts w:ascii="Times New Roman" w:eastAsia="Times New Roman" w:hAnsi="Times New Roman" w:cs="Times New Roman"/>
          <w:color w:val="000000" w:themeColor="text1"/>
        </w:rPr>
        <w:t xml:space="preserve"> (Durman, 2023).</w:t>
      </w:r>
    </w:p>
    <w:p w14:paraId="4BE76EF2" w14:textId="5D8CD62E" w:rsidR="26881970" w:rsidRDefault="26881970" w:rsidP="2FED8407">
      <w:pPr>
        <w:keepNext/>
        <w:keepLines/>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Por otro lado, es crucial para un adecuado diseño hidráulico del reservorio la co</w:t>
      </w:r>
      <w:r w:rsidR="342CB69B" w:rsidRPr="1F220709">
        <w:rPr>
          <w:rFonts w:ascii="Times New Roman" w:eastAsia="Times New Roman" w:hAnsi="Times New Roman" w:cs="Times New Roman"/>
          <w:color w:val="000000" w:themeColor="text1"/>
        </w:rPr>
        <w:t>nsideración de la tubería de rebalse</w:t>
      </w:r>
      <w:r w:rsidR="00D36E38">
        <w:rPr>
          <w:rFonts w:ascii="Times New Roman" w:eastAsia="Times New Roman" w:hAnsi="Times New Roman" w:cs="Times New Roman"/>
          <w:color w:val="000000" w:themeColor="text1"/>
        </w:rPr>
        <w:t>,</w:t>
      </w:r>
      <w:r w:rsidR="342CB69B" w:rsidRPr="1F220709">
        <w:rPr>
          <w:rFonts w:ascii="Times New Roman" w:eastAsia="Times New Roman" w:hAnsi="Times New Roman" w:cs="Times New Roman"/>
          <w:color w:val="000000" w:themeColor="text1"/>
        </w:rPr>
        <w:t xml:space="preserve"> la cual debe conectarse con una </w:t>
      </w:r>
      <w:r w:rsidR="16A4277B" w:rsidRPr="1F220709">
        <w:rPr>
          <w:rFonts w:ascii="Times New Roman" w:eastAsia="Times New Roman" w:hAnsi="Times New Roman" w:cs="Times New Roman"/>
          <w:color w:val="000000" w:themeColor="text1"/>
        </w:rPr>
        <w:t>línea</w:t>
      </w:r>
      <w:r w:rsidR="342CB69B" w:rsidRPr="1F220709">
        <w:rPr>
          <w:rFonts w:ascii="Times New Roman" w:eastAsia="Times New Roman" w:hAnsi="Times New Roman" w:cs="Times New Roman"/>
          <w:color w:val="000000" w:themeColor="text1"/>
        </w:rPr>
        <w:t xml:space="preserve"> de </w:t>
      </w:r>
      <w:r w:rsidR="310087F6" w:rsidRPr="1F220709">
        <w:rPr>
          <w:rFonts w:ascii="Times New Roman" w:eastAsia="Times New Roman" w:hAnsi="Times New Roman" w:cs="Times New Roman"/>
          <w:color w:val="000000" w:themeColor="text1"/>
        </w:rPr>
        <w:t>desagüe</w:t>
      </w:r>
      <w:r w:rsidR="342CB69B" w:rsidRPr="1F220709">
        <w:rPr>
          <w:rFonts w:ascii="Times New Roman" w:eastAsia="Times New Roman" w:hAnsi="Times New Roman" w:cs="Times New Roman"/>
          <w:color w:val="000000" w:themeColor="text1"/>
        </w:rPr>
        <w:t>, con la finalidad de evitar re</w:t>
      </w:r>
      <w:r w:rsidR="54DA4402" w:rsidRPr="1F220709">
        <w:rPr>
          <w:rFonts w:ascii="Times New Roman" w:eastAsia="Times New Roman" w:hAnsi="Times New Roman" w:cs="Times New Roman"/>
          <w:color w:val="000000" w:themeColor="text1"/>
        </w:rPr>
        <w:t>balses en el diseño en periodos de lluvias</w:t>
      </w:r>
      <w:r w:rsidR="0065423D" w:rsidRPr="1F220709">
        <w:rPr>
          <w:rFonts w:ascii="Times New Roman" w:eastAsia="Times New Roman" w:hAnsi="Times New Roman" w:cs="Times New Roman"/>
          <w:color w:val="000000" w:themeColor="text1"/>
        </w:rPr>
        <w:t xml:space="preserve"> intensas</w:t>
      </w:r>
      <w:r w:rsidR="54DA4402" w:rsidRPr="1F220709">
        <w:rPr>
          <w:rFonts w:ascii="Times New Roman" w:eastAsia="Times New Roman" w:hAnsi="Times New Roman" w:cs="Times New Roman"/>
          <w:color w:val="000000" w:themeColor="text1"/>
        </w:rPr>
        <w:t xml:space="preserve"> que puedan afectar la zona y </w:t>
      </w:r>
      <w:r w:rsidR="00D36E38">
        <w:rPr>
          <w:rFonts w:ascii="Times New Roman" w:eastAsia="Times New Roman" w:hAnsi="Times New Roman" w:cs="Times New Roman"/>
          <w:color w:val="000000" w:themeColor="text1"/>
        </w:rPr>
        <w:t xml:space="preserve">la </w:t>
      </w:r>
      <w:r w:rsidR="54DA4402" w:rsidRPr="1F220709">
        <w:rPr>
          <w:rFonts w:ascii="Times New Roman" w:eastAsia="Times New Roman" w:hAnsi="Times New Roman" w:cs="Times New Roman"/>
          <w:color w:val="000000" w:themeColor="text1"/>
        </w:rPr>
        <w:t>estructura</w:t>
      </w:r>
      <w:r w:rsidR="00D36E38">
        <w:rPr>
          <w:rFonts w:ascii="Times New Roman" w:eastAsia="Times New Roman" w:hAnsi="Times New Roman" w:cs="Times New Roman"/>
          <w:color w:val="000000" w:themeColor="text1"/>
        </w:rPr>
        <w:t>,</w:t>
      </w:r>
      <w:r w:rsidR="6EF989E8" w:rsidRPr="1F220709">
        <w:rPr>
          <w:rFonts w:ascii="Times New Roman" w:eastAsia="Times New Roman" w:hAnsi="Times New Roman" w:cs="Times New Roman"/>
          <w:color w:val="000000" w:themeColor="text1"/>
        </w:rPr>
        <w:t xml:space="preserve"> </w:t>
      </w:r>
      <w:r w:rsidR="00D36E38">
        <w:rPr>
          <w:rFonts w:ascii="Times New Roman" w:eastAsia="Times New Roman" w:hAnsi="Times New Roman" w:cs="Times New Roman"/>
          <w:color w:val="000000" w:themeColor="text1"/>
        </w:rPr>
        <w:t xml:space="preserve">como forma </w:t>
      </w:r>
      <w:r w:rsidR="6EF989E8" w:rsidRPr="1F220709">
        <w:rPr>
          <w:rFonts w:ascii="Times New Roman" w:eastAsia="Times New Roman" w:hAnsi="Times New Roman" w:cs="Times New Roman"/>
          <w:color w:val="000000" w:themeColor="text1"/>
        </w:rPr>
        <w:t xml:space="preserve">de tener </w:t>
      </w:r>
      <w:r w:rsidR="4B477EF9" w:rsidRPr="1F220709">
        <w:rPr>
          <w:rFonts w:ascii="Times New Roman" w:eastAsia="Times New Roman" w:hAnsi="Times New Roman" w:cs="Times New Roman"/>
          <w:color w:val="000000" w:themeColor="text1"/>
        </w:rPr>
        <w:t xml:space="preserve">un </w:t>
      </w:r>
      <w:r w:rsidR="6EF989E8" w:rsidRPr="1F220709">
        <w:rPr>
          <w:rFonts w:ascii="Times New Roman" w:eastAsia="Times New Roman" w:hAnsi="Times New Roman" w:cs="Times New Roman"/>
          <w:color w:val="000000" w:themeColor="text1"/>
        </w:rPr>
        <w:t xml:space="preserve">medio de descarga del </w:t>
      </w:r>
      <w:r w:rsidR="017ACBFB" w:rsidRPr="1F220709">
        <w:rPr>
          <w:rFonts w:ascii="Times New Roman" w:eastAsia="Times New Roman" w:hAnsi="Times New Roman" w:cs="Times New Roman"/>
          <w:color w:val="000000" w:themeColor="text1"/>
        </w:rPr>
        <w:t>fluido en dirección al río más cercano</w:t>
      </w:r>
      <w:r w:rsidR="00D36E38">
        <w:rPr>
          <w:rFonts w:ascii="Times New Roman" w:eastAsia="Times New Roman" w:hAnsi="Times New Roman" w:cs="Times New Roman"/>
          <w:color w:val="000000" w:themeColor="text1"/>
        </w:rPr>
        <w:t>. E</w:t>
      </w:r>
      <w:r w:rsidR="0A218898" w:rsidRPr="1F220709">
        <w:rPr>
          <w:rFonts w:ascii="Times New Roman" w:eastAsia="Times New Roman" w:hAnsi="Times New Roman" w:cs="Times New Roman"/>
          <w:color w:val="000000" w:themeColor="text1"/>
        </w:rPr>
        <w:t>n este caso</w:t>
      </w:r>
      <w:r w:rsidR="00D36E38">
        <w:rPr>
          <w:rFonts w:ascii="Times New Roman" w:eastAsia="Times New Roman" w:hAnsi="Times New Roman" w:cs="Times New Roman"/>
          <w:color w:val="000000" w:themeColor="text1"/>
        </w:rPr>
        <w:t xml:space="preserve"> el</w:t>
      </w:r>
      <w:r w:rsidR="0A218898" w:rsidRPr="1F220709">
        <w:rPr>
          <w:rFonts w:ascii="Times New Roman" w:eastAsia="Times New Roman" w:hAnsi="Times New Roman" w:cs="Times New Roman"/>
          <w:color w:val="000000" w:themeColor="text1"/>
        </w:rPr>
        <w:t xml:space="preserve"> llamado </w:t>
      </w:r>
      <w:r w:rsidR="00A7710A">
        <w:rPr>
          <w:rFonts w:ascii="Times New Roman" w:eastAsia="Times New Roman" w:hAnsi="Times New Roman" w:cs="Times New Roman"/>
          <w:color w:val="000000" w:themeColor="text1"/>
        </w:rPr>
        <w:t>r</w:t>
      </w:r>
      <w:r w:rsidR="0A218898" w:rsidRPr="1F220709">
        <w:rPr>
          <w:rFonts w:ascii="Times New Roman" w:eastAsia="Times New Roman" w:hAnsi="Times New Roman" w:cs="Times New Roman"/>
          <w:color w:val="000000" w:themeColor="text1"/>
        </w:rPr>
        <w:t xml:space="preserve">ío La </w:t>
      </w:r>
      <w:r w:rsidR="0065423D" w:rsidRPr="1F220709">
        <w:rPr>
          <w:rFonts w:ascii="Times New Roman" w:eastAsia="Times New Roman" w:hAnsi="Times New Roman" w:cs="Times New Roman"/>
          <w:color w:val="000000" w:themeColor="text1"/>
        </w:rPr>
        <w:t>V</w:t>
      </w:r>
      <w:r w:rsidR="0A218898" w:rsidRPr="1F220709">
        <w:rPr>
          <w:rFonts w:ascii="Times New Roman" w:eastAsia="Times New Roman" w:hAnsi="Times New Roman" w:cs="Times New Roman"/>
          <w:color w:val="000000" w:themeColor="text1"/>
        </w:rPr>
        <w:t>ieja</w:t>
      </w:r>
      <w:r w:rsidR="017ACBFB" w:rsidRPr="1F220709">
        <w:rPr>
          <w:rFonts w:ascii="Times New Roman" w:eastAsia="Times New Roman" w:hAnsi="Times New Roman" w:cs="Times New Roman"/>
          <w:color w:val="000000" w:themeColor="text1"/>
        </w:rPr>
        <w:t xml:space="preserve">. Sin </w:t>
      </w:r>
      <w:r w:rsidR="6F2F741F" w:rsidRPr="1F220709">
        <w:rPr>
          <w:rFonts w:ascii="Times New Roman" w:eastAsia="Times New Roman" w:hAnsi="Times New Roman" w:cs="Times New Roman"/>
          <w:color w:val="000000" w:themeColor="text1"/>
        </w:rPr>
        <w:t>embargo,</w:t>
      </w:r>
      <w:r w:rsidR="017ACBFB" w:rsidRPr="1F220709">
        <w:rPr>
          <w:rFonts w:ascii="Times New Roman" w:eastAsia="Times New Roman" w:hAnsi="Times New Roman" w:cs="Times New Roman"/>
          <w:color w:val="000000" w:themeColor="text1"/>
        </w:rPr>
        <w:t xml:space="preserve"> para tener mayor precisión </w:t>
      </w:r>
      <w:r w:rsidR="00A7710A">
        <w:rPr>
          <w:rFonts w:ascii="Times New Roman" w:eastAsia="Times New Roman" w:hAnsi="Times New Roman" w:cs="Times New Roman"/>
          <w:color w:val="000000" w:themeColor="text1"/>
        </w:rPr>
        <w:t>en</w:t>
      </w:r>
      <w:r w:rsidR="017ACBFB" w:rsidRPr="1F220709">
        <w:rPr>
          <w:rFonts w:ascii="Times New Roman" w:eastAsia="Times New Roman" w:hAnsi="Times New Roman" w:cs="Times New Roman"/>
          <w:color w:val="000000" w:themeColor="text1"/>
        </w:rPr>
        <w:t xml:space="preserve"> est</w:t>
      </w:r>
      <w:r w:rsidR="0065423D" w:rsidRPr="1F220709">
        <w:rPr>
          <w:rFonts w:ascii="Times New Roman" w:eastAsia="Times New Roman" w:hAnsi="Times New Roman" w:cs="Times New Roman"/>
          <w:color w:val="000000" w:themeColor="text1"/>
        </w:rPr>
        <w:t>e diseño</w:t>
      </w:r>
      <w:r w:rsidR="017ACBFB" w:rsidRPr="1F220709">
        <w:rPr>
          <w:rFonts w:ascii="Times New Roman" w:eastAsia="Times New Roman" w:hAnsi="Times New Roman" w:cs="Times New Roman"/>
          <w:color w:val="000000" w:themeColor="text1"/>
        </w:rPr>
        <w:t xml:space="preserve"> es necesari</w:t>
      </w:r>
      <w:r w:rsidR="00A7710A">
        <w:rPr>
          <w:rFonts w:ascii="Times New Roman" w:eastAsia="Times New Roman" w:hAnsi="Times New Roman" w:cs="Times New Roman"/>
          <w:color w:val="000000" w:themeColor="text1"/>
        </w:rPr>
        <w:t>a</w:t>
      </w:r>
      <w:r w:rsidR="017ACBFB" w:rsidRPr="1F220709">
        <w:rPr>
          <w:rFonts w:ascii="Times New Roman" w:eastAsia="Times New Roman" w:hAnsi="Times New Roman" w:cs="Times New Roman"/>
          <w:color w:val="000000" w:themeColor="text1"/>
        </w:rPr>
        <w:t xml:space="preserve"> la realización de un</w:t>
      </w:r>
      <w:r w:rsidR="354E8961" w:rsidRPr="1F220709">
        <w:rPr>
          <w:rFonts w:ascii="Times New Roman" w:eastAsia="Times New Roman" w:hAnsi="Times New Roman" w:cs="Times New Roman"/>
          <w:color w:val="000000" w:themeColor="text1"/>
        </w:rPr>
        <w:t xml:space="preserve"> estudio </w:t>
      </w:r>
      <w:r w:rsidR="0065423D" w:rsidRPr="1F220709">
        <w:rPr>
          <w:rFonts w:ascii="Times New Roman" w:eastAsia="Times New Roman" w:hAnsi="Times New Roman" w:cs="Times New Roman"/>
          <w:color w:val="000000" w:themeColor="text1"/>
        </w:rPr>
        <w:t>de</w:t>
      </w:r>
      <w:r w:rsidR="354E8961" w:rsidRPr="1F220709">
        <w:rPr>
          <w:rFonts w:ascii="Times New Roman" w:eastAsia="Times New Roman" w:hAnsi="Times New Roman" w:cs="Times New Roman"/>
          <w:color w:val="000000" w:themeColor="text1"/>
        </w:rPr>
        <w:t xml:space="preserve"> modelado </w:t>
      </w:r>
      <w:r w:rsidR="0F4ED349" w:rsidRPr="1F220709">
        <w:rPr>
          <w:rFonts w:ascii="Times New Roman" w:eastAsia="Times New Roman" w:hAnsi="Times New Roman" w:cs="Times New Roman"/>
          <w:color w:val="000000" w:themeColor="text1"/>
        </w:rPr>
        <w:t>hidrológico</w:t>
      </w:r>
      <w:r w:rsidR="354E8961" w:rsidRPr="1F220709">
        <w:rPr>
          <w:rFonts w:ascii="Times New Roman" w:eastAsia="Times New Roman" w:hAnsi="Times New Roman" w:cs="Times New Roman"/>
          <w:color w:val="000000" w:themeColor="text1"/>
        </w:rPr>
        <w:t xml:space="preserve"> </w:t>
      </w:r>
      <w:r w:rsidR="0065423D" w:rsidRPr="1F220709">
        <w:rPr>
          <w:rFonts w:ascii="Times New Roman" w:eastAsia="Times New Roman" w:hAnsi="Times New Roman" w:cs="Times New Roman"/>
          <w:color w:val="000000" w:themeColor="text1"/>
        </w:rPr>
        <w:t>de</w:t>
      </w:r>
      <w:r w:rsidR="354E8961" w:rsidRPr="1F220709">
        <w:rPr>
          <w:rFonts w:ascii="Times New Roman" w:eastAsia="Times New Roman" w:hAnsi="Times New Roman" w:cs="Times New Roman"/>
          <w:color w:val="000000" w:themeColor="text1"/>
        </w:rPr>
        <w:t>l cauce</w:t>
      </w:r>
      <w:r w:rsidR="0065423D" w:rsidRPr="1F220709">
        <w:rPr>
          <w:rFonts w:ascii="Times New Roman" w:eastAsia="Times New Roman" w:hAnsi="Times New Roman" w:cs="Times New Roman"/>
          <w:color w:val="000000" w:themeColor="text1"/>
        </w:rPr>
        <w:t>,</w:t>
      </w:r>
      <w:r w:rsidR="354E8961" w:rsidRPr="1F220709">
        <w:rPr>
          <w:rFonts w:ascii="Times New Roman" w:eastAsia="Times New Roman" w:hAnsi="Times New Roman" w:cs="Times New Roman"/>
          <w:color w:val="000000" w:themeColor="text1"/>
        </w:rPr>
        <w:t xml:space="preserve"> </w:t>
      </w:r>
      <w:r w:rsidR="6CC8B585" w:rsidRPr="1F220709">
        <w:rPr>
          <w:rFonts w:ascii="Times New Roman" w:eastAsia="Times New Roman" w:hAnsi="Times New Roman" w:cs="Times New Roman"/>
          <w:color w:val="000000" w:themeColor="text1"/>
        </w:rPr>
        <w:t xml:space="preserve">que permita </w:t>
      </w:r>
      <w:r w:rsidR="00A7710A">
        <w:rPr>
          <w:rFonts w:ascii="Times New Roman" w:eastAsia="Times New Roman" w:hAnsi="Times New Roman" w:cs="Times New Roman"/>
          <w:color w:val="000000" w:themeColor="text1"/>
        </w:rPr>
        <w:t>realizar</w:t>
      </w:r>
      <w:r w:rsidR="6CC8B585" w:rsidRPr="1F220709">
        <w:rPr>
          <w:rFonts w:ascii="Times New Roman" w:eastAsia="Times New Roman" w:hAnsi="Times New Roman" w:cs="Times New Roman"/>
          <w:color w:val="000000" w:themeColor="text1"/>
        </w:rPr>
        <w:t xml:space="preserve"> de manera adecuada la línea de </w:t>
      </w:r>
      <w:r w:rsidR="1F2F19F4" w:rsidRPr="1F220709">
        <w:rPr>
          <w:rFonts w:ascii="Times New Roman" w:eastAsia="Times New Roman" w:hAnsi="Times New Roman" w:cs="Times New Roman"/>
          <w:color w:val="000000" w:themeColor="text1"/>
        </w:rPr>
        <w:t>desagü</w:t>
      </w:r>
      <w:r w:rsidR="00A7710A">
        <w:rPr>
          <w:rFonts w:ascii="Times New Roman" w:eastAsia="Times New Roman" w:hAnsi="Times New Roman" w:cs="Times New Roman"/>
          <w:color w:val="000000" w:themeColor="text1"/>
        </w:rPr>
        <w:t>e</w:t>
      </w:r>
      <w:r w:rsidR="6CC8B585" w:rsidRPr="1F220709">
        <w:rPr>
          <w:rFonts w:ascii="Times New Roman" w:eastAsia="Times New Roman" w:hAnsi="Times New Roman" w:cs="Times New Roman"/>
          <w:color w:val="000000" w:themeColor="text1"/>
        </w:rPr>
        <w:t xml:space="preserve"> del SCALL</w:t>
      </w:r>
      <w:r w:rsidR="42CCC351" w:rsidRPr="1F220709">
        <w:rPr>
          <w:rFonts w:ascii="Times New Roman" w:eastAsia="Times New Roman" w:hAnsi="Times New Roman" w:cs="Times New Roman"/>
          <w:color w:val="000000" w:themeColor="text1"/>
        </w:rPr>
        <w:t>.</w:t>
      </w:r>
    </w:p>
    <w:p w14:paraId="584BA7B6" w14:textId="4007297C" w:rsidR="42CCC351" w:rsidRDefault="0065423D" w:rsidP="2FED8407">
      <w:pPr>
        <w:keepNext/>
        <w:keepLines/>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lastRenderedPageBreak/>
        <w:t>S</w:t>
      </w:r>
      <w:r w:rsidR="5A5F0AB0" w:rsidRPr="2DA36BFF">
        <w:rPr>
          <w:rFonts w:ascii="Times New Roman" w:eastAsia="Times New Roman" w:hAnsi="Times New Roman" w:cs="Times New Roman"/>
          <w:color w:val="000000" w:themeColor="text1"/>
        </w:rPr>
        <w:t>eg</w:t>
      </w:r>
      <w:r w:rsidR="39E4D9A1" w:rsidRPr="2DA36BFF">
        <w:rPr>
          <w:rFonts w:ascii="Times New Roman" w:eastAsia="Times New Roman" w:hAnsi="Times New Roman" w:cs="Times New Roman"/>
          <w:color w:val="000000" w:themeColor="text1"/>
        </w:rPr>
        <w:t>ú</w:t>
      </w:r>
      <w:r w:rsidR="5A5F0AB0" w:rsidRPr="2DA36BFF">
        <w:rPr>
          <w:rFonts w:ascii="Times New Roman" w:eastAsia="Times New Roman" w:hAnsi="Times New Roman" w:cs="Times New Roman"/>
          <w:color w:val="000000" w:themeColor="text1"/>
        </w:rPr>
        <w:t xml:space="preserve">n la </w:t>
      </w:r>
      <w:r w:rsidR="396B3432" w:rsidRPr="2DA36BFF">
        <w:rPr>
          <w:rFonts w:ascii="Times New Roman" w:eastAsia="Times New Roman" w:hAnsi="Times New Roman" w:cs="Times New Roman"/>
          <w:color w:val="000000" w:themeColor="text1"/>
        </w:rPr>
        <w:t>ecuación</w:t>
      </w:r>
      <w:r w:rsidR="5A5F0AB0" w:rsidRPr="2DA36BFF">
        <w:rPr>
          <w:rFonts w:ascii="Times New Roman" w:eastAsia="Times New Roman" w:hAnsi="Times New Roman" w:cs="Times New Roman"/>
          <w:color w:val="000000" w:themeColor="text1"/>
        </w:rPr>
        <w:t xml:space="preserve"> de </w:t>
      </w:r>
      <w:r w:rsidR="5E684959" w:rsidRPr="2DA36BFF">
        <w:rPr>
          <w:rFonts w:ascii="Times New Roman" w:eastAsia="Times New Roman" w:hAnsi="Times New Roman" w:cs="Times New Roman"/>
          <w:color w:val="000000" w:themeColor="text1"/>
        </w:rPr>
        <w:t>Mannin</w:t>
      </w:r>
      <w:r w:rsidR="5A5F0AB0" w:rsidRPr="2DA36BFF">
        <w:rPr>
          <w:rFonts w:ascii="Times New Roman" w:eastAsia="Times New Roman" w:hAnsi="Times New Roman" w:cs="Times New Roman"/>
          <w:color w:val="000000" w:themeColor="text1"/>
        </w:rPr>
        <w:t>g</w:t>
      </w:r>
      <w:r w:rsidRPr="2DA36BFF">
        <w:rPr>
          <w:rFonts w:ascii="Times New Roman" w:eastAsia="Times New Roman" w:hAnsi="Times New Roman" w:cs="Times New Roman"/>
          <w:color w:val="000000" w:themeColor="text1"/>
        </w:rPr>
        <w:t xml:space="preserve">, </w:t>
      </w:r>
      <w:r w:rsidR="00A7710A">
        <w:rPr>
          <w:rFonts w:ascii="Times New Roman" w:eastAsia="Times New Roman" w:hAnsi="Times New Roman" w:cs="Times New Roman"/>
          <w:color w:val="000000" w:themeColor="text1"/>
        </w:rPr>
        <w:t>contenida en</w:t>
      </w:r>
      <w:r w:rsidR="5F728A19" w:rsidRPr="2DA36BFF">
        <w:rPr>
          <w:rFonts w:ascii="Times New Roman" w:eastAsia="Times New Roman" w:hAnsi="Times New Roman" w:cs="Times New Roman"/>
          <w:color w:val="000000" w:themeColor="text1"/>
        </w:rPr>
        <w:t xml:space="preserve"> el </w:t>
      </w:r>
      <w:r w:rsidR="7771F326" w:rsidRPr="2DA36BFF">
        <w:rPr>
          <w:rFonts w:ascii="Times New Roman" w:eastAsia="Times New Roman" w:hAnsi="Times New Roman" w:cs="Times New Roman"/>
          <w:color w:val="000000" w:themeColor="text1"/>
        </w:rPr>
        <w:t>software</w:t>
      </w:r>
      <w:r w:rsidR="5F728A19" w:rsidRPr="2DA36BFF">
        <w:rPr>
          <w:rFonts w:ascii="Times New Roman" w:eastAsia="Times New Roman" w:hAnsi="Times New Roman" w:cs="Times New Roman"/>
          <w:color w:val="000000" w:themeColor="text1"/>
        </w:rPr>
        <w:t xml:space="preserve"> ManningSolver, </w:t>
      </w:r>
      <w:r w:rsidR="5A5F0AB0" w:rsidRPr="2DA36BFF">
        <w:rPr>
          <w:rFonts w:ascii="Times New Roman" w:eastAsia="Times New Roman" w:hAnsi="Times New Roman" w:cs="Times New Roman"/>
          <w:color w:val="000000" w:themeColor="text1"/>
        </w:rPr>
        <w:t xml:space="preserve">para el caso de la </w:t>
      </w:r>
      <w:r w:rsidR="6709EED9" w:rsidRPr="2DA36BFF">
        <w:rPr>
          <w:rFonts w:ascii="Times New Roman" w:eastAsia="Times New Roman" w:hAnsi="Times New Roman" w:cs="Times New Roman"/>
          <w:color w:val="000000" w:themeColor="text1"/>
        </w:rPr>
        <w:t>tubería</w:t>
      </w:r>
      <w:r w:rsidR="5A5F0AB0" w:rsidRPr="2DA36BFF">
        <w:rPr>
          <w:rFonts w:ascii="Times New Roman" w:eastAsia="Times New Roman" w:hAnsi="Times New Roman" w:cs="Times New Roman"/>
          <w:color w:val="000000" w:themeColor="text1"/>
        </w:rPr>
        <w:t xml:space="preserve"> de rebal</w:t>
      </w:r>
      <w:r w:rsidR="3C5DD6CB" w:rsidRPr="2DA36BFF">
        <w:rPr>
          <w:rFonts w:ascii="Times New Roman" w:eastAsia="Times New Roman" w:hAnsi="Times New Roman" w:cs="Times New Roman"/>
          <w:color w:val="000000" w:themeColor="text1"/>
        </w:rPr>
        <w:t>s</w:t>
      </w:r>
      <w:r w:rsidR="5A5F0AB0" w:rsidRPr="2DA36BFF">
        <w:rPr>
          <w:rFonts w:ascii="Times New Roman" w:eastAsia="Times New Roman" w:hAnsi="Times New Roman" w:cs="Times New Roman"/>
          <w:color w:val="000000" w:themeColor="text1"/>
        </w:rPr>
        <w:t xml:space="preserve">e se estableció un </w:t>
      </w:r>
      <w:r w:rsidR="28BAAE9F" w:rsidRPr="2DA36BFF">
        <w:rPr>
          <w:rFonts w:ascii="Times New Roman" w:eastAsia="Times New Roman" w:hAnsi="Times New Roman" w:cs="Times New Roman"/>
          <w:color w:val="000000" w:themeColor="text1"/>
        </w:rPr>
        <w:t>diámetro</w:t>
      </w:r>
      <w:r w:rsidR="5A5F0AB0" w:rsidRPr="2DA36BFF">
        <w:rPr>
          <w:rFonts w:ascii="Times New Roman" w:eastAsia="Times New Roman" w:hAnsi="Times New Roman" w:cs="Times New Roman"/>
          <w:color w:val="000000" w:themeColor="text1"/>
        </w:rPr>
        <w:t xml:space="preserve"> de </w:t>
      </w:r>
      <w:r w:rsidR="57F233B2" w:rsidRPr="2DA36BFF">
        <w:rPr>
          <w:rFonts w:ascii="Times New Roman" w:eastAsia="Times New Roman" w:hAnsi="Times New Roman" w:cs="Times New Roman"/>
          <w:color w:val="000000" w:themeColor="text1"/>
        </w:rPr>
        <w:t>700</w:t>
      </w:r>
      <w:r w:rsidR="47DA4B44" w:rsidRPr="2DA36BFF">
        <w:rPr>
          <w:rFonts w:ascii="Times New Roman" w:eastAsia="Times New Roman" w:hAnsi="Times New Roman" w:cs="Times New Roman"/>
          <w:color w:val="000000" w:themeColor="text1"/>
        </w:rPr>
        <w:t xml:space="preserve"> milímetros</w:t>
      </w:r>
      <w:r w:rsidR="18572CD9" w:rsidRPr="2DA36BFF">
        <w:rPr>
          <w:rFonts w:ascii="Times New Roman" w:eastAsia="Times New Roman" w:hAnsi="Times New Roman" w:cs="Times New Roman"/>
          <w:color w:val="000000" w:themeColor="text1"/>
        </w:rPr>
        <w:t>, es decir</w:t>
      </w:r>
      <w:r w:rsidR="00A7710A">
        <w:rPr>
          <w:rFonts w:ascii="Times New Roman" w:eastAsia="Times New Roman" w:hAnsi="Times New Roman" w:cs="Times New Roman"/>
          <w:color w:val="000000" w:themeColor="text1"/>
        </w:rPr>
        <w:t>, de</w:t>
      </w:r>
      <w:r w:rsidR="18572CD9" w:rsidRPr="2DA36BFF">
        <w:rPr>
          <w:rFonts w:ascii="Times New Roman" w:eastAsia="Times New Roman" w:hAnsi="Times New Roman" w:cs="Times New Roman"/>
          <w:color w:val="000000" w:themeColor="text1"/>
        </w:rPr>
        <w:t xml:space="preserve"> </w:t>
      </w:r>
      <w:r w:rsidR="258EF7AB" w:rsidRPr="2DA36BFF">
        <w:rPr>
          <w:rFonts w:ascii="Times New Roman" w:eastAsia="Times New Roman" w:hAnsi="Times New Roman" w:cs="Times New Roman"/>
          <w:color w:val="000000" w:themeColor="text1"/>
        </w:rPr>
        <w:t>27</w:t>
      </w:r>
      <w:r w:rsidR="18572CD9" w:rsidRPr="2DA36BFF">
        <w:rPr>
          <w:rFonts w:ascii="Times New Roman" w:eastAsia="Times New Roman" w:hAnsi="Times New Roman" w:cs="Times New Roman"/>
          <w:color w:val="000000" w:themeColor="text1"/>
        </w:rPr>
        <w:t xml:space="preserve"> </w:t>
      </w:r>
      <w:r w:rsidR="478D3072" w:rsidRPr="2DA36BFF">
        <w:rPr>
          <w:rFonts w:ascii="Times New Roman" w:eastAsia="Times New Roman" w:hAnsi="Times New Roman" w:cs="Times New Roman"/>
          <w:color w:val="000000" w:themeColor="text1"/>
        </w:rPr>
        <w:t>pulgadas</w:t>
      </w:r>
      <w:r w:rsidR="4DA3EDBE" w:rsidRPr="2DA36BFF">
        <w:rPr>
          <w:rFonts w:ascii="Times New Roman" w:eastAsia="Times New Roman" w:hAnsi="Times New Roman" w:cs="Times New Roman"/>
          <w:color w:val="000000" w:themeColor="text1"/>
        </w:rPr>
        <w:t xml:space="preserve">, </w:t>
      </w:r>
      <w:r w:rsidR="00A7710A">
        <w:rPr>
          <w:rFonts w:ascii="Times New Roman" w:eastAsia="Times New Roman" w:hAnsi="Times New Roman" w:cs="Times New Roman"/>
          <w:color w:val="000000" w:themeColor="text1"/>
        </w:rPr>
        <w:t>lo que</w:t>
      </w:r>
      <w:r w:rsidR="4DA3EDBE" w:rsidRPr="2DA36BFF">
        <w:rPr>
          <w:rFonts w:ascii="Times New Roman" w:eastAsia="Times New Roman" w:hAnsi="Times New Roman" w:cs="Times New Roman"/>
          <w:color w:val="000000" w:themeColor="text1"/>
        </w:rPr>
        <w:t xml:space="preserve"> permit</w:t>
      </w:r>
      <w:r w:rsidR="00A7710A">
        <w:rPr>
          <w:rFonts w:ascii="Times New Roman" w:eastAsia="Times New Roman" w:hAnsi="Times New Roman" w:cs="Times New Roman"/>
          <w:color w:val="000000" w:themeColor="text1"/>
        </w:rPr>
        <w:t>e</w:t>
      </w:r>
      <w:r w:rsidR="4DA3EDBE" w:rsidRPr="2DA36BFF">
        <w:rPr>
          <w:rFonts w:ascii="Times New Roman" w:eastAsia="Times New Roman" w:hAnsi="Times New Roman" w:cs="Times New Roman"/>
          <w:color w:val="000000" w:themeColor="text1"/>
        </w:rPr>
        <w:t xml:space="preserve"> que en caso de que exista</w:t>
      </w:r>
      <w:r w:rsidRPr="2DA36BFF">
        <w:rPr>
          <w:rFonts w:ascii="Times New Roman" w:eastAsia="Times New Roman" w:hAnsi="Times New Roman" w:cs="Times New Roman"/>
          <w:color w:val="000000" w:themeColor="text1"/>
        </w:rPr>
        <w:t>n</w:t>
      </w:r>
      <w:r w:rsidR="4DA3EDBE" w:rsidRPr="2DA36BFF">
        <w:rPr>
          <w:rFonts w:ascii="Times New Roman" w:eastAsia="Times New Roman" w:hAnsi="Times New Roman" w:cs="Times New Roman"/>
          <w:color w:val="000000" w:themeColor="text1"/>
        </w:rPr>
        <w:t xml:space="preserve"> </w:t>
      </w:r>
      <w:r w:rsidR="7A9800DA" w:rsidRPr="2DA36BFF">
        <w:rPr>
          <w:rFonts w:ascii="Times New Roman" w:eastAsia="Times New Roman" w:hAnsi="Times New Roman" w:cs="Times New Roman"/>
          <w:color w:val="000000" w:themeColor="text1"/>
        </w:rPr>
        <w:t>eventos de lluvia extrema esta fluya sin causar daños</w:t>
      </w:r>
      <w:r w:rsidR="478D3072" w:rsidRPr="2DA36BFF">
        <w:rPr>
          <w:rFonts w:ascii="Times New Roman" w:eastAsia="Times New Roman" w:hAnsi="Times New Roman" w:cs="Times New Roman"/>
          <w:color w:val="000000" w:themeColor="text1"/>
        </w:rPr>
        <w:t xml:space="preserve">. </w:t>
      </w:r>
      <w:r w:rsidR="242C538A" w:rsidRPr="2DA36BFF">
        <w:rPr>
          <w:rFonts w:ascii="Times New Roman" w:eastAsia="Times New Roman" w:hAnsi="Times New Roman" w:cs="Times New Roman"/>
          <w:color w:val="000000" w:themeColor="text1"/>
        </w:rPr>
        <w:t>Además, se consideró una tubería de descarga de fondo para realizar la descarga total del reservorio</w:t>
      </w:r>
      <w:r w:rsidR="00A7710A">
        <w:rPr>
          <w:rFonts w:ascii="Times New Roman" w:eastAsia="Times New Roman" w:hAnsi="Times New Roman" w:cs="Times New Roman"/>
          <w:color w:val="000000" w:themeColor="text1"/>
        </w:rPr>
        <w:t>,</w:t>
      </w:r>
      <w:r w:rsidR="242C538A" w:rsidRPr="2DA36BFF">
        <w:rPr>
          <w:rFonts w:ascii="Times New Roman" w:eastAsia="Times New Roman" w:hAnsi="Times New Roman" w:cs="Times New Roman"/>
          <w:color w:val="000000" w:themeColor="text1"/>
        </w:rPr>
        <w:t xml:space="preserve"> si es necesario para su mantenimiento, </w:t>
      </w:r>
      <w:r w:rsidR="00A7710A">
        <w:rPr>
          <w:rFonts w:ascii="Times New Roman" w:eastAsia="Times New Roman" w:hAnsi="Times New Roman" w:cs="Times New Roman"/>
          <w:color w:val="000000" w:themeColor="text1"/>
        </w:rPr>
        <w:t>y por</w:t>
      </w:r>
      <w:r w:rsidR="242C538A" w:rsidRPr="2DA36BFF">
        <w:rPr>
          <w:rFonts w:ascii="Times New Roman" w:eastAsia="Times New Roman" w:hAnsi="Times New Roman" w:cs="Times New Roman"/>
          <w:color w:val="000000" w:themeColor="text1"/>
        </w:rPr>
        <w:t xml:space="preserve">que tiene un diámetro de </w:t>
      </w:r>
      <w:r w:rsidR="28867A90" w:rsidRPr="2DA36BFF">
        <w:rPr>
          <w:rFonts w:ascii="Times New Roman" w:eastAsia="Times New Roman" w:hAnsi="Times New Roman" w:cs="Times New Roman"/>
          <w:color w:val="000000" w:themeColor="text1"/>
        </w:rPr>
        <w:t>700 milímetros</w:t>
      </w:r>
      <w:r w:rsidR="242C538A" w:rsidRPr="2DA36BFF">
        <w:rPr>
          <w:rFonts w:ascii="Times New Roman" w:eastAsia="Times New Roman" w:hAnsi="Times New Roman" w:cs="Times New Roman"/>
          <w:color w:val="000000" w:themeColor="text1"/>
        </w:rPr>
        <w:t>.</w:t>
      </w:r>
      <w:r w:rsidR="57343DD6" w:rsidRPr="2DA36BFF">
        <w:rPr>
          <w:rFonts w:ascii="Times New Roman" w:eastAsia="Times New Roman" w:hAnsi="Times New Roman" w:cs="Times New Roman"/>
          <w:color w:val="000000" w:themeColor="text1"/>
        </w:rPr>
        <w:t xml:space="preserve"> </w:t>
      </w:r>
      <w:r w:rsidR="00A7710A">
        <w:rPr>
          <w:rFonts w:ascii="Times New Roman" w:eastAsia="Times New Roman" w:hAnsi="Times New Roman" w:cs="Times New Roman"/>
          <w:color w:val="000000" w:themeColor="text1"/>
        </w:rPr>
        <w:t>(</w:t>
      </w:r>
      <w:r w:rsidR="57343DD6" w:rsidRPr="2DA36BFF">
        <w:rPr>
          <w:rFonts w:ascii="Times New Roman" w:eastAsia="Times New Roman" w:hAnsi="Times New Roman" w:cs="Times New Roman"/>
          <w:color w:val="000000" w:themeColor="text1"/>
        </w:rPr>
        <w:t xml:space="preserve">Observar </w:t>
      </w:r>
      <w:r w:rsidR="00A7710A">
        <w:rPr>
          <w:rFonts w:ascii="Times New Roman" w:eastAsia="Times New Roman" w:hAnsi="Times New Roman" w:cs="Times New Roman"/>
          <w:color w:val="000000" w:themeColor="text1"/>
        </w:rPr>
        <w:t xml:space="preserve">la </w:t>
      </w:r>
      <w:r w:rsidR="58F28EC5" w:rsidRPr="2DA36BFF">
        <w:rPr>
          <w:rFonts w:ascii="Times New Roman" w:eastAsia="Times New Roman" w:hAnsi="Times New Roman" w:cs="Times New Roman"/>
          <w:color w:val="000000" w:themeColor="text1"/>
        </w:rPr>
        <w:t>figura 6.5</w:t>
      </w:r>
      <w:r w:rsidR="00A7710A">
        <w:rPr>
          <w:rFonts w:ascii="Times New Roman" w:eastAsia="Times New Roman" w:hAnsi="Times New Roman" w:cs="Times New Roman"/>
          <w:color w:val="000000" w:themeColor="text1"/>
        </w:rPr>
        <w:t>)</w:t>
      </w:r>
      <w:r w:rsidR="58F28EC5" w:rsidRPr="2DA36BFF">
        <w:rPr>
          <w:rFonts w:ascii="Times New Roman" w:eastAsia="Times New Roman" w:hAnsi="Times New Roman" w:cs="Times New Roman"/>
          <w:color w:val="000000" w:themeColor="text1"/>
        </w:rPr>
        <w:t>.</w:t>
      </w:r>
    </w:p>
    <w:p w14:paraId="6B76D6FA" w14:textId="7A3D6AC8" w:rsidR="394C7704" w:rsidRDefault="394C7704" w:rsidP="2FED8407">
      <w:pPr>
        <w:keepNext/>
        <w:keepLines/>
        <w:spacing w:line="480" w:lineRule="auto"/>
        <w:jc w:val="both"/>
      </w:pPr>
      <w:r>
        <w:rPr>
          <w:noProof/>
          <w:lang w:eastAsia="es-CR"/>
        </w:rPr>
        <w:drawing>
          <wp:inline distT="0" distB="0" distL="0" distR="0" wp14:anchorId="4575700F" wp14:editId="260B9070">
            <wp:extent cx="6118738" cy="2871966"/>
            <wp:effectExtent l="12700" t="12700" r="12700" b="12700"/>
            <wp:docPr id="1005789979" name="Picture 1005789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6118738" cy="2871966"/>
                    </a:xfrm>
                    <a:prstGeom prst="rect">
                      <a:avLst/>
                    </a:prstGeom>
                    <a:ln w="12700">
                      <a:solidFill>
                        <a:schemeClr val="tx1"/>
                      </a:solidFill>
                      <a:prstDash val="solid"/>
                    </a:ln>
                  </pic:spPr>
                </pic:pic>
              </a:graphicData>
            </a:graphic>
          </wp:inline>
        </w:drawing>
      </w:r>
    </w:p>
    <w:p w14:paraId="34F3B15A" w14:textId="434F5A58" w:rsidR="729BEE6C" w:rsidRDefault="729BEE6C" w:rsidP="2FED8407">
      <w:pPr>
        <w:pStyle w:val="Estilo1"/>
        <w:jc w:val="center"/>
        <w:rPr>
          <w:b w:val="0"/>
        </w:rPr>
      </w:pPr>
      <w:bookmarkStart w:id="111" w:name="_Toc157590484"/>
      <w:r>
        <w:t xml:space="preserve">Figura 6.5. </w:t>
      </w:r>
      <w:r>
        <w:rPr>
          <w:b w:val="0"/>
        </w:rPr>
        <w:t>Vista de corte transversal de detalle</w:t>
      </w:r>
      <w:r w:rsidR="2CBA11E1">
        <w:rPr>
          <w:b w:val="0"/>
        </w:rPr>
        <w:t xml:space="preserve"> de tubería de rebalse y descarga de fondo</w:t>
      </w:r>
      <w:r w:rsidR="0065423D">
        <w:rPr>
          <w:b w:val="0"/>
        </w:rPr>
        <w:t xml:space="preserve"> del Campus Tecnológico Local San Carlos, </w:t>
      </w:r>
      <w:r w:rsidR="0065423D" w:rsidRPr="006A122A">
        <w:rPr>
          <w:b w:val="0"/>
        </w:rPr>
        <w:t>Santa Clara, Alajuela, Costa Rica</w:t>
      </w:r>
      <w:r>
        <w:rPr>
          <w:b w:val="0"/>
        </w:rPr>
        <w:t>.</w:t>
      </w:r>
      <w:bookmarkEnd w:id="111"/>
    </w:p>
    <w:p w14:paraId="660DCFFF" w14:textId="48D9AF94" w:rsidR="2FED8407" w:rsidRDefault="729BEE6C" w:rsidP="51D81C42">
      <w:pPr>
        <w:keepNext/>
        <w:spacing w:after="0"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103424D4"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408853AA" w14:textId="23E7CBEE" w:rsidR="42E770A1" w:rsidRDefault="7BC20E6D" w:rsidP="6DF975B3">
      <w:pPr>
        <w:pStyle w:val="Ttulo3"/>
        <w:spacing w:line="480" w:lineRule="auto"/>
        <w:jc w:val="both"/>
        <w:rPr>
          <w:rFonts w:ascii="Times New Roman" w:eastAsia="Times New Roman" w:hAnsi="Times New Roman" w:cs="Times New Roman"/>
          <w:b/>
          <w:bCs/>
          <w:color w:val="auto"/>
          <w:sz w:val="22"/>
          <w:szCs w:val="22"/>
        </w:rPr>
      </w:pPr>
      <w:bookmarkStart w:id="112" w:name="_Toc159354848"/>
      <w:r w:rsidRPr="5EE82A04">
        <w:rPr>
          <w:rFonts w:ascii="Times New Roman" w:eastAsia="Times New Roman" w:hAnsi="Times New Roman" w:cs="Times New Roman"/>
          <w:b/>
          <w:bCs/>
          <w:color w:val="auto"/>
          <w:sz w:val="22"/>
          <w:szCs w:val="22"/>
        </w:rPr>
        <w:t>6.1.</w:t>
      </w:r>
      <w:r w:rsidR="4E680567" w:rsidRPr="5EE82A04">
        <w:rPr>
          <w:rFonts w:ascii="Times New Roman" w:eastAsia="Times New Roman" w:hAnsi="Times New Roman" w:cs="Times New Roman"/>
          <w:b/>
          <w:bCs/>
          <w:color w:val="auto"/>
          <w:sz w:val="22"/>
          <w:szCs w:val="22"/>
        </w:rPr>
        <w:t>5</w:t>
      </w:r>
      <w:r w:rsidRPr="5EE82A04">
        <w:rPr>
          <w:rFonts w:ascii="Times New Roman" w:eastAsia="Times New Roman" w:hAnsi="Times New Roman" w:cs="Times New Roman"/>
          <w:b/>
          <w:bCs/>
          <w:color w:val="auto"/>
          <w:sz w:val="22"/>
          <w:szCs w:val="22"/>
        </w:rPr>
        <w:t>. Estimación del potencial de ahorro de agua potable</w:t>
      </w:r>
      <w:bookmarkEnd w:id="112"/>
    </w:p>
    <w:p w14:paraId="59CBEBC5" w14:textId="488E25F5" w:rsidR="42E770A1" w:rsidRDefault="15B55AB7" w:rsidP="3770330F">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 xml:space="preserve">Según las tarifas </w:t>
      </w:r>
      <w:r w:rsidR="01355BB4" w:rsidRPr="286E938C">
        <w:rPr>
          <w:rFonts w:ascii="Times New Roman" w:eastAsia="Times New Roman" w:hAnsi="Times New Roman" w:cs="Times New Roman"/>
          <w:color w:val="000000" w:themeColor="text1"/>
        </w:rPr>
        <w:t xml:space="preserve">de </w:t>
      </w:r>
      <w:r w:rsidRPr="286E938C">
        <w:rPr>
          <w:rFonts w:ascii="Times New Roman" w:eastAsia="Times New Roman" w:hAnsi="Times New Roman" w:cs="Times New Roman"/>
          <w:color w:val="000000" w:themeColor="text1"/>
        </w:rPr>
        <w:t>la ASADA de Santa Clara, Florencia, la cual es la encargada de abastecer al CTLSC (</w:t>
      </w:r>
      <w:r w:rsidR="00A7710A">
        <w:rPr>
          <w:rFonts w:ascii="Times New Roman" w:eastAsia="Times New Roman" w:hAnsi="Times New Roman" w:cs="Times New Roman"/>
          <w:color w:val="000000" w:themeColor="text1"/>
        </w:rPr>
        <w:t xml:space="preserve">el caso </w:t>
      </w:r>
      <w:r w:rsidRPr="286E938C">
        <w:rPr>
          <w:rFonts w:ascii="Times New Roman" w:eastAsia="Times New Roman" w:hAnsi="Times New Roman" w:cs="Times New Roman"/>
          <w:color w:val="000000" w:themeColor="text1"/>
        </w:rPr>
        <w:t xml:space="preserve">se puede observar en </w:t>
      </w:r>
      <w:r w:rsidR="00A7710A">
        <w:rPr>
          <w:rFonts w:ascii="Times New Roman" w:eastAsia="Times New Roman" w:hAnsi="Times New Roman" w:cs="Times New Roman"/>
          <w:color w:val="000000" w:themeColor="text1"/>
        </w:rPr>
        <w:t>el a</w:t>
      </w:r>
      <w:r w:rsidRPr="286E938C">
        <w:rPr>
          <w:rFonts w:ascii="Times New Roman" w:eastAsia="Times New Roman" w:hAnsi="Times New Roman" w:cs="Times New Roman"/>
          <w:color w:val="000000" w:themeColor="text1"/>
        </w:rPr>
        <w:t xml:space="preserve">nexo 6.2), se determinó que </w:t>
      </w:r>
      <w:r w:rsidR="01355BB4" w:rsidRPr="286E938C">
        <w:rPr>
          <w:rFonts w:ascii="Times New Roman" w:eastAsia="Times New Roman" w:hAnsi="Times New Roman" w:cs="Times New Roman"/>
          <w:color w:val="000000" w:themeColor="text1"/>
        </w:rPr>
        <w:t xml:space="preserve">el </w:t>
      </w:r>
      <w:r w:rsidR="00A7710A" w:rsidRPr="00A7710A">
        <w:rPr>
          <w:rFonts w:ascii="Times New Roman" w:eastAsia="Times New Roman" w:hAnsi="Times New Roman" w:cs="Times New Roman"/>
          <w:i/>
          <w:iCs/>
          <w:color w:val="000000" w:themeColor="text1"/>
        </w:rPr>
        <w:t>C</w:t>
      </w:r>
      <w:r w:rsidRPr="00A7710A">
        <w:rPr>
          <w:rFonts w:ascii="Times New Roman" w:eastAsia="Times New Roman" w:hAnsi="Times New Roman" w:cs="Times New Roman"/>
          <w:i/>
          <w:iCs/>
          <w:color w:val="000000" w:themeColor="text1"/>
        </w:rPr>
        <w:t>ampus</w:t>
      </w:r>
      <w:r w:rsidR="00A7710A">
        <w:rPr>
          <w:rFonts w:ascii="Times New Roman" w:eastAsia="Times New Roman" w:hAnsi="Times New Roman" w:cs="Times New Roman"/>
          <w:i/>
          <w:iCs/>
          <w:color w:val="000000" w:themeColor="text1"/>
        </w:rPr>
        <w:t>,</w:t>
      </w:r>
      <w:r w:rsidRPr="286E938C">
        <w:rPr>
          <w:rFonts w:ascii="Times New Roman" w:eastAsia="Times New Roman" w:hAnsi="Times New Roman" w:cs="Times New Roman"/>
          <w:color w:val="000000" w:themeColor="text1"/>
        </w:rPr>
        <w:t xml:space="preserve"> al contar con el rango de abonados de 500 a 1000</w:t>
      </w:r>
      <w:r w:rsidR="00A7710A">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aproximadamente, </w:t>
      </w:r>
      <w:r w:rsidR="01355BB4" w:rsidRPr="286E938C">
        <w:rPr>
          <w:rFonts w:ascii="Times New Roman" w:eastAsia="Times New Roman" w:hAnsi="Times New Roman" w:cs="Times New Roman"/>
          <w:color w:val="000000" w:themeColor="text1"/>
        </w:rPr>
        <w:t xml:space="preserve">tiene </w:t>
      </w:r>
      <w:r w:rsidRPr="286E938C">
        <w:rPr>
          <w:rFonts w:ascii="Times New Roman" w:eastAsia="Times New Roman" w:hAnsi="Times New Roman" w:cs="Times New Roman"/>
          <w:color w:val="000000" w:themeColor="text1"/>
        </w:rPr>
        <w:t>un</w:t>
      </w:r>
      <w:r w:rsidR="01355BB4" w:rsidRPr="286E938C">
        <w:rPr>
          <w:rFonts w:ascii="Times New Roman" w:eastAsia="Times New Roman" w:hAnsi="Times New Roman" w:cs="Times New Roman"/>
          <w:color w:val="000000" w:themeColor="text1"/>
        </w:rPr>
        <w:t xml:space="preserve"> costo por</w:t>
      </w:r>
      <w:r w:rsidRPr="286E938C">
        <w:rPr>
          <w:rFonts w:ascii="Times New Roman" w:eastAsia="Times New Roman" w:hAnsi="Times New Roman" w:cs="Times New Roman"/>
          <w:color w:val="000000" w:themeColor="text1"/>
        </w:rPr>
        <w:t xml:space="preserve"> metro c</w:t>
      </w:r>
      <w:r w:rsidR="00A7710A">
        <w:rPr>
          <w:rFonts w:ascii="Times New Roman" w:eastAsia="Times New Roman" w:hAnsi="Times New Roman" w:cs="Times New Roman"/>
          <w:color w:val="000000" w:themeColor="text1"/>
        </w:rPr>
        <w:t>ú</w:t>
      </w:r>
      <w:r w:rsidRPr="286E938C">
        <w:rPr>
          <w:rFonts w:ascii="Times New Roman" w:eastAsia="Times New Roman" w:hAnsi="Times New Roman" w:cs="Times New Roman"/>
          <w:color w:val="000000" w:themeColor="text1"/>
        </w:rPr>
        <w:t xml:space="preserve">bico de agua abastecida por gravedad </w:t>
      </w:r>
      <w:r w:rsidR="01355BB4" w:rsidRPr="286E938C">
        <w:rPr>
          <w:rFonts w:ascii="Times New Roman" w:eastAsia="Times New Roman" w:hAnsi="Times New Roman" w:cs="Times New Roman"/>
          <w:color w:val="000000" w:themeColor="text1"/>
        </w:rPr>
        <w:t xml:space="preserve">de </w:t>
      </w:r>
      <w:r w:rsidRPr="286E938C">
        <w:rPr>
          <w:rFonts w:ascii="Times New Roman" w:eastAsia="Times New Roman" w:hAnsi="Times New Roman" w:cs="Times New Roman"/>
          <w:color w:val="000000" w:themeColor="text1"/>
        </w:rPr>
        <w:t>309 colones</w:t>
      </w:r>
      <w:r w:rsidR="00A7710A">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w:t>
      </w:r>
      <w:r w:rsidR="00A7710A">
        <w:rPr>
          <w:rFonts w:ascii="Times New Roman" w:eastAsia="Times New Roman" w:hAnsi="Times New Roman" w:cs="Times New Roman"/>
          <w:color w:val="000000" w:themeColor="text1"/>
        </w:rPr>
        <w:t>no obstante</w:t>
      </w:r>
      <w:r w:rsidRPr="286E938C">
        <w:rPr>
          <w:rFonts w:ascii="Times New Roman" w:eastAsia="Times New Roman" w:hAnsi="Times New Roman" w:cs="Times New Roman"/>
          <w:color w:val="000000" w:themeColor="text1"/>
        </w:rPr>
        <w:t>, siempre existe un monto de cargo fijo que cada mes la institución debe pagar</w:t>
      </w:r>
      <w:r w:rsidR="01355BB4" w:rsidRPr="286E938C">
        <w:rPr>
          <w:rFonts w:ascii="Times New Roman" w:eastAsia="Times New Roman" w:hAnsi="Times New Roman" w:cs="Times New Roman"/>
          <w:color w:val="000000" w:themeColor="text1"/>
        </w:rPr>
        <w:t xml:space="preserve"> </w:t>
      </w:r>
      <w:r w:rsidR="00A7710A">
        <w:rPr>
          <w:rFonts w:ascii="Times New Roman" w:eastAsia="Times New Roman" w:hAnsi="Times New Roman" w:cs="Times New Roman"/>
          <w:color w:val="000000" w:themeColor="text1"/>
        </w:rPr>
        <w:t xml:space="preserve">por </w:t>
      </w:r>
      <w:r w:rsidRPr="286E938C">
        <w:rPr>
          <w:rFonts w:ascii="Times New Roman" w:eastAsia="Times New Roman" w:hAnsi="Times New Roman" w:cs="Times New Roman"/>
          <w:color w:val="000000" w:themeColor="text1"/>
        </w:rPr>
        <w:t>un valor de 2</w:t>
      </w:r>
      <w:r w:rsidR="00A7710A">
        <w:rPr>
          <w:rFonts w:ascii="Times New Roman" w:eastAsia="Times New Roman" w:hAnsi="Times New Roman" w:cs="Times New Roman"/>
          <w:color w:val="000000" w:themeColor="text1"/>
        </w:rPr>
        <w:t xml:space="preserve"> </w:t>
      </w:r>
      <w:r w:rsidRPr="286E938C">
        <w:rPr>
          <w:rFonts w:ascii="Times New Roman" w:eastAsia="Times New Roman" w:hAnsi="Times New Roman" w:cs="Times New Roman"/>
          <w:color w:val="000000" w:themeColor="text1"/>
        </w:rPr>
        <w:t>287 col</w:t>
      </w:r>
      <w:r w:rsidR="5B70A2EF" w:rsidRPr="286E938C">
        <w:rPr>
          <w:rFonts w:ascii="Times New Roman" w:eastAsia="Times New Roman" w:hAnsi="Times New Roman" w:cs="Times New Roman"/>
          <w:color w:val="000000" w:themeColor="text1"/>
        </w:rPr>
        <w:t>one</w:t>
      </w:r>
      <w:r w:rsidR="0F1B204B" w:rsidRPr="286E938C">
        <w:rPr>
          <w:rFonts w:ascii="Times New Roman" w:eastAsia="Times New Roman" w:hAnsi="Times New Roman" w:cs="Times New Roman"/>
          <w:color w:val="000000" w:themeColor="text1"/>
        </w:rPr>
        <w:t>s</w:t>
      </w:r>
      <w:r w:rsidR="00A7710A">
        <w:rPr>
          <w:rFonts w:ascii="Times New Roman" w:eastAsia="Times New Roman" w:hAnsi="Times New Roman" w:cs="Times New Roman"/>
          <w:color w:val="000000" w:themeColor="text1"/>
        </w:rPr>
        <w:t>, monto</w:t>
      </w:r>
      <w:r w:rsidR="5B70A2EF" w:rsidRPr="286E938C">
        <w:rPr>
          <w:rFonts w:ascii="Times New Roman" w:eastAsia="Times New Roman" w:hAnsi="Times New Roman" w:cs="Times New Roman"/>
          <w:color w:val="000000" w:themeColor="text1"/>
        </w:rPr>
        <w:t xml:space="preserve"> se debe sumar al costo por metro cúbico.</w:t>
      </w:r>
    </w:p>
    <w:p w14:paraId="62BB2696" w14:textId="4B618F73" w:rsidR="42E770A1" w:rsidRDefault="01355BB4" w:rsidP="6DF975B3">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lastRenderedPageBreak/>
        <w:t>Considerando lo anterior</w:t>
      </w:r>
      <w:r w:rsidR="15B55AB7" w:rsidRPr="286E938C">
        <w:rPr>
          <w:rFonts w:ascii="Times New Roman" w:eastAsia="Times New Roman" w:hAnsi="Times New Roman" w:cs="Times New Roman"/>
          <w:color w:val="000000" w:themeColor="text1"/>
        </w:rPr>
        <w:t>, se estim</w:t>
      </w:r>
      <w:r w:rsidRPr="286E938C">
        <w:rPr>
          <w:rFonts w:ascii="Times New Roman" w:eastAsia="Times New Roman" w:hAnsi="Times New Roman" w:cs="Times New Roman"/>
          <w:color w:val="000000" w:themeColor="text1"/>
        </w:rPr>
        <w:t>ó</w:t>
      </w:r>
      <w:r w:rsidR="15B55AB7" w:rsidRPr="286E938C">
        <w:rPr>
          <w:rFonts w:ascii="Times New Roman" w:eastAsia="Times New Roman" w:hAnsi="Times New Roman" w:cs="Times New Roman"/>
          <w:color w:val="000000" w:themeColor="text1"/>
        </w:rPr>
        <w:t xml:space="preserve"> que el monto mínimo del CTLSC p</w:t>
      </w:r>
      <w:r w:rsidR="000E7C77">
        <w:rPr>
          <w:rFonts w:ascii="Times New Roman" w:eastAsia="Times New Roman" w:hAnsi="Times New Roman" w:cs="Times New Roman"/>
          <w:color w:val="000000" w:themeColor="text1"/>
        </w:rPr>
        <w:t>or</w:t>
      </w:r>
      <w:r w:rsidR="15B55AB7" w:rsidRPr="286E938C">
        <w:rPr>
          <w:rFonts w:ascii="Times New Roman" w:eastAsia="Times New Roman" w:hAnsi="Times New Roman" w:cs="Times New Roman"/>
          <w:color w:val="000000" w:themeColor="text1"/>
        </w:rPr>
        <w:t xml:space="preserve"> un metro cubico de agua es de 2</w:t>
      </w:r>
      <w:r w:rsidR="00690FBC">
        <w:rPr>
          <w:rFonts w:ascii="Times New Roman" w:eastAsia="Times New Roman" w:hAnsi="Times New Roman" w:cs="Times New Roman"/>
          <w:color w:val="000000" w:themeColor="text1"/>
        </w:rPr>
        <w:t xml:space="preserve"> </w:t>
      </w:r>
      <w:r w:rsidR="15B55AB7" w:rsidRPr="286E938C">
        <w:rPr>
          <w:rFonts w:ascii="Times New Roman" w:eastAsia="Times New Roman" w:hAnsi="Times New Roman" w:cs="Times New Roman"/>
          <w:color w:val="000000" w:themeColor="text1"/>
        </w:rPr>
        <w:t>596 colones</w:t>
      </w:r>
      <w:r w:rsidR="00690FBC">
        <w:rPr>
          <w:rFonts w:ascii="Times New Roman" w:eastAsia="Times New Roman" w:hAnsi="Times New Roman" w:cs="Times New Roman"/>
          <w:color w:val="000000" w:themeColor="text1"/>
        </w:rPr>
        <w:t xml:space="preserve">. En </w:t>
      </w:r>
      <w:r w:rsidR="15B55AB7" w:rsidRPr="286E938C">
        <w:rPr>
          <w:rFonts w:ascii="Times New Roman" w:eastAsia="Times New Roman" w:hAnsi="Times New Roman" w:cs="Times New Roman"/>
          <w:color w:val="000000" w:themeColor="text1"/>
        </w:rPr>
        <w:t>este contexto y considerando el volumen total de captación de agua de lluvia del reservorio, el cual es de 24621,47 m</w:t>
      </w:r>
      <w:r w:rsidR="15B55AB7" w:rsidRPr="286E938C">
        <w:rPr>
          <w:rFonts w:ascii="Times New Roman" w:eastAsia="Times New Roman" w:hAnsi="Times New Roman" w:cs="Times New Roman"/>
          <w:color w:val="000000" w:themeColor="text1"/>
          <w:vertAlign w:val="superscript"/>
        </w:rPr>
        <w:t>3</w:t>
      </w:r>
      <w:r w:rsidR="15B55AB7" w:rsidRPr="286E938C">
        <w:rPr>
          <w:rFonts w:ascii="Times New Roman" w:eastAsia="Times New Roman" w:hAnsi="Times New Roman" w:cs="Times New Roman"/>
          <w:color w:val="000000" w:themeColor="text1"/>
        </w:rPr>
        <w:t xml:space="preserve">, se estimó un potencial de ahorro de 63.917.335 colones </w:t>
      </w:r>
      <w:r w:rsidR="50745098" w:rsidRPr="286E938C">
        <w:rPr>
          <w:rFonts w:ascii="Times New Roman" w:eastAsia="Times New Roman" w:hAnsi="Times New Roman" w:cs="Times New Roman"/>
          <w:color w:val="000000" w:themeColor="text1"/>
        </w:rPr>
        <w:t>anual</w:t>
      </w:r>
      <w:r w:rsidR="218B0DB0" w:rsidRPr="286E938C">
        <w:rPr>
          <w:rFonts w:ascii="Times New Roman" w:eastAsia="Times New Roman" w:hAnsi="Times New Roman" w:cs="Times New Roman"/>
          <w:color w:val="000000" w:themeColor="text1"/>
        </w:rPr>
        <w:t>es</w:t>
      </w:r>
      <w:r w:rsidR="00690FBC">
        <w:rPr>
          <w:rFonts w:ascii="Times New Roman" w:eastAsia="Times New Roman" w:hAnsi="Times New Roman" w:cs="Times New Roman"/>
          <w:color w:val="000000" w:themeColor="text1"/>
        </w:rPr>
        <w:t>, el cual</w:t>
      </w:r>
      <w:r w:rsidR="218B0DB0" w:rsidRPr="286E938C">
        <w:rPr>
          <w:rFonts w:ascii="Times New Roman" w:eastAsia="Times New Roman" w:hAnsi="Times New Roman" w:cs="Times New Roman"/>
          <w:color w:val="000000" w:themeColor="text1"/>
        </w:rPr>
        <w:t xml:space="preserve"> </w:t>
      </w:r>
      <w:r w:rsidR="15B55AB7" w:rsidRPr="286E938C">
        <w:rPr>
          <w:rFonts w:ascii="Times New Roman" w:eastAsia="Times New Roman" w:hAnsi="Times New Roman" w:cs="Times New Roman"/>
          <w:color w:val="000000" w:themeColor="text1"/>
        </w:rPr>
        <w:t xml:space="preserve">representa un gran ahorro de dinero para </w:t>
      </w:r>
      <w:r w:rsidR="00690FBC">
        <w:rPr>
          <w:rFonts w:ascii="Times New Roman" w:eastAsia="Times New Roman" w:hAnsi="Times New Roman" w:cs="Times New Roman"/>
          <w:color w:val="000000" w:themeColor="text1"/>
        </w:rPr>
        <w:t xml:space="preserve">la </w:t>
      </w:r>
      <w:r w:rsidR="15B55AB7" w:rsidRPr="286E938C">
        <w:rPr>
          <w:rFonts w:ascii="Times New Roman" w:eastAsia="Times New Roman" w:hAnsi="Times New Roman" w:cs="Times New Roman"/>
          <w:color w:val="000000" w:themeColor="text1"/>
        </w:rPr>
        <w:t>institución</w:t>
      </w:r>
      <w:r w:rsidR="15B55AB7" w:rsidRPr="286E938C">
        <w:rPr>
          <w:rFonts w:ascii="Times New Roman" w:eastAsia="Times New Roman" w:hAnsi="Times New Roman" w:cs="Times New Roman"/>
          <w:color w:val="000000" w:themeColor="text1"/>
          <w:vertAlign w:val="superscript"/>
        </w:rPr>
        <w:t>1</w:t>
      </w:r>
      <w:r w:rsidR="15B55AB7" w:rsidRPr="286E938C">
        <w:rPr>
          <w:rFonts w:ascii="Times New Roman" w:eastAsia="Times New Roman" w:hAnsi="Times New Roman" w:cs="Times New Roman"/>
          <w:color w:val="000000" w:themeColor="text1"/>
        </w:rPr>
        <w:t>.</w:t>
      </w:r>
    </w:p>
    <w:p w14:paraId="629E433B" w14:textId="2C47C15F" w:rsidR="42E770A1" w:rsidRDefault="15AE96A2"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 </w:t>
      </w:r>
      <w:r w:rsidR="00400B4B" w:rsidRPr="2DA36BFF">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utilización de</w:t>
      </w:r>
      <w:r w:rsidR="00400B4B" w:rsidRPr="2DA36BFF">
        <w:rPr>
          <w:rFonts w:ascii="Times New Roman" w:eastAsia="Times New Roman" w:hAnsi="Times New Roman" w:cs="Times New Roman"/>
          <w:color w:val="000000" w:themeColor="text1"/>
        </w:rPr>
        <w:t xml:space="preserve"> una fuente de agua</w:t>
      </w:r>
      <w:r w:rsidRPr="2DA36BFF">
        <w:rPr>
          <w:rFonts w:ascii="Times New Roman" w:eastAsia="Times New Roman" w:hAnsi="Times New Roman" w:cs="Times New Roman"/>
          <w:color w:val="000000" w:themeColor="text1"/>
        </w:rPr>
        <w:t xml:space="preserve"> alternativa favorece al CTLSC</w:t>
      </w:r>
      <w:r w:rsidR="00400B4B" w:rsidRPr="2DA36BFF">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ya que cuenta con un </w:t>
      </w:r>
      <w:r w:rsidR="00690FBC">
        <w:rPr>
          <w:rFonts w:ascii="Times New Roman" w:eastAsia="Times New Roman" w:hAnsi="Times New Roman" w:cs="Times New Roman"/>
          <w:color w:val="000000" w:themeColor="text1"/>
        </w:rPr>
        <w:t>p</w:t>
      </w:r>
      <w:r w:rsidRPr="2DA36BFF">
        <w:rPr>
          <w:rFonts w:ascii="Times New Roman" w:eastAsia="Times New Roman" w:hAnsi="Times New Roman" w:cs="Times New Roman"/>
          <w:color w:val="000000" w:themeColor="text1"/>
        </w:rPr>
        <w:t xml:space="preserve">rograma de </w:t>
      </w:r>
      <w:r w:rsidR="00690FBC">
        <w:rPr>
          <w:rFonts w:ascii="Times New Roman" w:eastAsia="Times New Roman" w:hAnsi="Times New Roman" w:cs="Times New Roman"/>
          <w:color w:val="000000" w:themeColor="text1"/>
        </w:rPr>
        <w:t>g</w:t>
      </w:r>
      <w:r w:rsidRPr="2DA36BFF">
        <w:rPr>
          <w:rFonts w:ascii="Times New Roman" w:eastAsia="Times New Roman" w:hAnsi="Times New Roman" w:cs="Times New Roman"/>
          <w:color w:val="000000" w:themeColor="text1"/>
        </w:rPr>
        <w:t xml:space="preserve">estión </w:t>
      </w:r>
      <w:r w:rsidR="00690FBC">
        <w:rPr>
          <w:rFonts w:ascii="Times New Roman" w:eastAsia="Times New Roman" w:hAnsi="Times New Roman" w:cs="Times New Roman"/>
          <w:color w:val="000000" w:themeColor="text1"/>
        </w:rPr>
        <w:t>a</w:t>
      </w:r>
      <w:r w:rsidRPr="2DA36BFF">
        <w:rPr>
          <w:rFonts w:ascii="Times New Roman" w:eastAsia="Times New Roman" w:hAnsi="Times New Roman" w:cs="Times New Roman"/>
          <w:color w:val="000000" w:themeColor="text1"/>
        </w:rPr>
        <w:t xml:space="preserve">mbiental con asistencia de voluntariado universitario, </w:t>
      </w:r>
      <w:r w:rsidR="00690FBC">
        <w:rPr>
          <w:rFonts w:ascii="Times New Roman" w:eastAsia="Times New Roman" w:hAnsi="Times New Roman" w:cs="Times New Roman"/>
          <w:color w:val="000000" w:themeColor="text1"/>
        </w:rPr>
        <w:t xml:space="preserve">esto </w:t>
      </w:r>
      <w:r w:rsidRPr="2DA36BFF">
        <w:rPr>
          <w:rFonts w:ascii="Times New Roman" w:eastAsia="Times New Roman" w:hAnsi="Times New Roman" w:cs="Times New Roman"/>
          <w:color w:val="000000" w:themeColor="text1"/>
        </w:rPr>
        <w:t>para generar concien</w:t>
      </w:r>
      <w:r w:rsidR="00690FBC">
        <w:rPr>
          <w:rFonts w:ascii="Times New Roman" w:eastAsia="Times New Roman" w:hAnsi="Times New Roman" w:cs="Times New Roman"/>
          <w:color w:val="000000" w:themeColor="text1"/>
        </w:rPr>
        <w:t>cia en</w:t>
      </w:r>
      <w:r w:rsidRPr="2DA36BFF">
        <w:rPr>
          <w:rFonts w:ascii="Times New Roman" w:eastAsia="Times New Roman" w:hAnsi="Times New Roman" w:cs="Times New Roman"/>
          <w:color w:val="000000" w:themeColor="text1"/>
        </w:rPr>
        <w:t xml:space="preserve"> la población estudiantil </w:t>
      </w:r>
      <w:r w:rsidR="00690FBC">
        <w:rPr>
          <w:rFonts w:ascii="Times New Roman" w:eastAsia="Times New Roman" w:hAnsi="Times New Roman" w:cs="Times New Roman"/>
          <w:color w:val="000000" w:themeColor="text1"/>
        </w:rPr>
        <w:t>de aspectos</w:t>
      </w:r>
      <w:r w:rsidRPr="2DA36BFF">
        <w:rPr>
          <w:rFonts w:ascii="Times New Roman" w:eastAsia="Times New Roman" w:hAnsi="Times New Roman" w:cs="Times New Roman"/>
          <w:color w:val="000000" w:themeColor="text1"/>
        </w:rPr>
        <w:t xml:space="preserve"> ambientales</w:t>
      </w:r>
      <w:r w:rsidR="00690FBC">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como </w:t>
      </w:r>
      <w:r w:rsidR="00690FBC">
        <w:rPr>
          <w:rFonts w:ascii="Times New Roman" w:eastAsia="Times New Roman" w:hAnsi="Times New Roman" w:cs="Times New Roman"/>
          <w:color w:val="000000" w:themeColor="text1"/>
        </w:rPr>
        <w:t xml:space="preserve">el de </w:t>
      </w:r>
      <w:r w:rsidRPr="2DA36BFF">
        <w:rPr>
          <w:rFonts w:ascii="Times New Roman" w:eastAsia="Times New Roman" w:hAnsi="Times New Roman" w:cs="Times New Roman"/>
          <w:color w:val="000000" w:themeColor="text1"/>
        </w:rPr>
        <w:t xml:space="preserve">la implementación de alternativas sostenibles que ayuden a preservar los recursos naturales de </w:t>
      </w:r>
      <w:r w:rsidR="00690FBC">
        <w:rPr>
          <w:rFonts w:ascii="Times New Roman" w:eastAsia="Times New Roman" w:hAnsi="Times New Roman" w:cs="Times New Roman"/>
          <w:color w:val="000000" w:themeColor="text1"/>
        </w:rPr>
        <w:t>l</w:t>
      </w:r>
      <w:r w:rsidRPr="2DA36BFF">
        <w:rPr>
          <w:rFonts w:ascii="Times New Roman" w:eastAsia="Times New Roman" w:hAnsi="Times New Roman" w:cs="Times New Roman"/>
          <w:color w:val="000000" w:themeColor="text1"/>
        </w:rPr>
        <w:t xml:space="preserve">a institución (Unidad Institucional de Gestión Ambiental y Seguridad Laboral, 2020, p.16). </w:t>
      </w:r>
    </w:p>
    <w:p w14:paraId="6956BA1C" w14:textId="77264A90" w:rsidR="42E770A1" w:rsidRDefault="15AE96A2"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Por </w:t>
      </w:r>
      <w:r w:rsidR="00690FBC">
        <w:rPr>
          <w:rFonts w:ascii="Times New Roman" w:eastAsia="Times New Roman" w:hAnsi="Times New Roman" w:cs="Times New Roman"/>
          <w:color w:val="000000" w:themeColor="text1"/>
        </w:rPr>
        <w:t>lo comentado,</w:t>
      </w:r>
      <w:r w:rsidRPr="1F220709">
        <w:rPr>
          <w:rFonts w:ascii="Times New Roman" w:eastAsia="Times New Roman" w:hAnsi="Times New Roman" w:cs="Times New Roman"/>
          <w:color w:val="000000" w:themeColor="text1"/>
        </w:rPr>
        <w:t xml:space="preserve"> la aplicación de opciones</w:t>
      </w:r>
      <w:r w:rsidR="00690FBC">
        <w:rPr>
          <w:rFonts w:ascii="Times New Roman" w:eastAsia="Times New Roman" w:hAnsi="Times New Roman" w:cs="Times New Roman"/>
          <w:color w:val="000000" w:themeColor="text1"/>
        </w:rPr>
        <w:t>,</w:t>
      </w:r>
      <w:r w:rsidRPr="1F220709">
        <w:rPr>
          <w:rFonts w:ascii="Times New Roman" w:eastAsia="Times New Roman" w:hAnsi="Times New Roman" w:cs="Times New Roman"/>
          <w:color w:val="000000" w:themeColor="text1"/>
        </w:rPr>
        <w:t xml:space="preserve"> como</w:t>
      </w:r>
      <w:r w:rsidR="00690FBC">
        <w:rPr>
          <w:rFonts w:ascii="Times New Roman" w:eastAsia="Times New Roman" w:hAnsi="Times New Roman" w:cs="Times New Roman"/>
          <w:color w:val="000000" w:themeColor="text1"/>
        </w:rPr>
        <w:t xml:space="preserve"> la de</w:t>
      </w:r>
      <w:r w:rsidRPr="1F220709">
        <w:rPr>
          <w:rFonts w:ascii="Times New Roman" w:eastAsia="Times New Roman" w:hAnsi="Times New Roman" w:cs="Times New Roman"/>
          <w:color w:val="000000" w:themeColor="text1"/>
        </w:rPr>
        <w:t xml:space="preserve"> los sistemas de cosecha de agua de lluvia para el ahorro de</w:t>
      </w:r>
      <w:r w:rsidR="00690FBC">
        <w:rPr>
          <w:rFonts w:ascii="Times New Roman" w:eastAsia="Times New Roman" w:hAnsi="Times New Roman" w:cs="Times New Roman"/>
          <w:color w:val="000000" w:themeColor="text1"/>
        </w:rPr>
        <w:t>l</w:t>
      </w:r>
      <w:r w:rsidRPr="1F220709">
        <w:rPr>
          <w:rFonts w:ascii="Times New Roman" w:eastAsia="Times New Roman" w:hAnsi="Times New Roman" w:cs="Times New Roman"/>
          <w:color w:val="000000" w:themeColor="text1"/>
        </w:rPr>
        <w:t xml:space="preserve"> agua potable, permite preservar este recurso limitado y evitar </w:t>
      </w:r>
      <w:r w:rsidR="00400B4B" w:rsidRPr="1F220709">
        <w:rPr>
          <w:rFonts w:ascii="Times New Roman" w:eastAsia="Times New Roman" w:hAnsi="Times New Roman" w:cs="Times New Roman"/>
          <w:color w:val="000000" w:themeColor="text1"/>
        </w:rPr>
        <w:t xml:space="preserve">la </w:t>
      </w:r>
      <w:r w:rsidRPr="1F220709">
        <w:rPr>
          <w:rFonts w:ascii="Times New Roman" w:eastAsia="Times New Roman" w:hAnsi="Times New Roman" w:cs="Times New Roman"/>
          <w:color w:val="000000" w:themeColor="text1"/>
        </w:rPr>
        <w:t>escasez de</w:t>
      </w:r>
      <w:r w:rsidR="00690FBC">
        <w:rPr>
          <w:rFonts w:ascii="Times New Roman" w:eastAsia="Times New Roman" w:hAnsi="Times New Roman" w:cs="Times New Roman"/>
          <w:color w:val="000000" w:themeColor="text1"/>
        </w:rPr>
        <w:t>l</w:t>
      </w:r>
      <w:r w:rsidRPr="1F220709">
        <w:rPr>
          <w:rFonts w:ascii="Times New Roman" w:eastAsia="Times New Roman" w:hAnsi="Times New Roman" w:cs="Times New Roman"/>
          <w:color w:val="000000" w:themeColor="text1"/>
        </w:rPr>
        <w:t xml:space="preserve"> agua</w:t>
      </w:r>
      <w:r w:rsidR="00690FBC">
        <w:rPr>
          <w:rFonts w:ascii="Times New Roman" w:eastAsia="Times New Roman" w:hAnsi="Times New Roman" w:cs="Times New Roman"/>
          <w:color w:val="000000" w:themeColor="text1"/>
        </w:rPr>
        <w:t xml:space="preserve"> potable,</w:t>
      </w:r>
      <w:r w:rsidRPr="1F220709">
        <w:rPr>
          <w:rFonts w:ascii="Times New Roman" w:eastAsia="Times New Roman" w:hAnsi="Times New Roman" w:cs="Times New Roman"/>
          <w:color w:val="000000" w:themeColor="text1"/>
        </w:rPr>
        <w:t xml:space="preserve"> además de reducir </w:t>
      </w:r>
      <w:r w:rsidR="00690FBC">
        <w:rPr>
          <w:rFonts w:ascii="Times New Roman" w:eastAsia="Times New Roman" w:hAnsi="Times New Roman" w:cs="Times New Roman"/>
          <w:color w:val="000000" w:themeColor="text1"/>
        </w:rPr>
        <w:t xml:space="preserve">los </w:t>
      </w:r>
      <w:r w:rsidRPr="1F220709">
        <w:rPr>
          <w:rFonts w:ascii="Times New Roman" w:eastAsia="Times New Roman" w:hAnsi="Times New Roman" w:cs="Times New Roman"/>
          <w:color w:val="000000" w:themeColor="text1"/>
        </w:rPr>
        <w:t xml:space="preserve">altos costos monetarios </w:t>
      </w:r>
      <w:r w:rsidR="00690FBC">
        <w:rPr>
          <w:rFonts w:ascii="Times New Roman" w:eastAsia="Times New Roman" w:hAnsi="Times New Roman" w:cs="Times New Roman"/>
          <w:color w:val="000000" w:themeColor="text1"/>
        </w:rPr>
        <w:t>de</w:t>
      </w:r>
      <w:r w:rsidRPr="1F220709">
        <w:rPr>
          <w:rFonts w:ascii="Times New Roman" w:eastAsia="Times New Roman" w:hAnsi="Times New Roman" w:cs="Times New Roman"/>
          <w:color w:val="000000" w:themeColor="text1"/>
        </w:rPr>
        <w:t xml:space="preserve"> la institución, ya que se necesita menos agua potable comprad</w:t>
      </w:r>
      <w:r w:rsidR="00400B4B" w:rsidRPr="1F220709">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 xml:space="preserve"> a la ASADA.</w:t>
      </w:r>
    </w:p>
    <w:p w14:paraId="730C8D85" w14:textId="0CBF1D8A" w:rsidR="42E770A1" w:rsidRDefault="7BC20E6D" w:rsidP="6DF975B3">
      <w:pPr>
        <w:pStyle w:val="Ttulo3"/>
        <w:spacing w:line="480" w:lineRule="auto"/>
        <w:jc w:val="both"/>
        <w:rPr>
          <w:rFonts w:ascii="Times New Roman" w:eastAsia="Times New Roman" w:hAnsi="Times New Roman" w:cs="Times New Roman"/>
          <w:b/>
          <w:bCs/>
          <w:color w:val="auto"/>
          <w:sz w:val="22"/>
          <w:szCs w:val="22"/>
        </w:rPr>
      </w:pPr>
      <w:bookmarkStart w:id="113" w:name="_Toc159354849"/>
      <w:r w:rsidRPr="5EE82A04">
        <w:rPr>
          <w:rFonts w:ascii="Times New Roman" w:eastAsia="Times New Roman" w:hAnsi="Times New Roman" w:cs="Times New Roman"/>
          <w:b/>
          <w:bCs/>
          <w:color w:val="auto"/>
          <w:sz w:val="22"/>
          <w:szCs w:val="22"/>
          <w:lang w:val="es-ES"/>
        </w:rPr>
        <w:t>6.1.</w:t>
      </w:r>
      <w:r w:rsidR="3BA7C985" w:rsidRPr="5EE82A04">
        <w:rPr>
          <w:rFonts w:ascii="Times New Roman" w:eastAsia="Times New Roman" w:hAnsi="Times New Roman" w:cs="Times New Roman"/>
          <w:b/>
          <w:bCs/>
          <w:color w:val="auto"/>
          <w:sz w:val="22"/>
          <w:szCs w:val="22"/>
          <w:lang w:val="es-ES"/>
        </w:rPr>
        <w:t>6</w:t>
      </w:r>
      <w:r w:rsidRPr="5EE82A04">
        <w:rPr>
          <w:rFonts w:ascii="Times New Roman" w:eastAsia="Times New Roman" w:hAnsi="Times New Roman" w:cs="Times New Roman"/>
          <w:b/>
          <w:bCs/>
          <w:color w:val="auto"/>
          <w:sz w:val="22"/>
          <w:szCs w:val="22"/>
          <w:lang w:val="es-ES"/>
        </w:rPr>
        <w:t>. Prediseño de SCALL adecuado</w:t>
      </w:r>
      <w:bookmarkEnd w:id="113"/>
    </w:p>
    <w:p w14:paraId="64F4E888" w14:textId="12D4E543" w:rsidR="42E770A1" w:rsidDel="00C977E5" w:rsidRDefault="15AE96A2"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En este apartado se presenta</w:t>
      </w:r>
      <w:r w:rsidR="00690FBC">
        <w:rPr>
          <w:rFonts w:ascii="Times New Roman" w:eastAsia="Times New Roman" w:hAnsi="Times New Roman" w:cs="Times New Roman"/>
          <w:color w:val="000000" w:themeColor="text1"/>
          <w:lang w:val="es-ES"/>
        </w:rPr>
        <w:t>n</w:t>
      </w:r>
      <w:r w:rsidRPr="1F220709">
        <w:rPr>
          <w:rFonts w:ascii="Times New Roman" w:eastAsia="Times New Roman" w:hAnsi="Times New Roman" w:cs="Times New Roman"/>
          <w:color w:val="000000" w:themeColor="text1"/>
          <w:lang w:val="es-ES"/>
        </w:rPr>
        <w:t xml:space="preserve"> los resultados del prediseño de la propuesta del reservorio para el CTLSC</w:t>
      </w:r>
      <w:r w:rsidR="00690FBC">
        <w:rPr>
          <w:rFonts w:ascii="Times New Roman" w:eastAsia="Times New Roman" w:hAnsi="Times New Roman" w:cs="Times New Roman"/>
          <w:color w:val="000000" w:themeColor="text1"/>
          <w:lang w:val="es-ES"/>
        </w:rPr>
        <w:t>,</w:t>
      </w:r>
      <w:r w:rsidRPr="1F220709">
        <w:rPr>
          <w:rFonts w:ascii="Times New Roman" w:eastAsia="Times New Roman" w:hAnsi="Times New Roman" w:cs="Times New Roman"/>
          <w:color w:val="000000" w:themeColor="text1"/>
          <w:lang w:val="es-ES"/>
        </w:rPr>
        <w:t xml:space="preserve"> con las dimensiones respectivas y </w:t>
      </w:r>
      <w:r w:rsidR="00690FBC">
        <w:rPr>
          <w:rFonts w:ascii="Times New Roman" w:eastAsia="Times New Roman" w:hAnsi="Times New Roman" w:cs="Times New Roman"/>
          <w:color w:val="000000" w:themeColor="text1"/>
          <w:lang w:val="es-ES"/>
        </w:rPr>
        <w:t xml:space="preserve">el </w:t>
      </w:r>
      <w:r w:rsidRPr="1F220709">
        <w:rPr>
          <w:rFonts w:ascii="Times New Roman" w:eastAsia="Times New Roman" w:hAnsi="Times New Roman" w:cs="Times New Roman"/>
          <w:color w:val="000000" w:themeColor="text1"/>
          <w:lang w:val="es-ES"/>
        </w:rPr>
        <w:t xml:space="preserve">posible sitio </w:t>
      </w:r>
      <w:r w:rsidR="00690FBC">
        <w:rPr>
          <w:rFonts w:ascii="Times New Roman" w:eastAsia="Times New Roman" w:hAnsi="Times New Roman" w:cs="Times New Roman"/>
          <w:color w:val="000000" w:themeColor="text1"/>
          <w:lang w:val="es-ES"/>
        </w:rPr>
        <w:t>por</w:t>
      </w:r>
      <w:r w:rsidRPr="1F220709">
        <w:rPr>
          <w:rFonts w:ascii="Times New Roman" w:eastAsia="Times New Roman" w:hAnsi="Times New Roman" w:cs="Times New Roman"/>
          <w:color w:val="000000" w:themeColor="text1"/>
          <w:lang w:val="es-ES"/>
        </w:rPr>
        <w:t xml:space="preserve"> construir, además de otras posibles sugerencias para la construcción de otros reservorios. </w:t>
      </w:r>
    </w:p>
    <w:p w14:paraId="5C984522" w14:textId="5735278E" w:rsidR="42E770A1" w:rsidRDefault="15AE96A2" w:rsidP="006A122A">
      <w:pPr>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 xml:space="preserve">a. Prediseño de </w:t>
      </w:r>
      <w:r w:rsidR="00690FBC">
        <w:rPr>
          <w:rFonts w:ascii="Times New Roman" w:eastAsia="Times New Roman" w:hAnsi="Times New Roman" w:cs="Times New Roman"/>
          <w:b/>
          <w:bCs/>
          <w:color w:val="000000" w:themeColor="text1"/>
          <w:lang w:val="es-ES"/>
        </w:rPr>
        <w:t xml:space="preserve">la </w:t>
      </w:r>
      <w:r w:rsidRPr="6DF975B3">
        <w:rPr>
          <w:rFonts w:ascii="Times New Roman" w:eastAsia="Times New Roman" w:hAnsi="Times New Roman" w:cs="Times New Roman"/>
          <w:b/>
          <w:bCs/>
          <w:color w:val="000000" w:themeColor="text1"/>
          <w:lang w:val="es-ES"/>
        </w:rPr>
        <w:t>propuesta principal</w:t>
      </w:r>
    </w:p>
    <w:p w14:paraId="586B8B41" w14:textId="6610E159" w:rsidR="42E770A1" w:rsidRDefault="15AE96A2"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lang w:val="es-ES"/>
        </w:rPr>
        <w:t xml:space="preserve">Primeramente, </w:t>
      </w:r>
      <w:r w:rsidR="00C977E5" w:rsidRPr="2DA36BFF">
        <w:rPr>
          <w:rFonts w:ascii="Times New Roman" w:eastAsia="Times New Roman" w:hAnsi="Times New Roman" w:cs="Times New Roman"/>
          <w:color w:val="000000" w:themeColor="text1"/>
          <w:lang w:val="es-ES"/>
        </w:rPr>
        <w:t>e</w:t>
      </w:r>
      <w:r w:rsidRPr="2DA36BFF">
        <w:rPr>
          <w:rFonts w:ascii="Times New Roman" w:eastAsia="Times New Roman" w:hAnsi="Times New Roman" w:cs="Times New Roman"/>
          <w:color w:val="000000" w:themeColor="text1"/>
          <w:lang w:val="es-ES"/>
        </w:rPr>
        <w:t xml:space="preserve">l prediseño principal de la propuesta del reservorio </w:t>
      </w:r>
      <w:r w:rsidR="00C977E5" w:rsidRPr="2DA36BFF">
        <w:rPr>
          <w:rFonts w:ascii="Times New Roman" w:eastAsia="Times New Roman" w:hAnsi="Times New Roman" w:cs="Times New Roman"/>
          <w:color w:val="000000" w:themeColor="text1"/>
          <w:lang w:val="es-ES"/>
        </w:rPr>
        <w:t xml:space="preserve">se </w:t>
      </w:r>
      <w:r w:rsidRPr="2DA36BFF">
        <w:rPr>
          <w:rFonts w:ascii="Times New Roman" w:eastAsia="Times New Roman" w:hAnsi="Times New Roman" w:cs="Times New Roman"/>
          <w:color w:val="000000" w:themeColor="text1"/>
          <w:lang w:val="es-ES"/>
        </w:rPr>
        <w:t>ubic</w:t>
      </w:r>
      <w:r w:rsidR="00C977E5" w:rsidRPr="2DA36BFF">
        <w:rPr>
          <w:rFonts w:ascii="Times New Roman" w:eastAsia="Times New Roman" w:hAnsi="Times New Roman" w:cs="Times New Roman"/>
          <w:color w:val="000000" w:themeColor="text1"/>
          <w:lang w:val="es-ES"/>
        </w:rPr>
        <w:t>ó</w:t>
      </w:r>
      <w:r w:rsidRPr="2DA36BFF">
        <w:rPr>
          <w:rFonts w:ascii="Times New Roman" w:eastAsia="Times New Roman" w:hAnsi="Times New Roman" w:cs="Times New Roman"/>
          <w:color w:val="000000" w:themeColor="text1"/>
          <w:lang w:val="es-ES"/>
        </w:rPr>
        <w:t xml:space="preserve"> en el plano del CTLSC</w:t>
      </w:r>
      <w:r w:rsidR="00C977E5"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w:t>
      </w:r>
      <w:r w:rsidR="00690FBC">
        <w:rPr>
          <w:rFonts w:ascii="Times New Roman" w:eastAsia="Times New Roman" w:hAnsi="Times New Roman" w:cs="Times New Roman"/>
          <w:color w:val="000000" w:themeColor="text1"/>
          <w:lang w:val="es-ES"/>
        </w:rPr>
        <w:t>en el que</w:t>
      </w:r>
      <w:r w:rsidRPr="2DA36BFF">
        <w:rPr>
          <w:rFonts w:ascii="Times New Roman" w:eastAsia="Times New Roman" w:hAnsi="Times New Roman" w:cs="Times New Roman"/>
          <w:color w:val="000000" w:themeColor="text1"/>
          <w:lang w:val="es-ES"/>
        </w:rPr>
        <w:t xml:space="preserve"> se visualiza el sitio idóneo</w:t>
      </w:r>
      <w:r w:rsidR="00690FBC">
        <w:rPr>
          <w:rFonts w:ascii="Times New Roman" w:eastAsia="Times New Roman" w:hAnsi="Times New Roman" w:cs="Times New Roman"/>
          <w:color w:val="000000" w:themeColor="text1"/>
          <w:lang w:val="es-ES"/>
        </w:rPr>
        <w:t>. E</w:t>
      </w:r>
      <w:r w:rsidRPr="2DA36BFF">
        <w:rPr>
          <w:rFonts w:ascii="Times New Roman" w:eastAsia="Times New Roman" w:hAnsi="Times New Roman" w:cs="Times New Roman"/>
          <w:color w:val="000000" w:themeColor="text1"/>
          <w:lang w:val="es-ES"/>
        </w:rPr>
        <w:t xml:space="preserve">stá a </w:t>
      </w:r>
      <w:r w:rsidRPr="2DA36BFF">
        <w:rPr>
          <w:rFonts w:ascii="Times New Roman" w:eastAsia="Times New Roman" w:hAnsi="Times New Roman" w:cs="Times New Roman"/>
          <w:color w:val="000000" w:themeColor="text1"/>
        </w:rPr>
        <w:t xml:space="preserve">10°21’51.573” norte y </w:t>
      </w:r>
      <w:r w:rsidRPr="2DA36BFF">
        <w:rPr>
          <w:rFonts w:ascii="Times New Roman" w:eastAsia="Times New Roman" w:hAnsi="Times New Roman" w:cs="Times New Roman"/>
          <w:color w:val="000000" w:themeColor="text1"/>
          <w:lang w:val="es-ES"/>
        </w:rPr>
        <w:t>84°30’41.297” Oeste</w:t>
      </w:r>
      <w:r w:rsidR="00690FBC">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en </w:t>
      </w:r>
      <w:r w:rsidR="00690FBC">
        <w:rPr>
          <w:rFonts w:ascii="Times New Roman" w:eastAsia="Times New Roman" w:hAnsi="Times New Roman" w:cs="Times New Roman"/>
          <w:color w:val="000000" w:themeColor="text1"/>
          <w:lang w:val="es-ES"/>
        </w:rPr>
        <w:t xml:space="preserve">las </w:t>
      </w:r>
      <w:r w:rsidRPr="2DA36BFF">
        <w:rPr>
          <w:rFonts w:ascii="Times New Roman" w:eastAsia="Times New Roman" w:hAnsi="Times New Roman" w:cs="Times New Roman"/>
          <w:color w:val="000000" w:themeColor="text1"/>
          <w:lang w:val="es-ES"/>
        </w:rPr>
        <w:t>coordenadas WGS84</w:t>
      </w:r>
      <w:r w:rsidR="00C977E5" w:rsidRPr="2DA36BFF">
        <w:rPr>
          <w:rFonts w:ascii="Times New Roman" w:eastAsia="Times New Roman" w:hAnsi="Times New Roman" w:cs="Times New Roman"/>
          <w:color w:val="000000" w:themeColor="text1"/>
          <w:lang w:val="es-ES"/>
        </w:rPr>
        <w:t>. Esto corresponde</w:t>
      </w:r>
      <w:r w:rsidRPr="2DA36BFF">
        <w:rPr>
          <w:rFonts w:ascii="Times New Roman" w:eastAsia="Times New Roman" w:hAnsi="Times New Roman" w:cs="Times New Roman"/>
          <w:color w:val="000000" w:themeColor="text1"/>
          <w:lang w:val="es-ES"/>
        </w:rPr>
        <w:t xml:space="preserve"> </w:t>
      </w:r>
      <w:r w:rsidR="00C977E5" w:rsidRPr="2DA36BFF">
        <w:rPr>
          <w:rFonts w:ascii="Times New Roman" w:eastAsia="Times New Roman" w:hAnsi="Times New Roman" w:cs="Times New Roman"/>
          <w:color w:val="000000" w:themeColor="text1"/>
          <w:lang w:val="es-ES"/>
        </w:rPr>
        <w:t xml:space="preserve">a </w:t>
      </w:r>
      <w:r w:rsidRPr="2DA36BFF">
        <w:rPr>
          <w:rFonts w:ascii="Times New Roman" w:eastAsia="Times New Roman" w:hAnsi="Times New Roman" w:cs="Times New Roman"/>
          <w:color w:val="000000" w:themeColor="text1"/>
          <w:lang w:val="es-ES"/>
        </w:rPr>
        <w:t xml:space="preserve">la parte baja de las residencias estudiantiles y </w:t>
      </w:r>
      <w:r w:rsidR="00690FBC">
        <w:rPr>
          <w:rFonts w:ascii="Times New Roman" w:eastAsia="Times New Roman" w:hAnsi="Times New Roman" w:cs="Times New Roman"/>
          <w:color w:val="000000" w:themeColor="text1"/>
          <w:lang w:val="es-ES"/>
        </w:rPr>
        <w:t xml:space="preserve">a </w:t>
      </w:r>
      <w:r w:rsidRPr="2DA36BFF">
        <w:rPr>
          <w:rFonts w:ascii="Times New Roman" w:eastAsia="Times New Roman" w:hAnsi="Times New Roman" w:cs="Times New Roman"/>
          <w:color w:val="000000" w:themeColor="text1"/>
          <w:lang w:val="es-ES"/>
        </w:rPr>
        <w:t>casas de profesores</w:t>
      </w:r>
      <w:r w:rsidR="00C977E5" w:rsidRPr="2DA36BFF">
        <w:rPr>
          <w:rFonts w:ascii="Times New Roman" w:eastAsia="Times New Roman" w:hAnsi="Times New Roman" w:cs="Times New Roman"/>
          <w:color w:val="000000" w:themeColor="text1"/>
          <w:lang w:val="es-ES"/>
        </w:rPr>
        <w:t>.</w:t>
      </w:r>
      <w:r w:rsidR="63739747" w:rsidRPr="2DA36BFF">
        <w:rPr>
          <w:rFonts w:ascii="Times New Roman" w:eastAsia="Times New Roman" w:hAnsi="Times New Roman" w:cs="Times New Roman"/>
          <w:color w:val="000000" w:themeColor="text1"/>
          <w:lang w:val="es-ES"/>
        </w:rPr>
        <w:t xml:space="preserve"> </w:t>
      </w:r>
      <w:r w:rsidR="00C977E5" w:rsidRPr="2DA36BFF">
        <w:rPr>
          <w:rFonts w:ascii="Times New Roman" w:eastAsia="Times New Roman" w:hAnsi="Times New Roman" w:cs="Times New Roman"/>
          <w:color w:val="000000" w:themeColor="text1"/>
          <w:lang w:val="es-ES"/>
        </w:rPr>
        <w:t xml:space="preserve">La </w:t>
      </w:r>
      <w:r w:rsidR="63739747" w:rsidRPr="2DA36BFF">
        <w:rPr>
          <w:rFonts w:ascii="Times New Roman" w:eastAsia="Times New Roman" w:hAnsi="Times New Roman" w:cs="Times New Roman"/>
          <w:color w:val="000000" w:themeColor="text1"/>
          <w:lang w:val="es-ES"/>
        </w:rPr>
        <w:t xml:space="preserve">zona se encuentra </w:t>
      </w:r>
      <w:r w:rsidR="00C977E5" w:rsidRPr="2DA36BFF">
        <w:rPr>
          <w:rFonts w:ascii="Times New Roman" w:eastAsia="Times New Roman" w:hAnsi="Times New Roman" w:cs="Times New Roman"/>
          <w:color w:val="000000" w:themeColor="text1"/>
          <w:lang w:val="es-ES"/>
        </w:rPr>
        <w:t xml:space="preserve">a </w:t>
      </w:r>
      <w:r w:rsidR="63739747" w:rsidRPr="2DA36BFF">
        <w:rPr>
          <w:rFonts w:ascii="Times New Roman" w:eastAsia="Times New Roman" w:hAnsi="Times New Roman" w:cs="Times New Roman"/>
          <w:color w:val="000000" w:themeColor="text1"/>
          <w:lang w:val="es-ES"/>
        </w:rPr>
        <w:t xml:space="preserve">una elevación de </w:t>
      </w:r>
      <w:r w:rsidR="222221C8" w:rsidRPr="2DA36BFF">
        <w:rPr>
          <w:rFonts w:ascii="Times New Roman" w:eastAsia="Times New Roman" w:hAnsi="Times New Roman" w:cs="Times New Roman"/>
          <w:color w:val="000000" w:themeColor="text1"/>
          <w:lang w:val="es-ES"/>
        </w:rPr>
        <w:t>17</w:t>
      </w:r>
      <w:r w:rsidR="220266D3" w:rsidRPr="2DA36BFF">
        <w:rPr>
          <w:rFonts w:ascii="Times New Roman" w:eastAsia="Times New Roman" w:hAnsi="Times New Roman" w:cs="Times New Roman"/>
          <w:color w:val="000000" w:themeColor="text1"/>
          <w:lang w:val="es-ES"/>
        </w:rPr>
        <w:t>4</w:t>
      </w:r>
      <w:r w:rsidR="222221C8" w:rsidRPr="2DA36BFF">
        <w:rPr>
          <w:rFonts w:ascii="Times New Roman" w:eastAsia="Times New Roman" w:hAnsi="Times New Roman" w:cs="Times New Roman"/>
          <w:color w:val="000000" w:themeColor="text1"/>
          <w:lang w:val="es-ES"/>
        </w:rPr>
        <w:t xml:space="preserve"> m.s.n.m</w:t>
      </w:r>
      <w:r w:rsidR="00690FBC">
        <w:rPr>
          <w:rFonts w:ascii="Times New Roman" w:eastAsia="Times New Roman" w:hAnsi="Times New Roman" w:cs="Times New Roman"/>
          <w:color w:val="000000" w:themeColor="text1"/>
          <w:lang w:val="es-ES"/>
        </w:rPr>
        <w:t>,</w:t>
      </w:r>
      <w:r w:rsidR="57FC4483" w:rsidRPr="2DA36BFF">
        <w:rPr>
          <w:rFonts w:ascii="Times New Roman" w:eastAsia="Times New Roman" w:hAnsi="Times New Roman" w:cs="Times New Roman"/>
          <w:color w:val="000000" w:themeColor="text1"/>
          <w:lang w:val="es-ES"/>
        </w:rPr>
        <w:t xml:space="preserve"> según curvas de nivel del SNIT</w:t>
      </w:r>
      <w:r w:rsidR="222221C8" w:rsidRPr="2DA36BFF">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tal y como se observa en la figura 6.</w:t>
      </w:r>
      <w:r w:rsidR="54E2D57D" w:rsidRPr="2DA36BFF">
        <w:rPr>
          <w:rFonts w:ascii="Times New Roman" w:eastAsia="Times New Roman" w:hAnsi="Times New Roman" w:cs="Times New Roman"/>
          <w:color w:val="000000" w:themeColor="text1"/>
          <w:lang w:val="es-ES"/>
        </w:rPr>
        <w:t>6</w:t>
      </w:r>
      <w:r w:rsidRPr="2DA36BFF">
        <w:rPr>
          <w:rFonts w:ascii="Times New Roman" w:eastAsia="Times New Roman" w:hAnsi="Times New Roman" w:cs="Times New Roman"/>
          <w:color w:val="000000" w:themeColor="text1"/>
          <w:lang w:val="es-ES"/>
        </w:rPr>
        <w:t xml:space="preserve">. </w:t>
      </w:r>
      <w:r w:rsidR="00CA1E68">
        <w:rPr>
          <w:rFonts w:ascii="Times New Roman" w:eastAsia="Times New Roman" w:hAnsi="Times New Roman" w:cs="Times New Roman"/>
          <w:color w:val="000000" w:themeColor="text1"/>
          <w:lang w:val="es-ES"/>
        </w:rPr>
        <w:t>También se observan</w:t>
      </w:r>
      <w:r w:rsidRPr="2DA36BFF">
        <w:rPr>
          <w:rFonts w:ascii="Times New Roman" w:eastAsia="Times New Roman" w:hAnsi="Times New Roman" w:cs="Times New Roman"/>
          <w:color w:val="000000" w:themeColor="text1"/>
          <w:lang w:val="es-ES"/>
        </w:rPr>
        <w:t xml:space="preserve"> partes generales de este</w:t>
      </w:r>
      <w:r w:rsidR="00690FBC">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 xml:space="preserve"> como las tuberías pluviales, </w:t>
      </w:r>
      <w:r w:rsidR="00CA1E68">
        <w:rPr>
          <w:rFonts w:ascii="Times New Roman" w:eastAsia="Times New Roman" w:hAnsi="Times New Roman" w:cs="Times New Roman"/>
          <w:color w:val="000000" w:themeColor="text1"/>
          <w:lang w:val="es-ES"/>
        </w:rPr>
        <w:t xml:space="preserve">las </w:t>
      </w:r>
      <w:r w:rsidRPr="2DA36BFF">
        <w:rPr>
          <w:rFonts w:ascii="Times New Roman" w:eastAsia="Times New Roman" w:hAnsi="Times New Roman" w:cs="Times New Roman"/>
          <w:color w:val="000000" w:themeColor="text1"/>
          <w:lang w:val="es-ES"/>
        </w:rPr>
        <w:t xml:space="preserve">cajas de registro pluvial y </w:t>
      </w:r>
      <w:r w:rsidR="00CA1E68">
        <w:rPr>
          <w:rFonts w:ascii="Times New Roman" w:eastAsia="Times New Roman" w:hAnsi="Times New Roman" w:cs="Times New Roman"/>
          <w:color w:val="000000" w:themeColor="text1"/>
          <w:lang w:val="es-ES"/>
        </w:rPr>
        <w:t xml:space="preserve">el </w:t>
      </w:r>
      <w:r w:rsidRPr="2DA36BFF">
        <w:rPr>
          <w:rFonts w:ascii="Times New Roman" w:eastAsia="Times New Roman" w:hAnsi="Times New Roman" w:cs="Times New Roman"/>
          <w:color w:val="000000" w:themeColor="text1"/>
          <w:lang w:val="es-ES"/>
        </w:rPr>
        <w:t xml:space="preserve">cabezal de desfogue los cuales se observarán </w:t>
      </w:r>
      <w:r w:rsidRPr="2DA36BFF">
        <w:rPr>
          <w:rFonts w:ascii="Times New Roman" w:eastAsia="Times New Roman" w:hAnsi="Times New Roman" w:cs="Times New Roman"/>
          <w:color w:val="000000" w:themeColor="text1"/>
          <w:lang w:val="es-ES"/>
        </w:rPr>
        <w:lastRenderedPageBreak/>
        <w:t xml:space="preserve">detalladamente </w:t>
      </w:r>
      <w:r w:rsidR="00CA1E68">
        <w:rPr>
          <w:rFonts w:ascii="Times New Roman" w:eastAsia="Times New Roman" w:hAnsi="Times New Roman" w:cs="Times New Roman"/>
          <w:color w:val="000000" w:themeColor="text1"/>
          <w:lang w:val="es-ES"/>
        </w:rPr>
        <w:t xml:space="preserve">en cuanto a </w:t>
      </w:r>
      <w:r w:rsidRPr="2DA36BFF">
        <w:rPr>
          <w:rFonts w:ascii="Times New Roman" w:eastAsia="Times New Roman" w:hAnsi="Times New Roman" w:cs="Times New Roman"/>
          <w:color w:val="000000" w:themeColor="text1"/>
          <w:lang w:val="es-ES"/>
        </w:rPr>
        <w:t xml:space="preserve">su ubicación de mejor manera en las siguientes vistas del diseño. </w:t>
      </w:r>
      <w:r w:rsidR="00CA1E68">
        <w:rPr>
          <w:rFonts w:ascii="Times New Roman" w:eastAsia="Times New Roman" w:hAnsi="Times New Roman" w:cs="Times New Roman"/>
          <w:color w:val="000000" w:themeColor="text1"/>
          <w:lang w:val="es-ES"/>
        </w:rPr>
        <w:t>/</w:t>
      </w:r>
      <w:r w:rsidRPr="2DA36BFF">
        <w:rPr>
          <w:rFonts w:ascii="Times New Roman" w:eastAsia="Times New Roman" w:hAnsi="Times New Roman" w:cs="Times New Roman"/>
          <w:color w:val="000000" w:themeColor="text1"/>
          <w:lang w:val="es-ES"/>
        </w:rPr>
        <w:t>Observar</w:t>
      </w:r>
      <w:r w:rsidR="00CA1E68">
        <w:rPr>
          <w:rFonts w:ascii="Times New Roman" w:eastAsia="Times New Roman" w:hAnsi="Times New Roman" w:cs="Times New Roman"/>
          <w:color w:val="000000" w:themeColor="text1"/>
          <w:lang w:val="es-ES"/>
        </w:rPr>
        <w:t xml:space="preserve"> el</w:t>
      </w:r>
      <w:r w:rsidRPr="2DA36BFF">
        <w:rPr>
          <w:rFonts w:ascii="Times New Roman" w:eastAsia="Times New Roman" w:hAnsi="Times New Roman" w:cs="Times New Roman"/>
          <w:color w:val="000000" w:themeColor="text1"/>
          <w:lang w:val="es-ES"/>
        </w:rPr>
        <w:t xml:space="preserve"> anexo 6.3</w:t>
      </w:r>
      <w:r w:rsidR="00CA1E68">
        <w:rPr>
          <w:rFonts w:ascii="Times New Roman" w:eastAsia="Times New Roman" w:hAnsi="Times New Roman" w:cs="Times New Roman"/>
          <w:color w:val="000000" w:themeColor="text1"/>
          <w:lang w:val="es-ES"/>
        </w:rPr>
        <w:t>)</w:t>
      </w:r>
      <w:r w:rsidR="00C977E5" w:rsidRPr="2DA36BFF">
        <w:rPr>
          <w:rFonts w:ascii="Times New Roman" w:eastAsia="Times New Roman" w:hAnsi="Times New Roman" w:cs="Times New Roman"/>
          <w:color w:val="000000" w:themeColor="text1"/>
          <w:lang w:val="es-ES"/>
        </w:rPr>
        <w:t>.</w:t>
      </w:r>
    </w:p>
    <w:p w14:paraId="471BCD18" w14:textId="1588A2AC" w:rsidR="50033661" w:rsidRDefault="50033661" w:rsidP="00C977E5">
      <w:pPr>
        <w:spacing w:line="480" w:lineRule="auto"/>
        <w:ind w:firstLine="708"/>
        <w:jc w:val="both"/>
        <w:rPr>
          <w:rFonts w:ascii="Times New Roman" w:eastAsia="Times New Roman" w:hAnsi="Times New Roman" w:cs="Times New Roman"/>
          <w:color w:val="000000" w:themeColor="text1"/>
          <w:lang w:val="es-ES"/>
        </w:rPr>
      </w:pPr>
      <w:r w:rsidRPr="1F220709">
        <w:rPr>
          <w:rFonts w:ascii="Times New Roman" w:eastAsia="Times New Roman" w:hAnsi="Times New Roman" w:cs="Times New Roman"/>
          <w:color w:val="000000" w:themeColor="text1"/>
          <w:lang w:val="es-ES"/>
        </w:rPr>
        <w:t>De acuerdo</w:t>
      </w:r>
      <w:r w:rsidR="74B462D0" w:rsidRPr="1F220709">
        <w:rPr>
          <w:rFonts w:ascii="Times New Roman" w:eastAsia="Times New Roman" w:hAnsi="Times New Roman" w:cs="Times New Roman"/>
          <w:color w:val="000000" w:themeColor="text1"/>
          <w:lang w:val="es-ES"/>
        </w:rPr>
        <w:t xml:space="preserve"> con lo anterior, se considera esta zona como sitio</w:t>
      </w:r>
      <w:r w:rsidR="19678BD9" w:rsidRPr="1F220709">
        <w:rPr>
          <w:rFonts w:ascii="Times New Roman" w:eastAsia="Times New Roman" w:hAnsi="Times New Roman" w:cs="Times New Roman"/>
          <w:color w:val="000000" w:themeColor="text1"/>
          <w:lang w:val="es-ES"/>
        </w:rPr>
        <w:t xml:space="preserve"> idóne</w:t>
      </w:r>
      <w:r w:rsidR="74B462D0" w:rsidRPr="1F220709">
        <w:rPr>
          <w:rFonts w:ascii="Times New Roman" w:eastAsia="Times New Roman" w:hAnsi="Times New Roman" w:cs="Times New Roman"/>
          <w:color w:val="000000" w:themeColor="text1"/>
          <w:lang w:val="es-ES"/>
        </w:rPr>
        <w:t>o</w:t>
      </w:r>
      <w:r w:rsidR="00C977E5" w:rsidRPr="1F220709">
        <w:rPr>
          <w:rFonts w:ascii="Times New Roman" w:eastAsia="Times New Roman" w:hAnsi="Times New Roman" w:cs="Times New Roman"/>
          <w:color w:val="000000" w:themeColor="text1"/>
          <w:lang w:val="es-ES"/>
        </w:rPr>
        <w:t xml:space="preserve"> </w:t>
      </w:r>
      <w:r w:rsidR="74B462D0" w:rsidRPr="1F220709">
        <w:rPr>
          <w:rFonts w:ascii="Times New Roman" w:eastAsia="Times New Roman" w:hAnsi="Times New Roman" w:cs="Times New Roman"/>
          <w:color w:val="000000" w:themeColor="text1"/>
          <w:lang w:val="es-ES"/>
        </w:rPr>
        <w:t>debido a</w:t>
      </w:r>
      <w:r w:rsidR="00C977E5" w:rsidRPr="1F220709">
        <w:rPr>
          <w:rFonts w:ascii="Times New Roman" w:eastAsia="Times New Roman" w:hAnsi="Times New Roman" w:cs="Times New Roman"/>
          <w:color w:val="000000" w:themeColor="text1"/>
          <w:lang w:val="es-ES"/>
        </w:rPr>
        <w:t xml:space="preserve"> la</w:t>
      </w:r>
      <w:r w:rsidR="74B462D0" w:rsidRPr="1F220709">
        <w:rPr>
          <w:rFonts w:ascii="Times New Roman" w:eastAsia="Times New Roman" w:hAnsi="Times New Roman" w:cs="Times New Roman"/>
          <w:color w:val="000000" w:themeColor="text1"/>
          <w:lang w:val="es-ES"/>
        </w:rPr>
        <w:t xml:space="preserve"> </w:t>
      </w:r>
      <w:r w:rsidR="19FE1B6D" w:rsidRPr="1F220709">
        <w:rPr>
          <w:rFonts w:ascii="Times New Roman" w:eastAsia="Times New Roman" w:hAnsi="Times New Roman" w:cs="Times New Roman"/>
          <w:color w:val="000000" w:themeColor="text1"/>
          <w:lang w:val="es-ES"/>
        </w:rPr>
        <w:t xml:space="preserve">ubicación </w:t>
      </w:r>
      <w:r w:rsidR="00CA1E68">
        <w:rPr>
          <w:rFonts w:ascii="Times New Roman" w:eastAsia="Times New Roman" w:hAnsi="Times New Roman" w:cs="Times New Roman"/>
          <w:color w:val="000000" w:themeColor="text1"/>
          <w:lang w:val="es-ES"/>
        </w:rPr>
        <w:t>y a la</w:t>
      </w:r>
      <w:r w:rsidR="19FE1B6D" w:rsidRPr="1F220709">
        <w:rPr>
          <w:rFonts w:ascii="Times New Roman" w:eastAsia="Times New Roman" w:hAnsi="Times New Roman" w:cs="Times New Roman"/>
          <w:color w:val="000000" w:themeColor="text1"/>
          <w:lang w:val="es-ES"/>
        </w:rPr>
        <w:t xml:space="preserve"> gran </w:t>
      </w:r>
      <w:r w:rsidR="3AC743E1" w:rsidRPr="1F220709">
        <w:rPr>
          <w:rFonts w:ascii="Times New Roman" w:eastAsia="Times New Roman" w:hAnsi="Times New Roman" w:cs="Times New Roman"/>
          <w:color w:val="000000" w:themeColor="text1"/>
          <w:lang w:val="es-ES"/>
        </w:rPr>
        <w:t>extensión</w:t>
      </w:r>
      <w:r w:rsidR="19FE1B6D" w:rsidRPr="1F220709">
        <w:rPr>
          <w:rFonts w:ascii="Times New Roman" w:eastAsia="Times New Roman" w:hAnsi="Times New Roman" w:cs="Times New Roman"/>
          <w:color w:val="000000" w:themeColor="text1"/>
          <w:lang w:val="es-ES"/>
        </w:rPr>
        <w:t xml:space="preserve"> de </w:t>
      </w:r>
      <w:r w:rsidR="31FC91C9" w:rsidRPr="1F220709">
        <w:rPr>
          <w:rFonts w:ascii="Times New Roman" w:eastAsia="Times New Roman" w:hAnsi="Times New Roman" w:cs="Times New Roman"/>
          <w:color w:val="000000" w:themeColor="text1"/>
          <w:lang w:val="es-ES"/>
        </w:rPr>
        <w:t>terreno</w:t>
      </w:r>
      <w:r w:rsidR="00CA1E68">
        <w:rPr>
          <w:rFonts w:ascii="Times New Roman" w:eastAsia="Times New Roman" w:hAnsi="Times New Roman" w:cs="Times New Roman"/>
          <w:color w:val="000000" w:themeColor="text1"/>
          <w:lang w:val="es-ES"/>
        </w:rPr>
        <w:t xml:space="preserve"> que es</w:t>
      </w:r>
      <w:r w:rsidR="19FE1B6D" w:rsidRPr="1F220709">
        <w:rPr>
          <w:rFonts w:ascii="Times New Roman" w:eastAsia="Times New Roman" w:hAnsi="Times New Roman" w:cs="Times New Roman"/>
          <w:color w:val="000000" w:themeColor="text1"/>
          <w:lang w:val="es-ES"/>
        </w:rPr>
        <w:t xml:space="preserve">, </w:t>
      </w:r>
      <w:r w:rsidR="5240F24A" w:rsidRPr="1F220709">
        <w:rPr>
          <w:rFonts w:ascii="Times New Roman" w:eastAsia="Times New Roman" w:hAnsi="Times New Roman" w:cs="Times New Roman"/>
          <w:color w:val="000000" w:themeColor="text1"/>
          <w:lang w:val="es-ES"/>
        </w:rPr>
        <w:t>a</w:t>
      </w:r>
      <w:r w:rsidR="19FE1B6D" w:rsidRPr="1F220709">
        <w:rPr>
          <w:rFonts w:ascii="Times New Roman" w:eastAsia="Times New Roman" w:hAnsi="Times New Roman" w:cs="Times New Roman"/>
          <w:color w:val="000000" w:themeColor="text1"/>
          <w:lang w:val="es-ES"/>
        </w:rPr>
        <w:t>dem</w:t>
      </w:r>
      <w:r w:rsidR="2D52FA1D" w:rsidRPr="1F220709">
        <w:rPr>
          <w:rFonts w:ascii="Times New Roman" w:eastAsia="Times New Roman" w:hAnsi="Times New Roman" w:cs="Times New Roman"/>
          <w:color w:val="000000" w:themeColor="text1"/>
          <w:lang w:val="es-ES"/>
        </w:rPr>
        <w:t>á</w:t>
      </w:r>
      <w:r w:rsidR="19FE1B6D" w:rsidRPr="1F220709">
        <w:rPr>
          <w:rFonts w:ascii="Times New Roman" w:eastAsia="Times New Roman" w:hAnsi="Times New Roman" w:cs="Times New Roman"/>
          <w:color w:val="000000" w:themeColor="text1"/>
          <w:lang w:val="es-ES"/>
        </w:rPr>
        <w:t xml:space="preserve">s de tener </w:t>
      </w:r>
      <w:r w:rsidR="0E41E49C" w:rsidRPr="1F220709">
        <w:rPr>
          <w:rFonts w:ascii="Times New Roman" w:eastAsia="Times New Roman" w:hAnsi="Times New Roman" w:cs="Times New Roman"/>
          <w:color w:val="000000" w:themeColor="text1"/>
          <w:lang w:val="es-ES"/>
        </w:rPr>
        <w:t>cercanía</w:t>
      </w:r>
      <w:r w:rsidR="19FE1B6D" w:rsidRPr="1F220709">
        <w:rPr>
          <w:rFonts w:ascii="Times New Roman" w:eastAsia="Times New Roman" w:hAnsi="Times New Roman" w:cs="Times New Roman"/>
          <w:color w:val="000000" w:themeColor="text1"/>
          <w:lang w:val="es-ES"/>
        </w:rPr>
        <w:t xml:space="preserve"> </w:t>
      </w:r>
      <w:r w:rsidR="00CA1E68">
        <w:rPr>
          <w:rFonts w:ascii="Times New Roman" w:eastAsia="Times New Roman" w:hAnsi="Times New Roman" w:cs="Times New Roman"/>
          <w:color w:val="000000" w:themeColor="text1"/>
          <w:lang w:val="es-ES"/>
        </w:rPr>
        <w:t>d</w:t>
      </w:r>
      <w:r w:rsidR="19FE1B6D" w:rsidRPr="1F220709">
        <w:rPr>
          <w:rFonts w:ascii="Times New Roman" w:eastAsia="Times New Roman" w:hAnsi="Times New Roman" w:cs="Times New Roman"/>
          <w:color w:val="000000" w:themeColor="text1"/>
          <w:lang w:val="es-ES"/>
        </w:rPr>
        <w:t xml:space="preserve">el </w:t>
      </w:r>
      <w:r w:rsidR="37F57337" w:rsidRPr="1F220709">
        <w:rPr>
          <w:rFonts w:ascii="Times New Roman" w:eastAsia="Times New Roman" w:hAnsi="Times New Roman" w:cs="Times New Roman"/>
          <w:color w:val="000000" w:themeColor="text1"/>
          <w:lang w:val="es-ES"/>
        </w:rPr>
        <w:t>á</w:t>
      </w:r>
      <w:r w:rsidR="19FE1B6D" w:rsidRPr="1F220709">
        <w:rPr>
          <w:rFonts w:ascii="Times New Roman" w:eastAsia="Times New Roman" w:hAnsi="Times New Roman" w:cs="Times New Roman"/>
          <w:color w:val="000000" w:themeColor="text1"/>
          <w:lang w:val="es-ES"/>
        </w:rPr>
        <w:t>rea de captaci</w:t>
      </w:r>
      <w:r w:rsidR="6E9E7EAD" w:rsidRPr="1F220709">
        <w:rPr>
          <w:rFonts w:ascii="Times New Roman" w:eastAsia="Times New Roman" w:hAnsi="Times New Roman" w:cs="Times New Roman"/>
          <w:color w:val="000000" w:themeColor="text1"/>
          <w:lang w:val="es-ES"/>
        </w:rPr>
        <w:t>ó</w:t>
      </w:r>
      <w:r w:rsidR="19FE1B6D" w:rsidRPr="1F220709">
        <w:rPr>
          <w:rFonts w:ascii="Times New Roman" w:eastAsia="Times New Roman" w:hAnsi="Times New Roman" w:cs="Times New Roman"/>
          <w:color w:val="000000" w:themeColor="text1"/>
          <w:lang w:val="es-ES"/>
        </w:rPr>
        <w:t>n</w:t>
      </w:r>
      <w:r w:rsidR="00C977E5" w:rsidRPr="1F220709">
        <w:rPr>
          <w:rFonts w:ascii="Times New Roman" w:eastAsia="Times New Roman" w:hAnsi="Times New Roman" w:cs="Times New Roman"/>
          <w:color w:val="000000" w:themeColor="text1"/>
          <w:lang w:val="es-ES"/>
        </w:rPr>
        <w:t xml:space="preserve">, </w:t>
      </w:r>
      <w:r w:rsidR="00D407A3" w:rsidRPr="1F220709">
        <w:rPr>
          <w:rFonts w:ascii="Times New Roman" w:eastAsia="Times New Roman" w:hAnsi="Times New Roman" w:cs="Times New Roman"/>
          <w:color w:val="000000" w:themeColor="text1"/>
          <w:lang w:val="es-ES"/>
        </w:rPr>
        <w:t>y,</w:t>
      </w:r>
      <w:r w:rsidR="19FE1B6D" w:rsidRPr="1F220709">
        <w:rPr>
          <w:rFonts w:ascii="Times New Roman" w:eastAsia="Times New Roman" w:hAnsi="Times New Roman" w:cs="Times New Roman"/>
          <w:color w:val="000000" w:themeColor="text1"/>
          <w:lang w:val="es-ES"/>
        </w:rPr>
        <w:t xml:space="preserve"> por </w:t>
      </w:r>
      <w:r w:rsidR="755AECB8" w:rsidRPr="1F220709">
        <w:rPr>
          <w:rFonts w:ascii="Times New Roman" w:eastAsia="Times New Roman" w:hAnsi="Times New Roman" w:cs="Times New Roman"/>
          <w:color w:val="000000" w:themeColor="text1"/>
          <w:lang w:val="es-ES"/>
        </w:rPr>
        <w:t>último</w:t>
      </w:r>
      <w:r w:rsidR="19FE1B6D" w:rsidRPr="1F220709">
        <w:rPr>
          <w:rFonts w:ascii="Times New Roman" w:eastAsia="Times New Roman" w:hAnsi="Times New Roman" w:cs="Times New Roman"/>
          <w:color w:val="000000" w:themeColor="text1"/>
          <w:lang w:val="es-ES"/>
        </w:rPr>
        <w:t xml:space="preserve">, </w:t>
      </w:r>
      <w:r w:rsidR="0C2DC768" w:rsidRPr="1F220709">
        <w:rPr>
          <w:rFonts w:ascii="Times New Roman" w:eastAsia="Times New Roman" w:hAnsi="Times New Roman" w:cs="Times New Roman"/>
          <w:color w:val="000000" w:themeColor="text1"/>
          <w:lang w:val="es-ES"/>
        </w:rPr>
        <w:t>por su altitud</w:t>
      </w:r>
      <w:r w:rsidR="00C977E5" w:rsidRPr="1F220709">
        <w:rPr>
          <w:rFonts w:ascii="Times New Roman" w:eastAsia="Times New Roman" w:hAnsi="Times New Roman" w:cs="Times New Roman"/>
          <w:color w:val="000000" w:themeColor="text1"/>
          <w:lang w:val="es-ES"/>
        </w:rPr>
        <w:t>.</w:t>
      </w:r>
      <w:r w:rsidR="4A06E348" w:rsidRPr="1F220709">
        <w:rPr>
          <w:rFonts w:ascii="Times New Roman" w:eastAsia="Times New Roman" w:hAnsi="Times New Roman" w:cs="Times New Roman"/>
          <w:color w:val="000000" w:themeColor="text1"/>
          <w:lang w:val="es-ES"/>
        </w:rPr>
        <w:t xml:space="preserve"> </w:t>
      </w:r>
      <w:r w:rsidR="00C977E5" w:rsidRPr="1F220709">
        <w:rPr>
          <w:rFonts w:ascii="Times New Roman" w:eastAsia="Times New Roman" w:hAnsi="Times New Roman" w:cs="Times New Roman"/>
          <w:color w:val="000000" w:themeColor="text1"/>
          <w:lang w:val="es-ES"/>
        </w:rPr>
        <w:t>S</w:t>
      </w:r>
      <w:r w:rsidR="4A06E348" w:rsidRPr="1F220709">
        <w:rPr>
          <w:rFonts w:ascii="Times New Roman" w:eastAsia="Times New Roman" w:hAnsi="Times New Roman" w:cs="Times New Roman"/>
          <w:color w:val="000000" w:themeColor="text1"/>
          <w:lang w:val="es-ES"/>
        </w:rPr>
        <w:t>e considera que</w:t>
      </w:r>
      <w:r w:rsidR="0C2DC768" w:rsidRPr="1F220709">
        <w:rPr>
          <w:rFonts w:ascii="Times New Roman" w:eastAsia="Times New Roman" w:hAnsi="Times New Roman" w:cs="Times New Roman"/>
          <w:color w:val="000000" w:themeColor="text1"/>
          <w:lang w:val="es-ES"/>
        </w:rPr>
        <w:t xml:space="preserve"> no es necesari</w:t>
      </w:r>
      <w:r w:rsidR="00CA1E68">
        <w:rPr>
          <w:rFonts w:ascii="Times New Roman" w:eastAsia="Times New Roman" w:hAnsi="Times New Roman" w:cs="Times New Roman"/>
          <w:color w:val="000000" w:themeColor="text1"/>
          <w:lang w:val="es-ES"/>
        </w:rPr>
        <w:t>a</w:t>
      </w:r>
      <w:r w:rsidR="0C2DC768" w:rsidRPr="1F220709">
        <w:rPr>
          <w:rFonts w:ascii="Times New Roman" w:eastAsia="Times New Roman" w:hAnsi="Times New Roman" w:cs="Times New Roman"/>
          <w:color w:val="000000" w:themeColor="text1"/>
          <w:lang w:val="es-ES"/>
        </w:rPr>
        <w:t xml:space="preserve"> la utilizaci</w:t>
      </w:r>
      <w:r w:rsidR="60697B08" w:rsidRPr="1F220709">
        <w:rPr>
          <w:rFonts w:ascii="Times New Roman" w:eastAsia="Times New Roman" w:hAnsi="Times New Roman" w:cs="Times New Roman"/>
          <w:color w:val="000000" w:themeColor="text1"/>
          <w:lang w:val="es-ES"/>
        </w:rPr>
        <w:t>ó</w:t>
      </w:r>
      <w:r w:rsidR="0C2DC768" w:rsidRPr="1F220709">
        <w:rPr>
          <w:rFonts w:ascii="Times New Roman" w:eastAsia="Times New Roman" w:hAnsi="Times New Roman" w:cs="Times New Roman"/>
          <w:color w:val="000000" w:themeColor="text1"/>
          <w:lang w:val="es-ES"/>
        </w:rPr>
        <w:t xml:space="preserve">n de bombeo del agua </w:t>
      </w:r>
      <w:r w:rsidR="00CA1E68">
        <w:rPr>
          <w:rFonts w:ascii="Times New Roman" w:eastAsia="Times New Roman" w:hAnsi="Times New Roman" w:cs="Times New Roman"/>
          <w:color w:val="000000" w:themeColor="text1"/>
          <w:lang w:val="es-ES"/>
        </w:rPr>
        <w:t>para</w:t>
      </w:r>
      <w:r w:rsidR="0C2DC768" w:rsidRPr="1F220709">
        <w:rPr>
          <w:rFonts w:ascii="Times New Roman" w:eastAsia="Times New Roman" w:hAnsi="Times New Roman" w:cs="Times New Roman"/>
          <w:color w:val="000000" w:themeColor="text1"/>
          <w:lang w:val="es-ES"/>
        </w:rPr>
        <w:t xml:space="preserve"> los distintos usos, ya que la lechería se encuentra </w:t>
      </w:r>
      <w:r w:rsidR="00CA1E68">
        <w:rPr>
          <w:rFonts w:ascii="Times New Roman" w:eastAsia="Times New Roman" w:hAnsi="Times New Roman" w:cs="Times New Roman"/>
          <w:color w:val="000000" w:themeColor="text1"/>
          <w:lang w:val="es-ES"/>
        </w:rPr>
        <w:t>a</w:t>
      </w:r>
      <w:r w:rsidR="38643BE1" w:rsidRPr="1F220709">
        <w:rPr>
          <w:rFonts w:ascii="Times New Roman" w:eastAsia="Times New Roman" w:hAnsi="Times New Roman" w:cs="Times New Roman"/>
          <w:color w:val="000000" w:themeColor="text1"/>
          <w:lang w:val="es-ES"/>
        </w:rPr>
        <w:t xml:space="preserve"> una </w:t>
      </w:r>
      <w:r w:rsidR="2ED8A736" w:rsidRPr="1F220709">
        <w:rPr>
          <w:rFonts w:ascii="Times New Roman" w:eastAsia="Times New Roman" w:hAnsi="Times New Roman" w:cs="Times New Roman"/>
          <w:color w:val="000000" w:themeColor="text1"/>
          <w:lang w:val="es-ES"/>
        </w:rPr>
        <w:t>altitud</w:t>
      </w:r>
      <w:r w:rsidR="38643BE1" w:rsidRPr="1F220709">
        <w:rPr>
          <w:rFonts w:ascii="Times New Roman" w:eastAsia="Times New Roman" w:hAnsi="Times New Roman" w:cs="Times New Roman"/>
          <w:color w:val="000000" w:themeColor="text1"/>
          <w:lang w:val="es-ES"/>
        </w:rPr>
        <w:t xml:space="preserve"> de 161 m.s.n.m</w:t>
      </w:r>
      <w:r w:rsidR="00CA1E68">
        <w:rPr>
          <w:rFonts w:ascii="Times New Roman" w:eastAsia="Times New Roman" w:hAnsi="Times New Roman" w:cs="Times New Roman"/>
          <w:color w:val="000000" w:themeColor="text1"/>
          <w:lang w:val="es-ES"/>
        </w:rPr>
        <w:t>,</w:t>
      </w:r>
      <w:r w:rsidR="38643BE1" w:rsidRPr="1F220709">
        <w:rPr>
          <w:rFonts w:ascii="Times New Roman" w:eastAsia="Times New Roman" w:hAnsi="Times New Roman" w:cs="Times New Roman"/>
          <w:color w:val="000000" w:themeColor="text1"/>
          <w:lang w:val="es-ES"/>
        </w:rPr>
        <w:t>, la porqueriza a 156 m.s.n.m</w:t>
      </w:r>
      <w:r w:rsidR="4D4D00C4" w:rsidRPr="1F220709">
        <w:rPr>
          <w:rFonts w:ascii="Times New Roman" w:eastAsia="Times New Roman" w:hAnsi="Times New Roman" w:cs="Times New Roman"/>
          <w:color w:val="000000" w:themeColor="text1"/>
          <w:lang w:val="es-ES"/>
        </w:rPr>
        <w:t xml:space="preserve"> y el </w:t>
      </w:r>
      <w:r w:rsidR="4DAE258F" w:rsidRPr="1F220709">
        <w:rPr>
          <w:rFonts w:ascii="Times New Roman" w:eastAsia="Times New Roman" w:hAnsi="Times New Roman" w:cs="Times New Roman"/>
          <w:color w:val="000000" w:themeColor="text1"/>
          <w:lang w:val="es-ES"/>
        </w:rPr>
        <w:t>área</w:t>
      </w:r>
      <w:r w:rsidR="4D4D00C4" w:rsidRPr="1F220709">
        <w:rPr>
          <w:rFonts w:ascii="Times New Roman" w:eastAsia="Times New Roman" w:hAnsi="Times New Roman" w:cs="Times New Roman"/>
          <w:color w:val="000000" w:themeColor="text1"/>
          <w:lang w:val="es-ES"/>
        </w:rPr>
        <w:t xml:space="preserve"> de matanza a 172 m.s.n.m</w:t>
      </w:r>
      <w:r w:rsidR="00C977E5" w:rsidRPr="1F220709">
        <w:rPr>
          <w:rFonts w:ascii="Times New Roman" w:eastAsia="Times New Roman" w:hAnsi="Times New Roman" w:cs="Times New Roman"/>
          <w:color w:val="000000" w:themeColor="text1"/>
          <w:lang w:val="es-ES"/>
        </w:rPr>
        <w:t xml:space="preserve">. </w:t>
      </w:r>
      <w:r w:rsidR="3DE66C39" w:rsidRPr="0CADB054">
        <w:rPr>
          <w:rFonts w:ascii="Times New Roman" w:eastAsia="Times New Roman" w:hAnsi="Times New Roman" w:cs="Times New Roman"/>
          <w:color w:val="000000" w:themeColor="text1"/>
          <w:lang w:val="es-ES"/>
        </w:rPr>
        <w:t xml:space="preserve">Es decir, cada una de </w:t>
      </w:r>
      <w:r w:rsidR="0044C03E" w:rsidRPr="0CADB054">
        <w:rPr>
          <w:rFonts w:ascii="Times New Roman" w:eastAsia="Times New Roman" w:hAnsi="Times New Roman" w:cs="Times New Roman"/>
          <w:color w:val="000000" w:themeColor="text1"/>
          <w:lang w:val="es-ES"/>
        </w:rPr>
        <w:t xml:space="preserve">las zonas </w:t>
      </w:r>
      <w:r w:rsidR="7A3D8F82" w:rsidRPr="0CADB054">
        <w:rPr>
          <w:rFonts w:ascii="Times New Roman" w:eastAsia="Times New Roman" w:hAnsi="Times New Roman" w:cs="Times New Roman"/>
          <w:color w:val="000000" w:themeColor="text1"/>
          <w:lang w:val="es-ES"/>
        </w:rPr>
        <w:t xml:space="preserve">de </w:t>
      </w:r>
      <w:r w:rsidR="55E4B2D8" w:rsidRPr="0CADB054">
        <w:rPr>
          <w:rFonts w:ascii="Times New Roman" w:eastAsia="Times New Roman" w:hAnsi="Times New Roman" w:cs="Times New Roman"/>
          <w:color w:val="000000" w:themeColor="text1"/>
          <w:lang w:val="es-ES"/>
        </w:rPr>
        <w:t xml:space="preserve">usos del agua </w:t>
      </w:r>
      <w:r w:rsidR="65D35989" w:rsidRPr="0CADB054">
        <w:rPr>
          <w:rFonts w:ascii="Times New Roman" w:eastAsia="Times New Roman" w:hAnsi="Times New Roman" w:cs="Times New Roman"/>
          <w:color w:val="000000" w:themeColor="text1"/>
          <w:lang w:val="es-ES"/>
        </w:rPr>
        <w:t>se encuentra</w:t>
      </w:r>
      <w:r w:rsidR="00CA1E68">
        <w:rPr>
          <w:rFonts w:ascii="Times New Roman" w:eastAsia="Times New Roman" w:hAnsi="Times New Roman" w:cs="Times New Roman"/>
          <w:color w:val="000000" w:themeColor="text1"/>
          <w:lang w:val="es-ES"/>
        </w:rPr>
        <w:t>n</w:t>
      </w:r>
      <w:r w:rsidR="65D35989" w:rsidRPr="0CADB054">
        <w:rPr>
          <w:rFonts w:ascii="Times New Roman" w:eastAsia="Times New Roman" w:hAnsi="Times New Roman" w:cs="Times New Roman"/>
          <w:color w:val="000000" w:themeColor="text1"/>
          <w:lang w:val="es-ES"/>
        </w:rPr>
        <w:t xml:space="preserve"> ubicadas a un nivel menor que el </w:t>
      </w:r>
      <w:r w:rsidR="00CA1E68">
        <w:rPr>
          <w:rFonts w:ascii="Times New Roman" w:eastAsia="Times New Roman" w:hAnsi="Times New Roman" w:cs="Times New Roman"/>
          <w:color w:val="000000" w:themeColor="text1"/>
          <w:lang w:val="es-ES"/>
        </w:rPr>
        <w:t xml:space="preserve">del </w:t>
      </w:r>
      <w:r w:rsidR="65D35989" w:rsidRPr="0CADB054">
        <w:rPr>
          <w:rFonts w:ascii="Times New Roman" w:eastAsia="Times New Roman" w:hAnsi="Times New Roman" w:cs="Times New Roman"/>
          <w:color w:val="000000" w:themeColor="text1"/>
          <w:lang w:val="es-ES"/>
        </w:rPr>
        <w:t>área de reservorio</w:t>
      </w:r>
      <w:r w:rsidR="00CA1E68">
        <w:rPr>
          <w:rFonts w:ascii="Times New Roman" w:eastAsia="Times New Roman" w:hAnsi="Times New Roman" w:cs="Times New Roman"/>
          <w:color w:val="000000" w:themeColor="text1"/>
          <w:lang w:val="es-ES"/>
        </w:rPr>
        <w:t>;</w:t>
      </w:r>
      <w:r w:rsidR="7472FC92" w:rsidRPr="0CADB054">
        <w:rPr>
          <w:rFonts w:ascii="Times New Roman" w:eastAsia="Times New Roman" w:hAnsi="Times New Roman" w:cs="Times New Roman"/>
          <w:color w:val="000000" w:themeColor="text1"/>
          <w:lang w:val="es-ES"/>
        </w:rPr>
        <w:t xml:space="preserve"> sin embargo, no se excluye </w:t>
      </w:r>
      <w:r w:rsidR="76E35E1E" w:rsidRPr="0CADB054">
        <w:rPr>
          <w:rFonts w:ascii="Times New Roman" w:eastAsia="Times New Roman" w:hAnsi="Times New Roman" w:cs="Times New Roman"/>
          <w:color w:val="000000" w:themeColor="text1"/>
          <w:lang w:val="es-ES"/>
        </w:rPr>
        <w:t xml:space="preserve">del todo </w:t>
      </w:r>
      <w:r w:rsidR="378B7EEC" w:rsidRPr="0CADB054">
        <w:rPr>
          <w:rFonts w:ascii="Times New Roman" w:eastAsia="Times New Roman" w:hAnsi="Times New Roman" w:cs="Times New Roman"/>
          <w:color w:val="000000" w:themeColor="text1"/>
          <w:lang w:val="es-ES"/>
        </w:rPr>
        <w:t xml:space="preserve">la </w:t>
      </w:r>
      <w:r w:rsidR="56AE4432" w:rsidRPr="0CADB054">
        <w:rPr>
          <w:rFonts w:ascii="Times New Roman" w:eastAsia="Times New Roman" w:hAnsi="Times New Roman" w:cs="Times New Roman"/>
          <w:color w:val="000000" w:themeColor="text1"/>
          <w:lang w:val="es-ES"/>
        </w:rPr>
        <w:t>opción</w:t>
      </w:r>
      <w:r w:rsidR="378B7EEC" w:rsidRPr="0CADB054">
        <w:rPr>
          <w:rFonts w:ascii="Times New Roman" w:eastAsia="Times New Roman" w:hAnsi="Times New Roman" w:cs="Times New Roman"/>
          <w:color w:val="000000" w:themeColor="text1"/>
          <w:lang w:val="es-ES"/>
        </w:rPr>
        <w:t xml:space="preserve"> de la </w:t>
      </w:r>
      <w:r w:rsidR="682B3762" w:rsidRPr="0CADB054">
        <w:rPr>
          <w:rFonts w:ascii="Times New Roman" w:eastAsia="Times New Roman" w:hAnsi="Times New Roman" w:cs="Times New Roman"/>
          <w:color w:val="000000" w:themeColor="text1"/>
          <w:lang w:val="es-ES"/>
        </w:rPr>
        <w:t>utilización</w:t>
      </w:r>
      <w:r w:rsidR="378B7EEC" w:rsidRPr="0CADB054">
        <w:rPr>
          <w:rFonts w:ascii="Times New Roman" w:eastAsia="Times New Roman" w:hAnsi="Times New Roman" w:cs="Times New Roman"/>
          <w:color w:val="000000" w:themeColor="text1"/>
          <w:lang w:val="es-ES"/>
        </w:rPr>
        <w:t xml:space="preserve"> de bombeo en el caso de </w:t>
      </w:r>
      <w:r w:rsidR="0D5242B2" w:rsidRPr="0CADB054">
        <w:rPr>
          <w:rFonts w:ascii="Times New Roman" w:eastAsia="Times New Roman" w:hAnsi="Times New Roman" w:cs="Times New Roman"/>
          <w:color w:val="000000" w:themeColor="text1"/>
          <w:lang w:val="es-ES"/>
        </w:rPr>
        <w:t>ser necesario</w:t>
      </w:r>
      <w:r w:rsidR="00CA1E68">
        <w:rPr>
          <w:rFonts w:ascii="Times New Roman" w:eastAsia="Times New Roman" w:hAnsi="Times New Roman" w:cs="Times New Roman"/>
          <w:color w:val="000000" w:themeColor="text1"/>
          <w:lang w:val="es-ES"/>
        </w:rPr>
        <w:t>,</w:t>
      </w:r>
      <w:r w:rsidR="0D5242B2" w:rsidRPr="0CADB054">
        <w:rPr>
          <w:rFonts w:ascii="Times New Roman" w:eastAsia="Times New Roman" w:hAnsi="Times New Roman" w:cs="Times New Roman"/>
          <w:color w:val="000000" w:themeColor="text1"/>
          <w:lang w:val="es-ES"/>
        </w:rPr>
        <w:t xml:space="preserve"> para </w:t>
      </w:r>
      <w:r w:rsidR="00CA1E68">
        <w:rPr>
          <w:rFonts w:ascii="Times New Roman" w:eastAsia="Times New Roman" w:hAnsi="Times New Roman" w:cs="Times New Roman"/>
          <w:color w:val="000000" w:themeColor="text1"/>
          <w:lang w:val="es-ES"/>
        </w:rPr>
        <w:t>impulsar el</w:t>
      </w:r>
      <w:r w:rsidR="0D5242B2" w:rsidRPr="0CADB054">
        <w:rPr>
          <w:rFonts w:ascii="Times New Roman" w:eastAsia="Times New Roman" w:hAnsi="Times New Roman" w:cs="Times New Roman"/>
          <w:color w:val="000000" w:themeColor="text1"/>
          <w:lang w:val="es-ES"/>
        </w:rPr>
        <w:t xml:space="preserve"> agua hacia </w:t>
      </w:r>
      <w:r w:rsidR="00CA1E68">
        <w:rPr>
          <w:rFonts w:ascii="Times New Roman" w:eastAsia="Times New Roman" w:hAnsi="Times New Roman" w:cs="Times New Roman"/>
          <w:color w:val="000000" w:themeColor="text1"/>
          <w:lang w:val="es-ES"/>
        </w:rPr>
        <w:t>otros lugares para otros</w:t>
      </w:r>
      <w:r w:rsidR="0D5242B2" w:rsidRPr="0CADB054">
        <w:rPr>
          <w:rFonts w:ascii="Times New Roman" w:eastAsia="Times New Roman" w:hAnsi="Times New Roman" w:cs="Times New Roman"/>
          <w:color w:val="000000" w:themeColor="text1"/>
          <w:lang w:val="es-ES"/>
        </w:rPr>
        <w:t xml:space="preserve"> usos, ya que son distancias largas </w:t>
      </w:r>
      <w:r w:rsidR="009D4392">
        <w:rPr>
          <w:rFonts w:ascii="Times New Roman" w:eastAsia="Times New Roman" w:hAnsi="Times New Roman" w:cs="Times New Roman"/>
          <w:color w:val="000000" w:themeColor="text1"/>
          <w:lang w:val="es-ES"/>
        </w:rPr>
        <w:t>entre</w:t>
      </w:r>
      <w:r w:rsidR="0D5242B2" w:rsidRPr="0CADB054">
        <w:rPr>
          <w:rFonts w:ascii="Times New Roman" w:eastAsia="Times New Roman" w:hAnsi="Times New Roman" w:cs="Times New Roman"/>
          <w:color w:val="000000" w:themeColor="text1"/>
          <w:lang w:val="es-ES"/>
        </w:rPr>
        <w:t xml:space="preserve"> </w:t>
      </w:r>
      <w:r w:rsidR="009D4392">
        <w:rPr>
          <w:rFonts w:ascii="Times New Roman" w:eastAsia="Times New Roman" w:hAnsi="Times New Roman" w:cs="Times New Roman"/>
          <w:color w:val="000000" w:themeColor="text1"/>
          <w:lang w:val="es-ES"/>
        </w:rPr>
        <w:t>los diferentes sitios</w:t>
      </w:r>
      <w:r w:rsidR="0D5242B2" w:rsidRPr="0CADB054">
        <w:rPr>
          <w:rFonts w:ascii="Times New Roman" w:eastAsia="Times New Roman" w:hAnsi="Times New Roman" w:cs="Times New Roman"/>
          <w:color w:val="000000" w:themeColor="text1"/>
          <w:lang w:val="es-ES"/>
        </w:rPr>
        <w:t>.</w:t>
      </w:r>
    </w:p>
    <w:p w14:paraId="70F2BB20" w14:textId="19DED346" w:rsidR="63B33BA6" w:rsidRDefault="63B33BA6" w:rsidP="1F220709">
      <w:pPr>
        <w:spacing w:line="480" w:lineRule="auto"/>
        <w:jc w:val="center"/>
        <w:rPr>
          <w:rStyle w:val="Estilo1Car"/>
          <w:b w:val="0"/>
          <w:color w:val="000000" w:themeColor="text1"/>
          <w:sz w:val="22"/>
          <w:szCs w:val="22"/>
        </w:rPr>
      </w:pPr>
      <w:r>
        <w:rPr>
          <w:noProof/>
        </w:rPr>
        <w:drawing>
          <wp:inline distT="0" distB="0" distL="0" distR="0" wp14:anchorId="55DCF453" wp14:editId="7A8140D3">
            <wp:extent cx="5610224" cy="3457575"/>
            <wp:effectExtent l="12700" t="12700" r="12700" b="12700"/>
            <wp:docPr id="1823010148" name="Picture 1823010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3010148"/>
                    <pic:cNvPicPr/>
                  </pic:nvPicPr>
                  <pic:blipFill>
                    <a:blip r:embed="rId26">
                      <a:extLst>
                        <a:ext uri="{28A0092B-C50C-407E-A947-70E740481C1C}">
                          <a14:useLocalDpi xmlns:a14="http://schemas.microsoft.com/office/drawing/2010/main" val="0"/>
                        </a:ext>
                      </a:extLst>
                    </a:blip>
                    <a:stretch>
                      <a:fillRect/>
                    </a:stretch>
                  </pic:blipFill>
                  <pic:spPr>
                    <a:xfrm>
                      <a:off x="0" y="0"/>
                      <a:ext cx="5610224" cy="3457575"/>
                    </a:xfrm>
                    <a:prstGeom prst="rect">
                      <a:avLst/>
                    </a:prstGeom>
                    <a:ln w="12700">
                      <a:solidFill>
                        <a:schemeClr val="tx1"/>
                      </a:solidFill>
                      <a:prstDash val="solid"/>
                    </a:ln>
                  </pic:spPr>
                </pic:pic>
              </a:graphicData>
            </a:graphic>
          </wp:inline>
        </w:drawing>
      </w:r>
      <w:r w:rsidR="7662CCB0" w:rsidRPr="286E938C">
        <w:rPr>
          <w:rStyle w:val="Estilo1Car"/>
          <w:color w:val="auto"/>
          <w:sz w:val="22"/>
          <w:szCs w:val="22"/>
        </w:rPr>
        <w:t>Figura 6.</w:t>
      </w:r>
      <w:r w:rsidR="492A2739" w:rsidRPr="286E938C">
        <w:rPr>
          <w:rStyle w:val="Estilo1Car"/>
          <w:color w:val="auto"/>
          <w:sz w:val="22"/>
          <w:szCs w:val="22"/>
        </w:rPr>
        <w:t>6</w:t>
      </w:r>
      <w:r w:rsidR="7662CCB0" w:rsidRPr="286E938C">
        <w:rPr>
          <w:rStyle w:val="Estilo1Car"/>
          <w:color w:val="auto"/>
          <w:sz w:val="22"/>
          <w:szCs w:val="22"/>
        </w:rPr>
        <w:t xml:space="preserve">. </w:t>
      </w:r>
      <w:r w:rsidR="7662CCB0" w:rsidRPr="286E938C">
        <w:rPr>
          <w:rStyle w:val="Estilo1Car"/>
          <w:rFonts w:eastAsia="Times New Roman"/>
          <w:b w:val="0"/>
          <w:color w:val="auto"/>
          <w:sz w:val="22"/>
          <w:szCs w:val="22"/>
        </w:rPr>
        <w:t xml:space="preserve">Vista de propuesta principal ubicada en el plano del </w:t>
      </w:r>
      <w:r w:rsidR="00C977E5" w:rsidRPr="286E938C">
        <w:rPr>
          <w:rFonts w:ascii="Times New Roman" w:eastAsia="Times New Roman" w:hAnsi="Times New Roman" w:cs="Times New Roman"/>
        </w:rPr>
        <w:t>Campus Tecnológico Local San Carlos</w:t>
      </w:r>
      <w:r w:rsidR="00C977E5" w:rsidRPr="286E938C">
        <w:rPr>
          <w:rFonts w:ascii="Times New Roman" w:eastAsia="Times New Roman" w:hAnsi="Times New Roman" w:cs="Times New Roman"/>
          <w:b/>
          <w:bCs/>
        </w:rPr>
        <w:t xml:space="preserve">, </w:t>
      </w:r>
      <w:r w:rsidR="00C977E5" w:rsidRPr="286E938C">
        <w:rPr>
          <w:rFonts w:ascii="Times New Roman" w:eastAsia="Times New Roman" w:hAnsi="Times New Roman" w:cs="Times New Roman"/>
        </w:rPr>
        <w:t>Santa Clara, Alajuela, Costa Rica</w:t>
      </w:r>
    </w:p>
    <w:p w14:paraId="55CB534A" w14:textId="2D5D1B50" w:rsidR="7662CCB0" w:rsidRDefault="7662CCB0" w:rsidP="38DE9D7B">
      <w:pPr>
        <w:spacing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lang w:val="es-ES"/>
        </w:rPr>
        <w:t xml:space="preserve">Fuente: </w:t>
      </w:r>
      <w:r w:rsidRPr="3770330F">
        <w:rPr>
          <w:rFonts w:ascii="Times New Roman" w:eastAsia="Times New Roman" w:hAnsi="Times New Roman" w:cs="Times New Roman"/>
          <w:color w:val="000000" w:themeColor="text1"/>
          <w:lang w:val="es-ES"/>
        </w:rPr>
        <w:t xml:space="preserve">Centeno </w:t>
      </w:r>
      <w:r w:rsidR="379F5E1A"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647B875A" w14:textId="1CD1C7F1" w:rsidR="7662CCB0" w:rsidRDefault="008C4F12" w:rsidP="6DF975B3">
      <w:pPr>
        <w:spacing w:line="480" w:lineRule="auto"/>
        <w:ind w:firstLine="708"/>
        <w:jc w:val="both"/>
        <w:rPr>
          <w:rFonts w:ascii="Times New Roman" w:eastAsia="Times New Roman" w:hAnsi="Times New Roman" w:cs="Times New Roman"/>
          <w:color w:val="000000" w:themeColor="text1"/>
        </w:rPr>
      </w:pPr>
      <w:r w:rsidRPr="4FE966B9">
        <w:rPr>
          <w:rFonts w:ascii="Times New Roman" w:eastAsia="Times New Roman" w:hAnsi="Times New Roman" w:cs="Times New Roman"/>
          <w:color w:val="000000" w:themeColor="text1"/>
          <w:lang w:val="es-ES"/>
        </w:rPr>
        <w:lastRenderedPageBreak/>
        <w:t>A continuación se puede observar el prediseño de la propuesta de reservorio</w:t>
      </w:r>
      <w:r w:rsidR="00C977E5" w:rsidRPr="4FE966B9">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el cual presenta un área de 1095.36</w:t>
      </w:r>
      <w:r w:rsidRPr="4FE966B9">
        <w:rPr>
          <w:rFonts w:ascii="Times New Roman" w:eastAsia="Times New Roman" w:hAnsi="Times New Roman" w:cs="Times New Roman"/>
          <w:color w:val="000000" w:themeColor="text1"/>
          <w:vertAlign w:val="superscript"/>
          <w:lang w:val="es-ES"/>
        </w:rPr>
        <w:t xml:space="preserve"> </w:t>
      </w:r>
      <w:r w:rsidRPr="4FE966B9">
        <w:rPr>
          <w:rFonts w:ascii="Times New Roman" w:eastAsia="Times New Roman" w:hAnsi="Times New Roman" w:cs="Times New Roman"/>
          <w:color w:val="000000" w:themeColor="text1"/>
          <w:lang w:val="es-ES"/>
        </w:rPr>
        <w:t>m</w:t>
      </w:r>
      <w:r w:rsidRPr="4FE966B9">
        <w:rPr>
          <w:rFonts w:ascii="Times New Roman" w:eastAsia="Times New Roman" w:hAnsi="Times New Roman" w:cs="Times New Roman"/>
          <w:color w:val="000000" w:themeColor="text1"/>
          <w:vertAlign w:val="superscript"/>
          <w:lang w:val="es-ES"/>
        </w:rPr>
        <w:t>2</w:t>
      </w:r>
      <w:r w:rsidR="009D4392">
        <w:rPr>
          <w:rFonts w:ascii="Times New Roman" w:eastAsia="Times New Roman" w:hAnsi="Times New Roman" w:cs="Times New Roman"/>
          <w:color w:val="000000" w:themeColor="text1"/>
          <w:vertAlign w:val="superscript"/>
          <w:lang w:val="es-ES"/>
        </w:rPr>
        <w:t>,</w:t>
      </w:r>
      <w:r w:rsidRPr="4FE966B9">
        <w:rPr>
          <w:rFonts w:ascii="Times New Roman" w:eastAsia="Times New Roman" w:hAnsi="Times New Roman" w:cs="Times New Roman"/>
          <w:color w:val="000000" w:themeColor="text1"/>
          <w:vertAlign w:val="superscript"/>
          <w:lang w:val="es-ES"/>
        </w:rPr>
        <w:t xml:space="preserve"> </w:t>
      </w:r>
      <w:r w:rsidRPr="4FE966B9">
        <w:rPr>
          <w:rFonts w:ascii="Times New Roman" w:eastAsia="Times New Roman" w:hAnsi="Times New Roman" w:cs="Times New Roman"/>
          <w:color w:val="000000" w:themeColor="text1"/>
          <w:lang w:val="es-ES"/>
        </w:rPr>
        <w:t>aproximadamente</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con un área de fondo de 650 m</w:t>
      </w:r>
      <w:r w:rsidRPr="4FE966B9">
        <w:rPr>
          <w:rFonts w:ascii="Times New Roman" w:eastAsia="Times New Roman" w:hAnsi="Times New Roman" w:cs="Times New Roman"/>
          <w:color w:val="000000" w:themeColor="text1"/>
          <w:vertAlign w:val="superscript"/>
          <w:lang w:val="es-ES"/>
        </w:rPr>
        <w:t>2</w:t>
      </w:r>
      <w:r w:rsidR="00C977E5" w:rsidRPr="4FE966B9">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w:t>
      </w:r>
      <w:r w:rsidR="00C977E5" w:rsidRPr="4FE966B9">
        <w:rPr>
          <w:rFonts w:ascii="Times New Roman" w:eastAsia="Times New Roman" w:hAnsi="Times New Roman" w:cs="Times New Roman"/>
          <w:color w:val="000000" w:themeColor="text1"/>
          <w:lang w:val="es-ES"/>
        </w:rPr>
        <w:t>A</w:t>
      </w:r>
      <w:r w:rsidRPr="4FE966B9">
        <w:rPr>
          <w:rFonts w:ascii="Times New Roman" w:eastAsia="Times New Roman" w:hAnsi="Times New Roman" w:cs="Times New Roman"/>
          <w:color w:val="000000" w:themeColor="text1"/>
          <w:lang w:val="es-ES"/>
        </w:rPr>
        <w:t>simismo, tiene una profundidad de 3.6 m</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tres entradas de aguas y una salida principal</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con un diámetro de tubería PVC de 166 mm,</w:t>
      </w:r>
      <w:r w:rsidR="4DF9AFE2" w:rsidRPr="4FE966B9">
        <w:rPr>
          <w:rFonts w:ascii="Times New Roman" w:eastAsia="Times New Roman" w:hAnsi="Times New Roman" w:cs="Times New Roman"/>
          <w:color w:val="000000" w:themeColor="text1"/>
          <w:lang w:val="es-ES"/>
        </w:rPr>
        <w:t xml:space="preserve"> tubería de rebalse de 700 mm</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además de tres cajas de registros prefabricadas y medidores electromagnéticos para un adecuado control del flujo de agua.  Igualmente, se puede visualizar el recubrimiento de geomembrana, la cual</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se sugiere</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que </w:t>
      </w:r>
      <w:r w:rsidR="009D4392">
        <w:rPr>
          <w:rFonts w:ascii="Times New Roman" w:eastAsia="Times New Roman" w:hAnsi="Times New Roman" w:cs="Times New Roman"/>
          <w:color w:val="000000" w:themeColor="text1"/>
          <w:lang w:val="es-ES"/>
        </w:rPr>
        <w:t xml:space="preserve">sea de </w:t>
      </w:r>
      <w:r w:rsidRPr="4FE966B9">
        <w:rPr>
          <w:rFonts w:ascii="Times New Roman" w:eastAsia="Times New Roman" w:hAnsi="Times New Roman" w:cs="Times New Roman"/>
          <w:color w:val="000000" w:themeColor="text1"/>
          <w:lang w:val="es-ES"/>
        </w:rPr>
        <w:t>polietileno HDPE</w:t>
      </w:r>
      <w:r w:rsidR="009D4392">
        <w:rPr>
          <w:rFonts w:ascii="Times New Roman" w:eastAsia="Times New Roman" w:hAnsi="Times New Roman" w:cs="Times New Roman"/>
          <w:color w:val="000000" w:themeColor="text1"/>
          <w:lang w:val="es-ES"/>
        </w:rPr>
        <w:t xml:space="preserve"> de</w:t>
      </w:r>
      <w:r w:rsidRPr="4FE966B9">
        <w:rPr>
          <w:rFonts w:ascii="Times New Roman" w:eastAsia="Times New Roman" w:hAnsi="Times New Roman" w:cs="Times New Roman"/>
          <w:color w:val="000000" w:themeColor="text1"/>
          <w:lang w:val="es-ES"/>
        </w:rPr>
        <w:t xml:space="preserve"> 1mm de grosor</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para que no se infiltre el agua al subsuelo</w:t>
      </w:r>
      <w:r w:rsidR="009D4392">
        <w:rPr>
          <w:rFonts w:ascii="Times New Roman" w:eastAsia="Times New Roman" w:hAnsi="Times New Roman" w:cs="Times New Roman"/>
          <w:color w:val="000000" w:themeColor="text1"/>
          <w:lang w:val="es-ES"/>
        </w:rPr>
        <w:t>.</w:t>
      </w:r>
      <w:r w:rsidRPr="4FE966B9">
        <w:rPr>
          <w:rFonts w:ascii="Times New Roman" w:eastAsia="Times New Roman" w:hAnsi="Times New Roman" w:cs="Times New Roman"/>
          <w:color w:val="000000" w:themeColor="text1"/>
          <w:lang w:val="es-ES"/>
        </w:rPr>
        <w:t xml:space="preserve"> </w:t>
      </w:r>
      <w:r w:rsidR="009D4392">
        <w:rPr>
          <w:rFonts w:ascii="Times New Roman" w:eastAsia="Times New Roman" w:hAnsi="Times New Roman" w:cs="Times New Roman"/>
          <w:color w:val="000000" w:themeColor="text1"/>
          <w:lang w:val="es-ES"/>
        </w:rPr>
        <w:t>E</w:t>
      </w:r>
      <w:r w:rsidRPr="4FE966B9">
        <w:rPr>
          <w:rFonts w:ascii="Times New Roman" w:eastAsia="Times New Roman" w:hAnsi="Times New Roman" w:cs="Times New Roman"/>
          <w:color w:val="000000" w:themeColor="text1"/>
          <w:lang w:val="es-ES"/>
        </w:rPr>
        <w:t xml:space="preserve">sta </w:t>
      </w:r>
      <w:r w:rsidR="71FF9D22" w:rsidRPr="4FE966B9">
        <w:rPr>
          <w:rFonts w:ascii="Times New Roman" w:eastAsia="Times New Roman" w:hAnsi="Times New Roman" w:cs="Times New Roman"/>
          <w:color w:val="000000" w:themeColor="text1"/>
          <w:lang w:val="es-ES"/>
        </w:rPr>
        <w:t>compra</w:t>
      </w:r>
      <w:r w:rsidRPr="4FE966B9">
        <w:rPr>
          <w:rFonts w:ascii="Times New Roman" w:eastAsia="Times New Roman" w:hAnsi="Times New Roman" w:cs="Times New Roman"/>
          <w:color w:val="000000" w:themeColor="text1"/>
          <w:lang w:val="es-ES"/>
        </w:rPr>
        <w:t xml:space="preserve"> </w:t>
      </w:r>
      <w:r w:rsidR="009D4392">
        <w:rPr>
          <w:rFonts w:ascii="Times New Roman" w:eastAsia="Times New Roman" w:hAnsi="Times New Roman" w:cs="Times New Roman"/>
          <w:color w:val="000000" w:themeColor="text1"/>
          <w:lang w:val="es-ES"/>
        </w:rPr>
        <w:t xml:space="preserve">de geomembrana es de </w:t>
      </w:r>
      <w:r w:rsidRPr="4FE966B9">
        <w:rPr>
          <w:rFonts w:ascii="Times New Roman" w:eastAsia="Times New Roman" w:hAnsi="Times New Roman" w:cs="Times New Roman"/>
          <w:color w:val="000000" w:themeColor="text1"/>
          <w:lang w:val="es-ES"/>
        </w:rPr>
        <w:t xml:space="preserve">1556.63 </w:t>
      </w:r>
      <w:r w:rsidR="009D4392">
        <w:rPr>
          <w:rFonts w:ascii="Times New Roman" w:eastAsia="Times New Roman" w:hAnsi="Times New Roman" w:cs="Times New Roman"/>
          <w:color w:val="000000" w:themeColor="text1"/>
          <w:lang w:val="es-ES"/>
        </w:rPr>
        <w:t xml:space="preserve"> de </w:t>
      </w:r>
      <w:r w:rsidRPr="4FE966B9">
        <w:rPr>
          <w:rFonts w:ascii="Times New Roman" w:eastAsia="Times New Roman" w:hAnsi="Times New Roman" w:cs="Times New Roman"/>
          <w:color w:val="000000" w:themeColor="text1"/>
          <w:lang w:val="es-ES"/>
        </w:rPr>
        <w:t>m</w:t>
      </w:r>
      <w:r w:rsidRPr="4FE966B9">
        <w:rPr>
          <w:rFonts w:ascii="Times New Roman" w:eastAsia="Times New Roman" w:hAnsi="Times New Roman" w:cs="Times New Roman"/>
          <w:color w:val="000000" w:themeColor="text1"/>
          <w:vertAlign w:val="superscript"/>
          <w:lang w:val="es-ES"/>
        </w:rPr>
        <w:t>2</w:t>
      </w:r>
      <w:r w:rsidRPr="4FE966B9">
        <w:rPr>
          <w:rFonts w:ascii="Times New Roman" w:eastAsia="Times New Roman" w:hAnsi="Times New Roman" w:cs="Times New Roman"/>
          <w:color w:val="000000" w:themeColor="text1"/>
          <w:lang w:val="es-ES"/>
        </w:rPr>
        <w:t xml:space="preserve">. </w:t>
      </w:r>
    </w:p>
    <w:p w14:paraId="2960A2AF" w14:textId="67AE334E" w:rsidR="7662CCB0" w:rsidRDefault="554B488D" w:rsidP="4FE966B9">
      <w:pPr>
        <w:spacing w:line="480" w:lineRule="auto"/>
        <w:jc w:val="center"/>
      </w:pPr>
      <w:r>
        <w:rPr>
          <w:noProof/>
          <w:lang w:eastAsia="es-CR"/>
        </w:rPr>
        <w:drawing>
          <wp:inline distT="0" distB="0" distL="0" distR="0" wp14:anchorId="1D7F446B" wp14:editId="06B67161">
            <wp:extent cx="4572000" cy="3495675"/>
            <wp:effectExtent l="12700" t="12700" r="12700" b="12700"/>
            <wp:docPr id="1527350786" name="Picture 1527350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4572000" cy="3495675"/>
                    </a:xfrm>
                    <a:prstGeom prst="rect">
                      <a:avLst/>
                    </a:prstGeom>
                    <a:ln w="12700">
                      <a:solidFill>
                        <a:schemeClr val="tx1"/>
                      </a:solidFill>
                      <a:prstDash val="solid"/>
                    </a:ln>
                  </pic:spPr>
                </pic:pic>
              </a:graphicData>
            </a:graphic>
          </wp:inline>
        </w:drawing>
      </w:r>
    </w:p>
    <w:p w14:paraId="63ADBD7E" w14:textId="07CC6C10" w:rsidR="7662CCB0" w:rsidRDefault="7662CCB0" w:rsidP="38DE9D7B">
      <w:pPr>
        <w:spacing w:line="480" w:lineRule="auto"/>
        <w:jc w:val="center"/>
        <w:rPr>
          <w:rFonts w:ascii="Times New Roman" w:eastAsia="Times New Roman" w:hAnsi="Times New Roman" w:cs="Times New Roman"/>
          <w:color w:val="000000" w:themeColor="text1"/>
        </w:rPr>
      </w:pPr>
      <w:bookmarkStart w:id="114" w:name="_Toc157590485"/>
      <w:r w:rsidRPr="286E938C">
        <w:rPr>
          <w:rStyle w:val="Estilo1Car"/>
          <w:color w:val="auto"/>
          <w:sz w:val="22"/>
          <w:szCs w:val="22"/>
        </w:rPr>
        <w:t>Figura 6.</w:t>
      </w:r>
      <w:r w:rsidR="2EE82838" w:rsidRPr="286E938C">
        <w:rPr>
          <w:rStyle w:val="Estilo1Car"/>
          <w:color w:val="auto"/>
          <w:sz w:val="22"/>
          <w:szCs w:val="22"/>
        </w:rPr>
        <w:t>7</w:t>
      </w:r>
      <w:r w:rsidRPr="286E938C">
        <w:rPr>
          <w:rStyle w:val="Estilo1Car"/>
          <w:color w:val="auto"/>
          <w:sz w:val="22"/>
          <w:szCs w:val="22"/>
        </w:rPr>
        <w:t xml:space="preserve">. </w:t>
      </w:r>
      <w:r w:rsidRPr="286E938C">
        <w:rPr>
          <w:rStyle w:val="Estilo1Car"/>
          <w:b w:val="0"/>
          <w:color w:val="auto"/>
          <w:sz w:val="22"/>
          <w:szCs w:val="22"/>
        </w:rPr>
        <w:t xml:space="preserve">Vista de </w:t>
      </w:r>
      <w:r w:rsidR="008B2A5E">
        <w:rPr>
          <w:rStyle w:val="Estilo1Car"/>
          <w:b w:val="0"/>
          <w:color w:val="auto"/>
          <w:sz w:val="22"/>
          <w:szCs w:val="22"/>
        </w:rPr>
        <w:t xml:space="preserve">la </w:t>
      </w:r>
      <w:r w:rsidRPr="286E938C">
        <w:rPr>
          <w:rStyle w:val="Estilo1Car"/>
          <w:b w:val="0"/>
          <w:color w:val="auto"/>
          <w:sz w:val="22"/>
          <w:szCs w:val="22"/>
        </w:rPr>
        <w:t>planta del prediseño</w:t>
      </w:r>
      <w:r w:rsidR="00F91608" w:rsidRPr="286E938C">
        <w:rPr>
          <w:rStyle w:val="Estilo1Car"/>
          <w:b w:val="0"/>
          <w:color w:val="auto"/>
          <w:sz w:val="22"/>
          <w:szCs w:val="22"/>
        </w:rPr>
        <w:t xml:space="preserve"> del sistema de captación de agua de lluvia del Campus Tecnológico Local San Carlos, Santa Clara, Alajuela, Costa Rica</w:t>
      </w:r>
      <w:r w:rsidRPr="286E938C">
        <w:rPr>
          <w:rStyle w:val="Estilo1Car"/>
          <w:b w:val="0"/>
          <w:color w:val="auto"/>
          <w:sz w:val="22"/>
          <w:szCs w:val="22"/>
        </w:rPr>
        <w:t>.</w:t>
      </w:r>
      <w:bookmarkEnd w:id="114"/>
    </w:p>
    <w:p w14:paraId="34C9DA40" w14:textId="335EFE26" w:rsidR="7662CCB0" w:rsidRDefault="7662CCB0" w:rsidP="38DE9D7B">
      <w:pPr>
        <w:spacing w:line="480" w:lineRule="auto"/>
        <w:jc w:val="center"/>
        <w:rPr>
          <w:rFonts w:ascii="Times New Roman" w:eastAsia="Times New Roman" w:hAnsi="Times New Roman" w:cs="Times New Roman"/>
          <w:color w:val="000000" w:themeColor="text1"/>
          <w:lang w:val="es-ES"/>
        </w:rPr>
      </w:pPr>
      <w:r w:rsidRPr="3770330F">
        <w:rPr>
          <w:rFonts w:ascii="Times New Roman" w:eastAsia="Times New Roman" w:hAnsi="Times New Roman" w:cs="Times New Roman"/>
          <w:b/>
          <w:bCs/>
          <w:color w:val="000000" w:themeColor="text1"/>
          <w:lang w:val="es-ES"/>
        </w:rPr>
        <w:t xml:space="preserve">Fuente: </w:t>
      </w:r>
      <w:r w:rsidRPr="3770330F">
        <w:rPr>
          <w:rFonts w:ascii="Times New Roman" w:eastAsia="Times New Roman" w:hAnsi="Times New Roman" w:cs="Times New Roman"/>
          <w:color w:val="000000" w:themeColor="text1"/>
          <w:lang w:val="es-ES"/>
        </w:rPr>
        <w:t xml:space="preserve">Centeno </w:t>
      </w:r>
      <w:r w:rsidR="2DE7A8B4"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1D89A976" w14:textId="7BC37323" w:rsidR="7662CCB0" w:rsidRDefault="7662CCB0" w:rsidP="41DEA3D1">
      <w:pPr>
        <w:spacing w:line="480" w:lineRule="auto"/>
        <w:jc w:val="both"/>
        <w:rPr>
          <w:rFonts w:ascii="Times New Roman" w:eastAsia="Times New Roman" w:hAnsi="Times New Roman" w:cs="Times New Roman"/>
          <w:color w:val="000000" w:themeColor="text1"/>
          <w:lang w:val="es-ES"/>
        </w:rPr>
      </w:pPr>
      <w:r>
        <w:br/>
      </w:r>
      <w:r>
        <w:tab/>
      </w:r>
      <w:r w:rsidRPr="38DE9D7B">
        <w:rPr>
          <w:rFonts w:ascii="Times New Roman" w:eastAsia="Times New Roman" w:hAnsi="Times New Roman" w:cs="Times New Roman"/>
          <w:color w:val="000000" w:themeColor="text1"/>
          <w:lang w:val="es-ES"/>
        </w:rPr>
        <w:t>Seguidamente se puede visualizar la vista de corte trasversal del diseño del reservorio</w:t>
      </w:r>
      <w:r w:rsidR="00C977E5">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w:t>
      </w:r>
      <w:r w:rsidR="008B2A5E">
        <w:rPr>
          <w:rFonts w:ascii="Times New Roman" w:eastAsia="Times New Roman" w:hAnsi="Times New Roman" w:cs="Times New Roman"/>
          <w:color w:val="000000" w:themeColor="text1"/>
          <w:lang w:val="es-ES"/>
        </w:rPr>
        <w:t xml:space="preserve">en </w:t>
      </w:r>
      <w:r w:rsidRPr="38DE9D7B">
        <w:rPr>
          <w:rFonts w:ascii="Times New Roman" w:eastAsia="Times New Roman" w:hAnsi="Times New Roman" w:cs="Times New Roman"/>
          <w:color w:val="000000" w:themeColor="text1"/>
          <w:lang w:val="es-ES"/>
        </w:rPr>
        <w:t>donde se puede observar</w:t>
      </w:r>
      <w:r w:rsidR="008B2A5E">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de igual manera</w:t>
      </w:r>
      <w:r w:rsidR="008B2A5E">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la profundidad de este y </w:t>
      </w:r>
      <w:r w:rsidR="008B2A5E">
        <w:rPr>
          <w:rFonts w:ascii="Times New Roman" w:eastAsia="Times New Roman" w:hAnsi="Times New Roman" w:cs="Times New Roman"/>
          <w:color w:val="000000" w:themeColor="text1"/>
          <w:lang w:val="es-ES"/>
        </w:rPr>
        <w:t xml:space="preserve">de las </w:t>
      </w:r>
      <w:r w:rsidRPr="38DE9D7B">
        <w:rPr>
          <w:rFonts w:ascii="Times New Roman" w:eastAsia="Times New Roman" w:hAnsi="Times New Roman" w:cs="Times New Roman"/>
          <w:color w:val="000000" w:themeColor="text1"/>
          <w:lang w:val="es-ES"/>
        </w:rPr>
        <w:t xml:space="preserve">tuberías asignadas de 160 </w:t>
      </w:r>
      <w:r w:rsidRPr="38DE9D7B">
        <w:rPr>
          <w:rFonts w:ascii="Times New Roman" w:eastAsia="Times New Roman" w:hAnsi="Times New Roman" w:cs="Times New Roman"/>
          <w:color w:val="000000" w:themeColor="text1"/>
          <w:lang w:val="es-ES"/>
        </w:rPr>
        <w:lastRenderedPageBreak/>
        <w:t>mm</w:t>
      </w:r>
      <w:r w:rsidR="008B2A5E">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tal y como se mencionó con anterioridad</w:t>
      </w:r>
      <w:r w:rsidR="008B2A5E">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además de la vista isométrica del reservorio</w:t>
      </w:r>
      <w:r w:rsidR="00C977E5">
        <w:rPr>
          <w:rFonts w:ascii="Times New Roman" w:eastAsia="Times New Roman" w:hAnsi="Times New Roman" w:cs="Times New Roman"/>
          <w:color w:val="000000" w:themeColor="text1"/>
          <w:lang w:val="es-ES"/>
        </w:rPr>
        <w:t>,</w:t>
      </w:r>
      <w:r w:rsidRPr="38DE9D7B">
        <w:rPr>
          <w:rFonts w:ascii="Times New Roman" w:eastAsia="Times New Roman" w:hAnsi="Times New Roman" w:cs="Times New Roman"/>
          <w:color w:val="000000" w:themeColor="text1"/>
          <w:lang w:val="es-ES"/>
        </w:rPr>
        <w:t xml:space="preserve"> </w:t>
      </w:r>
      <w:r w:rsidR="008B2A5E">
        <w:rPr>
          <w:rFonts w:ascii="Times New Roman" w:eastAsia="Times New Roman" w:hAnsi="Times New Roman" w:cs="Times New Roman"/>
          <w:color w:val="000000" w:themeColor="text1"/>
          <w:lang w:val="es-ES"/>
        </w:rPr>
        <w:t xml:space="preserve">lo que </w:t>
      </w:r>
      <w:r w:rsidRPr="38DE9D7B">
        <w:rPr>
          <w:rFonts w:ascii="Times New Roman" w:eastAsia="Times New Roman" w:hAnsi="Times New Roman" w:cs="Times New Roman"/>
          <w:color w:val="000000" w:themeColor="text1"/>
          <w:lang w:val="es-ES"/>
        </w:rPr>
        <w:t xml:space="preserve">facilita la comprensión del diseño desde una perspectiva bidimensional. </w:t>
      </w:r>
    </w:p>
    <w:p w14:paraId="2664CA7C" w14:textId="5322021E" w:rsidR="7040EBFE" w:rsidRDefault="7040EBFE" w:rsidP="38DE9D7B">
      <w:pPr>
        <w:spacing w:line="480" w:lineRule="auto"/>
        <w:jc w:val="center"/>
      </w:pPr>
      <w:r>
        <w:rPr>
          <w:noProof/>
          <w:lang w:eastAsia="es-CR"/>
        </w:rPr>
        <w:drawing>
          <wp:inline distT="0" distB="0" distL="0" distR="0" wp14:anchorId="31044AC9" wp14:editId="254E7944">
            <wp:extent cx="6215988" cy="2975967"/>
            <wp:effectExtent l="12700" t="12700" r="12700" b="12700"/>
            <wp:docPr id="2021155772" name="Picture 2021155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215988" cy="2975967"/>
                    </a:xfrm>
                    <a:prstGeom prst="rect">
                      <a:avLst/>
                    </a:prstGeom>
                    <a:ln w="12700">
                      <a:solidFill>
                        <a:schemeClr val="tx1"/>
                      </a:solidFill>
                      <a:prstDash val="solid"/>
                    </a:ln>
                  </pic:spPr>
                </pic:pic>
              </a:graphicData>
            </a:graphic>
          </wp:inline>
        </w:drawing>
      </w:r>
    </w:p>
    <w:p w14:paraId="76985916" w14:textId="68BD2707" w:rsidR="7662CCB0" w:rsidRDefault="7662CCB0" w:rsidP="6DF975B3">
      <w:pPr>
        <w:spacing w:line="480" w:lineRule="auto"/>
        <w:jc w:val="center"/>
        <w:rPr>
          <w:rFonts w:ascii="Times New Roman" w:eastAsia="Times New Roman" w:hAnsi="Times New Roman" w:cs="Times New Roman"/>
          <w:color w:val="000000" w:themeColor="text1"/>
        </w:rPr>
      </w:pPr>
      <w:bookmarkStart w:id="115" w:name="_Toc157590486"/>
      <w:r w:rsidRPr="1F220709">
        <w:rPr>
          <w:rStyle w:val="Estilo1Car"/>
          <w:color w:val="auto"/>
          <w:sz w:val="22"/>
          <w:szCs w:val="22"/>
        </w:rPr>
        <w:t>Figura 6.</w:t>
      </w:r>
      <w:r w:rsidR="16951B26" w:rsidRPr="1F220709">
        <w:rPr>
          <w:rStyle w:val="Estilo1Car"/>
          <w:color w:val="auto"/>
          <w:sz w:val="22"/>
          <w:szCs w:val="22"/>
        </w:rPr>
        <w:t>8</w:t>
      </w:r>
      <w:r w:rsidRPr="1F220709">
        <w:rPr>
          <w:rStyle w:val="Estilo1Car"/>
          <w:color w:val="auto"/>
          <w:sz w:val="22"/>
          <w:szCs w:val="22"/>
        </w:rPr>
        <w:t xml:space="preserve">. </w:t>
      </w:r>
      <w:r w:rsidRPr="1F220709">
        <w:rPr>
          <w:rStyle w:val="Estilo1Car"/>
          <w:b w:val="0"/>
          <w:color w:val="auto"/>
          <w:sz w:val="22"/>
          <w:szCs w:val="22"/>
        </w:rPr>
        <w:t>Vista de</w:t>
      </w:r>
      <w:r w:rsidR="00F91608" w:rsidRPr="1F220709">
        <w:rPr>
          <w:rStyle w:val="Estilo1Car"/>
          <w:b w:val="0"/>
          <w:color w:val="auto"/>
          <w:sz w:val="22"/>
          <w:szCs w:val="22"/>
        </w:rPr>
        <w:t>l</w:t>
      </w:r>
      <w:r w:rsidRPr="1F220709">
        <w:rPr>
          <w:rStyle w:val="Estilo1Car"/>
          <w:b w:val="0"/>
          <w:color w:val="auto"/>
          <w:sz w:val="22"/>
          <w:szCs w:val="22"/>
        </w:rPr>
        <w:t xml:space="preserve"> </w:t>
      </w:r>
      <w:r w:rsidR="00F91608" w:rsidRPr="1F220709">
        <w:rPr>
          <w:rStyle w:val="Estilo1Car"/>
          <w:b w:val="0"/>
          <w:color w:val="auto"/>
          <w:sz w:val="22"/>
          <w:szCs w:val="22"/>
        </w:rPr>
        <w:t>c</w:t>
      </w:r>
      <w:r w:rsidRPr="1F220709">
        <w:rPr>
          <w:rStyle w:val="Estilo1Car"/>
          <w:b w:val="0"/>
          <w:color w:val="auto"/>
          <w:sz w:val="22"/>
          <w:szCs w:val="22"/>
        </w:rPr>
        <w:t xml:space="preserve">orte </w:t>
      </w:r>
      <w:r w:rsidR="00F91608" w:rsidRPr="1F220709">
        <w:rPr>
          <w:rStyle w:val="Estilo1Car"/>
          <w:b w:val="0"/>
          <w:color w:val="auto"/>
          <w:sz w:val="22"/>
          <w:szCs w:val="22"/>
        </w:rPr>
        <w:t>t</w:t>
      </w:r>
      <w:r w:rsidRPr="1F220709">
        <w:rPr>
          <w:rStyle w:val="Estilo1Car"/>
          <w:b w:val="0"/>
          <w:color w:val="auto"/>
          <w:sz w:val="22"/>
          <w:szCs w:val="22"/>
        </w:rPr>
        <w:t xml:space="preserve">ransversal del prediseño </w:t>
      </w:r>
      <w:r w:rsidR="00F91608" w:rsidRPr="1F220709">
        <w:rPr>
          <w:rStyle w:val="Estilo1Car"/>
          <w:b w:val="0"/>
          <w:color w:val="auto"/>
          <w:sz w:val="22"/>
          <w:szCs w:val="22"/>
        </w:rPr>
        <w:t>del sistema de captación de agua de lluvia del Campus Tecnológico Local San Carlos, Santa Clara, Alajuela, Costa Rica</w:t>
      </w:r>
      <w:r w:rsidRPr="1F220709">
        <w:rPr>
          <w:rStyle w:val="Estilo1Car"/>
          <w:b w:val="0"/>
          <w:color w:val="auto"/>
          <w:sz w:val="22"/>
          <w:szCs w:val="22"/>
        </w:rPr>
        <w:t>.</w:t>
      </w:r>
      <w:bookmarkEnd w:id="115"/>
    </w:p>
    <w:p w14:paraId="2E7CBB68" w14:textId="563624C6" w:rsidR="7662CCB0" w:rsidRDefault="2D07A818" w:rsidP="6DF975B3">
      <w:pPr>
        <w:spacing w:line="480" w:lineRule="auto"/>
        <w:jc w:val="center"/>
        <w:rPr>
          <w:rFonts w:ascii="Times New Roman" w:eastAsia="Times New Roman" w:hAnsi="Times New Roman" w:cs="Times New Roman"/>
          <w:color w:val="000000" w:themeColor="text1"/>
        </w:rPr>
      </w:pPr>
      <w:r w:rsidRPr="308F9EE4">
        <w:rPr>
          <w:rFonts w:ascii="Times New Roman" w:eastAsia="Times New Roman" w:hAnsi="Times New Roman" w:cs="Times New Roman"/>
          <w:b/>
          <w:bCs/>
          <w:color w:val="000000" w:themeColor="text1"/>
          <w:lang w:val="es-ES"/>
        </w:rPr>
        <w:t xml:space="preserve">Fuente: </w:t>
      </w:r>
      <w:r w:rsidRPr="308F9EE4">
        <w:rPr>
          <w:rFonts w:ascii="Times New Roman" w:eastAsia="Times New Roman" w:hAnsi="Times New Roman" w:cs="Times New Roman"/>
          <w:color w:val="000000" w:themeColor="text1"/>
          <w:lang w:val="es-ES"/>
        </w:rPr>
        <w:t>Centeno y Gamboa, 2023.</w:t>
      </w:r>
    </w:p>
    <w:p w14:paraId="299E0659" w14:textId="1F1FA319" w:rsidR="7662CCB0" w:rsidRDefault="7662CCB0" w:rsidP="6DF975B3">
      <w:pPr>
        <w:spacing w:line="480" w:lineRule="auto"/>
        <w:jc w:val="center"/>
        <w:rPr>
          <w:rFonts w:ascii="Calibri" w:eastAsia="Calibri" w:hAnsi="Calibri" w:cs="Calibri"/>
          <w:color w:val="000000" w:themeColor="text1"/>
        </w:rPr>
      </w:pPr>
      <w:r>
        <w:rPr>
          <w:noProof/>
          <w:lang w:eastAsia="es-CR"/>
        </w:rPr>
        <w:lastRenderedPageBreak/>
        <w:drawing>
          <wp:inline distT="0" distB="0" distL="0" distR="0" wp14:anchorId="38DD6CE9" wp14:editId="1350F9E8">
            <wp:extent cx="5210174" cy="3248025"/>
            <wp:effectExtent l="12700" t="12700" r="12700" b="12700"/>
            <wp:docPr id="133690970" name="Picture 13369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5210174" cy="3248025"/>
                    </a:xfrm>
                    <a:prstGeom prst="rect">
                      <a:avLst/>
                    </a:prstGeom>
                    <a:ln w="12700">
                      <a:solidFill>
                        <a:schemeClr val="tx1"/>
                      </a:solidFill>
                      <a:prstDash val="solid"/>
                    </a:ln>
                  </pic:spPr>
                </pic:pic>
              </a:graphicData>
            </a:graphic>
          </wp:inline>
        </w:drawing>
      </w:r>
    </w:p>
    <w:p w14:paraId="1DCC7653" w14:textId="51363BE9" w:rsidR="7662CCB0" w:rsidRDefault="7662CCB0" w:rsidP="00D72A38">
      <w:pPr>
        <w:pStyle w:val="Estilo1"/>
        <w:jc w:val="center"/>
      </w:pPr>
      <w:bookmarkStart w:id="116" w:name="_Toc157590487"/>
      <w:r w:rsidRPr="1F220709">
        <w:rPr>
          <w:lang w:val="es-ES"/>
        </w:rPr>
        <w:t>Figura 6.</w:t>
      </w:r>
      <w:r w:rsidR="4D054C9A" w:rsidRPr="1F220709">
        <w:rPr>
          <w:lang w:val="es-ES"/>
        </w:rPr>
        <w:t>9</w:t>
      </w:r>
      <w:r w:rsidRPr="1F220709">
        <w:rPr>
          <w:b w:val="0"/>
          <w:lang w:val="es-ES"/>
        </w:rPr>
        <w:t xml:space="preserve">. Vista </w:t>
      </w:r>
      <w:r w:rsidR="00F91608" w:rsidRPr="1F220709">
        <w:rPr>
          <w:b w:val="0"/>
          <w:lang w:val="es-ES"/>
        </w:rPr>
        <w:t>i</w:t>
      </w:r>
      <w:r w:rsidRPr="1F220709">
        <w:rPr>
          <w:b w:val="0"/>
          <w:lang w:val="es-ES"/>
        </w:rPr>
        <w:t xml:space="preserve">sométrica del prediseño </w:t>
      </w:r>
      <w:r w:rsidR="00F91608" w:rsidRPr="1F220709">
        <w:rPr>
          <w:b w:val="0"/>
          <w:lang w:val="es-ES"/>
        </w:rPr>
        <w:t>del sistema de captación de agua de lluvia del Campus Tecnológico Local San Carlos, Santa Clara, Alajuela, Costa Rica</w:t>
      </w:r>
      <w:r w:rsidRPr="1F220709">
        <w:rPr>
          <w:b w:val="0"/>
          <w:lang w:val="es-ES"/>
        </w:rPr>
        <w:t>.</w:t>
      </w:r>
      <w:bookmarkEnd w:id="116"/>
    </w:p>
    <w:p w14:paraId="637CE077" w14:textId="5484E95A" w:rsidR="7662CCB0" w:rsidRDefault="7662CCB0" w:rsidP="3770330F">
      <w:pPr>
        <w:spacing w:line="480" w:lineRule="auto"/>
        <w:jc w:val="center"/>
        <w:rPr>
          <w:rFonts w:ascii="Times New Roman" w:eastAsia="Times New Roman" w:hAnsi="Times New Roman" w:cs="Times New Roman"/>
          <w:color w:val="000000" w:themeColor="text1"/>
          <w:lang w:val="es-ES"/>
        </w:rPr>
      </w:pPr>
      <w:r w:rsidRPr="3770330F">
        <w:rPr>
          <w:rFonts w:ascii="Times New Roman" w:eastAsia="Times New Roman" w:hAnsi="Times New Roman" w:cs="Times New Roman"/>
          <w:b/>
          <w:bCs/>
          <w:color w:val="000000" w:themeColor="text1"/>
          <w:lang w:val="es-ES"/>
        </w:rPr>
        <w:t xml:space="preserve">Fuente: </w:t>
      </w:r>
      <w:r w:rsidRPr="3770330F">
        <w:rPr>
          <w:rFonts w:ascii="Times New Roman" w:eastAsia="Times New Roman" w:hAnsi="Times New Roman" w:cs="Times New Roman"/>
          <w:color w:val="000000" w:themeColor="text1"/>
          <w:lang w:val="es-ES"/>
        </w:rPr>
        <w:t xml:space="preserve">Centeno </w:t>
      </w:r>
      <w:r w:rsidR="6E014419"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4DE48D23" w14:textId="17CE8B7C" w:rsidR="7662CCB0" w:rsidRDefault="7662CCB0" w:rsidP="6DF975B3">
      <w:pPr>
        <w:spacing w:line="480" w:lineRule="auto"/>
        <w:jc w:val="both"/>
        <w:rPr>
          <w:rFonts w:ascii="Times New Roman" w:eastAsia="Times New Roman" w:hAnsi="Times New Roman" w:cs="Times New Roman"/>
          <w:color w:val="000000" w:themeColor="text1"/>
          <w:lang w:val="es-ES"/>
        </w:rPr>
      </w:pPr>
      <w:r>
        <w:br/>
      </w:r>
      <w:r w:rsidRPr="2DA36BFF">
        <w:rPr>
          <w:rFonts w:ascii="Times New Roman" w:eastAsia="Times New Roman" w:hAnsi="Times New Roman" w:cs="Times New Roman"/>
          <w:b/>
          <w:bCs/>
          <w:color w:val="000000" w:themeColor="text1"/>
          <w:lang w:val="es-ES"/>
        </w:rPr>
        <w:t xml:space="preserve">b. Sugerencias de otros posibles lugares para </w:t>
      </w:r>
      <w:r w:rsidR="00504ABF">
        <w:rPr>
          <w:rFonts w:ascii="Times New Roman" w:eastAsia="Times New Roman" w:hAnsi="Times New Roman" w:cs="Times New Roman"/>
          <w:b/>
          <w:bCs/>
          <w:color w:val="000000" w:themeColor="text1"/>
          <w:lang w:val="es-ES"/>
        </w:rPr>
        <w:t xml:space="preserve">ubicar el </w:t>
      </w:r>
      <w:r w:rsidRPr="2DA36BFF">
        <w:rPr>
          <w:rFonts w:ascii="Times New Roman" w:eastAsia="Times New Roman" w:hAnsi="Times New Roman" w:cs="Times New Roman"/>
          <w:b/>
          <w:bCs/>
          <w:color w:val="000000" w:themeColor="text1"/>
          <w:lang w:val="es-ES"/>
        </w:rPr>
        <w:t>reservorio en el CTLSC</w:t>
      </w:r>
    </w:p>
    <w:p w14:paraId="1E8A848C" w14:textId="42A448B0" w:rsidR="7662CCB0" w:rsidRDefault="7662CCB0"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 xml:space="preserve">Seguidamente se </w:t>
      </w:r>
      <w:r w:rsidR="00F91608" w:rsidRPr="1F220709">
        <w:rPr>
          <w:rFonts w:ascii="Times New Roman" w:eastAsia="Times New Roman" w:hAnsi="Times New Roman" w:cs="Times New Roman"/>
          <w:color w:val="000000" w:themeColor="text1"/>
          <w:lang w:val="es-ES"/>
        </w:rPr>
        <w:t xml:space="preserve">identificaron </w:t>
      </w:r>
      <w:r w:rsidRPr="1F220709">
        <w:rPr>
          <w:rFonts w:ascii="Times New Roman" w:eastAsia="Times New Roman" w:hAnsi="Times New Roman" w:cs="Times New Roman"/>
          <w:color w:val="000000" w:themeColor="text1"/>
          <w:lang w:val="es-ES"/>
        </w:rPr>
        <w:t xml:space="preserve">otros posibles lugares de sugerencia para la </w:t>
      </w:r>
      <w:r w:rsidR="00B01F8F">
        <w:rPr>
          <w:rFonts w:ascii="Times New Roman" w:eastAsia="Times New Roman" w:hAnsi="Times New Roman" w:cs="Times New Roman"/>
          <w:color w:val="000000" w:themeColor="text1"/>
          <w:lang w:val="es-ES"/>
        </w:rPr>
        <w:t>coloca</w:t>
      </w:r>
      <w:r w:rsidRPr="1F220709">
        <w:rPr>
          <w:rFonts w:ascii="Times New Roman" w:eastAsia="Times New Roman" w:hAnsi="Times New Roman" w:cs="Times New Roman"/>
          <w:color w:val="000000" w:themeColor="text1"/>
          <w:lang w:val="es-ES"/>
        </w:rPr>
        <w:t>ción de reservorios</w:t>
      </w:r>
      <w:r w:rsidR="00F91608" w:rsidRPr="1F220709">
        <w:rPr>
          <w:rFonts w:ascii="Times New Roman" w:eastAsia="Times New Roman" w:hAnsi="Times New Roman" w:cs="Times New Roman"/>
          <w:color w:val="000000" w:themeColor="text1"/>
          <w:lang w:val="es-ES"/>
        </w:rPr>
        <w:t>,</w:t>
      </w:r>
      <w:r w:rsidRPr="1F220709">
        <w:rPr>
          <w:rFonts w:ascii="Times New Roman" w:eastAsia="Times New Roman" w:hAnsi="Times New Roman" w:cs="Times New Roman"/>
          <w:color w:val="000000" w:themeColor="text1"/>
          <w:lang w:val="es-ES"/>
        </w:rPr>
        <w:t xml:space="preserve"> con la finalidad de </w:t>
      </w:r>
      <w:r w:rsidR="00B01F8F">
        <w:rPr>
          <w:rFonts w:ascii="Times New Roman" w:eastAsia="Times New Roman" w:hAnsi="Times New Roman" w:cs="Times New Roman"/>
          <w:color w:val="000000" w:themeColor="text1"/>
          <w:lang w:val="es-ES"/>
        </w:rPr>
        <w:t>ofrece</w:t>
      </w:r>
      <w:r w:rsidRPr="1F220709">
        <w:rPr>
          <w:rFonts w:ascii="Times New Roman" w:eastAsia="Times New Roman" w:hAnsi="Times New Roman" w:cs="Times New Roman"/>
          <w:color w:val="000000" w:themeColor="text1"/>
          <w:lang w:val="es-ES"/>
        </w:rPr>
        <w:t xml:space="preserve">r </w:t>
      </w:r>
      <w:r w:rsidR="00F91608" w:rsidRPr="1F220709">
        <w:rPr>
          <w:rFonts w:ascii="Times New Roman" w:eastAsia="Times New Roman" w:hAnsi="Times New Roman" w:cs="Times New Roman"/>
          <w:color w:val="000000" w:themeColor="text1"/>
          <w:lang w:val="es-ES"/>
        </w:rPr>
        <w:t>otr</w:t>
      </w:r>
      <w:r w:rsidR="00B01F8F">
        <w:rPr>
          <w:rFonts w:ascii="Times New Roman" w:eastAsia="Times New Roman" w:hAnsi="Times New Roman" w:cs="Times New Roman"/>
          <w:color w:val="000000" w:themeColor="text1"/>
          <w:lang w:val="es-ES"/>
        </w:rPr>
        <w:t xml:space="preserve">o posible sitio </w:t>
      </w:r>
      <w:r w:rsidRPr="1F220709">
        <w:rPr>
          <w:rFonts w:ascii="Times New Roman" w:eastAsia="Times New Roman" w:hAnsi="Times New Roman" w:cs="Times New Roman"/>
          <w:color w:val="000000" w:themeColor="text1"/>
          <w:lang w:val="es-ES"/>
        </w:rPr>
        <w:t xml:space="preserve">idóneo </w:t>
      </w:r>
      <w:r w:rsidR="00B01F8F">
        <w:rPr>
          <w:rFonts w:ascii="Times New Roman" w:eastAsia="Times New Roman" w:hAnsi="Times New Roman" w:cs="Times New Roman"/>
          <w:color w:val="000000" w:themeColor="text1"/>
          <w:lang w:val="es-ES"/>
        </w:rPr>
        <w:t xml:space="preserve">para que </w:t>
      </w:r>
      <w:r w:rsidRPr="1F220709">
        <w:rPr>
          <w:rFonts w:ascii="Times New Roman" w:eastAsia="Times New Roman" w:hAnsi="Times New Roman" w:cs="Times New Roman"/>
          <w:color w:val="000000" w:themeColor="text1"/>
          <w:lang w:val="es-ES"/>
        </w:rPr>
        <w:t xml:space="preserve"> la institución </w:t>
      </w:r>
      <w:r w:rsidR="00B01F8F">
        <w:rPr>
          <w:rFonts w:ascii="Times New Roman" w:eastAsia="Times New Roman" w:hAnsi="Times New Roman" w:cs="Times New Roman"/>
          <w:color w:val="000000" w:themeColor="text1"/>
          <w:lang w:val="es-ES"/>
        </w:rPr>
        <w:t xml:space="preserve">instale </w:t>
      </w:r>
      <w:r w:rsidRPr="1F220709">
        <w:rPr>
          <w:rFonts w:ascii="Times New Roman" w:eastAsia="Times New Roman" w:hAnsi="Times New Roman" w:cs="Times New Roman"/>
          <w:color w:val="000000" w:themeColor="text1"/>
          <w:lang w:val="es-ES"/>
        </w:rPr>
        <w:t xml:space="preserve"> futuras construcciones</w:t>
      </w:r>
      <w:r w:rsidR="00B01F8F">
        <w:rPr>
          <w:rFonts w:ascii="Times New Roman" w:eastAsia="Times New Roman" w:hAnsi="Times New Roman" w:cs="Times New Roman"/>
          <w:color w:val="000000" w:themeColor="text1"/>
          <w:lang w:val="es-ES"/>
        </w:rPr>
        <w:t xml:space="preserve"> con el mismo propósito</w:t>
      </w:r>
      <w:r w:rsidRPr="1F220709">
        <w:rPr>
          <w:rFonts w:ascii="Times New Roman" w:eastAsia="Times New Roman" w:hAnsi="Times New Roman" w:cs="Times New Roman"/>
          <w:color w:val="000000" w:themeColor="text1"/>
          <w:lang w:val="es-ES"/>
        </w:rPr>
        <w:t xml:space="preserve">. </w:t>
      </w:r>
    </w:p>
    <w:p w14:paraId="0A67A4BE" w14:textId="53C0BF37" w:rsidR="7662CCB0" w:rsidRDefault="2D07A818" w:rsidP="6DF975B3">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lang w:val="es-ES"/>
        </w:rPr>
        <w:t>Primeramente</w:t>
      </w:r>
      <w:r w:rsidR="00A107A4">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se sugiere como posible sitio</w:t>
      </w:r>
      <w:r w:rsidR="6E0F0ECC" w:rsidRPr="286E938C">
        <w:rPr>
          <w:rFonts w:ascii="Times New Roman" w:eastAsia="Times New Roman" w:hAnsi="Times New Roman" w:cs="Times New Roman"/>
          <w:color w:val="000000" w:themeColor="text1"/>
          <w:lang w:val="es-ES"/>
        </w:rPr>
        <w:t xml:space="preserve"> el terreno </w:t>
      </w:r>
      <w:r w:rsidRPr="286E938C">
        <w:rPr>
          <w:rFonts w:ascii="Times New Roman" w:eastAsia="Times New Roman" w:hAnsi="Times New Roman" w:cs="Times New Roman"/>
          <w:color w:val="000000" w:themeColor="text1"/>
          <w:lang w:val="es-ES"/>
        </w:rPr>
        <w:t xml:space="preserve">ubicado en las coordenadas </w:t>
      </w:r>
      <w:r w:rsidRPr="286E938C">
        <w:rPr>
          <w:rFonts w:ascii="Times New Roman" w:eastAsia="Times New Roman" w:hAnsi="Times New Roman" w:cs="Times New Roman"/>
          <w:color w:val="000000" w:themeColor="text1"/>
        </w:rPr>
        <w:t>10°21’49.963” norte y</w:t>
      </w:r>
      <w:r w:rsidRPr="286E938C">
        <w:rPr>
          <w:rFonts w:ascii="Times New Roman" w:eastAsia="Times New Roman" w:hAnsi="Times New Roman" w:cs="Times New Roman"/>
          <w:color w:val="000000" w:themeColor="text1"/>
          <w:lang w:val="es-ES"/>
        </w:rPr>
        <w:t xml:space="preserve"> 84°30’42.146” oeste WGS84, es decir, </w:t>
      </w:r>
      <w:r w:rsidR="00B01F8F">
        <w:rPr>
          <w:rFonts w:ascii="Times New Roman" w:eastAsia="Times New Roman" w:hAnsi="Times New Roman" w:cs="Times New Roman"/>
          <w:color w:val="000000" w:themeColor="text1"/>
          <w:lang w:val="es-ES"/>
        </w:rPr>
        <w:t xml:space="preserve">en donde </w:t>
      </w:r>
      <w:r w:rsidRPr="286E938C">
        <w:rPr>
          <w:rFonts w:ascii="Times New Roman" w:eastAsia="Times New Roman" w:hAnsi="Times New Roman" w:cs="Times New Roman"/>
          <w:color w:val="000000" w:themeColor="text1"/>
          <w:lang w:val="es-ES"/>
        </w:rPr>
        <w:t>se encuentra ubicad</w:t>
      </w:r>
      <w:r w:rsidR="00B01F8F">
        <w:rPr>
          <w:rFonts w:ascii="Times New Roman" w:eastAsia="Times New Roman" w:hAnsi="Times New Roman" w:cs="Times New Roman"/>
          <w:color w:val="000000" w:themeColor="text1"/>
          <w:lang w:val="es-ES"/>
        </w:rPr>
        <w:t>a la</w:t>
      </w:r>
      <w:r w:rsidRPr="286E938C">
        <w:rPr>
          <w:rFonts w:ascii="Times New Roman" w:eastAsia="Times New Roman" w:hAnsi="Times New Roman" w:cs="Times New Roman"/>
          <w:color w:val="000000" w:themeColor="text1"/>
          <w:lang w:val="es-ES"/>
        </w:rPr>
        <w:t xml:space="preserve"> cancha de </w:t>
      </w:r>
      <w:r w:rsidR="149432D4" w:rsidRPr="286E938C">
        <w:rPr>
          <w:rFonts w:ascii="Times New Roman" w:eastAsia="Times New Roman" w:hAnsi="Times New Roman" w:cs="Times New Roman"/>
          <w:color w:val="000000" w:themeColor="text1"/>
          <w:lang w:val="es-ES"/>
        </w:rPr>
        <w:t>basquetbol</w:t>
      </w:r>
      <w:r w:rsidRPr="286E938C">
        <w:rPr>
          <w:rFonts w:ascii="Times New Roman" w:eastAsia="Times New Roman" w:hAnsi="Times New Roman" w:cs="Times New Roman"/>
          <w:color w:val="000000" w:themeColor="text1"/>
          <w:lang w:val="es-ES"/>
        </w:rPr>
        <w:t xml:space="preserve"> en las residencias estudiantiles</w:t>
      </w:r>
      <w:r w:rsidR="00B01F8F">
        <w:rPr>
          <w:rFonts w:ascii="Times New Roman" w:eastAsia="Times New Roman" w:hAnsi="Times New Roman" w:cs="Times New Roman"/>
          <w:color w:val="000000" w:themeColor="text1"/>
          <w:lang w:val="es-ES"/>
        </w:rPr>
        <w:t>, c</w:t>
      </w:r>
      <w:r w:rsidRPr="286E938C">
        <w:rPr>
          <w:rFonts w:ascii="Times New Roman" w:eastAsia="Times New Roman" w:hAnsi="Times New Roman" w:cs="Times New Roman"/>
          <w:color w:val="000000" w:themeColor="text1"/>
          <w:lang w:val="es-ES"/>
        </w:rPr>
        <w:t>omo se observa en la figura 6.</w:t>
      </w:r>
      <w:r w:rsidR="464F66EA" w:rsidRPr="286E938C">
        <w:rPr>
          <w:rFonts w:ascii="Times New Roman" w:eastAsia="Times New Roman" w:hAnsi="Times New Roman" w:cs="Times New Roman"/>
          <w:color w:val="000000" w:themeColor="text1"/>
          <w:lang w:val="es-ES"/>
        </w:rPr>
        <w:t>1</w:t>
      </w:r>
      <w:r w:rsidR="542EACE4" w:rsidRPr="286E938C">
        <w:rPr>
          <w:rFonts w:ascii="Times New Roman" w:eastAsia="Times New Roman" w:hAnsi="Times New Roman" w:cs="Times New Roman"/>
          <w:color w:val="000000" w:themeColor="text1"/>
          <w:lang w:val="es-ES"/>
        </w:rPr>
        <w:t>0</w:t>
      </w:r>
      <w:r w:rsidRPr="286E938C">
        <w:rPr>
          <w:rFonts w:ascii="Times New Roman" w:eastAsia="Times New Roman" w:hAnsi="Times New Roman" w:cs="Times New Roman"/>
          <w:color w:val="000000" w:themeColor="text1"/>
          <w:lang w:val="es-ES"/>
        </w:rPr>
        <w:t xml:space="preserve">. </w:t>
      </w:r>
      <w:r w:rsidR="20A0C974" w:rsidRPr="286E938C">
        <w:rPr>
          <w:rFonts w:ascii="Times New Roman" w:eastAsia="Times New Roman" w:hAnsi="Times New Roman" w:cs="Times New Roman"/>
          <w:color w:val="000000" w:themeColor="text1"/>
          <w:lang w:val="es-ES"/>
        </w:rPr>
        <w:t>Es una zona idónea por su amplitud y por tener las tuberías pluviales en dirección a ella, lo que sería muy útil para transportar el agua de lluvia hacia el reservorio.</w:t>
      </w:r>
      <w:r w:rsidRPr="286E938C">
        <w:rPr>
          <w:rFonts w:ascii="Times New Roman" w:eastAsia="Times New Roman" w:hAnsi="Times New Roman" w:cs="Times New Roman"/>
          <w:color w:val="000000" w:themeColor="text1"/>
          <w:lang w:val="es-ES"/>
        </w:rPr>
        <w:t xml:space="preserve"> </w:t>
      </w:r>
      <w:r w:rsidR="6E0F0ECC" w:rsidRPr="286E938C">
        <w:rPr>
          <w:rFonts w:ascii="Times New Roman" w:eastAsia="Times New Roman" w:hAnsi="Times New Roman" w:cs="Times New Roman"/>
          <w:color w:val="000000" w:themeColor="text1"/>
          <w:lang w:val="es-ES"/>
        </w:rPr>
        <w:t>A</w:t>
      </w:r>
      <w:r w:rsidRPr="286E938C">
        <w:rPr>
          <w:rFonts w:ascii="Times New Roman" w:eastAsia="Times New Roman" w:hAnsi="Times New Roman" w:cs="Times New Roman"/>
          <w:color w:val="000000" w:themeColor="text1"/>
          <w:lang w:val="es-ES"/>
        </w:rPr>
        <w:t>simismo, es un lugar seguro para la población estudiantil y</w:t>
      </w:r>
      <w:r w:rsidR="00B01F8F">
        <w:rPr>
          <w:rFonts w:ascii="Times New Roman" w:eastAsia="Times New Roman" w:hAnsi="Times New Roman" w:cs="Times New Roman"/>
          <w:color w:val="000000" w:themeColor="text1"/>
          <w:lang w:val="es-ES"/>
        </w:rPr>
        <w:t xml:space="preserve"> por eso</w:t>
      </w:r>
      <w:r w:rsidRPr="286E938C">
        <w:rPr>
          <w:rFonts w:ascii="Times New Roman" w:eastAsia="Times New Roman" w:hAnsi="Times New Roman" w:cs="Times New Roman"/>
          <w:color w:val="000000" w:themeColor="text1"/>
          <w:lang w:val="es-ES"/>
        </w:rPr>
        <w:t xml:space="preserve"> se le podría dar un mejor aprovechamiento. </w:t>
      </w:r>
    </w:p>
    <w:p w14:paraId="75EF2A44" w14:textId="6EB1770B" w:rsidR="7662CCB0" w:rsidRDefault="00B01F8F" w:rsidP="2DA36BFF">
      <w:pPr>
        <w:spacing w:line="480" w:lineRule="auto"/>
        <w:ind w:firstLine="708"/>
        <w:jc w:val="both"/>
        <w:rPr>
          <w:rFonts w:ascii="Times New Roman" w:eastAsia="Times New Roman" w:hAnsi="Times New Roman" w:cs="Times New Roman"/>
          <w:color w:val="000000" w:themeColor="text1"/>
          <w:lang w:val="es-ES"/>
        </w:rPr>
      </w:pPr>
      <w:r>
        <w:rPr>
          <w:rFonts w:ascii="Times New Roman" w:eastAsia="Times New Roman" w:hAnsi="Times New Roman" w:cs="Times New Roman"/>
          <w:color w:val="000000" w:themeColor="text1"/>
          <w:lang w:val="es-ES"/>
        </w:rPr>
        <w:lastRenderedPageBreak/>
        <w:t>No obstante</w:t>
      </w:r>
      <w:r w:rsidR="2D07A818" w:rsidRPr="286E938C">
        <w:rPr>
          <w:rFonts w:ascii="Times New Roman" w:eastAsia="Times New Roman" w:hAnsi="Times New Roman" w:cs="Times New Roman"/>
          <w:color w:val="000000" w:themeColor="text1"/>
          <w:lang w:val="es-ES"/>
        </w:rPr>
        <w:t>, hay que considerar que un posible</w:t>
      </w:r>
      <w:r w:rsidR="6E0F0ECC" w:rsidRPr="286E938C">
        <w:rPr>
          <w:rFonts w:ascii="Times New Roman" w:eastAsia="Times New Roman" w:hAnsi="Times New Roman" w:cs="Times New Roman"/>
          <w:color w:val="000000" w:themeColor="text1"/>
          <w:lang w:val="es-ES"/>
        </w:rPr>
        <w:t xml:space="preserve"> factor en</w:t>
      </w:r>
      <w:r w:rsidR="2D07A818" w:rsidRPr="286E938C">
        <w:rPr>
          <w:rFonts w:ascii="Times New Roman" w:eastAsia="Times New Roman" w:hAnsi="Times New Roman" w:cs="Times New Roman"/>
          <w:color w:val="000000" w:themeColor="text1"/>
          <w:lang w:val="es-ES"/>
        </w:rPr>
        <w:t xml:space="preserve"> contra </w:t>
      </w:r>
      <w:r w:rsidR="6E0F0ECC" w:rsidRPr="286E938C">
        <w:rPr>
          <w:rFonts w:ascii="Times New Roman" w:eastAsia="Times New Roman" w:hAnsi="Times New Roman" w:cs="Times New Roman"/>
          <w:color w:val="000000" w:themeColor="text1"/>
          <w:lang w:val="es-ES"/>
        </w:rPr>
        <w:t xml:space="preserve">de </w:t>
      </w:r>
      <w:r w:rsidR="2D07A818" w:rsidRPr="286E938C">
        <w:rPr>
          <w:rFonts w:ascii="Times New Roman" w:eastAsia="Times New Roman" w:hAnsi="Times New Roman" w:cs="Times New Roman"/>
          <w:color w:val="000000" w:themeColor="text1"/>
          <w:lang w:val="es-ES"/>
        </w:rPr>
        <w:t xml:space="preserve">esta sugerencia </w:t>
      </w:r>
      <w:r w:rsidR="6E0F0ECC" w:rsidRPr="286E938C">
        <w:rPr>
          <w:rFonts w:ascii="Times New Roman" w:eastAsia="Times New Roman" w:hAnsi="Times New Roman" w:cs="Times New Roman"/>
          <w:color w:val="000000" w:themeColor="text1"/>
          <w:lang w:val="es-ES"/>
        </w:rPr>
        <w:t xml:space="preserve">es que </w:t>
      </w:r>
      <w:r w:rsidR="2D07A818" w:rsidRPr="286E938C">
        <w:rPr>
          <w:rFonts w:ascii="Times New Roman" w:eastAsia="Times New Roman" w:hAnsi="Times New Roman" w:cs="Times New Roman"/>
          <w:color w:val="000000" w:themeColor="text1"/>
          <w:lang w:val="es-ES"/>
        </w:rPr>
        <w:t>se debe</w:t>
      </w:r>
      <w:r>
        <w:rPr>
          <w:rFonts w:ascii="Times New Roman" w:eastAsia="Times New Roman" w:hAnsi="Times New Roman" w:cs="Times New Roman"/>
          <w:color w:val="000000" w:themeColor="text1"/>
          <w:lang w:val="es-ES"/>
        </w:rPr>
        <w:t>rá</w:t>
      </w:r>
      <w:r w:rsidR="6E0F0ECC" w:rsidRPr="286E938C">
        <w:rPr>
          <w:rFonts w:ascii="Times New Roman" w:eastAsia="Times New Roman" w:hAnsi="Times New Roman" w:cs="Times New Roman"/>
          <w:color w:val="000000" w:themeColor="text1"/>
          <w:lang w:val="es-ES"/>
        </w:rPr>
        <w:t>n</w:t>
      </w:r>
      <w:r w:rsidR="2D07A818" w:rsidRPr="286E938C">
        <w:rPr>
          <w:rFonts w:ascii="Times New Roman" w:eastAsia="Times New Roman" w:hAnsi="Times New Roman" w:cs="Times New Roman"/>
          <w:color w:val="000000" w:themeColor="text1"/>
          <w:lang w:val="es-ES"/>
        </w:rPr>
        <w:t xml:space="preserve"> realizar nuevamente los distintos cálculos matemáticos para conocer el volumen </w:t>
      </w:r>
      <w:r>
        <w:rPr>
          <w:rFonts w:ascii="Times New Roman" w:eastAsia="Times New Roman" w:hAnsi="Times New Roman" w:cs="Times New Roman"/>
          <w:color w:val="000000" w:themeColor="text1"/>
          <w:lang w:val="es-ES"/>
        </w:rPr>
        <w:t xml:space="preserve">por </w:t>
      </w:r>
      <w:r w:rsidR="2D07A818" w:rsidRPr="286E938C">
        <w:rPr>
          <w:rFonts w:ascii="Times New Roman" w:eastAsia="Times New Roman" w:hAnsi="Times New Roman" w:cs="Times New Roman"/>
          <w:color w:val="000000" w:themeColor="text1"/>
          <w:lang w:val="es-ES"/>
        </w:rPr>
        <w:t xml:space="preserve">captar y el dimensionamiento que el SCALL requerirá, debido a que el terreno presenta menor tamaño </w:t>
      </w:r>
      <w:r>
        <w:rPr>
          <w:rFonts w:ascii="Times New Roman" w:eastAsia="Times New Roman" w:hAnsi="Times New Roman" w:cs="Times New Roman"/>
          <w:color w:val="000000" w:themeColor="text1"/>
          <w:lang w:val="es-ES"/>
        </w:rPr>
        <w:t>que el de las</w:t>
      </w:r>
      <w:r w:rsidR="2D07A818" w:rsidRPr="286E938C">
        <w:rPr>
          <w:rFonts w:ascii="Times New Roman" w:eastAsia="Times New Roman" w:hAnsi="Times New Roman" w:cs="Times New Roman"/>
          <w:color w:val="000000" w:themeColor="text1"/>
          <w:lang w:val="es-ES"/>
        </w:rPr>
        <w:t xml:space="preserve"> dimensiones del reservorio propuesto de manera inicial</w:t>
      </w:r>
      <w:r w:rsidR="6E0F0ECC" w:rsidRPr="286E938C">
        <w:rPr>
          <w:rFonts w:ascii="Times New Roman" w:eastAsia="Times New Roman" w:hAnsi="Times New Roman" w:cs="Times New Roman"/>
          <w:color w:val="000000" w:themeColor="text1"/>
          <w:lang w:val="es-ES"/>
        </w:rPr>
        <w:t>. Adicionalmente,</w:t>
      </w:r>
      <w:r w:rsidR="2D07A818" w:rsidRPr="286E938C">
        <w:rPr>
          <w:rFonts w:ascii="Times New Roman" w:eastAsia="Times New Roman" w:hAnsi="Times New Roman" w:cs="Times New Roman"/>
          <w:color w:val="000000" w:themeColor="text1"/>
          <w:lang w:val="es-ES"/>
        </w:rPr>
        <w:t xml:space="preserve"> </w:t>
      </w:r>
      <w:r w:rsidR="6E0F0ECC" w:rsidRPr="286E938C">
        <w:rPr>
          <w:rFonts w:ascii="Times New Roman" w:eastAsia="Times New Roman" w:hAnsi="Times New Roman" w:cs="Times New Roman"/>
          <w:color w:val="000000" w:themeColor="text1"/>
          <w:lang w:val="es-ES"/>
        </w:rPr>
        <w:t xml:space="preserve">el diseño requerirá </w:t>
      </w:r>
      <w:r w:rsidR="2D07A818" w:rsidRPr="286E938C">
        <w:rPr>
          <w:rFonts w:ascii="Times New Roman" w:eastAsia="Times New Roman" w:hAnsi="Times New Roman" w:cs="Times New Roman"/>
          <w:color w:val="000000" w:themeColor="text1"/>
          <w:lang w:val="es-ES"/>
        </w:rPr>
        <w:t>otra forma</w:t>
      </w:r>
      <w:r w:rsidR="6E0F0ECC" w:rsidRPr="286E938C">
        <w:rPr>
          <w:rFonts w:ascii="Times New Roman" w:eastAsia="Times New Roman" w:hAnsi="Times New Roman" w:cs="Times New Roman"/>
          <w:color w:val="000000" w:themeColor="text1"/>
          <w:lang w:val="es-ES"/>
        </w:rPr>
        <w:t xml:space="preserve"> y</w:t>
      </w:r>
      <w:r w:rsidR="2D07A818" w:rsidRPr="286E938C">
        <w:rPr>
          <w:rFonts w:ascii="Times New Roman" w:eastAsia="Times New Roman" w:hAnsi="Times New Roman" w:cs="Times New Roman"/>
          <w:color w:val="000000" w:themeColor="text1"/>
          <w:lang w:val="es-ES"/>
        </w:rPr>
        <w:t xml:space="preserve"> el terreno requerirá relleno para mayor ampliación. </w:t>
      </w:r>
      <w:r w:rsidR="1A0462F4" w:rsidRPr="286E938C">
        <w:rPr>
          <w:rFonts w:ascii="Times New Roman" w:eastAsia="Times New Roman" w:hAnsi="Times New Roman" w:cs="Times New Roman"/>
          <w:color w:val="000000" w:themeColor="text1"/>
          <w:lang w:val="es-ES"/>
        </w:rPr>
        <w:t xml:space="preserve">Además, esta zona está cercana al área de construcción del nuevo gimnasio, </w:t>
      </w:r>
      <w:r>
        <w:rPr>
          <w:rFonts w:ascii="Times New Roman" w:eastAsia="Times New Roman" w:hAnsi="Times New Roman" w:cs="Times New Roman"/>
          <w:color w:val="000000" w:themeColor="text1"/>
          <w:lang w:val="es-ES"/>
        </w:rPr>
        <w:t xml:space="preserve">y </w:t>
      </w:r>
      <w:r w:rsidR="1A0462F4" w:rsidRPr="286E938C">
        <w:rPr>
          <w:rFonts w:ascii="Times New Roman" w:eastAsia="Times New Roman" w:hAnsi="Times New Roman" w:cs="Times New Roman"/>
          <w:color w:val="000000" w:themeColor="text1"/>
          <w:lang w:val="es-ES"/>
        </w:rPr>
        <w:t>por eso puede cambiar el terreno.</w:t>
      </w:r>
    </w:p>
    <w:p w14:paraId="7C191821" w14:textId="4C15BFB0" w:rsidR="7662CCB0" w:rsidRDefault="7662CCB0" w:rsidP="6DF975B3">
      <w:pPr>
        <w:spacing w:line="480" w:lineRule="auto"/>
        <w:jc w:val="both"/>
        <w:rPr>
          <w:rFonts w:ascii="Calibri" w:eastAsia="Calibri" w:hAnsi="Calibri" w:cs="Calibri"/>
          <w:color w:val="000000" w:themeColor="text1"/>
        </w:rPr>
      </w:pPr>
      <w:r>
        <w:rPr>
          <w:noProof/>
          <w:lang w:eastAsia="es-CR"/>
        </w:rPr>
        <w:drawing>
          <wp:inline distT="0" distB="0" distL="0" distR="0" wp14:anchorId="4E0FD1BC" wp14:editId="77CE0299">
            <wp:extent cx="5610224" cy="3533775"/>
            <wp:effectExtent l="12700" t="12700" r="12700" b="12700"/>
            <wp:docPr id="1180733113" name="Picture 1180733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610224" cy="3533775"/>
                    </a:xfrm>
                    <a:prstGeom prst="rect">
                      <a:avLst/>
                    </a:prstGeom>
                    <a:ln w="12700">
                      <a:solidFill>
                        <a:schemeClr val="tx1"/>
                      </a:solidFill>
                      <a:prstDash val="solid"/>
                    </a:ln>
                  </pic:spPr>
                </pic:pic>
              </a:graphicData>
            </a:graphic>
          </wp:inline>
        </w:drawing>
      </w:r>
    </w:p>
    <w:p w14:paraId="5F93C08C" w14:textId="1B3FC1DA" w:rsidR="7662CCB0" w:rsidRPr="00D72A38" w:rsidRDefault="7662CCB0" w:rsidP="00D72A38">
      <w:pPr>
        <w:pStyle w:val="Estilo1"/>
        <w:jc w:val="center"/>
      </w:pPr>
      <w:bookmarkStart w:id="117" w:name="_Toc157590488"/>
      <w:r w:rsidRPr="1F220709">
        <w:rPr>
          <w:lang w:val="es-ES"/>
        </w:rPr>
        <w:t>Figura 6.</w:t>
      </w:r>
      <w:r w:rsidR="6D926F9F" w:rsidRPr="1F220709">
        <w:rPr>
          <w:lang w:val="es-ES"/>
        </w:rPr>
        <w:t>10</w:t>
      </w:r>
      <w:r w:rsidRPr="1F220709">
        <w:rPr>
          <w:lang w:val="es-ES"/>
        </w:rPr>
        <w:t xml:space="preserve">. </w:t>
      </w:r>
      <w:r w:rsidR="000B0778" w:rsidRPr="00546A1A">
        <w:rPr>
          <w:b w:val="0"/>
          <w:lang w:val="es-ES"/>
        </w:rPr>
        <w:t>Segunda</w:t>
      </w:r>
      <w:r w:rsidR="000B0778" w:rsidRPr="1F220709">
        <w:rPr>
          <w:lang w:val="es-ES"/>
        </w:rPr>
        <w:t xml:space="preserve"> </w:t>
      </w:r>
      <w:r w:rsidR="000B0778" w:rsidRPr="1F220709">
        <w:rPr>
          <w:b w:val="0"/>
          <w:lang w:val="es-ES"/>
        </w:rPr>
        <w:t>u</w:t>
      </w:r>
      <w:r w:rsidRPr="1F220709">
        <w:rPr>
          <w:b w:val="0"/>
          <w:lang w:val="es-ES"/>
        </w:rPr>
        <w:t xml:space="preserve">bicación </w:t>
      </w:r>
      <w:r w:rsidR="00F91608" w:rsidRPr="1F220709">
        <w:rPr>
          <w:b w:val="0"/>
          <w:lang w:val="es-ES"/>
        </w:rPr>
        <w:t xml:space="preserve">alternativa </w:t>
      </w:r>
      <w:r w:rsidR="00F91608" w:rsidRPr="00546A1A">
        <w:rPr>
          <w:rStyle w:val="Estilo1Car"/>
          <w:color w:val="auto"/>
          <w:sz w:val="22"/>
          <w:szCs w:val="22"/>
        </w:rPr>
        <w:t>del sistema de captación de agua de lluvia del</w:t>
      </w:r>
      <w:r w:rsidR="00F91608" w:rsidRPr="1F220709">
        <w:rPr>
          <w:rStyle w:val="Estilo1Car"/>
          <w:b/>
          <w:bCs/>
          <w:color w:val="auto"/>
          <w:sz w:val="22"/>
          <w:szCs w:val="22"/>
        </w:rPr>
        <w:t xml:space="preserve"> </w:t>
      </w:r>
      <w:r w:rsidR="00F91608" w:rsidRPr="1F220709">
        <w:rPr>
          <w:rStyle w:val="Estilo1Car"/>
          <w:color w:val="auto"/>
          <w:sz w:val="22"/>
          <w:szCs w:val="22"/>
        </w:rPr>
        <w:t>Campus Tecnológico Local San Carlos, Santa Clara, Alajuela, Costa Rica</w:t>
      </w:r>
      <w:r w:rsidRPr="1F220709">
        <w:rPr>
          <w:b w:val="0"/>
          <w:lang w:val="es-ES"/>
        </w:rPr>
        <w:t>.</w:t>
      </w:r>
      <w:bookmarkEnd w:id="117"/>
    </w:p>
    <w:p w14:paraId="63A18E15" w14:textId="56BF2E7D" w:rsidR="7662CCB0" w:rsidRDefault="7662CCB0" w:rsidP="6DF975B3">
      <w:pPr>
        <w:spacing w:line="480" w:lineRule="auto"/>
        <w:jc w:val="center"/>
        <w:rPr>
          <w:rFonts w:ascii="Times New Roman" w:eastAsia="Times New Roman" w:hAnsi="Times New Roman" w:cs="Times New Roman"/>
          <w:color w:val="000000" w:themeColor="text1"/>
        </w:rPr>
      </w:pPr>
      <w:r w:rsidRPr="3770330F">
        <w:rPr>
          <w:rFonts w:ascii="Times New Roman" w:eastAsia="Times New Roman" w:hAnsi="Times New Roman" w:cs="Times New Roman"/>
          <w:b/>
          <w:bCs/>
          <w:color w:val="000000" w:themeColor="text1"/>
          <w:lang w:val="es-ES"/>
        </w:rPr>
        <w:t xml:space="preserve">Fuente: </w:t>
      </w:r>
      <w:r w:rsidRPr="3770330F">
        <w:rPr>
          <w:rFonts w:ascii="Times New Roman" w:eastAsia="Times New Roman" w:hAnsi="Times New Roman" w:cs="Times New Roman"/>
          <w:color w:val="000000" w:themeColor="text1"/>
          <w:lang w:val="es-ES"/>
        </w:rPr>
        <w:t xml:space="preserve">Centeno </w:t>
      </w:r>
      <w:r w:rsidR="32389982"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49267ED5" w14:textId="2B217138" w:rsidR="7662CCB0" w:rsidRDefault="000B0778"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Como tercera opción</w:t>
      </w:r>
      <w:r w:rsidR="7662CCB0" w:rsidRPr="1F220709">
        <w:rPr>
          <w:rFonts w:ascii="Times New Roman" w:eastAsia="Times New Roman" w:hAnsi="Times New Roman" w:cs="Times New Roman"/>
          <w:color w:val="000000" w:themeColor="text1"/>
          <w:lang w:val="es-ES"/>
        </w:rPr>
        <w:t xml:space="preserve"> se sugiere el sitio ubicado en las coordenadas WG</w:t>
      </w:r>
      <w:r w:rsidRPr="1F220709">
        <w:rPr>
          <w:rFonts w:ascii="Times New Roman" w:eastAsia="Times New Roman" w:hAnsi="Times New Roman" w:cs="Times New Roman"/>
          <w:color w:val="000000" w:themeColor="text1"/>
          <w:lang w:val="es-ES"/>
        </w:rPr>
        <w:t>S</w:t>
      </w:r>
      <w:r w:rsidR="7662CCB0" w:rsidRPr="1F220709">
        <w:rPr>
          <w:rFonts w:ascii="Times New Roman" w:eastAsia="Times New Roman" w:hAnsi="Times New Roman" w:cs="Times New Roman"/>
          <w:color w:val="000000" w:themeColor="text1"/>
          <w:lang w:val="es-ES"/>
        </w:rPr>
        <w:t xml:space="preserve">84 </w:t>
      </w:r>
      <w:r w:rsidR="7662CCB0" w:rsidRPr="1F220709">
        <w:rPr>
          <w:rFonts w:ascii="Times New Roman" w:eastAsia="Times New Roman" w:hAnsi="Times New Roman" w:cs="Times New Roman"/>
          <w:color w:val="000000" w:themeColor="text1"/>
        </w:rPr>
        <w:t>10°21’47.606” norte y</w:t>
      </w:r>
      <w:r w:rsidR="7662CCB0" w:rsidRPr="1F220709">
        <w:rPr>
          <w:rFonts w:ascii="Times New Roman" w:eastAsia="Times New Roman" w:hAnsi="Times New Roman" w:cs="Times New Roman"/>
          <w:color w:val="000000" w:themeColor="text1"/>
          <w:lang w:val="es-ES"/>
        </w:rPr>
        <w:t xml:space="preserve"> 84°30’42.759</w:t>
      </w:r>
      <w:r w:rsidR="00B01F8F">
        <w:rPr>
          <w:rFonts w:ascii="Times New Roman" w:eastAsia="Times New Roman" w:hAnsi="Times New Roman" w:cs="Times New Roman"/>
          <w:color w:val="000000" w:themeColor="text1"/>
          <w:lang w:val="es-ES"/>
        </w:rPr>
        <w:t>,</w:t>
      </w:r>
      <w:r w:rsidR="7662CCB0" w:rsidRPr="1F220709">
        <w:rPr>
          <w:rFonts w:ascii="Times New Roman" w:eastAsia="Times New Roman" w:hAnsi="Times New Roman" w:cs="Times New Roman"/>
          <w:color w:val="000000" w:themeColor="text1"/>
          <w:lang w:val="es-ES"/>
        </w:rPr>
        <w:t xml:space="preserve"> con cercanía al espacio </w:t>
      </w:r>
      <w:r w:rsidR="00B01F8F">
        <w:rPr>
          <w:rFonts w:ascii="Times New Roman" w:eastAsia="Times New Roman" w:hAnsi="Times New Roman" w:cs="Times New Roman"/>
          <w:color w:val="000000" w:themeColor="text1"/>
          <w:lang w:val="es-ES"/>
        </w:rPr>
        <w:t xml:space="preserve">en </w:t>
      </w:r>
      <w:r w:rsidR="7662CCB0" w:rsidRPr="1F220709">
        <w:rPr>
          <w:rFonts w:ascii="Times New Roman" w:eastAsia="Times New Roman" w:hAnsi="Times New Roman" w:cs="Times New Roman"/>
          <w:color w:val="000000" w:themeColor="text1"/>
          <w:lang w:val="es-ES"/>
        </w:rPr>
        <w:t xml:space="preserve">donde actualmente (2023) se encuentra en construcción de un gimnasio estudiantil. Este lugar es recomendable debido a que se puede utilizar el dimensionamiento del techado y aprovechar toda la posible agua </w:t>
      </w:r>
      <w:r w:rsidR="00B01F8F">
        <w:rPr>
          <w:rFonts w:ascii="Times New Roman" w:eastAsia="Times New Roman" w:hAnsi="Times New Roman" w:cs="Times New Roman"/>
          <w:color w:val="000000" w:themeColor="text1"/>
          <w:lang w:val="es-ES"/>
        </w:rPr>
        <w:t>por</w:t>
      </w:r>
      <w:r w:rsidR="7662CCB0" w:rsidRPr="1F220709">
        <w:rPr>
          <w:rFonts w:ascii="Times New Roman" w:eastAsia="Times New Roman" w:hAnsi="Times New Roman" w:cs="Times New Roman"/>
          <w:color w:val="000000" w:themeColor="text1"/>
          <w:lang w:val="es-ES"/>
        </w:rPr>
        <w:t xml:space="preserve"> captar y distribuir las áreas</w:t>
      </w:r>
      <w:r w:rsidR="00B01F8F">
        <w:rPr>
          <w:rFonts w:ascii="Times New Roman" w:eastAsia="Times New Roman" w:hAnsi="Times New Roman" w:cs="Times New Roman"/>
          <w:color w:val="000000" w:themeColor="text1"/>
          <w:lang w:val="es-ES"/>
        </w:rPr>
        <w:t xml:space="preserve"> que se van </w:t>
      </w:r>
      <w:r w:rsidR="7662CCB0" w:rsidRPr="1F220709">
        <w:rPr>
          <w:rFonts w:ascii="Times New Roman" w:eastAsia="Times New Roman" w:hAnsi="Times New Roman" w:cs="Times New Roman"/>
          <w:color w:val="000000" w:themeColor="text1"/>
          <w:lang w:val="es-ES"/>
        </w:rPr>
        <w:t>a utilizar.</w:t>
      </w:r>
    </w:p>
    <w:p w14:paraId="50F6FF90" w14:textId="38128A10" w:rsidR="7662CCB0" w:rsidRDefault="00B01F8F" w:rsidP="6DF975B3">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es-ES"/>
        </w:rPr>
        <w:lastRenderedPageBreak/>
        <w:t>No obstante</w:t>
      </w:r>
      <w:r w:rsidR="7662CCB0" w:rsidRPr="1F220709">
        <w:rPr>
          <w:rFonts w:ascii="Times New Roman" w:eastAsia="Times New Roman" w:hAnsi="Times New Roman" w:cs="Times New Roman"/>
          <w:color w:val="000000" w:themeColor="text1"/>
          <w:lang w:val="es-ES"/>
        </w:rPr>
        <w:t>, hay que tener en consideración que se debe</w:t>
      </w:r>
      <w:r>
        <w:rPr>
          <w:rFonts w:ascii="Times New Roman" w:eastAsia="Times New Roman" w:hAnsi="Times New Roman" w:cs="Times New Roman"/>
          <w:color w:val="000000" w:themeColor="text1"/>
          <w:lang w:val="es-ES"/>
        </w:rPr>
        <w:t>ría</w:t>
      </w:r>
      <w:r w:rsidR="7662CCB0" w:rsidRPr="1F220709">
        <w:rPr>
          <w:rFonts w:ascii="Times New Roman" w:eastAsia="Times New Roman" w:hAnsi="Times New Roman" w:cs="Times New Roman"/>
          <w:color w:val="000000" w:themeColor="text1"/>
          <w:lang w:val="es-ES"/>
        </w:rPr>
        <w:t xml:space="preserve"> </w:t>
      </w:r>
      <w:r>
        <w:rPr>
          <w:rFonts w:ascii="Times New Roman" w:eastAsia="Times New Roman" w:hAnsi="Times New Roman" w:cs="Times New Roman"/>
          <w:color w:val="000000" w:themeColor="text1"/>
          <w:lang w:val="es-ES"/>
        </w:rPr>
        <w:t>aplic</w:t>
      </w:r>
      <w:r w:rsidR="00D72A38" w:rsidRPr="1F220709">
        <w:rPr>
          <w:rFonts w:ascii="Times New Roman" w:eastAsia="Times New Roman" w:hAnsi="Times New Roman" w:cs="Times New Roman"/>
          <w:color w:val="000000" w:themeColor="text1"/>
          <w:lang w:val="es-ES"/>
        </w:rPr>
        <w:t>ar</w:t>
      </w:r>
      <w:r w:rsidR="7662CCB0" w:rsidRPr="1F220709">
        <w:rPr>
          <w:rFonts w:ascii="Times New Roman" w:eastAsia="Times New Roman" w:hAnsi="Times New Roman" w:cs="Times New Roman"/>
          <w:color w:val="000000" w:themeColor="text1"/>
          <w:lang w:val="es-ES"/>
        </w:rPr>
        <w:t xml:space="preserve"> nuevamente la metodología de cálculos matemáticos para conocer el volumen </w:t>
      </w:r>
      <w:r w:rsidR="00A80313">
        <w:rPr>
          <w:rFonts w:ascii="Times New Roman" w:eastAsia="Times New Roman" w:hAnsi="Times New Roman" w:cs="Times New Roman"/>
          <w:color w:val="000000" w:themeColor="text1"/>
          <w:lang w:val="es-ES"/>
        </w:rPr>
        <w:t xml:space="preserve">que se va </w:t>
      </w:r>
      <w:r w:rsidR="7662CCB0" w:rsidRPr="1F220709">
        <w:rPr>
          <w:rFonts w:ascii="Times New Roman" w:eastAsia="Times New Roman" w:hAnsi="Times New Roman" w:cs="Times New Roman"/>
          <w:color w:val="000000" w:themeColor="text1"/>
          <w:lang w:val="es-ES"/>
        </w:rPr>
        <w:t xml:space="preserve">a capturar, </w:t>
      </w:r>
      <w:r w:rsidR="00A80313">
        <w:rPr>
          <w:rFonts w:ascii="Times New Roman" w:eastAsia="Times New Roman" w:hAnsi="Times New Roman" w:cs="Times New Roman"/>
          <w:color w:val="000000" w:themeColor="text1"/>
          <w:lang w:val="es-ES"/>
        </w:rPr>
        <w:t xml:space="preserve">el </w:t>
      </w:r>
      <w:r w:rsidR="7662CCB0" w:rsidRPr="1F220709">
        <w:rPr>
          <w:rFonts w:ascii="Times New Roman" w:eastAsia="Times New Roman" w:hAnsi="Times New Roman" w:cs="Times New Roman"/>
          <w:color w:val="000000" w:themeColor="text1"/>
          <w:lang w:val="es-ES"/>
        </w:rPr>
        <w:t xml:space="preserve">dimensionamiento y </w:t>
      </w:r>
      <w:r w:rsidR="00A80313">
        <w:rPr>
          <w:rFonts w:ascii="Times New Roman" w:eastAsia="Times New Roman" w:hAnsi="Times New Roman" w:cs="Times New Roman"/>
          <w:color w:val="000000" w:themeColor="text1"/>
          <w:lang w:val="es-ES"/>
        </w:rPr>
        <w:t xml:space="preserve">el </w:t>
      </w:r>
      <w:r w:rsidR="7662CCB0" w:rsidRPr="1F220709">
        <w:rPr>
          <w:rFonts w:ascii="Times New Roman" w:eastAsia="Times New Roman" w:hAnsi="Times New Roman" w:cs="Times New Roman"/>
          <w:color w:val="000000" w:themeColor="text1"/>
          <w:lang w:val="es-ES"/>
        </w:rPr>
        <w:t>tipo de SCALL adecuado que se le puede dar a este</w:t>
      </w:r>
      <w:r w:rsidR="000B0778" w:rsidRPr="1F220709">
        <w:rPr>
          <w:rFonts w:ascii="Times New Roman" w:eastAsia="Times New Roman" w:hAnsi="Times New Roman" w:cs="Times New Roman"/>
          <w:color w:val="000000" w:themeColor="text1"/>
          <w:lang w:val="es-ES"/>
        </w:rPr>
        <w:t>.</w:t>
      </w:r>
      <w:r w:rsidR="7662CCB0" w:rsidRPr="1F220709">
        <w:rPr>
          <w:rFonts w:ascii="Times New Roman" w:eastAsia="Times New Roman" w:hAnsi="Times New Roman" w:cs="Times New Roman"/>
          <w:color w:val="000000" w:themeColor="text1"/>
          <w:lang w:val="es-ES"/>
        </w:rPr>
        <w:t xml:space="preserve"> </w:t>
      </w:r>
      <w:r w:rsidR="000B0778" w:rsidRPr="1F220709">
        <w:rPr>
          <w:rFonts w:ascii="Times New Roman" w:eastAsia="Times New Roman" w:hAnsi="Times New Roman" w:cs="Times New Roman"/>
          <w:color w:val="000000" w:themeColor="text1"/>
          <w:lang w:val="es-ES"/>
        </w:rPr>
        <w:t>A</w:t>
      </w:r>
      <w:r w:rsidR="7662CCB0" w:rsidRPr="1F220709">
        <w:rPr>
          <w:rFonts w:ascii="Times New Roman" w:eastAsia="Times New Roman" w:hAnsi="Times New Roman" w:cs="Times New Roman"/>
          <w:color w:val="000000" w:themeColor="text1"/>
          <w:lang w:val="es-ES"/>
        </w:rPr>
        <w:t>demás</w:t>
      </w:r>
      <w:r w:rsidR="000B0778" w:rsidRPr="1F220709">
        <w:rPr>
          <w:rFonts w:ascii="Times New Roman" w:eastAsia="Times New Roman" w:hAnsi="Times New Roman" w:cs="Times New Roman"/>
          <w:color w:val="000000" w:themeColor="text1"/>
          <w:lang w:val="es-ES"/>
        </w:rPr>
        <w:t>, se debe</w:t>
      </w:r>
      <w:r w:rsidR="7662CCB0" w:rsidRPr="1F220709">
        <w:rPr>
          <w:rFonts w:ascii="Times New Roman" w:eastAsia="Times New Roman" w:hAnsi="Times New Roman" w:cs="Times New Roman"/>
          <w:color w:val="000000" w:themeColor="text1"/>
          <w:lang w:val="es-ES"/>
        </w:rPr>
        <w:t xml:space="preserve"> tener en cuenta </w:t>
      </w:r>
      <w:r w:rsidR="000B0778" w:rsidRPr="1F220709">
        <w:rPr>
          <w:rFonts w:ascii="Times New Roman" w:eastAsia="Times New Roman" w:hAnsi="Times New Roman" w:cs="Times New Roman"/>
          <w:color w:val="000000" w:themeColor="text1"/>
          <w:lang w:val="es-ES"/>
        </w:rPr>
        <w:t xml:space="preserve">que </w:t>
      </w:r>
      <w:r w:rsidR="00A80313">
        <w:rPr>
          <w:rFonts w:ascii="Times New Roman" w:eastAsia="Times New Roman" w:hAnsi="Times New Roman" w:cs="Times New Roman"/>
          <w:color w:val="000000" w:themeColor="text1"/>
          <w:lang w:val="es-ES"/>
        </w:rPr>
        <w:t xml:space="preserve">se </w:t>
      </w:r>
      <w:r w:rsidR="000B0778" w:rsidRPr="1F220709">
        <w:rPr>
          <w:rFonts w:ascii="Times New Roman" w:eastAsia="Times New Roman" w:hAnsi="Times New Roman" w:cs="Times New Roman"/>
          <w:color w:val="000000" w:themeColor="text1"/>
          <w:lang w:val="es-ES"/>
        </w:rPr>
        <w:t xml:space="preserve">puede </w:t>
      </w:r>
      <w:r w:rsidR="7662CCB0" w:rsidRPr="1F220709">
        <w:rPr>
          <w:rFonts w:ascii="Times New Roman" w:eastAsia="Times New Roman" w:hAnsi="Times New Roman" w:cs="Times New Roman"/>
          <w:color w:val="000000" w:themeColor="text1"/>
          <w:lang w:val="es-ES"/>
        </w:rPr>
        <w:t>requerir algún tipo de bomba para su distribución. Por otra parte,</w:t>
      </w:r>
      <w:r w:rsidR="00401B98">
        <w:rPr>
          <w:rFonts w:ascii="Times New Roman" w:eastAsia="Times New Roman" w:hAnsi="Times New Roman" w:cs="Times New Roman"/>
          <w:color w:val="000000" w:themeColor="text1"/>
          <w:lang w:val="es-ES"/>
        </w:rPr>
        <w:t xml:space="preserve"> </w:t>
      </w:r>
      <w:r w:rsidR="7662CCB0" w:rsidRPr="1F220709">
        <w:rPr>
          <w:rFonts w:ascii="Times New Roman" w:eastAsia="Times New Roman" w:hAnsi="Times New Roman" w:cs="Times New Roman"/>
          <w:color w:val="000000" w:themeColor="text1"/>
          <w:lang w:val="es-ES"/>
        </w:rPr>
        <w:t xml:space="preserve">se debe tener en cuenta que al encontrarse en proceso de construcción aún no se tiene claridad </w:t>
      </w:r>
      <w:r w:rsidR="00A80313">
        <w:rPr>
          <w:rFonts w:ascii="Times New Roman" w:eastAsia="Times New Roman" w:hAnsi="Times New Roman" w:cs="Times New Roman"/>
          <w:color w:val="000000" w:themeColor="text1"/>
          <w:lang w:val="es-ES"/>
        </w:rPr>
        <w:t>en cuanto a</w:t>
      </w:r>
      <w:r w:rsidR="7662CCB0" w:rsidRPr="1F220709">
        <w:rPr>
          <w:rFonts w:ascii="Times New Roman" w:eastAsia="Times New Roman" w:hAnsi="Times New Roman" w:cs="Times New Roman"/>
          <w:color w:val="000000" w:themeColor="text1"/>
          <w:lang w:val="es-ES"/>
        </w:rPr>
        <w:t>l espacio del terreno para construir un reservorio, es decir</w:t>
      </w:r>
      <w:r w:rsidR="00A80313">
        <w:rPr>
          <w:rFonts w:ascii="Times New Roman" w:eastAsia="Times New Roman" w:hAnsi="Times New Roman" w:cs="Times New Roman"/>
          <w:color w:val="000000" w:themeColor="text1"/>
          <w:lang w:val="es-ES"/>
        </w:rPr>
        <w:t>,</w:t>
      </w:r>
      <w:r w:rsidR="7662CCB0" w:rsidRPr="1F220709">
        <w:rPr>
          <w:rFonts w:ascii="Times New Roman" w:eastAsia="Times New Roman" w:hAnsi="Times New Roman" w:cs="Times New Roman"/>
          <w:color w:val="000000" w:themeColor="text1"/>
          <w:lang w:val="es-ES"/>
        </w:rPr>
        <w:t xml:space="preserve"> es un terreno que </w:t>
      </w:r>
      <w:r w:rsidR="000B0778" w:rsidRPr="1F220709">
        <w:rPr>
          <w:rFonts w:ascii="Times New Roman" w:eastAsia="Times New Roman" w:hAnsi="Times New Roman" w:cs="Times New Roman"/>
          <w:color w:val="000000" w:themeColor="text1"/>
          <w:lang w:val="es-ES"/>
        </w:rPr>
        <w:t>está cambiando</w:t>
      </w:r>
      <w:r w:rsidR="00A80313">
        <w:rPr>
          <w:rFonts w:ascii="Times New Roman" w:eastAsia="Times New Roman" w:hAnsi="Times New Roman" w:cs="Times New Roman"/>
          <w:color w:val="000000" w:themeColor="text1"/>
          <w:lang w:val="es-ES"/>
        </w:rPr>
        <w:t xml:space="preserve"> y</w:t>
      </w:r>
      <w:r w:rsidR="7662CCB0" w:rsidRPr="1F220709">
        <w:rPr>
          <w:rFonts w:ascii="Times New Roman" w:eastAsia="Times New Roman" w:hAnsi="Times New Roman" w:cs="Times New Roman"/>
          <w:color w:val="000000" w:themeColor="text1"/>
          <w:lang w:val="es-ES"/>
        </w:rPr>
        <w:t>, a pesar de ello</w:t>
      </w:r>
      <w:r w:rsidR="00A80313">
        <w:rPr>
          <w:rFonts w:ascii="Times New Roman" w:eastAsia="Times New Roman" w:hAnsi="Times New Roman" w:cs="Times New Roman"/>
          <w:color w:val="000000" w:themeColor="text1"/>
          <w:lang w:val="es-ES"/>
        </w:rPr>
        <w:t>,</w:t>
      </w:r>
      <w:r w:rsidR="7662CCB0" w:rsidRPr="1F220709">
        <w:rPr>
          <w:rFonts w:ascii="Times New Roman" w:eastAsia="Times New Roman" w:hAnsi="Times New Roman" w:cs="Times New Roman"/>
          <w:color w:val="000000" w:themeColor="text1"/>
          <w:lang w:val="es-ES"/>
        </w:rPr>
        <w:t xml:space="preserve"> también se puede </w:t>
      </w:r>
      <w:r w:rsidR="00A80313">
        <w:rPr>
          <w:rFonts w:ascii="Times New Roman" w:eastAsia="Times New Roman" w:hAnsi="Times New Roman" w:cs="Times New Roman"/>
          <w:color w:val="000000" w:themeColor="text1"/>
          <w:lang w:val="es-ES"/>
        </w:rPr>
        <w:t>pensar en</w:t>
      </w:r>
      <w:r w:rsidR="7662CCB0" w:rsidRPr="1F220709">
        <w:rPr>
          <w:rFonts w:ascii="Times New Roman" w:eastAsia="Times New Roman" w:hAnsi="Times New Roman" w:cs="Times New Roman"/>
          <w:color w:val="000000" w:themeColor="text1"/>
          <w:lang w:val="es-ES"/>
        </w:rPr>
        <w:t xml:space="preserve"> otras </w:t>
      </w:r>
      <w:r w:rsidR="00A80313">
        <w:rPr>
          <w:rFonts w:ascii="Times New Roman" w:eastAsia="Times New Roman" w:hAnsi="Times New Roman" w:cs="Times New Roman"/>
          <w:color w:val="000000" w:themeColor="text1"/>
          <w:lang w:val="es-ES"/>
        </w:rPr>
        <w:t>alternativ</w:t>
      </w:r>
      <w:r w:rsidR="7662CCB0" w:rsidRPr="1F220709">
        <w:rPr>
          <w:rFonts w:ascii="Times New Roman" w:eastAsia="Times New Roman" w:hAnsi="Times New Roman" w:cs="Times New Roman"/>
          <w:color w:val="000000" w:themeColor="text1"/>
          <w:lang w:val="es-ES"/>
        </w:rPr>
        <w:t xml:space="preserve">as de SCALL, como </w:t>
      </w:r>
      <w:r w:rsidR="00A80313">
        <w:rPr>
          <w:rFonts w:ascii="Times New Roman" w:eastAsia="Times New Roman" w:hAnsi="Times New Roman" w:cs="Times New Roman"/>
          <w:color w:val="000000" w:themeColor="text1"/>
          <w:lang w:val="es-ES"/>
        </w:rPr>
        <w:t>el de</w:t>
      </w:r>
      <w:r w:rsidR="7662CCB0" w:rsidRPr="1F220709">
        <w:rPr>
          <w:rFonts w:ascii="Times New Roman" w:eastAsia="Times New Roman" w:hAnsi="Times New Roman" w:cs="Times New Roman"/>
          <w:color w:val="000000" w:themeColor="text1"/>
          <w:lang w:val="es-ES"/>
        </w:rPr>
        <w:t xml:space="preserve"> la </w:t>
      </w:r>
      <w:r w:rsidR="00A80313">
        <w:rPr>
          <w:rFonts w:ascii="Times New Roman" w:eastAsia="Times New Roman" w:hAnsi="Times New Roman" w:cs="Times New Roman"/>
          <w:color w:val="000000" w:themeColor="text1"/>
          <w:lang w:val="es-ES"/>
        </w:rPr>
        <w:t>colocaci</w:t>
      </w:r>
      <w:r w:rsidR="7662CCB0" w:rsidRPr="1F220709">
        <w:rPr>
          <w:rFonts w:ascii="Times New Roman" w:eastAsia="Times New Roman" w:hAnsi="Times New Roman" w:cs="Times New Roman"/>
          <w:color w:val="000000" w:themeColor="text1"/>
          <w:lang w:val="es-ES"/>
        </w:rPr>
        <w:t>ón de tanques de almacenamiento.</w:t>
      </w:r>
    </w:p>
    <w:p w14:paraId="45E38D9D" w14:textId="39D7FD43" w:rsidR="7662CCB0" w:rsidRDefault="7662CCB0" w:rsidP="6DF975B3">
      <w:pPr>
        <w:spacing w:line="480" w:lineRule="auto"/>
        <w:jc w:val="both"/>
        <w:rPr>
          <w:rFonts w:ascii="Calibri" w:eastAsia="Calibri" w:hAnsi="Calibri" w:cs="Calibri"/>
          <w:color w:val="000000" w:themeColor="text1"/>
        </w:rPr>
      </w:pPr>
      <w:r>
        <w:rPr>
          <w:noProof/>
          <w:lang w:eastAsia="es-CR"/>
        </w:rPr>
        <w:drawing>
          <wp:inline distT="0" distB="0" distL="0" distR="0" wp14:anchorId="0FF3B8C7" wp14:editId="7E7DE944">
            <wp:extent cx="5457825" cy="3857625"/>
            <wp:effectExtent l="12700" t="12700" r="12700" b="12700"/>
            <wp:docPr id="498316752" name="Picture 498316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457825" cy="3857625"/>
                    </a:xfrm>
                    <a:prstGeom prst="rect">
                      <a:avLst/>
                    </a:prstGeom>
                    <a:ln w="12700">
                      <a:solidFill>
                        <a:schemeClr val="tx1"/>
                      </a:solidFill>
                      <a:prstDash val="solid"/>
                    </a:ln>
                  </pic:spPr>
                </pic:pic>
              </a:graphicData>
            </a:graphic>
          </wp:inline>
        </w:drawing>
      </w:r>
    </w:p>
    <w:p w14:paraId="7CA949A4" w14:textId="315AF0B6" w:rsidR="7662CCB0" w:rsidRPr="00D72A38" w:rsidRDefault="7662CCB0" w:rsidP="1F220709">
      <w:pPr>
        <w:pStyle w:val="Estilo1"/>
        <w:jc w:val="center"/>
        <w:rPr>
          <w:b w:val="0"/>
          <w:lang w:val="es-ES"/>
        </w:rPr>
      </w:pPr>
      <w:bookmarkStart w:id="118" w:name="_Toc157590489"/>
      <w:r w:rsidRPr="1F220709">
        <w:rPr>
          <w:lang w:val="es-ES"/>
        </w:rPr>
        <w:t>Figura 6.1</w:t>
      </w:r>
      <w:r w:rsidR="7C13B3F6" w:rsidRPr="1F220709">
        <w:rPr>
          <w:lang w:val="es-ES"/>
        </w:rPr>
        <w:t>1</w:t>
      </w:r>
      <w:r w:rsidRPr="1F220709">
        <w:rPr>
          <w:lang w:val="es-ES"/>
        </w:rPr>
        <w:t xml:space="preserve">. </w:t>
      </w:r>
      <w:r w:rsidR="000B0778" w:rsidRPr="1F220709">
        <w:rPr>
          <w:b w:val="0"/>
          <w:lang w:val="es-ES"/>
        </w:rPr>
        <w:t xml:space="preserve">Tercera ubicación alternativa </w:t>
      </w:r>
      <w:r w:rsidR="000B0778" w:rsidRPr="1F220709">
        <w:rPr>
          <w:rStyle w:val="Estilo1Car"/>
          <w:color w:val="auto"/>
          <w:sz w:val="22"/>
          <w:szCs w:val="22"/>
        </w:rPr>
        <w:t>del sistema de captación de agua de lluvia del</w:t>
      </w:r>
      <w:r w:rsidR="000B0778" w:rsidRPr="1F220709">
        <w:rPr>
          <w:rStyle w:val="Estilo1Car"/>
          <w:b/>
          <w:bCs/>
          <w:color w:val="auto"/>
          <w:sz w:val="22"/>
          <w:szCs w:val="22"/>
        </w:rPr>
        <w:t xml:space="preserve"> </w:t>
      </w:r>
      <w:r w:rsidR="000B0778" w:rsidRPr="1F220709">
        <w:rPr>
          <w:rStyle w:val="Estilo1Car"/>
          <w:color w:val="auto"/>
          <w:sz w:val="22"/>
          <w:szCs w:val="22"/>
        </w:rPr>
        <w:t>Campus Tecnológico Local San Carlos, Santa Clara, Alajuela, Costa Rica</w:t>
      </w:r>
      <w:r w:rsidR="000B0778" w:rsidRPr="1F220709">
        <w:rPr>
          <w:b w:val="0"/>
          <w:lang w:val="es-ES"/>
        </w:rPr>
        <w:t>.</w:t>
      </w:r>
      <w:bookmarkEnd w:id="118"/>
    </w:p>
    <w:p w14:paraId="4D32C08B" w14:textId="7B31833E" w:rsidR="7662CCB0" w:rsidRDefault="7662CCB0" w:rsidP="3770330F">
      <w:pPr>
        <w:spacing w:line="480" w:lineRule="auto"/>
        <w:jc w:val="center"/>
        <w:rPr>
          <w:rFonts w:ascii="Times New Roman" w:eastAsia="Times New Roman" w:hAnsi="Times New Roman" w:cs="Times New Roman"/>
          <w:color w:val="000000" w:themeColor="text1"/>
          <w:lang w:val="es-ES"/>
        </w:rPr>
      </w:pPr>
      <w:r w:rsidRPr="3770330F">
        <w:rPr>
          <w:rFonts w:ascii="Times New Roman" w:eastAsia="Times New Roman" w:hAnsi="Times New Roman" w:cs="Times New Roman"/>
          <w:b/>
          <w:bCs/>
          <w:color w:val="000000" w:themeColor="text1"/>
          <w:lang w:val="es-ES"/>
        </w:rPr>
        <w:t xml:space="preserve">Fuente: </w:t>
      </w:r>
      <w:r w:rsidRPr="3770330F">
        <w:rPr>
          <w:rFonts w:ascii="Times New Roman" w:eastAsia="Times New Roman" w:hAnsi="Times New Roman" w:cs="Times New Roman"/>
          <w:color w:val="000000" w:themeColor="text1"/>
          <w:lang w:val="es-ES"/>
        </w:rPr>
        <w:t xml:space="preserve">Centeno </w:t>
      </w:r>
      <w:r w:rsidR="5C39B608" w:rsidRPr="3770330F">
        <w:rPr>
          <w:rFonts w:ascii="Times New Roman" w:eastAsia="Times New Roman" w:hAnsi="Times New Roman" w:cs="Times New Roman"/>
          <w:color w:val="000000" w:themeColor="text1"/>
          <w:lang w:val="es-ES"/>
        </w:rPr>
        <w:t>y</w:t>
      </w:r>
      <w:r w:rsidRPr="3770330F">
        <w:rPr>
          <w:rFonts w:ascii="Times New Roman" w:eastAsia="Times New Roman" w:hAnsi="Times New Roman" w:cs="Times New Roman"/>
          <w:color w:val="000000" w:themeColor="text1"/>
          <w:lang w:val="es-ES"/>
        </w:rPr>
        <w:t xml:space="preserve"> Gamboa, 2023.</w:t>
      </w:r>
    </w:p>
    <w:p w14:paraId="495BA2FB" w14:textId="4F2CF497" w:rsidR="7662CCB0" w:rsidRDefault="321E4AE4" w:rsidP="6DF975B3">
      <w:pPr>
        <w:pStyle w:val="Ttulo3"/>
        <w:spacing w:line="480" w:lineRule="auto"/>
        <w:jc w:val="both"/>
        <w:rPr>
          <w:rFonts w:ascii="Times New Roman" w:eastAsia="Times New Roman" w:hAnsi="Times New Roman" w:cs="Times New Roman"/>
          <w:color w:val="auto"/>
          <w:sz w:val="22"/>
          <w:szCs w:val="22"/>
        </w:rPr>
      </w:pPr>
      <w:bookmarkStart w:id="119" w:name="_Toc159354850"/>
      <w:r w:rsidRPr="286E938C">
        <w:rPr>
          <w:rFonts w:ascii="Times New Roman" w:eastAsia="Times New Roman" w:hAnsi="Times New Roman" w:cs="Times New Roman"/>
          <w:b/>
          <w:bCs/>
          <w:color w:val="auto"/>
          <w:sz w:val="22"/>
          <w:szCs w:val="22"/>
          <w:lang w:val="es-ES"/>
        </w:rPr>
        <w:lastRenderedPageBreak/>
        <w:t>6.1.</w:t>
      </w:r>
      <w:r w:rsidR="3FC24848" w:rsidRPr="286E938C">
        <w:rPr>
          <w:rFonts w:ascii="Times New Roman" w:eastAsia="Times New Roman" w:hAnsi="Times New Roman" w:cs="Times New Roman"/>
          <w:b/>
          <w:bCs/>
          <w:color w:val="auto"/>
          <w:sz w:val="22"/>
          <w:szCs w:val="22"/>
          <w:lang w:val="es-ES"/>
        </w:rPr>
        <w:t>7</w:t>
      </w:r>
      <w:r w:rsidRPr="286E938C">
        <w:rPr>
          <w:rFonts w:ascii="Times New Roman" w:eastAsia="Times New Roman" w:hAnsi="Times New Roman" w:cs="Times New Roman"/>
          <w:b/>
          <w:bCs/>
          <w:color w:val="auto"/>
          <w:sz w:val="22"/>
          <w:szCs w:val="22"/>
          <w:lang w:val="es-ES"/>
        </w:rPr>
        <w:t>. Condiciones generadas por el cambio climático que pueden afectar la zona</w:t>
      </w:r>
      <w:bookmarkEnd w:id="119"/>
    </w:p>
    <w:p w14:paraId="4883A37D" w14:textId="4CA6E1FD" w:rsidR="7662CCB0" w:rsidDel="00C45C92" w:rsidRDefault="045C89D0" w:rsidP="6DF975B3">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lang w:val="es-ES"/>
        </w:rPr>
        <w:t xml:space="preserve">En </w:t>
      </w:r>
      <w:r w:rsidR="000162C5">
        <w:rPr>
          <w:rFonts w:ascii="Times New Roman" w:eastAsia="Times New Roman" w:hAnsi="Times New Roman" w:cs="Times New Roman"/>
          <w:color w:val="000000" w:themeColor="text1"/>
          <w:lang w:val="es-ES"/>
        </w:rPr>
        <w:t xml:space="preserve">el estudio </w:t>
      </w:r>
      <w:r w:rsidRPr="308F9EE4">
        <w:rPr>
          <w:rFonts w:ascii="Times New Roman" w:eastAsia="Times New Roman" w:hAnsi="Times New Roman" w:cs="Times New Roman"/>
          <w:color w:val="000000" w:themeColor="text1"/>
          <w:lang w:val="es-ES"/>
        </w:rPr>
        <w:t>de este proyecto se consider</w:t>
      </w:r>
      <w:r w:rsidR="000162C5">
        <w:rPr>
          <w:rFonts w:ascii="Times New Roman" w:eastAsia="Times New Roman" w:hAnsi="Times New Roman" w:cs="Times New Roman"/>
          <w:color w:val="000000" w:themeColor="text1"/>
          <w:lang w:val="es-ES"/>
        </w:rPr>
        <w:t>ó</w:t>
      </w:r>
      <w:r w:rsidRPr="308F9EE4">
        <w:rPr>
          <w:rFonts w:ascii="Times New Roman" w:eastAsia="Times New Roman" w:hAnsi="Times New Roman" w:cs="Times New Roman"/>
          <w:color w:val="000000" w:themeColor="text1"/>
          <w:lang w:val="es-ES"/>
        </w:rPr>
        <w:t xml:space="preserve"> el factor de cambio climático</w:t>
      </w:r>
      <w:r w:rsidR="000162C5">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porque permite evaluar el riesgo y la vulnerabilidad del distrito ante los impactos futuros que ese cambio climático pueda </w:t>
      </w:r>
      <w:r w:rsidR="000162C5">
        <w:rPr>
          <w:rFonts w:ascii="Times New Roman" w:eastAsia="Times New Roman" w:hAnsi="Times New Roman" w:cs="Times New Roman"/>
          <w:color w:val="000000" w:themeColor="text1"/>
          <w:lang w:val="es-ES"/>
        </w:rPr>
        <w:t>tener en</w:t>
      </w:r>
      <w:r w:rsidRPr="308F9EE4">
        <w:rPr>
          <w:rFonts w:ascii="Times New Roman" w:eastAsia="Times New Roman" w:hAnsi="Times New Roman" w:cs="Times New Roman"/>
          <w:color w:val="000000" w:themeColor="text1"/>
          <w:lang w:val="es-ES"/>
        </w:rPr>
        <w:t xml:space="preserve"> la población.</w:t>
      </w:r>
      <w:r w:rsidR="2D07A818" w:rsidRPr="308F9EE4">
        <w:rPr>
          <w:rFonts w:ascii="Times New Roman" w:eastAsia="Times New Roman" w:hAnsi="Times New Roman" w:cs="Times New Roman"/>
          <w:color w:val="000000" w:themeColor="text1"/>
          <w:lang w:val="es-ES"/>
        </w:rPr>
        <w:t xml:space="preserve"> </w:t>
      </w:r>
      <w:r w:rsidR="5D7A73A1" w:rsidRPr="308F9EE4">
        <w:rPr>
          <w:rFonts w:ascii="Times New Roman" w:eastAsia="Times New Roman" w:hAnsi="Times New Roman" w:cs="Times New Roman"/>
          <w:color w:val="000000" w:themeColor="text1"/>
          <w:lang w:val="es-ES"/>
        </w:rPr>
        <w:t xml:space="preserve">Esto ayuda a tomar decisiones adecuadas </w:t>
      </w:r>
      <w:r w:rsidR="000162C5">
        <w:rPr>
          <w:rFonts w:ascii="Times New Roman" w:eastAsia="Times New Roman" w:hAnsi="Times New Roman" w:cs="Times New Roman"/>
          <w:color w:val="000000" w:themeColor="text1"/>
          <w:lang w:val="es-ES"/>
        </w:rPr>
        <w:t>respecto a</w:t>
      </w:r>
      <w:r w:rsidR="5D7A73A1" w:rsidRPr="308F9EE4">
        <w:rPr>
          <w:rFonts w:ascii="Times New Roman" w:eastAsia="Times New Roman" w:hAnsi="Times New Roman" w:cs="Times New Roman"/>
          <w:color w:val="000000" w:themeColor="text1"/>
          <w:lang w:val="es-ES"/>
        </w:rPr>
        <w:t xml:space="preserve"> la adaptación que el proyecto debe t</w:t>
      </w:r>
      <w:r w:rsidR="00424717">
        <w:rPr>
          <w:rFonts w:ascii="Times New Roman" w:eastAsia="Times New Roman" w:hAnsi="Times New Roman" w:cs="Times New Roman"/>
          <w:color w:val="000000" w:themeColor="text1"/>
          <w:lang w:val="es-ES"/>
        </w:rPr>
        <w:t>ener</w:t>
      </w:r>
      <w:r w:rsidR="5D7A73A1" w:rsidRPr="308F9EE4">
        <w:rPr>
          <w:rFonts w:ascii="Times New Roman" w:eastAsia="Times New Roman" w:hAnsi="Times New Roman" w:cs="Times New Roman"/>
          <w:color w:val="000000" w:themeColor="text1"/>
          <w:lang w:val="es-ES"/>
        </w:rPr>
        <w:t>, o si, al ser una reutilización del agua de lluvia</w:t>
      </w:r>
      <w:r w:rsidR="00424717">
        <w:rPr>
          <w:rFonts w:ascii="Times New Roman" w:eastAsia="Times New Roman" w:hAnsi="Times New Roman" w:cs="Times New Roman"/>
          <w:color w:val="000000" w:themeColor="text1"/>
          <w:lang w:val="es-ES"/>
        </w:rPr>
        <w:t xml:space="preserve"> eso</w:t>
      </w:r>
      <w:r w:rsidR="5D7A73A1" w:rsidRPr="308F9EE4">
        <w:rPr>
          <w:rFonts w:ascii="Times New Roman" w:eastAsia="Times New Roman" w:hAnsi="Times New Roman" w:cs="Times New Roman"/>
          <w:color w:val="000000" w:themeColor="text1"/>
          <w:lang w:val="es-ES"/>
        </w:rPr>
        <w:t xml:space="preserve"> puede presentar beneficios para las actividades del CTLSC.</w:t>
      </w:r>
    </w:p>
    <w:p w14:paraId="29025737" w14:textId="3E41AE93" w:rsidR="7662CCB0" w:rsidDel="00C45C92" w:rsidRDefault="2D07A818" w:rsidP="1F220709">
      <w:pPr>
        <w:spacing w:line="480" w:lineRule="auto"/>
        <w:ind w:firstLine="708"/>
        <w:jc w:val="both"/>
        <w:rPr>
          <w:rFonts w:ascii="Times New Roman" w:eastAsia="Times New Roman" w:hAnsi="Times New Roman" w:cs="Times New Roman"/>
          <w:color w:val="000000" w:themeColor="text1"/>
          <w:lang w:val="es-ES"/>
        </w:rPr>
      </w:pPr>
      <w:r w:rsidRPr="308F9EE4">
        <w:rPr>
          <w:rFonts w:ascii="Times New Roman" w:eastAsia="Times New Roman" w:hAnsi="Times New Roman" w:cs="Times New Roman"/>
          <w:color w:val="000000" w:themeColor="text1"/>
          <w:lang w:val="es-ES"/>
        </w:rPr>
        <w:t xml:space="preserve"> </w:t>
      </w:r>
      <w:r w:rsidR="02921EA1" w:rsidRPr="308F9EE4">
        <w:rPr>
          <w:rFonts w:ascii="Times New Roman" w:eastAsia="Times New Roman" w:hAnsi="Times New Roman" w:cs="Times New Roman"/>
          <w:color w:val="000000" w:themeColor="text1"/>
          <w:lang w:val="es-ES"/>
        </w:rPr>
        <w:t xml:space="preserve">El reúso de agua se considera una forma de sostenibilidad del recurso hídrico, por </w:t>
      </w:r>
      <w:r w:rsidR="00424717">
        <w:rPr>
          <w:rFonts w:ascii="Times New Roman" w:eastAsia="Times New Roman" w:hAnsi="Times New Roman" w:cs="Times New Roman"/>
          <w:color w:val="000000" w:themeColor="text1"/>
          <w:lang w:val="es-ES"/>
        </w:rPr>
        <w:t>lo cual</w:t>
      </w:r>
      <w:r w:rsidR="177AE384" w:rsidRPr="308F9EE4">
        <w:rPr>
          <w:rFonts w:ascii="Times New Roman" w:eastAsia="Times New Roman" w:hAnsi="Times New Roman" w:cs="Times New Roman"/>
          <w:color w:val="000000" w:themeColor="text1"/>
          <w:lang w:val="es-ES"/>
        </w:rPr>
        <w:t xml:space="preserve"> </w:t>
      </w:r>
      <w:r w:rsidR="02921EA1" w:rsidRPr="308F9EE4">
        <w:rPr>
          <w:rFonts w:ascii="Times New Roman" w:eastAsia="Times New Roman" w:hAnsi="Times New Roman" w:cs="Times New Roman"/>
          <w:color w:val="000000" w:themeColor="text1"/>
          <w:lang w:val="es-ES"/>
        </w:rPr>
        <w:t>las acciones</w:t>
      </w:r>
      <w:r w:rsidR="00424717">
        <w:rPr>
          <w:rFonts w:ascii="Times New Roman" w:eastAsia="Times New Roman" w:hAnsi="Times New Roman" w:cs="Times New Roman"/>
          <w:color w:val="000000" w:themeColor="text1"/>
          <w:lang w:val="es-ES"/>
        </w:rPr>
        <w:t>,</w:t>
      </w:r>
      <w:r w:rsidR="02921EA1" w:rsidRPr="308F9EE4">
        <w:rPr>
          <w:rFonts w:ascii="Times New Roman" w:eastAsia="Times New Roman" w:hAnsi="Times New Roman" w:cs="Times New Roman"/>
          <w:color w:val="000000" w:themeColor="text1"/>
          <w:lang w:val="es-ES"/>
        </w:rPr>
        <w:t xml:space="preserve"> como </w:t>
      </w:r>
      <w:r w:rsidR="00424717">
        <w:rPr>
          <w:rFonts w:ascii="Times New Roman" w:eastAsia="Times New Roman" w:hAnsi="Times New Roman" w:cs="Times New Roman"/>
          <w:color w:val="000000" w:themeColor="text1"/>
          <w:lang w:val="es-ES"/>
        </w:rPr>
        <w:t>el de la instalación d</w:t>
      </w:r>
      <w:r w:rsidR="02921EA1" w:rsidRPr="308F9EE4">
        <w:rPr>
          <w:rFonts w:ascii="Times New Roman" w:eastAsia="Times New Roman" w:hAnsi="Times New Roman" w:cs="Times New Roman"/>
          <w:color w:val="000000" w:themeColor="text1"/>
          <w:lang w:val="es-ES"/>
        </w:rPr>
        <w:t>el SCALL</w:t>
      </w:r>
      <w:r w:rsidR="00424717">
        <w:rPr>
          <w:rFonts w:ascii="Times New Roman" w:eastAsia="Times New Roman" w:hAnsi="Times New Roman" w:cs="Times New Roman"/>
          <w:color w:val="000000" w:themeColor="text1"/>
          <w:lang w:val="es-ES"/>
        </w:rPr>
        <w:t>,</w:t>
      </w:r>
      <w:r w:rsidR="3856C599" w:rsidRPr="308F9EE4">
        <w:rPr>
          <w:rFonts w:ascii="Times New Roman" w:eastAsia="Times New Roman" w:hAnsi="Times New Roman" w:cs="Times New Roman"/>
          <w:color w:val="000000" w:themeColor="text1"/>
          <w:lang w:val="es-ES"/>
        </w:rPr>
        <w:t xml:space="preserve"> son</w:t>
      </w:r>
      <w:r w:rsidR="02921EA1" w:rsidRPr="308F9EE4">
        <w:rPr>
          <w:rFonts w:ascii="Times New Roman" w:eastAsia="Times New Roman" w:hAnsi="Times New Roman" w:cs="Times New Roman"/>
          <w:color w:val="000000" w:themeColor="text1"/>
          <w:lang w:val="es-ES"/>
        </w:rPr>
        <w:t xml:space="preserve"> sostenibles y necesarias para reducir los riesgos y proteger los ecosistemas vulnerables ante eventos extremos como los provocados por el cambio climático.</w:t>
      </w:r>
      <w:r w:rsidRPr="308F9EE4">
        <w:rPr>
          <w:rFonts w:ascii="Times New Roman" w:eastAsia="Times New Roman" w:hAnsi="Times New Roman" w:cs="Times New Roman"/>
          <w:color w:val="000000" w:themeColor="text1"/>
          <w:lang w:val="es-ES"/>
        </w:rPr>
        <w:t xml:space="preserve"> </w:t>
      </w:r>
      <w:r w:rsidR="3A788E59" w:rsidRPr="308F9EE4">
        <w:rPr>
          <w:rFonts w:ascii="Times New Roman" w:eastAsia="Times New Roman" w:hAnsi="Times New Roman" w:cs="Times New Roman"/>
          <w:color w:val="000000" w:themeColor="text1"/>
          <w:lang w:val="es-ES"/>
        </w:rPr>
        <w:t xml:space="preserve">Aunque el régimen de precipitación </w:t>
      </w:r>
      <w:r w:rsidR="00424717">
        <w:rPr>
          <w:rFonts w:ascii="Times New Roman" w:eastAsia="Times New Roman" w:hAnsi="Times New Roman" w:cs="Times New Roman"/>
          <w:color w:val="000000" w:themeColor="text1"/>
          <w:lang w:val="es-ES"/>
        </w:rPr>
        <w:t xml:space="preserve">en </w:t>
      </w:r>
      <w:r w:rsidR="3A788E59" w:rsidRPr="308F9EE4">
        <w:rPr>
          <w:rFonts w:ascii="Times New Roman" w:eastAsia="Times New Roman" w:hAnsi="Times New Roman" w:cs="Times New Roman"/>
          <w:color w:val="000000" w:themeColor="text1"/>
          <w:lang w:val="es-ES"/>
        </w:rPr>
        <w:t xml:space="preserve">la zona norte favorece la lluvia </w:t>
      </w:r>
      <w:r w:rsidR="00424717">
        <w:rPr>
          <w:rFonts w:ascii="Times New Roman" w:eastAsia="Times New Roman" w:hAnsi="Times New Roman" w:cs="Times New Roman"/>
          <w:color w:val="000000" w:themeColor="text1"/>
          <w:lang w:val="es-ES"/>
        </w:rPr>
        <w:t xml:space="preserve">durante </w:t>
      </w:r>
      <w:r w:rsidR="3A788E59" w:rsidRPr="308F9EE4">
        <w:rPr>
          <w:rFonts w:ascii="Times New Roman" w:eastAsia="Times New Roman" w:hAnsi="Times New Roman" w:cs="Times New Roman"/>
          <w:color w:val="000000" w:themeColor="text1"/>
          <w:lang w:val="es-ES"/>
        </w:rPr>
        <w:t xml:space="preserve">casi todo el año, </w:t>
      </w:r>
      <w:r w:rsidR="00424717">
        <w:rPr>
          <w:rFonts w:ascii="Times New Roman" w:eastAsia="Times New Roman" w:hAnsi="Times New Roman" w:cs="Times New Roman"/>
          <w:color w:val="000000" w:themeColor="text1"/>
          <w:lang w:val="es-ES"/>
        </w:rPr>
        <w:t xml:space="preserve">no obstante que </w:t>
      </w:r>
      <w:r w:rsidR="3A788E59" w:rsidRPr="308F9EE4">
        <w:rPr>
          <w:rFonts w:ascii="Times New Roman" w:eastAsia="Times New Roman" w:hAnsi="Times New Roman" w:cs="Times New Roman"/>
          <w:color w:val="000000" w:themeColor="text1"/>
          <w:lang w:val="es-ES"/>
        </w:rPr>
        <w:t>se han presentado episodios de variaciones climáticas por fenómenos extremos</w:t>
      </w:r>
      <w:r w:rsidR="00424717">
        <w:rPr>
          <w:rFonts w:ascii="Times New Roman" w:eastAsia="Times New Roman" w:hAnsi="Times New Roman" w:cs="Times New Roman"/>
          <w:color w:val="000000" w:themeColor="text1"/>
          <w:lang w:val="es-ES"/>
        </w:rPr>
        <w:t xml:space="preserve">, </w:t>
      </w:r>
      <w:r w:rsidR="3A788E59" w:rsidRPr="308F9EE4">
        <w:rPr>
          <w:rFonts w:ascii="Times New Roman" w:eastAsia="Times New Roman" w:hAnsi="Times New Roman" w:cs="Times New Roman"/>
          <w:color w:val="000000" w:themeColor="text1"/>
          <w:lang w:val="es-ES"/>
        </w:rPr>
        <w:t>como el ENOS</w:t>
      </w:r>
      <w:r w:rsidR="00424717">
        <w:rPr>
          <w:rFonts w:ascii="Times New Roman" w:eastAsia="Times New Roman" w:hAnsi="Times New Roman" w:cs="Times New Roman"/>
          <w:color w:val="000000" w:themeColor="text1"/>
          <w:lang w:val="es-ES"/>
        </w:rPr>
        <w:t xml:space="preserve">, que ocasionó </w:t>
      </w:r>
      <w:r w:rsidR="3A788E59" w:rsidRPr="308F9EE4">
        <w:rPr>
          <w:rFonts w:ascii="Times New Roman" w:eastAsia="Times New Roman" w:hAnsi="Times New Roman" w:cs="Times New Roman"/>
          <w:color w:val="000000" w:themeColor="text1"/>
          <w:lang w:val="es-ES"/>
        </w:rPr>
        <w:t xml:space="preserve">sequías estacionales </w:t>
      </w:r>
      <w:r w:rsidR="38ACA30D" w:rsidRPr="308F9EE4">
        <w:rPr>
          <w:rFonts w:ascii="Times New Roman" w:eastAsia="Times New Roman" w:hAnsi="Times New Roman" w:cs="Times New Roman"/>
          <w:color w:val="000000" w:themeColor="text1"/>
          <w:lang w:val="es-ES"/>
        </w:rPr>
        <w:t>o</w:t>
      </w:r>
      <w:r w:rsidR="3A788E59" w:rsidRPr="308F9EE4">
        <w:rPr>
          <w:rFonts w:ascii="Times New Roman" w:eastAsia="Times New Roman" w:hAnsi="Times New Roman" w:cs="Times New Roman"/>
          <w:color w:val="000000" w:themeColor="text1"/>
          <w:lang w:val="es-ES"/>
        </w:rPr>
        <w:t xml:space="preserve"> lluvias extensas.</w:t>
      </w:r>
      <w:r w:rsidRPr="308F9EE4">
        <w:rPr>
          <w:rFonts w:ascii="Times New Roman" w:eastAsia="Times New Roman" w:hAnsi="Times New Roman" w:cs="Times New Roman"/>
          <w:color w:val="000000" w:themeColor="text1"/>
          <w:lang w:val="es-ES"/>
        </w:rPr>
        <w:t xml:space="preserve"> </w:t>
      </w:r>
    </w:p>
    <w:p w14:paraId="553D1D59" w14:textId="31DB1F04" w:rsidR="7662CCB0" w:rsidRDefault="1277AE75" w:rsidP="5EE82A0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lang w:val="es-ES"/>
        </w:rPr>
        <w:t>Dentro de las zonas del cantón de San Carlos que presentan mayor índice de riesgo se encuentra el distrito de Flore</w:t>
      </w:r>
      <w:r w:rsidR="5F2C46CE" w:rsidRPr="5EE82A04">
        <w:rPr>
          <w:rFonts w:ascii="Times New Roman" w:eastAsia="Times New Roman" w:hAnsi="Times New Roman" w:cs="Times New Roman"/>
          <w:color w:val="000000" w:themeColor="text1"/>
          <w:lang w:val="es-ES"/>
        </w:rPr>
        <w:t xml:space="preserve">ncia, </w:t>
      </w:r>
      <w:r w:rsidR="00424717">
        <w:rPr>
          <w:rFonts w:ascii="Times New Roman" w:eastAsia="Times New Roman" w:hAnsi="Times New Roman" w:cs="Times New Roman"/>
          <w:color w:val="000000" w:themeColor="text1"/>
          <w:lang w:val="es-ES"/>
        </w:rPr>
        <w:t xml:space="preserve">del que se </w:t>
      </w:r>
      <w:r w:rsidR="16C0D14B" w:rsidRPr="5EE82A04">
        <w:rPr>
          <w:rFonts w:ascii="Times New Roman" w:eastAsia="Times New Roman" w:hAnsi="Times New Roman" w:cs="Times New Roman"/>
          <w:color w:val="000000" w:themeColor="text1"/>
          <w:lang w:val="es-ES"/>
        </w:rPr>
        <w:t>indic</w:t>
      </w:r>
      <w:r w:rsidR="00424717">
        <w:rPr>
          <w:rFonts w:ascii="Times New Roman" w:eastAsia="Times New Roman" w:hAnsi="Times New Roman" w:cs="Times New Roman"/>
          <w:color w:val="000000" w:themeColor="text1"/>
          <w:lang w:val="es-ES"/>
        </w:rPr>
        <w:t>ó</w:t>
      </w:r>
      <w:r w:rsidR="16C0D14B" w:rsidRPr="5EE82A04">
        <w:rPr>
          <w:rFonts w:ascii="Times New Roman" w:eastAsia="Times New Roman" w:hAnsi="Times New Roman" w:cs="Times New Roman"/>
          <w:color w:val="000000" w:themeColor="text1"/>
          <w:lang w:val="es-ES"/>
        </w:rPr>
        <w:t xml:space="preserve"> una vulnerabilidad </w:t>
      </w:r>
      <w:r w:rsidR="00424717">
        <w:rPr>
          <w:rFonts w:ascii="Times New Roman" w:eastAsia="Times New Roman" w:hAnsi="Times New Roman" w:cs="Times New Roman"/>
          <w:color w:val="000000" w:themeColor="text1"/>
          <w:lang w:val="es-ES"/>
        </w:rPr>
        <w:t xml:space="preserve">de </w:t>
      </w:r>
      <w:r w:rsidR="16C0D14B" w:rsidRPr="5EE82A04">
        <w:rPr>
          <w:rFonts w:ascii="Times New Roman" w:eastAsia="Times New Roman" w:hAnsi="Times New Roman" w:cs="Times New Roman"/>
          <w:color w:val="000000" w:themeColor="text1"/>
          <w:lang w:val="es-ES"/>
        </w:rPr>
        <w:t>media a alta</w:t>
      </w:r>
      <w:r w:rsidR="00424717">
        <w:rPr>
          <w:rFonts w:ascii="Times New Roman" w:eastAsia="Times New Roman" w:hAnsi="Times New Roman" w:cs="Times New Roman"/>
          <w:color w:val="000000" w:themeColor="text1"/>
          <w:lang w:val="es-ES"/>
        </w:rPr>
        <w:t>. E</w:t>
      </w:r>
      <w:r w:rsidR="5F2C46CE" w:rsidRPr="5EE82A04">
        <w:rPr>
          <w:rFonts w:ascii="Times New Roman" w:eastAsia="Times New Roman" w:hAnsi="Times New Roman" w:cs="Times New Roman"/>
          <w:color w:val="000000" w:themeColor="text1"/>
          <w:lang w:val="es-ES"/>
        </w:rPr>
        <w:t xml:space="preserve">ste </w:t>
      </w:r>
      <w:r w:rsidR="2276F4AB" w:rsidRPr="5EE82A04">
        <w:rPr>
          <w:rFonts w:ascii="Times New Roman" w:eastAsia="Times New Roman" w:hAnsi="Times New Roman" w:cs="Times New Roman"/>
          <w:color w:val="000000" w:themeColor="text1"/>
          <w:lang w:val="es-ES"/>
        </w:rPr>
        <w:t xml:space="preserve">distrito </w:t>
      </w:r>
      <w:r w:rsidR="5F2C46CE" w:rsidRPr="5EE82A04">
        <w:rPr>
          <w:rFonts w:ascii="Times New Roman" w:eastAsia="Times New Roman" w:hAnsi="Times New Roman" w:cs="Times New Roman"/>
          <w:color w:val="000000" w:themeColor="text1"/>
          <w:lang w:val="es-ES"/>
        </w:rPr>
        <w:t>es un</w:t>
      </w:r>
      <w:r w:rsidR="00424717">
        <w:rPr>
          <w:rFonts w:ascii="Times New Roman" w:eastAsia="Times New Roman" w:hAnsi="Times New Roman" w:cs="Times New Roman"/>
          <w:color w:val="000000" w:themeColor="text1"/>
          <w:lang w:val="es-ES"/>
        </w:rPr>
        <w:t>a de las zonas o</w:t>
      </w:r>
      <w:r w:rsidR="5F2C46CE" w:rsidRPr="5EE82A04">
        <w:rPr>
          <w:rFonts w:ascii="Times New Roman" w:eastAsia="Times New Roman" w:hAnsi="Times New Roman" w:cs="Times New Roman"/>
          <w:color w:val="000000" w:themeColor="text1"/>
          <w:lang w:val="es-ES"/>
        </w:rPr>
        <w:t xml:space="preserve"> territorios que el clima de sequía golpearía con mayor intensidad </w:t>
      </w:r>
      <w:r w:rsidR="00424717">
        <w:rPr>
          <w:rFonts w:ascii="Times New Roman" w:eastAsia="Times New Roman" w:hAnsi="Times New Roman" w:cs="Times New Roman"/>
          <w:color w:val="000000" w:themeColor="text1"/>
          <w:lang w:val="es-ES"/>
        </w:rPr>
        <w:t>como</w:t>
      </w:r>
      <w:r w:rsidR="5F2C46CE" w:rsidRPr="5EE82A04">
        <w:rPr>
          <w:rFonts w:ascii="Times New Roman" w:eastAsia="Times New Roman" w:hAnsi="Times New Roman" w:cs="Times New Roman"/>
          <w:color w:val="000000" w:themeColor="text1"/>
          <w:lang w:val="es-ES"/>
        </w:rPr>
        <w:t xml:space="preserve"> comunidades vulnerables </w:t>
      </w:r>
      <w:r w:rsidR="321E4AE4" w:rsidRPr="5EE82A04">
        <w:rPr>
          <w:rFonts w:ascii="Times New Roman" w:eastAsia="Times New Roman" w:hAnsi="Times New Roman" w:cs="Times New Roman"/>
          <w:color w:val="000000" w:themeColor="text1"/>
          <w:lang w:val="es-ES"/>
        </w:rPr>
        <w:t xml:space="preserve">(Retana. </w:t>
      </w:r>
      <w:r w:rsidR="321E4AE4" w:rsidRPr="00424717">
        <w:rPr>
          <w:rFonts w:ascii="Times New Roman" w:eastAsia="Times New Roman" w:hAnsi="Times New Roman" w:cs="Times New Roman"/>
          <w:i/>
          <w:iCs/>
          <w:color w:val="000000" w:themeColor="text1"/>
          <w:lang w:val="es-ES"/>
        </w:rPr>
        <w:t>et a</w:t>
      </w:r>
      <w:r w:rsidR="00424717">
        <w:rPr>
          <w:rFonts w:ascii="Times New Roman" w:eastAsia="Times New Roman" w:hAnsi="Times New Roman" w:cs="Times New Roman"/>
          <w:i/>
          <w:iCs/>
          <w:color w:val="000000" w:themeColor="text1"/>
          <w:lang w:val="es-ES"/>
        </w:rPr>
        <w:t>l,</w:t>
      </w:r>
      <w:r w:rsidR="321E4AE4" w:rsidRPr="5EE82A04">
        <w:rPr>
          <w:rFonts w:ascii="Times New Roman" w:eastAsia="Times New Roman" w:hAnsi="Times New Roman" w:cs="Times New Roman"/>
          <w:color w:val="000000" w:themeColor="text1"/>
          <w:lang w:val="es-ES"/>
        </w:rPr>
        <w:t xml:space="preserve"> 2020), como se observa en la siguiente imagen.</w:t>
      </w:r>
    </w:p>
    <w:p w14:paraId="55140C94" w14:textId="066C71B7" w:rsidR="7662CCB0" w:rsidRDefault="2D07A818" w:rsidP="6DF975B3">
      <w:pPr>
        <w:spacing w:line="480" w:lineRule="auto"/>
        <w:rPr>
          <w:rFonts w:ascii="Times New Roman" w:eastAsia="Times New Roman" w:hAnsi="Times New Roman" w:cs="Times New Roman"/>
          <w:color w:val="000000" w:themeColor="text1"/>
        </w:rPr>
      </w:pPr>
      <w:r>
        <w:rPr>
          <w:noProof/>
        </w:rPr>
        <w:lastRenderedPageBreak/>
        <w:drawing>
          <wp:inline distT="0" distB="0" distL="0" distR="0" wp14:anchorId="4C329621" wp14:editId="404863FF">
            <wp:extent cx="5419726" cy="3997874"/>
            <wp:effectExtent l="12700" t="12700" r="12700" b="12700"/>
            <wp:docPr id="142243266" name="Picture 142243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243266"/>
                    <pic:cNvPicPr/>
                  </pic:nvPicPr>
                  <pic:blipFill>
                    <a:blip r:embed="rId32">
                      <a:extLst>
                        <a:ext uri="{28A0092B-C50C-407E-A947-70E740481C1C}">
                          <a14:useLocalDpi xmlns:a14="http://schemas.microsoft.com/office/drawing/2010/main" val="0"/>
                        </a:ext>
                      </a:extLst>
                    </a:blip>
                    <a:stretch>
                      <a:fillRect/>
                    </a:stretch>
                  </pic:blipFill>
                  <pic:spPr>
                    <a:xfrm>
                      <a:off x="0" y="0"/>
                      <a:ext cx="5419726" cy="3997874"/>
                    </a:xfrm>
                    <a:prstGeom prst="rect">
                      <a:avLst/>
                    </a:prstGeom>
                    <a:ln w="12700">
                      <a:solidFill>
                        <a:schemeClr val="tx1"/>
                      </a:solidFill>
                      <a:prstDash val="solid"/>
                    </a:ln>
                  </pic:spPr>
                </pic:pic>
              </a:graphicData>
            </a:graphic>
          </wp:inline>
        </w:drawing>
      </w:r>
    </w:p>
    <w:p w14:paraId="69DDECFD" w14:textId="7FD15E74" w:rsidR="7662CCB0" w:rsidRDefault="7662CCB0" w:rsidP="00D72A38">
      <w:pPr>
        <w:pStyle w:val="Estilo1"/>
        <w:jc w:val="center"/>
      </w:pPr>
      <w:bookmarkStart w:id="120" w:name="_Toc157590490"/>
      <w:r w:rsidRPr="1F220709">
        <w:rPr>
          <w:lang w:val="es-ES"/>
        </w:rPr>
        <w:t>Figura 6.1</w:t>
      </w:r>
      <w:r w:rsidR="02B2EBC9" w:rsidRPr="1F220709">
        <w:rPr>
          <w:lang w:val="es-ES"/>
        </w:rPr>
        <w:t>2</w:t>
      </w:r>
      <w:r w:rsidRPr="1F220709">
        <w:rPr>
          <w:lang w:val="es-ES"/>
        </w:rPr>
        <w:t xml:space="preserve">. </w:t>
      </w:r>
      <w:r w:rsidRPr="1F220709">
        <w:rPr>
          <w:b w:val="0"/>
          <w:lang w:val="es-ES"/>
        </w:rPr>
        <w:t>Mapa del índice de riesgo eventos meteorológicos de sequía en San Carlos</w:t>
      </w:r>
      <w:r w:rsidR="00940586" w:rsidRPr="1F220709">
        <w:rPr>
          <w:b w:val="0"/>
          <w:lang w:val="es-ES"/>
        </w:rPr>
        <w:t>, Alajuela, Costa rica</w:t>
      </w:r>
      <w:r w:rsidRPr="1F220709">
        <w:rPr>
          <w:b w:val="0"/>
          <w:lang w:val="es-ES"/>
        </w:rPr>
        <w:t>.</w:t>
      </w:r>
      <w:bookmarkEnd w:id="120"/>
    </w:p>
    <w:p w14:paraId="22E9B536" w14:textId="0C1B231C" w:rsidR="7662CCB0" w:rsidRDefault="7662CCB0" w:rsidP="6DF975B3">
      <w:pPr>
        <w:spacing w:line="48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Fuente:</w:t>
      </w:r>
      <w:r w:rsidRPr="6DF975B3">
        <w:rPr>
          <w:rFonts w:ascii="Times New Roman" w:eastAsia="Times New Roman" w:hAnsi="Times New Roman" w:cs="Times New Roman"/>
          <w:color w:val="000000" w:themeColor="text1"/>
          <w:lang w:val="es-ES"/>
        </w:rPr>
        <w:t xml:space="preserve"> Retana, et al., (2020). </w:t>
      </w:r>
    </w:p>
    <w:p w14:paraId="702C9937" w14:textId="5A4E110A" w:rsidR="7662CCB0" w:rsidRDefault="3BD9E542" w:rsidP="5EE82A0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lang w:val="es-ES"/>
        </w:rPr>
        <w:t xml:space="preserve">De forma contraria, los </w:t>
      </w:r>
      <w:r w:rsidR="321E4AE4" w:rsidRPr="5EE82A04">
        <w:rPr>
          <w:rFonts w:ascii="Times New Roman" w:eastAsia="Times New Roman" w:hAnsi="Times New Roman" w:cs="Times New Roman"/>
          <w:color w:val="000000" w:themeColor="text1"/>
          <w:lang w:val="es-ES"/>
        </w:rPr>
        <w:t>eventos de lluvia extrema en el cantón de San Carlos, al tener este una red fluvial extensa con gran cantidad de ríos y quebradas</w:t>
      </w:r>
      <w:r w:rsidR="00424717">
        <w:rPr>
          <w:rFonts w:ascii="Times New Roman" w:eastAsia="Times New Roman" w:hAnsi="Times New Roman" w:cs="Times New Roman"/>
          <w:color w:val="000000" w:themeColor="text1"/>
          <w:lang w:val="es-ES"/>
        </w:rPr>
        <w:t>,</w:t>
      </w:r>
      <w:r w:rsidR="321E4AE4" w:rsidRPr="5EE82A04">
        <w:rPr>
          <w:rFonts w:ascii="Times New Roman" w:eastAsia="Times New Roman" w:hAnsi="Times New Roman" w:cs="Times New Roman"/>
          <w:color w:val="000000" w:themeColor="text1"/>
          <w:lang w:val="es-ES"/>
        </w:rPr>
        <w:t xml:space="preserve"> y al ser esta dispersa a lo largo del cantón, se concentra</w:t>
      </w:r>
      <w:r w:rsidR="00424717">
        <w:rPr>
          <w:rFonts w:ascii="Times New Roman" w:eastAsia="Times New Roman" w:hAnsi="Times New Roman" w:cs="Times New Roman"/>
          <w:color w:val="000000" w:themeColor="text1"/>
          <w:lang w:val="es-ES"/>
        </w:rPr>
        <w:t>n</w:t>
      </w:r>
      <w:r w:rsidR="321E4AE4" w:rsidRPr="5EE82A04">
        <w:rPr>
          <w:rFonts w:ascii="Times New Roman" w:eastAsia="Times New Roman" w:hAnsi="Times New Roman" w:cs="Times New Roman"/>
          <w:color w:val="000000" w:themeColor="text1"/>
          <w:lang w:val="es-ES"/>
        </w:rPr>
        <w:t xml:space="preserve"> </w:t>
      </w:r>
      <w:r w:rsidR="00424717">
        <w:rPr>
          <w:rFonts w:ascii="Times New Roman" w:eastAsia="Times New Roman" w:hAnsi="Times New Roman" w:cs="Times New Roman"/>
          <w:color w:val="000000" w:themeColor="text1"/>
          <w:lang w:val="es-ES"/>
        </w:rPr>
        <w:t xml:space="preserve">en </w:t>
      </w:r>
      <w:r w:rsidR="7FDE48E2" w:rsidRPr="5EE82A04">
        <w:rPr>
          <w:rFonts w:ascii="Times New Roman" w:eastAsia="Times New Roman" w:hAnsi="Times New Roman" w:cs="Times New Roman"/>
          <w:color w:val="000000" w:themeColor="text1"/>
          <w:lang w:val="es-ES"/>
        </w:rPr>
        <w:t>el distrito de Florencia</w:t>
      </w:r>
      <w:r w:rsidR="009D39D6">
        <w:rPr>
          <w:rFonts w:ascii="Times New Roman" w:eastAsia="Times New Roman" w:hAnsi="Times New Roman" w:cs="Times New Roman"/>
          <w:color w:val="000000" w:themeColor="text1"/>
          <w:lang w:val="es-ES"/>
        </w:rPr>
        <w:t>, que es</w:t>
      </w:r>
      <w:r w:rsidR="7FDE48E2" w:rsidRPr="5EE82A04">
        <w:rPr>
          <w:rFonts w:ascii="Times New Roman" w:eastAsia="Times New Roman" w:hAnsi="Times New Roman" w:cs="Times New Roman"/>
          <w:color w:val="000000" w:themeColor="text1"/>
          <w:lang w:val="es-ES"/>
        </w:rPr>
        <w:t xml:space="preserve"> uno de los territorios que presentan </w:t>
      </w:r>
      <w:r w:rsidR="321E4AE4" w:rsidRPr="5EE82A04">
        <w:rPr>
          <w:rFonts w:ascii="Times New Roman" w:eastAsia="Times New Roman" w:hAnsi="Times New Roman" w:cs="Times New Roman"/>
          <w:color w:val="000000" w:themeColor="text1"/>
          <w:lang w:val="es-ES"/>
        </w:rPr>
        <w:t>un margen de riesgo ante esas eventualidades</w:t>
      </w:r>
      <w:r w:rsidR="24E84175" w:rsidRPr="5EE82A04">
        <w:rPr>
          <w:rFonts w:ascii="Times New Roman" w:eastAsia="Times New Roman" w:hAnsi="Times New Roman" w:cs="Times New Roman"/>
          <w:color w:val="000000" w:themeColor="text1"/>
          <w:lang w:val="es-ES"/>
        </w:rPr>
        <w:t xml:space="preserve"> </w:t>
      </w:r>
      <w:r w:rsidR="321E4AE4" w:rsidRPr="5EE82A04">
        <w:rPr>
          <w:rFonts w:ascii="Times New Roman" w:eastAsia="Times New Roman" w:hAnsi="Times New Roman" w:cs="Times New Roman"/>
          <w:color w:val="000000" w:themeColor="text1"/>
          <w:lang w:val="es-ES"/>
        </w:rPr>
        <w:t xml:space="preserve">(Retana. </w:t>
      </w:r>
      <w:r w:rsidR="321E4AE4" w:rsidRPr="009D39D6">
        <w:rPr>
          <w:rFonts w:ascii="Times New Roman" w:eastAsia="Times New Roman" w:hAnsi="Times New Roman" w:cs="Times New Roman"/>
          <w:i/>
          <w:iCs/>
          <w:color w:val="000000" w:themeColor="text1"/>
          <w:lang w:val="es-ES"/>
        </w:rPr>
        <w:t>et al,</w:t>
      </w:r>
      <w:r w:rsidR="321E4AE4" w:rsidRPr="5EE82A04">
        <w:rPr>
          <w:rFonts w:ascii="Times New Roman" w:eastAsia="Times New Roman" w:hAnsi="Times New Roman" w:cs="Times New Roman"/>
          <w:color w:val="000000" w:themeColor="text1"/>
          <w:lang w:val="es-ES"/>
        </w:rPr>
        <w:t xml:space="preserve"> 2020</w:t>
      </w:r>
      <w:r w:rsidR="12EC5A56" w:rsidRPr="5EE82A04">
        <w:rPr>
          <w:rFonts w:ascii="Times New Roman" w:eastAsia="Times New Roman" w:hAnsi="Times New Roman" w:cs="Times New Roman"/>
          <w:color w:val="000000" w:themeColor="text1"/>
          <w:lang w:val="es-ES"/>
        </w:rPr>
        <w:t>)</w:t>
      </w:r>
      <w:r w:rsidR="321E4AE4" w:rsidRPr="5EE82A04">
        <w:rPr>
          <w:rFonts w:ascii="Times New Roman" w:eastAsia="Times New Roman" w:hAnsi="Times New Roman" w:cs="Times New Roman"/>
          <w:color w:val="000000" w:themeColor="text1"/>
          <w:lang w:val="es-ES"/>
        </w:rPr>
        <w:t>, como se observa en la siguiente figura</w:t>
      </w:r>
      <w:r w:rsidR="009D39D6">
        <w:rPr>
          <w:rFonts w:ascii="Times New Roman" w:eastAsia="Times New Roman" w:hAnsi="Times New Roman" w:cs="Times New Roman"/>
          <w:color w:val="000000" w:themeColor="text1"/>
          <w:lang w:val="es-ES"/>
        </w:rPr>
        <w:t>:</w:t>
      </w:r>
    </w:p>
    <w:p w14:paraId="63E49A2F" w14:textId="26B8BE47" w:rsidR="7662CCB0" w:rsidRDefault="2D07A818" w:rsidP="6DF975B3">
      <w:pPr>
        <w:spacing w:line="480" w:lineRule="auto"/>
        <w:rPr>
          <w:rFonts w:ascii="Times New Roman" w:eastAsia="Times New Roman" w:hAnsi="Times New Roman" w:cs="Times New Roman"/>
          <w:color w:val="000000" w:themeColor="text1"/>
        </w:rPr>
      </w:pPr>
      <w:r>
        <w:rPr>
          <w:noProof/>
        </w:rPr>
        <w:lastRenderedPageBreak/>
        <w:drawing>
          <wp:inline distT="0" distB="0" distL="0" distR="0" wp14:anchorId="52F73271" wp14:editId="725BB3AA">
            <wp:extent cx="5429250" cy="3971925"/>
            <wp:effectExtent l="12700" t="12700" r="12700" b="12700"/>
            <wp:docPr id="621988319" name="Picture 621988319" descr="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988319"/>
                    <pic:cNvPicPr/>
                  </pic:nvPicPr>
                  <pic:blipFill>
                    <a:blip r:embed="rId33">
                      <a:extLst>
                        <a:ext uri="{28A0092B-C50C-407E-A947-70E740481C1C}">
                          <a14:useLocalDpi xmlns:a14="http://schemas.microsoft.com/office/drawing/2010/main" val="0"/>
                        </a:ext>
                      </a:extLst>
                    </a:blip>
                    <a:stretch>
                      <a:fillRect/>
                    </a:stretch>
                  </pic:blipFill>
                  <pic:spPr>
                    <a:xfrm>
                      <a:off x="0" y="0"/>
                      <a:ext cx="5429250" cy="3971925"/>
                    </a:xfrm>
                    <a:prstGeom prst="rect">
                      <a:avLst/>
                    </a:prstGeom>
                    <a:ln w="12700">
                      <a:solidFill>
                        <a:schemeClr val="tx1"/>
                      </a:solidFill>
                      <a:prstDash val="solid"/>
                    </a:ln>
                  </pic:spPr>
                </pic:pic>
              </a:graphicData>
            </a:graphic>
          </wp:inline>
        </w:drawing>
      </w:r>
    </w:p>
    <w:p w14:paraId="29A319B1" w14:textId="73B9B79F" w:rsidR="7662CCB0" w:rsidRPr="00D72A38" w:rsidRDefault="7662CCB0" w:rsidP="00D72A38">
      <w:pPr>
        <w:pStyle w:val="Estilo1"/>
        <w:jc w:val="center"/>
      </w:pPr>
      <w:bookmarkStart w:id="121" w:name="_Toc157590491"/>
      <w:r w:rsidRPr="1F220709">
        <w:rPr>
          <w:rStyle w:val="Estilo1Car"/>
          <w:b/>
          <w:bCs/>
          <w:color w:val="auto"/>
          <w:sz w:val="22"/>
          <w:szCs w:val="22"/>
        </w:rPr>
        <w:t>Figura 6.1</w:t>
      </w:r>
      <w:r w:rsidR="708B8FF6" w:rsidRPr="1F220709">
        <w:rPr>
          <w:rStyle w:val="Estilo1Car"/>
          <w:b/>
          <w:bCs/>
          <w:color w:val="auto"/>
          <w:sz w:val="22"/>
          <w:szCs w:val="22"/>
        </w:rPr>
        <w:t>3</w:t>
      </w:r>
      <w:r w:rsidRPr="1F220709">
        <w:rPr>
          <w:rStyle w:val="Estilo1Car"/>
          <w:b/>
          <w:bCs/>
          <w:color w:val="auto"/>
          <w:sz w:val="22"/>
          <w:szCs w:val="22"/>
        </w:rPr>
        <w:t xml:space="preserve">. </w:t>
      </w:r>
      <w:r w:rsidRPr="1F220709">
        <w:rPr>
          <w:rStyle w:val="Estilo1Car"/>
          <w:color w:val="auto"/>
          <w:sz w:val="22"/>
          <w:szCs w:val="22"/>
        </w:rPr>
        <w:t xml:space="preserve">Mapa del índice de riesgo alto y medio ante eventos meteorológicos de lluvias en San </w:t>
      </w:r>
      <w:r>
        <w:rPr>
          <w:b w:val="0"/>
        </w:rPr>
        <w:t>Carlos.</w:t>
      </w:r>
      <w:bookmarkEnd w:id="121"/>
    </w:p>
    <w:p w14:paraId="11FD341F" w14:textId="32D1241D" w:rsidR="7662CCB0" w:rsidRDefault="7662CCB0" w:rsidP="6DF975B3">
      <w:pPr>
        <w:spacing w:line="48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 xml:space="preserve">Fuente: </w:t>
      </w:r>
      <w:r w:rsidRPr="6DF975B3">
        <w:rPr>
          <w:rFonts w:ascii="Times New Roman" w:eastAsia="Times New Roman" w:hAnsi="Times New Roman" w:cs="Times New Roman"/>
          <w:color w:val="000000" w:themeColor="text1"/>
          <w:lang w:val="es-ES"/>
        </w:rPr>
        <w:t>Retana, et al. (2020).</w:t>
      </w:r>
    </w:p>
    <w:p w14:paraId="4DBFCF37" w14:textId="5E7488DF" w:rsidR="7662CCB0" w:rsidRDefault="2D07A818" w:rsidP="308F9EE4">
      <w:pPr>
        <w:spacing w:line="480" w:lineRule="auto"/>
        <w:ind w:firstLine="708"/>
        <w:jc w:val="both"/>
        <w:rPr>
          <w:rFonts w:ascii="Times New Roman" w:eastAsia="Times New Roman" w:hAnsi="Times New Roman" w:cs="Times New Roman"/>
          <w:color w:val="000000" w:themeColor="text1"/>
          <w:lang w:val="es-ES"/>
        </w:rPr>
      </w:pPr>
      <w:r w:rsidRPr="308F9EE4">
        <w:rPr>
          <w:rFonts w:ascii="Times New Roman" w:eastAsia="Times New Roman" w:hAnsi="Times New Roman" w:cs="Times New Roman"/>
          <w:color w:val="000000" w:themeColor="text1"/>
          <w:lang w:val="es-ES"/>
        </w:rPr>
        <w:t>D</w:t>
      </w:r>
      <w:r w:rsidR="009D39D6">
        <w:rPr>
          <w:rFonts w:ascii="Times New Roman" w:eastAsia="Times New Roman" w:hAnsi="Times New Roman" w:cs="Times New Roman"/>
          <w:color w:val="000000" w:themeColor="text1"/>
          <w:lang w:val="es-ES"/>
        </w:rPr>
        <w:t>ad</w:t>
      </w:r>
      <w:r w:rsidRPr="308F9EE4">
        <w:rPr>
          <w:rFonts w:ascii="Times New Roman" w:eastAsia="Times New Roman" w:hAnsi="Times New Roman" w:cs="Times New Roman"/>
          <w:color w:val="000000" w:themeColor="text1"/>
          <w:lang w:val="es-ES"/>
        </w:rPr>
        <w:t>o lo anterior, se evidencia la vulnerabilidad del distrito de Florencia</w:t>
      </w:r>
      <w:r w:rsidR="009D39D6">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en el cual se encuentra el CTLSC</w:t>
      </w:r>
      <w:r w:rsidR="6C52D305" w:rsidRPr="308F9EE4">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ante eventos meteorológicos extremos producto de las variaciones en cuanto a precipitaciones y temperaturas</w:t>
      </w:r>
      <w:r w:rsidR="448D1855" w:rsidRPr="308F9EE4">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como es el caso de la influencia del Fenómeno ENOS, principalmente con tendencias </w:t>
      </w:r>
      <w:r w:rsidR="009D39D6">
        <w:rPr>
          <w:rFonts w:ascii="Times New Roman" w:eastAsia="Times New Roman" w:hAnsi="Times New Roman" w:cs="Times New Roman"/>
          <w:color w:val="000000" w:themeColor="text1"/>
          <w:lang w:val="es-ES"/>
        </w:rPr>
        <w:t>a</w:t>
      </w:r>
      <w:r w:rsidRPr="308F9EE4">
        <w:rPr>
          <w:rFonts w:ascii="Times New Roman" w:eastAsia="Times New Roman" w:hAnsi="Times New Roman" w:cs="Times New Roman"/>
          <w:color w:val="000000" w:themeColor="text1"/>
          <w:lang w:val="es-ES"/>
        </w:rPr>
        <w:t xml:space="preserve"> sequias extremas</w:t>
      </w:r>
      <w:r w:rsidR="3D329B85" w:rsidRPr="308F9EE4">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por lo cual el presente reservorio se vería afectado con </w:t>
      </w:r>
      <w:r w:rsidR="009D39D6">
        <w:rPr>
          <w:rFonts w:ascii="Times New Roman" w:eastAsia="Times New Roman" w:hAnsi="Times New Roman" w:cs="Times New Roman"/>
          <w:color w:val="000000" w:themeColor="text1"/>
          <w:lang w:val="es-ES"/>
        </w:rPr>
        <w:t xml:space="preserve">la </w:t>
      </w:r>
      <w:r w:rsidRPr="308F9EE4">
        <w:rPr>
          <w:rFonts w:ascii="Times New Roman" w:eastAsia="Times New Roman" w:hAnsi="Times New Roman" w:cs="Times New Roman"/>
          <w:color w:val="000000" w:themeColor="text1"/>
          <w:lang w:val="es-ES"/>
        </w:rPr>
        <w:t>disminución del caudal de agua de lluvia</w:t>
      </w:r>
      <w:r w:rsidR="2A23C1E9" w:rsidRPr="308F9EE4">
        <w:rPr>
          <w:rFonts w:ascii="Times New Roman" w:eastAsia="Times New Roman" w:hAnsi="Times New Roman" w:cs="Times New Roman"/>
          <w:color w:val="000000" w:themeColor="text1"/>
          <w:lang w:val="es-ES"/>
        </w:rPr>
        <w:t>,</w:t>
      </w:r>
      <w:r w:rsidRPr="308F9EE4">
        <w:rPr>
          <w:rFonts w:ascii="Times New Roman" w:eastAsia="Times New Roman" w:hAnsi="Times New Roman" w:cs="Times New Roman"/>
          <w:color w:val="000000" w:themeColor="text1"/>
          <w:lang w:val="es-ES"/>
        </w:rPr>
        <w:t xml:space="preserve"> </w:t>
      </w:r>
      <w:r w:rsidR="009D39D6">
        <w:rPr>
          <w:rFonts w:ascii="Times New Roman" w:eastAsia="Times New Roman" w:hAnsi="Times New Roman" w:cs="Times New Roman"/>
          <w:color w:val="000000" w:themeColor="text1"/>
          <w:lang w:val="es-ES"/>
        </w:rPr>
        <w:t xml:space="preserve">lo cual </w:t>
      </w:r>
      <w:r w:rsidRPr="308F9EE4">
        <w:rPr>
          <w:rFonts w:ascii="Times New Roman" w:eastAsia="Times New Roman" w:hAnsi="Times New Roman" w:cs="Times New Roman"/>
          <w:color w:val="000000" w:themeColor="text1"/>
          <w:lang w:val="es-ES"/>
        </w:rPr>
        <w:t>se considera</w:t>
      </w:r>
      <w:r w:rsidR="009D39D6">
        <w:rPr>
          <w:rFonts w:ascii="Times New Roman" w:eastAsia="Times New Roman" w:hAnsi="Times New Roman" w:cs="Times New Roman"/>
          <w:color w:val="000000" w:themeColor="text1"/>
          <w:lang w:val="es-ES"/>
        </w:rPr>
        <w:t xml:space="preserve"> que constituiría</w:t>
      </w:r>
      <w:r w:rsidRPr="308F9EE4">
        <w:rPr>
          <w:rFonts w:ascii="Times New Roman" w:eastAsia="Times New Roman" w:hAnsi="Times New Roman" w:cs="Times New Roman"/>
          <w:color w:val="000000" w:themeColor="text1"/>
          <w:lang w:val="es-ES"/>
        </w:rPr>
        <w:t xml:space="preserve"> una disminución de aproximadamente </w:t>
      </w:r>
      <w:r w:rsidR="009D39D6">
        <w:rPr>
          <w:rFonts w:ascii="Times New Roman" w:eastAsia="Times New Roman" w:hAnsi="Times New Roman" w:cs="Times New Roman"/>
          <w:color w:val="000000" w:themeColor="text1"/>
          <w:lang w:val="es-ES"/>
        </w:rPr>
        <w:t xml:space="preserve">entre </w:t>
      </w:r>
      <w:r w:rsidRPr="308F9EE4">
        <w:rPr>
          <w:rFonts w:ascii="Times New Roman" w:eastAsia="Times New Roman" w:hAnsi="Times New Roman" w:cs="Times New Roman"/>
          <w:color w:val="000000" w:themeColor="text1"/>
          <w:lang w:val="es-ES"/>
        </w:rPr>
        <w:t xml:space="preserve">40 </w:t>
      </w:r>
      <w:r w:rsidR="009D39D6">
        <w:rPr>
          <w:rFonts w:ascii="Times New Roman" w:eastAsia="Times New Roman" w:hAnsi="Times New Roman" w:cs="Times New Roman"/>
          <w:color w:val="000000" w:themeColor="text1"/>
          <w:lang w:val="es-ES"/>
        </w:rPr>
        <w:t>y</w:t>
      </w:r>
      <w:r w:rsidRPr="308F9EE4">
        <w:rPr>
          <w:rFonts w:ascii="Times New Roman" w:eastAsia="Times New Roman" w:hAnsi="Times New Roman" w:cs="Times New Roman"/>
          <w:color w:val="000000" w:themeColor="text1"/>
          <w:lang w:val="es-ES"/>
        </w:rPr>
        <w:t xml:space="preserve"> 60%</w:t>
      </w:r>
      <w:r w:rsidR="38ED2191" w:rsidRPr="308F9EE4">
        <w:rPr>
          <w:rFonts w:ascii="Times New Roman" w:eastAsia="Times New Roman" w:hAnsi="Times New Roman" w:cs="Times New Roman"/>
          <w:color w:val="000000" w:themeColor="text1"/>
          <w:lang w:val="es-ES"/>
        </w:rPr>
        <w:t>.</w:t>
      </w:r>
    </w:p>
    <w:p w14:paraId="5C4C8E33" w14:textId="603288DE" w:rsidR="7662CCB0" w:rsidRDefault="7662CCB0"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lang w:val="es-ES"/>
        </w:rPr>
        <w:t xml:space="preserve">Por otra parte, en algunos casos Florencia muestra en ciertas zonas </w:t>
      </w:r>
      <w:r w:rsidR="00940586" w:rsidRPr="1F220709">
        <w:rPr>
          <w:rFonts w:ascii="Times New Roman" w:eastAsia="Times New Roman" w:hAnsi="Times New Roman" w:cs="Times New Roman"/>
          <w:color w:val="000000" w:themeColor="text1"/>
          <w:lang w:val="es-ES"/>
        </w:rPr>
        <w:t xml:space="preserve">una afectación por eventos extremos lluviosos (Retana </w:t>
      </w:r>
      <w:r w:rsidR="00940586" w:rsidRPr="009D39D6">
        <w:rPr>
          <w:rFonts w:ascii="Times New Roman" w:eastAsia="Times New Roman" w:hAnsi="Times New Roman" w:cs="Times New Roman"/>
          <w:i/>
          <w:iCs/>
          <w:color w:val="000000" w:themeColor="text1"/>
          <w:lang w:val="es-ES"/>
        </w:rPr>
        <w:t>et al</w:t>
      </w:r>
      <w:r w:rsidR="00940586" w:rsidRPr="1F220709">
        <w:rPr>
          <w:rFonts w:ascii="Times New Roman" w:eastAsia="Times New Roman" w:hAnsi="Times New Roman" w:cs="Times New Roman"/>
          <w:color w:val="000000" w:themeColor="text1"/>
          <w:lang w:val="es-ES"/>
        </w:rPr>
        <w:t>., 2020)</w:t>
      </w:r>
      <w:r w:rsidR="009D39D6">
        <w:rPr>
          <w:rFonts w:ascii="Times New Roman" w:eastAsia="Times New Roman" w:hAnsi="Times New Roman" w:cs="Times New Roman"/>
          <w:color w:val="000000" w:themeColor="text1"/>
          <w:lang w:val="es-ES"/>
        </w:rPr>
        <w:t>,</w:t>
      </w:r>
      <w:r w:rsidR="00940586" w:rsidRPr="1F220709">
        <w:rPr>
          <w:rFonts w:ascii="Times New Roman" w:eastAsia="Times New Roman" w:hAnsi="Times New Roman" w:cs="Times New Roman"/>
          <w:color w:val="000000" w:themeColor="text1"/>
          <w:lang w:val="es-ES"/>
        </w:rPr>
        <w:t xml:space="preserve"> lo que </w:t>
      </w:r>
      <w:r w:rsidRPr="1F220709">
        <w:rPr>
          <w:rFonts w:ascii="Times New Roman" w:eastAsia="Times New Roman" w:hAnsi="Times New Roman" w:cs="Times New Roman"/>
          <w:color w:val="000000" w:themeColor="text1"/>
          <w:lang w:val="es-ES"/>
        </w:rPr>
        <w:t>presentaría posibles riesgos de rebalse</w:t>
      </w:r>
      <w:r w:rsidR="00940586" w:rsidRPr="1F220709">
        <w:rPr>
          <w:rFonts w:ascii="Times New Roman" w:eastAsia="Times New Roman" w:hAnsi="Times New Roman" w:cs="Times New Roman"/>
          <w:color w:val="000000" w:themeColor="text1"/>
          <w:lang w:val="es-ES"/>
        </w:rPr>
        <w:t xml:space="preserve"> en el reservorio,</w:t>
      </w:r>
      <w:r w:rsidRPr="1F220709">
        <w:rPr>
          <w:rFonts w:ascii="Times New Roman" w:eastAsia="Times New Roman" w:hAnsi="Times New Roman" w:cs="Times New Roman"/>
          <w:color w:val="000000" w:themeColor="text1"/>
          <w:lang w:val="es-ES"/>
        </w:rPr>
        <w:t xml:space="preserve"> por lo que se considera necesario ubicar un canal de redireccionamiento de agua de </w:t>
      </w:r>
      <w:r w:rsidRPr="1F220709">
        <w:rPr>
          <w:rFonts w:ascii="Times New Roman" w:eastAsia="Times New Roman" w:hAnsi="Times New Roman" w:cs="Times New Roman"/>
          <w:color w:val="000000" w:themeColor="text1"/>
          <w:lang w:val="es-ES"/>
        </w:rPr>
        <w:lastRenderedPageBreak/>
        <w:t xml:space="preserve">rebalse. Estas afectaciones climáticas inciden de manera directa </w:t>
      </w:r>
      <w:r w:rsidR="009D39D6">
        <w:rPr>
          <w:rFonts w:ascii="Times New Roman" w:eastAsia="Times New Roman" w:hAnsi="Times New Roman" w:cs="Times New Roman"/>
          <w:color w:val="000000" w:themeColor="text1"/>
          <w:lang w:val="es-ES"/>
        </w:rPr>
        <w:t>en</w:t>
      </w:r>
      <w:r w:rsidRPr="1F220709">
        <w:rPr>
          <w:rFonts w:ascii="Times New Roman" w:eastAsia="Times New Roman" w:hAnsi="Times New Roman" w:cs="Times New Roman"/>
          <w:color w:val="000000" w:themeColor="text1"/>
          <w:lang w:val="es-ES"/>
        </w:rPr>
        <w:t xml:space="preserve"> las actividades económicas y productivas de la zona, además de las realizadas como forma académica dentro del campus.</w:t>
      </w:r>
    </w:p>
    <w:p w14:paraId="52CD7BEB" w14:textId="6EC5ADBD" w:rsidR="7662CCB0" w:rsidRDefault="00940586"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lang w:val="es-ES"/>
        </w:rPr>
        <w:t xml:space="preserve">Por otro lado, el uso de SCALL </w:t>
      </w:r>
      <w:r w:rsidR="7662CCB0" w:rsidRPr="2DA36BFF">
        <w:rPr>
          <w:rFonts w:ascii="Times New Roman" w:eastAsia="Times New Roman" w:hAnsi="Times New Roman" w:cs="Times New Roman"/>
          <w:color w:val="000000" w:themeColor="text1"/>
          <w:lang w:val="es-ES"/>
        </w:rPr>
        <w:t>se puede considerar como un</w:t>
      </w:r>
      <w:r w:rsidRPr="2DA36BFF">
        <w:rPr>
          <w:rFonts w:ascii="Times New Roman" w:eastAsia="Times New Roman" w:hAnsi="Times New Roman" w:cs="Times New Roman"/>
          <w:color w:val="000000" w:themeColor="text1"/>
          <w:lang w:val="es-ES"/>
        </w:rPr>
        <w:t xml:space="preserve">a estrategia de adaptación al cambio climático, </w:t>
      </w:r>
      <w:r w:rsidR="009D39D6">
        <w:rPr>
          <w:rFonts w:ascii="Times New Roman" w:eastAsia="Times New Roman" w:hAnsi="Times New Roman" w:cs="Times New Roman"/>
          <w:color w:val="000000" w:themeColor="text1"/>
          <w:lang w:val="es-ES"/>
        </w:rPr>
        <w:t xml:space="preserve">lo que </w:t>
      </w:r>
      <w:r w:rsidRPr="2DA36BFF">
        <w:rPr>
          <w:rFonts w:ascii="Times New Roman" w:eastAsia="Times New Roman" w:hAnsi="Times New Roman" w:cs="Times New Roman"/>
          <w:color w:val="000000" w:themeColor="text1"/>
          <w:lang w:val="es-ES"/>
        </w:rPr>
        <w:t>favorec</w:t>
      </w:r>
      <w:r w:rsidR="009D39D6">
        <w:rPr>
          <w:rFonts w:ascii="Times New Roman" w:eastAsia="Times New Roman" w:hAnsi="Times New Roman" w:cs="Times New Roman"/>
          <w:color w:val="000000" w:themeColor="text1"/>
          <w:lang w:val="es-ES"/>
        </w:rPr>
        <w:t xml:space="preserve">ería </w:t>
      </w:r>
      <w:r w:rsidRPr="2DA36BFF">
        <w:rPr>
          <w:rFonts w:ascii="Times New Roman" w:eastAsia="Times New Roman" w:hAnsi="Times New Roman" w:cs="Times New Roman"/>
          <w:color w:val="000000" w:themeColor="text1"/>
          <w:lang w:val="es-ES"/>
        </w:rPr>
        <w:t xml:space="preserve">el </w:t>
      </w:r>
      <w:r w:rsidR="7662CCB0" w:rsidRPr="2DA36BFF">
        <w:rPr>
          <w:rFonts w:ascii="Times New Roman" w:eastAsia="Times New Roman" w:hAnsi="Times New Roman" w:cs="Times New Roman"/>
          <w:color w:val="000000" w:themeColor="text1"/>
          <w:lang w:val="es-ES"/>
        </w:rPr>
        <w:t xml:space="preserve">desarrollo sostenible </w:t>
      </w:r>
      <w:r w:rsidRPr="2DA36BFF">
        <w:rPr>
          <w:rFonts w:ascii="Times New Roman" w:eastAsia="Times New Roman" w:hAnsi="Times New Roman" w:cs="Times New Roman"/>
          <w:color w:val="000000" w:themeColor="text1"/>
          <w:lang w:val="es-ES"/>
        </w:rPr>
        <w:t>d</w:t>
      </w:r>
      <w:r w:rsidR="7662CCB0" w:rsidRPr="2DA36BFF">
        <w:rPr>
          <w:rFonts w:ascii="Times New Roman" w:eastAsia="Times New Roman" w:hAnsi="Times New Roman" w:cs="Times New Roman"/>
          <w:color w:val="000000" w:themeColor="text1"/>
          <w:lang w:val="es-ES"/>
        </w:rPr>
        <w:t xml:space="preserve">el distrito de Florencia, e inclusive </w:t>
      </w:r>
      <w:r w:rsidR="009D39D6">
        <w:rPr>
          <w:rFonts w:ascii="Times New Roman" w:eastAsia="Times New Roman" w:hAnsi="Times New Roman" w:cs="Times New Roman"/>
          <w:color w:val="000000" w:themeColor="text1"/>
          <w:lang w:val="es-ES"/>
        </w:rPr>
        <w:t>el del</w:t>
      </w:r>
      <w:r w:rsidR="7662CCB0" w:rsidRPr="2DA36BFF">
        <w:rPr>
          <w:rFonts w:ascii="Times New Roman" w:eastAsia="Times New Roman" w:hAnsi="Times New Roman" w:cs="Times New Roman"/>
          <w:color w:val="000000" w:themeColor="text1"/>
          <w:lang w:val="es-ES"/>
        </w:rPr>
        <w:t xml:space="preserve"> cantón de San Carlos</w:t>
      </w:r>
      <w:r w:rsidRPr="2DA36BFF">
        <w:rPr>
          <w:rFonts w:ascii="Times New Roman" w:eastAsia="Times New Roman" w:hAnsi="Times New Roman" w:cs="Times New Roman"/>
          <w:color w:val="000000" w:themeColor="text1"/>
          <w:lang w:val="es-ES"/>
        </w:rPr>
        <w:t>.</w:t>
      </w:r>
      <w:r w:rsidR="7662CCB0" w:rsidRPr="2DA36BFF">
        <w:rPr>
          <w:rFonts w:ascii="Times New Roman" w:eastAsia="Times New Roman" w:hAnsi="Times New Roman" w:cs="Times New Roman"/>
          <w:color w:val="000000" w:themeColor="text1"/>
          <w:lang w:val="es-ES"/>
        </w:rPr>
        <w:t xml:space="preserve"> </w:t>
      </w:r>
      <w:r w:rsidRPr="2DA36BFF">
        <w:rPr>
          <w:rFonts w:ascii="Times New Roman" w:eastAsia="Times New Roman" w:hAnsi="Times New Roman" w:cs="Times New Roman"/>
          <w:color w:val="000000" w:themeColor="text1"/>
          <w:lang w:val="es-ES"/>
        </w:rPr>
        <w:t xml:space="preserve">Esto porque </w:t>
      </w:r>
      <w:r w:rsidR="7662CCB0" w:rsidRPr="2DA36BFF">
        <w:rPr>
          <w:rFonts w:ascii="Times New Roman" w:eastAsia="Times New Roman" w:hAnsi="Times New Roman" w:cs="Times New Roman"/>
          <w:color w:val="000000" w:themeColor="text1"/>
          <w:lang w:val="es-ES"/>
        </w:rPr>
        <w:t>la población activa económicamente de dicho cantón se dedica a labores agropecuarias, turismo y agroindustri</w:t>
      </w:r>
      <w:r w:rsidR="315264BB" w:rsidRPr="2DA36BFF">
        <w:rPr>
          <w:rFonts w:ascii="Times New Roman" w:eastAsia="Times New Roman" w:hAnsi="Times New Roman" w:cs="Times New Roman"/>
          <w:color w:val="000000" w:themeColor="text1"/>
          <w:lang w:val="es-ES"/>
        </w:rPr>
        <w:t>a</w:t>
      </w:r>
      <w:r w:rsidR="009D39D6">
        <w:rPr>
          <w:rFonts w:ascii="Times New Roman" w:eastAsia="Times New Roman" w:hAnsi="Times New Roman" w:cs="Times New Roman"/>
          <w:color w:val="000000" w:themeColor="text1"/>
          <w:lang w:val="es-ES"/>
        </w:rPr>
        <w:t>. A</w:t>
      </w:r>
      <w:r w:rsidR="7662CCB0" w:rsidRPr="2DA36BFF">
        <w:rPr>
          <w:rFonts w:ascii="Times New Roman" w:eastAsia="Times New Roman" w:hAnsi="Times New Roman" w:cs="Times New Roman"/>
          <w:color w:val="000000" w:themeColor="text1"/>
          <w:lang w:val="es-ES"/>
        </w:rPr>
        <w:t xml:space="preserve">demás, en los distritos de Ciudad Quesada, Florencia y Venecia se dedican principalmente a actividades </w:t>
      </w:r>
      <w:r w:rsidRPr="2DA36BFF">
        <w:rPr>
          <w:rFonts w:ascii="Times New Roman" w:eastAsia="Times New Roman" w:hAnsi="Times New Roman" w:cs="Times New Roman"/>
          <w:color w:val="000000" w:themeColor="text1"/>
          <w:lang w:val="es-ES"/>
        </w:rPr>
        <w:t>agropecuarias y</w:t>
      </w:r>
      <w:r w:rsidR="7662CCB0" w:rsidRPr="2DA36BFF">
        <w:rPr>
          <w:rFonts w:ascii="Times New Roman" w:eastAsia="Times New Roman" w:hAnsi="Times New Roman" w:cs="Times New Roman"/>
          <w:color w:val="000000" w:themeColor="text1"/>
          <w:lang w:val="es-ES"/>
        </w:rPr>
        <w:t xml:space="preserve"> también se produce energía eléctrica (Retana </w:t>
      </w:r>
      <w:r w:rsidR="7662CCB0" w:rsidRPr="009D39D6">
        <w:rPr>
          <w:rFonts w:ascii="Times New Roman" w:eastAsia="Times New Roman" w:hAnsi="Times New Roman" w:cs="Times New Roman"/>
          <w:i/>
          <w:iCs/>
          <w:color w:val="000000" w:themeColor="text1"/>
          <w:lang w:val="es-ES"/>
        </w:rPr>
        <w:t>et al</w:t>
      </w:r>
      <w:r w:rsidR="7662CCB0" w:rsidRPr="2DA36BFF">
        <w:rPr>
          <w:rFonts w:ascii="Times New Roman" w:eastAsia="Times New Roman" w:hAnsi="Times New Roman" w:cs="Times New Roman"/>
          <w:color w:val="000000" w:themeColor="text1"/>
          <w:lang w:val="es-ES"/>
        </w:rPr>
        <w:t>, 2020).</w:t>
      </w:r>
    </w:p>
    <w:p w14:paraId="74D15968" w14:textId="24747979" w:rsidR="7662CCB0" w:rsidRDefault="009D39D6" w:rsidP="1F220709">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es-ES"/>
        </w:rPr>
        <w:t>Insistien</w:t>
      </w:r>
      <w:r w:rsidR="7662CCB0" w:rsidRPr="2DA36BFF">
        <w:rPr>
          <w:rFonts w:ascii="Times New Roman" w:eastAsia="Times New Roman" w:hAnsi="Times New Roman" w:cs="Times New Roman"/>
          <w:color w:val="000000" w:themeColor="text1"/>
          <w:lang w:val="es-ES"/>
        </w:rPr>
        <w:t xml:space="preserve">do </w:t>
      </w:r>
      <w:r>
        <w:rPr>
          <w:rFonts w:ascii="Times New Roman" w:eastAsia="Times New Roman" w:hAnsi="Times New Roman" w:cs="Times New Roman"/>
          <w:color w:val="000000" w:themeColor="text1"/>
          <w:lang w:val="es-ES"/>
        </w:rPr>
        <w:t xml:space="preserve">en </w:t>
      </w:r>
      <w:r w:rsidR="7662CCB0" w:rsidRPr="2DA36BFF">
        <w:rPr>
          <w:rFonts w:ascii="Times New Roman" w:eastAsia="Times New Roman" w:hAnsi="Times New Roman" w:cs="Times New Roman"/>
          <w:color w:val="000000" w:themeColor="text1"/>
          <w:lang w:val="es-ES"/>
        </w:rPr>
        <w:t xml:space="preserve">los posibles beneficios de la </w:t>
      </w:r>
      <w:r w:rsidR="00D50EC2" w:rsidRPr="2DA36BFF">
        <w:rPr>
          <w:rFonts w:ascii="Times New Roman" w:eastAsia="Times New Roman" w:hAnsi="Times New Roman" w:cs="Times New Roman"/>
          <w:color w:val="000000" w:themeColor="text1"/>
          <w:lang w:val="es-ES"/>
        </w:rPr>
        <w:t>instalación de</w:t>
      </w:r>
      <w:r>
        <w:rPr>
          <w:rFonts w:ascii="Times New Roman" w:eastAsia="Times New Roman" w:hAnsi="Times New Roman" w:cs="Times New Roman"/>
          <w:color w:val="000000" w:themeColor="text1"/>
          <w:lang w:val="es-ES"/>
        </w:rPr>
        <w:t>l</w:t>
      </w:r>
      <w:r w:rsidR="00D50EC2" w:rsidRPr="2DA36BFF">
        <w:rPr>
          <w:rFonts w:ascii="Times New Roman" w:eastAsia="Times New Roman" w:hAnsi="Times New Roman" w:cs="Times New Roman"/>
          <w:color w:val="000000" w:themeColor="text1"/>
          <w:lang w:val="es-ES"/>
        </w:rPr>
        <w:t xml:space="preserve"> SCALL</w:t>
      </w:r>
      <w:r w:rsidR="7662CCB0" w:rsidRPr="2DA36BFF">
        <w:rPr>
          <w:rFonts w:ascii="Times New Roman" w:eastAsia="Times New Roman" w:hAnsi="Times New Roman" w:cs="Times New Roman"/>
          <w:color w:val="000000" w:themeColor="text1"/>
          <w:lang w:val="es-ES"/>
        </w:rPr>
        <w:t xml:space="preserve">, </w:t>
      </w:r>
      <w:r>
        <w:rPr>
          <w:rFonts w:ascii="Times New Roman" w:eastAsia="Times New Roman" w:hAnsi="Times New Roman" w:cs="Times New Roman"/>
          <w:color w:val="000000" w:themeColor="text1"/>
          <w:lang w:val="es-ES"/>
        </w:rPr>
        <w:t>en lo social</w:t>
      </w:r>
      <w:r w:rsidR="7662CCB0" w:rsidRPr="2DA36BFF">
        <w:rPr>
          <w:rFonts w:ascii="Times New Roman" w:eastAsia="Times New Roman" w:hAnsi="Times New Roman" w:cs="Times New Roman"/>
          <w:color w:val="000000" w:themeColor="text1"/>
          <w:lang w:val="es-ES"/>
        </w:rPr>
        <w:t xml:space="preserve"> permiten reducir el exceso de demanda del suministro público</w:t>
      </w:r>
      <w:r w:rsidR="00D50EC2" w:rsidRPr="2DA36BFF">
        <w:rPr>
          <w:rFonts w:ascii="Times New Roman" w:eastAsia="Times New Roman" w:hAnsi="Times New Roman" w:cs="Times New Roman"/>
          <w:color w:val="000000" w:themeColor="text1"/>
          <w:lang w:val="es-ES"/>
        </w:rPr>
        <w:t xml:space="preserve"> de agua. Además, </w:t>
      </w:r>
      <w:r w:rsidR="7662CCB0" w:rsidRPr="2DA36BFF">
        <w:rPr>
          <w:rFonts w:ascii="Times New Roman" w:eastAsia="Times New Roman" w:hAnsi="Times New Roman" w:cs="Times New Roman"/>
          <w:color w:val="000000" w:themeColor="text1"/>
          <w:lang w:val="es-ES"/>
        </w:rPr>
        <w:t xml:space="preserve">favorece la red de drenajes públicos y evita posibles inundaciones al </w:t>
      </w:r>
      <w:r w:rsidR="00D50EC2" w:rsidRPr="2DA36BFF">
        <w:rPr>
          <w:rFonts w:ascii="Times New Roman" w:eastAsia="Times New Roman" w:hAnsi="Times New Roman" w:cs="Times New Roman"/>
          <w:color w:val="000000" w:themeColor="text1"/>
          <w:lang w:val="es-ES"/>
        </w:rPr>
        <w:t xml:space="preserve">disminuir </w:t>
      </w:r>
      <w:r w:rsidR="7662CCB0" w:rsidRPr="2DA36BFF">
        <w:rPr>
          <w:rFonts w:ascii="Times New Roman" w:eastAsia="Times New Roman" w:hAnsi="Times New Roman" w:cs="Times New Roman"/>
          <w:color w:val="000000" w:themeColor="text1"/>
          <w:lang w:val="es-ES"/>
        </w:rPr>
        <w:t>el agua de lluvia que cae del techado</w:t>
      </w:r>
      <w:r w:rsidR="00D50EC2" w:rsidRPr="2DA36BFF">
        <w:rPr>
          <w:rFonts w:ascii="Times New Roman" w:eastAsia="Times New Roman" w:hAnsi="Times New Roman" w:cs="Times New Roman"/>
          <w:color w:val="000000" w:themeColor="text1"/>
          <w:lang w:val="es-ES"/>
        </w:rPr>
        <w:t>. Finalmente,</w:t>
      </w:r>
      <w:r w:rsidR="7662CCB0" w:rsidRPr="2DA36BFF">
        <w:rPr>
          <w:rFonts w:ascii="Times New Roman" w:eastAsia="Times New Roman" w:hAnsi="Times New Roman" w:cs="Times New Roman"/>
          <w:color w:val="000000" w:themeColor="text1"/>
          <w:lang w:val="es-ES"/>
        </w:rPr>
        <w:t xml:space="preserve"> </w:t>
      </w:r>
      <w:r>
        <w:rPr>
          <w:rFonts w:ascii="Times New Roman" w:eastAsia="Times New Roman" w:hAnsi="Times New Roman" w:cs="Times New Roman"/>
          <w:color w:val="000000" w:themeColor="text1"/>
          <w:lang w:val="es-ES"/>
        </w:rPr>
        <w:t>en lo</w:t>
      </w:r>
      <w:r w:rsidR="00D50EC2" w:rsidRPr="2DA36BFF">
        <w:rPr>
          <w:rFonts w:ascii="Times New Roman" w:eastAsia="Times New Roman" w:hAnsi="Times New Roman" w:cs="Times New Roman"/>
          <w:color w:val="000000" w:themeColor="text1"/>
          <w:lang w:val="es-ES"/>
        </w:rPr>
        <w:t xml:space="preserve"> </w:t>
      </w:r>
      <w:r w:rsidR="7662CCB0" w:rsidRPr="2DA36BFF">
        <w:rPr>
          <w:rFonts w:ascii="Times New Roman" w:eastAsia="Times New Roman" w:hAnsi="Times New Roman" w:cs="Times New Roman"/>
          <w:color w:val="000000" w:themeColor="text1"/>
          <w:lang w:val="es-ES"/>
        </w:rPr>
        <w:t>ambiental disminuye la erosi</w:t>
      </w:r>
      <w:r w:rsidR="00D50EC2" w:rsidRPr="2DA36BFF">
        <w:rPr>
          <w:rFonts w:ascii="Times New Roman" w:eastAsia="Times New Roman" w:hAnsi="Times New Roman" w:cs="Times New Roman"/>
          <w:color w:val="000000" w:themeColor="text1"/>
          <w:lang w:val="es-ES"/>
        </w:rPr>
        <w:t>ón</w:t>
      </w:r>
      <w:r w:rsidR="7662CCB0" w:rsidRPr="2DA36BFF">
        <w:rPr>
          <w:rFonts w:ascii="Times New Roman" w:eastAsia="Times New Roman" w:hAnsi="Times New Roman" w:cs="Times New Roman"/>
          <w:color w:val="000000" w:themeColor="text1"/>
          <w:lang w:val="es-ES"/>
        </w:rPr>
        <w:t xml:space="preserve"> en los suelos y permite conservar las fuentes de agua dulce</w:t>
      </w:r>
      <w:r w:rsidR="003D7C2F">
        <w:rPr>
          <w:rFonts w:ascii="Times New Roman" w:eastAsia="Times New Roman" w:hAnsi="Times New Roman" w:cs="Times New Roman"/>
          <w:color w:val="000000" w:themeColor="text1"/>
          <w:lang w:val="es-ES"/>
        </w:rPr>
        <w:t xml:space="preserve">, lo que </w:t>
      </w:r>
      <w:r w:rsidR="7662CCB0" w:rsidRPr="2DA36BFF">
        <w:rPr>
          <w:rFonts w:ascii="Times New Roman" w:eastAsia="Times New Roman" w:hAnsi="Times New Roman" w:cs="Times New Roman"/>
          <w:color w:val="000000" w:themeColor="text1"/>
          <w:lang w:val="es-ES"/>
        </w:rPr>
        <w:t>favorec</w:t>
      </w:r>
      <w:r w:rsidR="003D7C2F">
        <w:rPr>
          <w:rFonts w:ascii="Times New Roman" w:eastAsia="Times New Roman" w:hAnsi="Times New Roman" w:cs="Times New Roman"/>
          <w:color w:val="000000" w:themeColor="text1"/>
          <w:lang w:val="es-ES"/>
        </w:rPr>
        <w:t>e</w:t>
      </w:r>
      <w:r w:rsidR="7662CCB0" w:rsidRPr="2DA36BFF">
        <w:rPr>
          <w:rFonts w:ascii="Times New Roman" w:eastAsia="Times New Roman" w:hAnsi="Times New Roman" w:cs="Times New Roman"/>
          <w:color w:val="000000" w:themeColor="text1"/>
          <w:lang w:val="es-ES"/>
        </w:rPr>
        <w:t xml:space="preserve"> la sostenibilidad del ecosistema (MAG, 2009).</w:t>
      </w:r>
    </w:p>
    <w:p w14:paraId="7C60A39C" w14:textId="2FE478F8" w:rsidR="2F0FE428" w:rsidRDefault="64E275B8" w:rsidP="6DF975B3">
      <w:pPr>
        <w:pStyle w:val="Ttulo2"/>
        <w:spacing w:line="480" w:lineRule="auto"/>
        <w:jc w:val="both"/>
        <w:rPr>
          <w:rFonts w:ascii="Times New Roman" w:eastAsia="Times New Roman" w:hAnsi="Times New Roman" w:cs="Times New Roman"/>
          <w:color w:val="auto"/>
          <w:sz w:val="22"/>
          <w:szCs w:val="22"/>
        </w:rPr>
      </w:pPr>
      <w:bookmarkStart w:id="122" w:name="_Toc159354851"/>
      <w:r w:rsidRPr="308F9EE4">
        <w:rPr>
          <w:rFonts w:ascii="Times New Roman" w:eastAsia="Times New Roman" w:hAnsi="Times New Roman" w:cs="Times New Roman"/>
          <w:b/>
          <w:bCs/>
          <w:color w:val="auto"/>
          <w:sz w:val="22"/>
          <w:szCs w:val="22"/>
          <w:lang w:val="es-ES"/>
        </w:rPr>
        <w:t>6.2 Discusión de los resultados según el diseño metodológico</w:t>
      </w:r>
      <w:bookmarkEnd w:id="122"/>
    </w:p>
    <w:p w14:paraId="4AA7B7C2" w14:textId="3A78FAD4" w:rsidR="2F0FE428" w:rsidRDefault="67D4B41F" w:rsidP="6DF975B3">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lang w:val="es-ES"/>
        </w:rPr>
        <w:t xml:space="preserve">En este apartado se </w:t>
      </w:r>
      <w:r w:rsidR="003D7C2F">
        <w:rPr>
          <w:rFonts w:ascii="Times New Roman" w:eastAsia="Times New Roman" w:hAnsi="Times New Roman" w:cs="Times New Roman"/>
          <w:color w:val="000000" w:themeColor="text1"/>
          <w:lang w:val="es-ES"/>
        </w:rPr>
        <w:t>analiza lo d</w:t>
      </w:r>
      <w:r w:rsidRPr="308F9EE4">
        <w:rPr>
          <w:rFonts w:ascii="Times New Roman" w:eastAsia="Times New Roman" w:hAnsi="Times New Roman" w:cs="Times New Roman"/>
          <w:color w:val="000000" w:themeColor="text1"/>
          <w:lang w:val="es-ES"/>
        </w:rPr>
        <w:t>el cumplimiento parcial o complet</w:t>
      </w:r>
      <w:r w:rsidR="003D7C2F">
        <w:rPr>
          <w:rFonts w:ascii="Times New Roman" w:eastAsia="Times New Roman" w:hAnsi="Times New Roman" w:cs="Times New Roman"/>
          <w:color w:val="000000" w:themeColor="text1"/>
          <w:lang w:val="es-ES"/>
        </w:rPr>
        <w:t>o</w:t>
      </w:r>
      <w:r w:rsidRPr="308F9EE4">
        <w:rPr>
          <w:rFonts w:ascii="Times New Roman" w:eastAsia="Times New Roman" w:hAnsi="Times New Roman" w:cs="Times New Roman"/>
          <w:color w:val="000000" w:themeColor="text1"/>
          <w:lang w:val="es-ES"/>
        </w:rPr>
        <w:t xml:space="preserve"> de la metodología mencionada en el capítulo 5, y </w:t>
      </w:r>
      <w:r w:rsidR="003D7C2F">
        <w:rPr>
          <w:rFonts w:ascii="Times New Roman" w:eastAsia="Times New Roman" w:hAnsi="Times New Roman" w:cs="Times New Roman"/>
          <w:color w:val="000000" w:themeColor="text1"/>
          <w:lang w:val="es-ES"/>
        </w:rPr>
        <w:t xml:space="preserve">de </w:t>
      </w:r>
      <w:r w:rsidRPr="308F9EE4">
        <w:rPr>
          <w:rFonts w:ascii="Times New Roman" w:eastAsia="Times New Roman" w:hAnsi="Times New Roman" w:cs="Times New Roman"/>
          <w:color w:val="000000" w:themeColor="text1"/>
          <w:lang w:val="es-ES"/>
        </w:rPr>
        <w:t xml:space="preserve">la sugerencia de modificaciones futuras </w:t>
      </w:r>
      <w:r w:rsidR="003D7C2F">
        <w:rPr>
          <w:rFonts w:ascii="Times New Roman" w:eastAsia="Times New Roman" w:hAnsi="Times New Roman" w:cs="Times New Roman"/>
          <w:color w:val="000000" w:themeColor="text1"/>
          <w:lang w:val="es-ES"/>
        </w:rPr>
        <w:t>en</w:t>
      </w:r>
      <w:r w:rsidRPr="308F9EE4">
        <w:rPr>
          <w:rFonts w:ascii="Times New Roman" w:eastAsia="Times New Roman" w:hAnsi="Times New Roman" w:cs="Times New Roman"/>
          <w:color w:val="000000" w:themeColor="text1"/>
          <w:lang w:val="es-ES"/>
        </w:rPr>
        <w:t xml:space="preserve"> el empleo de dicho diseño metodológico que se utilizó en el desarrollo del proyecto.</w:t>
      </w:r>
    </w:p>
    <w:p w14:paraId="1B11D33C" w14:textId="6FB093B9" w:rsidR="2F0FE428" w:rsidRDefault="06834107" w:rsidP="308F9EE4">
      <w:pPr>
        <w:spacing w:line="480" w:lineRule="auto"/>
        <w:ind w:firstLine="708"/>
        <w:jc w:val="both"/>
        <w:rPr>
          <w:rFonts w:ascii="Times New Roman" w:eastAsia="Times New Roman" w:hAnsi="Times New Roman" w:cs="Times New Roman"/>
          <w:color w:val="000000" w:themeColor="text1"/>
          <w:lang w:val="es-ES"/>
        </w:rPr>
      </w:pPr>
      <w:r w:rsidRPr="5EE82A04">
        <w:rPr>
          <w:rFonts w:ascii="Times New Roman" w:eastAsia="Times New Roman" w:hAnsi="Times New Roman" w:cs="Times New Roman"/>
          <w:color w:val="000000" w:themeColor="text1"/>
          <w:lang w:val="es-ES"/>
        </w:rPr>
        <w:t xml:space="preserve">Con éxito se logró la recopilación bibliográfica relacionada con alternativas sostenibles como los SCALL, </w:t>
      </w:r>
      <w:r w:rsidR="003D7C2F">
        <w:rPr>
          <w:rFonts w:ascii="Times New Roman" w:eastAsia="Times New Roman" w:hAnsi="Times New Roman" w:cs="Times New Roman"/>
          <w:color w:val="000000" w:themeColor="text1"/>
          <w:lang w:val="es-ES"/>
        </w:rPr>
        <w:t xml:space="preserve">el </w:t>
      </w:r>
      <w:r w:rsidRPr="5EE82A04">
        <w:rPr>
          <w:rFonts w:ascii="Times New Roman" w:eastAsia="Times New Roman" w:hAnsi="Times New Roman" w:cs="Times New Roman"/>
          <w:color w:val="000000" w:themeColor="text1"/>
          <w:lang w:val="es-ES"/>
        </w:rPr>
        <w:t>diseño de reservorios en Costa Rica y documentos internacionales, lo que permitió tener una perspectiva más amplia de las metodologías para elaborar diseños de SCALL</w:t>
      </w:r>
      <w:r w:rsidR="003D7C2F">
        <w:rPr>
          <w:rFonts w:ascii="Times New Roman" w:eastAsia="Times New Roman" w:hAnsi="Times New Roman" w:cs="Times New Roman"/>
          <w:color w:val="000000" w:themeColor="text1"/>
          <w:lang w:val="es-ES"/>
        </w:rPr>
        <w:t xml:space="preserve"> y también permite </w:t>
      </w:r>
      <w:r w:rsidRPr="5EE82A04">
        <w:rPr>
          <w:rFonts w:ascii="Times New Roman" w:eastAsia="Times New Roman" w:hAnsi="Times New Roman" w:cs="Times New Roman"/>
          <w:color w:val="000000" w:themeColor="text1"/>
          <w:lang w:val="es-ES"/>
        </w:rPr>
        <w:t>elegir el tipo de SCALL</w:t>
      </w:r>
      <w:r w:rsidR="003D7C2F">
        <w:rPr>
          <w:rFonts w:ascii="Times New Roman" w:eastAsia="Times New Roman" w:hAnsi="Times New Roman" w:cs="Times New Roman"/>
          <w:color w:val="000000" w:themeColor="text1"/>
          <w:lang w:val="es-ES"/>
        </w:rPr>
        <w:t xml:space="preserve"> preferido. Esto</w:t>
      </w:r>
      <w:r w:rsidRPr="5EE82A04">
        <w:rPr>
          <w:rFonts w:ascii="Times New Roman" w:eastAsia="Times New Roman" w:hAnsi="Times New Roman" w:cs="Times New Roman"/>
          <w:color w:val="000000" w:themeColor="text1"/>
          <w:lang w:val="es-ES"/>
        </w:rPr>
        <w:t xml:space="preserve"> además del aporte que </w:t>
      </w:r>
      <w:r w:rsidR="003D7C2F">
        <w:rPr>
          <w:rFonts w:ascii="Times New Roman" w:eastAsia="Times New Roman" w:hAnsi="Times New Roman" w:cs="Times New Roman"/>
          <w:color w:val="000000" w:themeColor="text1"/>
          <w:lang w:val="es-ES"/>
        </w:rPr>
        <w:t>hace</w:t>
      </w:r>
      <w:r w:rsidRPr="5EE82A04">
        <w:rPr>
          <w:rFonts w:ascii="Times New Roman" w:eastAsia="Times New Roman" w:hAnsi="Times New Roman" w:cs="Times New Roman"/>
          <w:color w:val="000000" w:themeColor="text1"/>
          <w:lang w:val="es-ES"/>
        </w:rPr>
        <w:t xml:space="preserve"> la institución</w:t>
      </w:r>
      <w:r w:rsidR="003D7C2F">
        <w:rPr>
          <w:rFonts w:ascii="Times New Roman" w:eastAsia="Times New Roman" w:hAnsi="Times New Roman" w:cs="Times New Roman"/>
          <w:color w:val="000000" w:themeColor="text1"/>
          <w:lang w:val="es-ES"/>
        </w:rPr>
        <w:t>.</w:t>
      </w:r>
      <w:r w:rsidRPr="5EE82A04">
        <w:rPr>
          <w:rFonts w:ascii="Times New Roman" w:eastAsia="Times New Roman" w:hAnsi="Times New Roman" w:cs="Times New Roman"/>
          <w:color w:val="000000" w:themeColor="text1"/>
          <w:lang w:val="es-ES"/>
        </w:rPr>
        <w:t xml:space="preserve"> </w:t>
      </w:r>
      <w:r w:rsidR="003D7C2F">
        <w:rPr>
          <w:rFonts w:ascii="Times New Roman" w:eastAsia="Times New Roman" w:hAnsi="Times New Roman" w:cs="Times New Roman"/>
          <w:color w:val="000000" w:themeColor="text1"/>
          <w:lang w:val="es-ES"/>
        </w:rPr>
        <w:t>S</w:t>
      </w:r>
      <w:r w:rsidRPr="5EE82A04">
        <w:rPr>
          <w:rFonts w:ascii="Times New Roman" w:eastAsia="Times New Roman" w:hAnsi="Times New Roman" w:cs="Times New Roman"/>
          <w:color w:val="000000" w:themeColor="text1"/>
          <w:lang w:val="es-ES"/>
        </w:rPr>
        <w:t xml:space="preserve">e </w:t>
      </w:r>
      <w:r w:rsidR="003D7C2F">
        <w:rPr>
          <w:rFonts w:ascii="Times New Roman" w:eastAsia="Times New Roman" w:hAnsi="Times New Roman" w:cs="Times New Roman"/>
          <w:color w:val="000000" w:themeColor="text1"/>
          <w:lang w:val="es-ES"/>
        </w:rPr>
        <w:t>hicie</w:t>
      </w:r>
      <w:r w:rsidRPr="5EE82A04">
        <w:rPr>
          <w:rFonts w:ascii="Times New Roman" w:eastAsia="Times New Roman" w:hAnsi="Times New Roman" w:cs="Times New Roman"/>
          <w:color w:val="000000" w:themeColor="text1"/>
          <w:lang w:val="es-ES"/>
        </w:rPr>
        <w:t xml:space="preserve">ron visitas de campo </w:t>
      </w:r>
      <w:r w:rsidR="003D7C2F">
        <w:rPr>
          <w:rFonts w:ascii="Times New Roman" w:eastAsia="Times New Roman" w:hAnsi="Times New Roman" w:cs="Times New Roman"/>
          <w:color w:val="000000" w:themeColor="text1"/>
          <w:lang w:val="es-ES"/>
        </w:rPr>
        <w:t>a</w:t>
      </w:r>
      <w:r w:rsidRPr="5EE82A04">
        <w:rPr>
          <w:rFonts w:ascii="Times New Roman" w:eastAsia="Times New Roman" w:hAnsi="Times New Roman" w:cs="Times New Roman"/>
          <w:color w:val="000000" w:themeColor="text1"/>
          <w:lang w:val="es-ES"/>
        </w:rPr>
        <w:t>l Campus Tecnológico Local de San Carlos, lo que permitió obtener información relevante e importante.</w:t>
      </w:r>
      <w:r w:rsidR="6219E5F0" w:rsidRPr="5EE82A04">
        <w:rPr>
          <w:rFonts w:ascii="Times New Roman" w:eastAsia="Times New Roman" w:hAnsi="Times New Roman" w:cs="Times New Roman"/>
          <w:color w:val="000000" w:themeColor="text1"/>
          <w:lang w:val="es-ES"/>
        </w:rPr>
        <w:t xml:space="preserve"> </w:t>
      </w:r>
      <w:r w:rsidR="69EFAA82" w:rsidRPr="5EE82A04">
        <w:rPr>
          <w:rFonts w:ascii="Times New Roman" w:eastAsia="Times New Roman" w:hAnsi="Times New Roman" w:cs="Times New Roman"/>
          <w:color w:val="000000" w:themeColor="text1"/>
          <w:lang w:val="es-ES"/>
        </w:rPr>
        <w:t>Según lo anterior, se reconoce la necesidad de una mejor revisión bibliográfica</w:t>
      </w:r>
      <w:r w:rsidR="003D7C2F">
        <w:rPr>
          <w:rFonts w:ascii="Times New Roman" w:eastAsia="Times New Roman" w:hAnsi="Times New Roman" w:cs="Times New Roman"/>
          <w:color w:val="000000" w:themeColor="text1"/>
          <w:lang w:val="es-ES"/>
        </w:rPr>
        <w:t>,</w:t>
      </w:r>
      <w:r w:rsidR="69EFAA82" w:rsidRPr="5EE82A04">
        <w:rPr>
          <w:rFonts w:ascii="Times New Roman" w:eastAsia="Times New Roman" w:hAnsi="Times New Roman" w:cs="Times New Roman"/>
          <w:color w:val="000000" w:themeColor="text1"/>
          <w:lang w:val="es-ES"/>
        </w:rPr>
        <w:t xml:space="preserve"> específicamente de diseño de reservorios, como </w:t>
      </w:r>
      <w:r w:rsidR="003D7C2F">
        <w:rPr>
          <w:rFonts w:ascii="Times New Roman" w:eastAsia="Times New Roman" w:hAnsi="Times New Roman" w:cs="Times New Roman"/>
          <w:color w:val="000000" w:themeColor="text1"/>
          <w:lang w:val="es-ES"/>
        </w:rPr>
        <w:t>es el</w:t>
      </w:r>
      <w:r w:rsidR="76F1AC63" w:rsidRPr="5EE82A04">
        <w:rPr>
          <w:rFonts w:ascii="Times New Roman" w:eastAsia="Times New Roman" w:hAnsi="Times New Roman" w:cs="Times New Roman"/>
          <w:color w:val="000000" w:themeColor="text1"/>
          <w:lang w:val="es-ES"/>
        </w:rPr>
        <w:t xml:space="preserve"> </w:t>
      </w:r>
      <w:r w:rsidR="6220619B" w:rsidRPr="5EE82A04">
        <w:rPr>
          <w:rFonts w:ascii="Times New Roman" w:eastAsia="Times New Roman" w:hAnsi="Times New Roman" w:cs="Times New Roman"/>
          <w:color w:val="000000" w:themeColor="text1"/>
          <w:lang w:val="es-ES"/>
        </w:rPr>
        <w:t>artículo</w:t>
      </w:r>
      <w:r w:rsidR="76F1AC63" w:rsidRPr="5EE82A04">
        <w:rPr>
          <w:rFonts w:ascii="Times New Roman" w:eastAsia="Times New Roman" w:hAnsi="Times New Roman" w:cs="Times New Roman"/>
          <w:color w:val="000000" w:themeColor="text1"/>
          <w:lang w:val="es-ES"/>
        </w:rPr>
        <w:t xml:space="preserve"> </w:t>
      </w:r>
      <w:r w:rsidR="003D7C2F">
        <w:rPr>
          <w:rFonts w:ascii="Times New Roman" w:eastAsia="Times New Roman" w:hAnsi="Times New Roman" w:cs="Times New Roman"/>
          <w:color w:val="000000" w:themeColor="text1"/>
          <w:lang w:val="es-ES"/>
        </w:rPr>
        <w:t>de</w:t>
      </w:r>
      <w:r w:rsidR="76F1AC63" w:rsidRPr="5EE82A04">
        <w:rPr>
          <w:rFonts w:ascii="Times New Roman" w:eastAsia="Times New Roman" w:hAnsi="Times New Roman" w:cs="Times New Roman"/>
          <w:color w:val="000000" w:themeColor="text1"/>
          <w:lang w:val="es-ES"/>
        </w:rPr>
        <w:t xml:space="preserve"> Medina Cerrillo</w:t>
      </w:r>
      <w:r w:rsidR="2E3A0D7C" w:rsidRPr="5EE82A04">
        <w:rPr>
          <w:rFonts w:ascii="Times New Roman" w:eastAsia="Times New Roman" w:hAnsi="Times New Roman" w:cs="Times New Roman"/>
          <w:color w:val="000000" w:themeColor="text1"/>
          <w:lang w:val="es-ES"/>
        </w:rPr>
        <w:t xml:space="preserve"> </w:t>
      </w:r>
      <w:r w:rsidR="2E3A0D7C" w:rsidRPr="003D7C2F">
        <w:rPr>
          <w:rFonts w:ascii="Times New Roman" w:eastAsia="Times New Roman" w:hAnsi="Times New Roman" w:cs="Times New Roman"/>
          <w:i/>
          <w:iCs/>
          <w:color w:val="000000" w:themeColor="text1"/>
          <w:lang w:val="es-ES"/>
        </w:rPr>
        <w:t>et al</w:t>
      </w:r>
      <w:r w:rsidR="2E3A0D7C" w:rsidRPr="5EE82A04">
        <w:rPr>
          <w:rFonts w:ascii="Times New Roman" w:eastAsia="Times New Roman" w:hAnsi="Times New Roman" w:cs="Times New Roman"/>
          <w:i/>
          <w:iCs/>
          <w:color w:val="000000" w:themeColor="text1"/>
          <w:lang w:val="es-ES"/>
        </w:rPr>
        <w:t xml:space="preserve"> </w:t>
      </w:r>
      <w:r w:rsidR="2E3A0D7C" w:rsidRPr="5EE82A04">
        <w:rPr>
          <w:rFonts w:ascii="Times New Roman" w:eastAsia="Times New Roman" w:hAnsi="Times New Roman" w:cs="Times New Roman"/>
          <w:color w:val="000000" w:themeColor="text1"/>
          <w:lang w:val="es-ES"/>
        </w:rPr>
        <w:lastRenderedPageBreak/>
        <w:t>(2012)</w:t>
      </w:r>
      <w:r w:rsidR="003D7C2F">
        <w:rPr>
          <w:rFonts w:ascii="Times New Roman" w:eastAsia="Times New Roman" w:hAnsi="Times New Roman" w:cs="Times New Roman"/>
          <w:color w:val="000000" w:themeColor="text1"/>
          <w:lang w:val="es-ES"/>
        </w:rPr>
        <w:t>,</w:t>
      </w:r>
      <w:r w:rsidR="2E3A0D7C" w:rsidRPr="5EE82A04">
        <w:rPr>
          <w:rFonts w:ascii="Times New Roman" w:eastAsia="Times New Roman" w:hAnsi="Times New Roman" w:cs="Times New Roman"/>
          <w:color w:val="000000" w:themeColor="text1"/>
          <w:lang w:val="es-ES"/>
        </w:rPr>
        <w:t xml:space="preserve"> llamado </w:t>
      </w:r>
      <w:r w:rsidR="2E3A0D7C" w:rsidRPr="5EE82A04">
        <w:rPr>
          <w:rFonts w:ascii="Times New Roman" w:eastAsia="Times New Roman" w:hAnsi="Times New Roman" w:cs="Times New Roman"/>
          <w:i/>
          <w:iCs/>
          <w:lang w:val="es-ES"/>
        </w:rPr>
        <w:t>Sistemas de Captación de Agua Lluvia para la Producción Agropecuaria Sostenible”</w:t>
      </w:r>
      <w:r w:rsidR="444DAE58" w:rsidRPr="5EE82A04">
        <w:rPr>
          <w:rFonts w:ascii="Times New Roman" w:eastAsia="Times New Roman" w:hAnsi="Times New Roman" w:cs="Times New Roman"/>
          <w:i/>
          <w:iCs/>
          <w:lang w:val="es-ES"/>
        </w:rPr>
        <w:t>,</w:t>
      </w:r>
      <w:r w:rsidR="64580AD7" w:rsidRPr="5EE82A04">
        <w:rPr>
          <w:rFonts w:ascii="Times New Roman" w:eastAsia="Times New Roman" w:hAnsi="Times New Roman" w:cs="Times New Roman"/>
          <w:color w:val="000000" w:themeColor="text1"/>
        </w:rPr>
        <w:t>Campos Zúñiga, et al. (2016)</w:t>
      </w:r>
      <w:r w:rsidR="56274D34" w:rsidRPr="5EE82A04">
        <w:rPr>
          <w:rFonts w:ascii="Times New Roman" w:eastAsia="Times New Roman" w:hAnsi="Times New Roman" w:cs="Times New Roman"/>
          <w:color w:val="000000" w:themeColor="text1"/>
        </w:rPr>
        <w:t xml:space="preserve"> con el articulo llamado</w:t>
      </w:r>
      <w:r w:rsidR="444DAE58" w:rsidRPr="5EE82A04">
        <w:rPr>
          <w:rFonts w:ascii="Times New Roman" w:eastAsia="Times New Roman" w:hAnsi="Times New Roman" w:cs="Times New Roman"/>
          <w:i/>
          <w:iCs/>
          <w:lang w:val="es-ES"/>
        </w:rPr>
        <w:t xml:space="preserve"> </w:t>
      </w:r>
      <w:r w:rsidR="444DAE58" w:rsidRPr="5EE82A04">
        <w:rPr>
          <w:rFonts w:ascii="Times New Roman" w:eastAsia="Times New Roman" w:hAnsi="Times New Roman" w:cs="Times New Roman"/>
          <w:color w:val="000000" w:themeColor="text1"/>
        </w:rPr>
        <w:t>“</w:t>
      </w:r>
      <w:r w:rsidR="444DAE58" w:rsidRPr="5EE82A04">
        <w:rPr>
          <w:rFonts w:ascii="Times New Roman" w:eastAsia="Times New Roman" w:hAnsi="Times New Roman" w:cs="Times New Roman"/>
          <w:i/>
          <w:iCs/>
          <w:color w:val="111111"/>
        </w:rPr>
        <w:t>Uso de Tecnologías de Cosecha de Agua en Pequeños Agricultores de la Región Chorotega de Costa Rica</w:t>
      </w:r>
      <w:r w:rsidR="37C6614C" w:rsidRPr="5EE82A04">
        <w:rPr>
          <w:rFonts w:ascii="Times New Roman" w:eastAsia="Times New Roman" w:hAnsi="Times New Roman" w:cs="Times New Roman"/>
          <w:color w:val="111111"/>
        </w:rPr>
        <w:t>, entr</w:t>
      </w:r>
      <w:r w:rsidR="003D7C2F">
        <w:rPr>
          <w:rFonts w:ascii="Times New Roman" w:eastAsia="Times New Roman" w:hAnsi="Times New Roman" w:cs="Times New Roman"/>
          <w:color w:val="111111"/>
        </w:rPr>
        <w:t>e</w:t>
      </w:r>
      <w:r w:rsidR="37C6614C" w:rsidRPr="5EE82A04">
        <w:rPr>
          <w:rFonts w:ascii="Times New Roman" w:eastAsia="Times New Roman" w:hAnsi="Times New Roman" w:cs="Times New Roman"/>
          <w:color w:val="111111"/>
        </w:rPr>
        <w:t xml:space="preserve"> otros</w:t>
      </w:r>
      <w:r w:rsidR="69EFAA82" w:rsidRPr="5EE82A04">
        <w:rPr>
          <w:rFonts w:ascii="Times New Roman" w:eastAsia="Times New Roman" w:hAnsi="Times New Roman" w:cs="Times New Roman"/>
          <w:color w:val="000000" w:themeColor="text1"/>
          <w:lang w:val="es-ES"/>
        </w:rPr>
        <w:t xml:space="preserve">, para tener una </w:t>
      </w:r>
      <w:r w:rsidR="0F8D60FB" w:rsidRPr="5EE82A04">
        <w:rPr>
          <w:rFonts w:ascii="Times New Roman" w:eastAsia="Times New Roman" w:hAnsi="Times New Roman" w:cs="Times New Roman"/>
          <w:color w:val="000000" w:themeColor="text1"/>
          <w:lang w:val="es-ES"/>
        </w:rPr>
        <w:t xml:space="preserve">mejor </w:t>
      </w:r>
      <w:r w:rsidR="69EFAA82" w:rsidRPr="5EE82A04">
        <w:rPr>
          <w:rFonts w:ascii="Times New Roman" w:eastAsia="Times New Roman" w:hAnsi="Times New Roman" w:cs="Times New Roman"/>
          <w:color w:val="000000" w:themeColor="text1"/>
          <w:lang w:val="es-ES"/>
        </w:rPr>
        <w:t xml:space="preserve">perspectiva y </w:t>
      </w:r>
      <w:r w:rsidR="003D7C2F">
        <w:rPr>
          <w:rFonts w:ascii="Times New Roman" w:eastAsia="Times New Roman" w:hAnsi="Times New Roman" w:cs="Times New Roman"/>
          <w:color w:val="000000" w:themeColor="text1"/>
          <w:lang w:val="es-ES"/>
        </w:rPr>
        <w:t xml:space="preserve">generar </w:t>
      </w:r>
      <w:r w:rsidR="69EFAA82" w:rsidRPr="5EE82A04">
        <w:rPr>
          <w:rFonts w:ascii="Times New Roman" w:eastAsia="Times New Roman" w:hAnsi="Times New Roman" w:cs="Times New Roman"/>
          <w:color w:val="000000" w:themeColor="text1"/>
          <w:lang w:val="es-ES"/>
        </w:rPr>
        <w:t>critica</w:t>
      </w:r>
      <w:r w:rsidR="743FDD50" w:rsidRPr="5EE82A04">
        <w:rPr>
          <w:rFonts w:ascii="Times New Roman" w:eastAsia="Times New Roman" w:hAnsi="Times New Roman" w:cs="Times New Roman"/>
          <w:color w:val="000000" w:themeColor="text1"/>
          <w:lang w:val="es-ES"/>
        </w:rPr>
        <w:t xml:space="preserve"> que oriente de manera </w:t>
      </w:r>
      <w:r w:rsidR="478D364D" w:rsidRPr="5EE82A04">
        <w:rPr>
          <w:rFonts w:ascii="Times New Roman" w:eastAsia="Times New Roman" w:hAnsi="Times New Roman" w:cs="Times New Roman"/>
          <w:color w:val="000000" w:themeColor="text1"/>
          <w:lang w:val="es-ES"/>
        </w:rPr>
        <w:t>directa los</w:t>
      </w:r>
      <w:r w:rsidR="69EFAA82" w:rsidRPr="5EE82A04">
        <w:rPr>
          <w:rFonts w:ascii="Times New Roman" w:eastAsia="Times New Roman" w:hAnsi="Times New Roman" w:cs="Times New Roman"/>
          <w:color w:val="000000" w:themeColor="text1"/>
          <w:lang w:val="es-ES"/>
        </w:rPr>
        <w:t xml:space="preserve"> resultados</w:t>
      </w:r>
      <w:r w:rsidR="25D42DF5" w:rsidRPr="5EE82A04">
        <w:rPr>
          <w:rFonts w:ascii="Times New Roman" w:eastAsia="Times New Roman" w:hAnsi="Times New Roman" w:cs="Times New Roman"/>
          <w:color w:val="000000" w:themeColor="text1"/>
          <w:lang w:val="es-ES"/>
        </w:rPr>
        <w:t xml:space="preserve"> </w:t>
      </w:r>
      <w:r w:rsidR="54FED0A1" w:rsidRPr="5EE82A04">
        <w:rPr>
          <w:rFonts w:ascii="Times New Roman" w:eastAsia="Times New Roman" w:hAnsi="Times New Roman" w:cs="Times New Roman"/>
          <w:color w:val="000000" w:themeColor="text1"/>
          <w:lang w:val="es-ES"/>
        </w:rPr>
        <w:t>del proyecto.</w:t>
      </w:r>
      <w:r w:rsidR="0702F2EE" w:rsidRPr="5EE82A04">
        <w:rPr>
          <w:rFonts w:ascii="Times New Roman" w:eastAsia="Times New Roman" w:hAnsi="Times New Roman" w:cs="Times New Roman"/>
          <w:color w:val="000000" w:themeColor="text1"/>
          <w:lang w:val="es-ES"/>
        </w:rPr>
        <w:t xml:space="preserve"> </w:t>
      </w:r>
    </w:p>
    <w:p w14:paraId="25AF1CE3" w14:textId="3A476373" w:rsidR="2F0FE428" w:rsidRDefault="64E275B8" w:rsidP="005719C8">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lang w:val="es-ES"/>
        </w:rPr>
        <w:t>Sin embargo, se sugiere para futur</w:t>
      </w:r>
      <w:r w:rsidR="4AA9C7EA" w:rsidRPr="308F9EE4">
        <w:rPr>
          <w:rFonts w:ascii="Times New Roman" w:eastAsia="Times New Roman" w:hAnsi="Times New Roman" w:cs="Times New Roman"/>
          <w:color w:val="000000" w:themeColor="text1"/>
          <w:lang w:val="es-ES"/>
        </w:rPr>
        <w:t>o</w:t>
      </w:r>
      <w:r w:rsidRPr="308F9EE4">
        <w:rPr>
          <w:rFonts w:ascii="Times New Roman" w:eastAsia="Times New Roman" w:hAnsi="Times New Roman" w:cs="Times New Roman"/>
          <w:color w:val="000000" w:themeColor="text1"/>
          <w:lang w:val="es-ES"/>
        </w:rPr>
        <w:t xml:space="preserve">s </w:t>
      </w:r>
      <w:r w:rsidR="003D7C2F">
        <w:rPr>
          <w:rFonts w:ascii="Times New Roman" w:eastAsia="Times New Roman" w:hAnsi="Times New Roman" w:cs="Times New Roman"/>
          <w:color w:val="000000" w:themeColor="text1"/>
          <w:lang w:val="es-ES"/>
        </w:rPr>
        <w:t xml:space="preserve">trabajos finales de graduación que se realicen </w:t>
      </w:r>
      <w:r w:rsidRPr="308F9EE4">
        <w:rPr>
          <w:rFonts w:ascii="Times New Roman" w:eastAsia="Times New Roman" w:hAnsi="Times New Roman" w:cs="Times New Roman"/>
          <w:color w:val="000000" w:themeColor="text1"/>
          <w:lang w:val="es-ES"/>
        </w:rPr>
        <w:t xml:space="preserve">de dos </w:t>
      </w:r>
      <w:r w:rsidR="003D7C2F">
        <w:rPr>
          <w:rFonts w:ascii="Times New Roman" w:eastAsia="Times New Roman" w:hAnsi="Times New Roman" w:cs="Times New Roman"/>
          <w:color w:val="000000" w:themeColor="text1"/>
          <w:lang w:val="es-ES"/>
        </w:rPr>
        <w:t xml:space="preserve">a </w:t>
      </w:r>
      <w:r w:rsidRPr="308F9EE4">
        <w:rPr>
          <w:rFonts w:ascii="Times New Roman" w:eastAsia="Times New Roman" w:hAnsi="Times New Roman" w:cs="Times New Roman"/>
          <w:color w:val="000000" w:themeColor="text1"/>
          <w:lang w:val="es-ES"/>
        </w:rPr>
        <w:t xml:space="preserve">tres visitas </w:t>
      </w:r>
      <w:r w:rsidR="003D7C2F">
        <w:rPr>
          <w:rFonts w:ascii="Times New Roman" w:eastAsia="Times New Roman" w:hAnsi="Times New Roman" w:cs="Times New Roman"/>
          <w:color w:val="000000" w:themeColor="text1"/>
          <w:lang w:val="es-ES"/>
        </w:rPr>
        <w:t>más a</w:t>
      </w:r>
      <w:r w:rsidRPr="308F9EE4">
        <w:rPr>
          <w:rFonts w:ascii="Times New Roman" w:eastAsia="Times New Roman" w:hAnsi="Times New Roman" w:cs="Times New Roman"/>
          <w:color w:val="000000" w:themeColor="text1"/>
          <w:lang w:val="es-ES"/>
        </w:rPr>
        <w:t>l área de estudio, debido a que</w:t>
      </w:r>
      <w:r w:rsidR="4AA9C7EA" w:rsidRPr="308F9EE4">
        <w:rPr>
          <w:rFonts w:ascii="Times New Roman" w:eastAsia="Times New Roman" w:hAnsi="Times New Roman" w:cs="Times New Roman"/>
          <w:color w:val="000000" w:themeColor="text1"/>
          <w:lang w:val="es-ES"/>
        </w:rPr>
        <w:t xml:space="preserve"> estas son necesarias</w:t>
      </w:r>
      <w:r w:rsidRPr="308F9EE4">
        <w:rPr>
          <w:rFonts w:ascii="Times New Roman" w:eastAsia="Times New Roman" w:hAnsi="Times New Roman" w:cs="Times New Roman"/>
          <w:color w:val="000000" w:themeColor="text1"/>
          <w:lang w:val="es-ES"/>
        </w:rPr>
        <w:t xml:space="preserve"> para </w:t>
      </w:r>
      <w:r w:rsidR="003D7C2F">
        <w:rPr>
          <w:rFonts w:ascii="Times New Roman" w:eastAsia="Times New Roman" w:hAnsi="Times New Roman" w:cs="Times New Roman"/>
          <w:color w:val="000000" w:themeColor="text1"/>
          <w:lang w:val="es-ES"/>
        </w:rPr>
        <w:t>generar</w:t>
      </w:r>
      <w:r w:rsidR="4AA9C7EA" w:rsidRPr="308F9EE4">
        <w:rPr>
          <w:rFonts w:ascii="Times New Roman" w:eastAsia="Times New Roman" w:hAnsi="Times New Roman" w:cs="Times New Roman"/>
          <w:color w:val="000000" w:themeColor="text1"/>
          <w:lang w:val="es-ES"/>
        </w:rPr>
        <w:t xml:space="preserve"> </w:t>
      </w:r>
      <w:r w:rsidRPr="308F9EE4">
        <w:rPr>
          <w:rFonts w:ascii="Times New Roman" w:eastAsia="Times New Roman" w:hAnsi="Times New Roman" w:cs="Times New Roman"/>
          <w:color w:val="000000" w:themeColor="text1"/>
          <w:lang w:val="es-ES"/>
        </w:rPr>
        <w:t xml:space="preserve">la participación de la comunidad </w:t>
      </w:r>
      <w:r w:rsidR="4AA9C7EA" w:rsidRPr="308F9EE4">
        <w:rPr>
          <w:rFonts w:ascii="Times New Roman" w:eastAsia="Times New Roman" w:hAnsi="Times New Roman" w:cs="Times New Roman"/>
          <w:color w:val="000000" w:themeColor="text1"/>
          <w:lang w:val="es-ES"/>
        </w:rPr>
        <w:t>universitaria en el estudio de impacto social</w:t>
      </w:r>
      <w:r w:rsidRPr="308F9EE4">
        <w:rPr>
          <w:rFonts w:ascii="Times New Roman" w:eastAsia="Times New Roman" w:hAnsi="Times New Roman" w:cs="Times New Roman"/>
          <w:color w:val="000000" w:themeColor="text1"/>
          <w:lang w:val="es-ES"/>
        </w:rPr>
        <w:t xml:space="preserve">, </w:t>
      </w:r>
      <w:r w:rsidR="4AA9C7EA" w:rsidRPr="308F9EE4">
        <w:rPr>
          <w:rFonts w:ascii="Times New Roman" w:eastAsia="Times New Roman" w:hAnsi="Times New Roman" w:cs="Times New Roman"/>
          <w:color w:val="000000" w:themeColor="text1"/>
          <w:lang w:val="es-ES"/>
        </w:rPr>
        <w:t xml:space="preserve">que requiere la </w:t>
      </w:r>
      <w:r w:rsidR="00982E83">
        <w:rPr>
          <w:rFonts w:ascii="Times New Roman" w:eastAsia="Times New Roman" w:hAnsi="Times New Roman" w:cs="Times New Roman"/>
          <w:color w:val="000000" w:themeColor="text1"/>
          <w:lang w:val="es-ES"/>
        </w:rPr>
        <w:t>aplica</w:t>
      </w:r>
      <w:r w:rsidR="4AA9C7EA" w:rsidRPr="308F9EE4">
        <w:rPr>
          <w:rFonts w:ascii="Times New Roman" w:eastAsia="Times New Roman" w:hAnsi="Times New Roman" w:cs="Times New Roman"/>
          <w:color w:val="000000" w:themeColor="text1"/>
          <w:lang w:val="es-ES"/>
        </w:rPr>
        <w:t>ción</w:t>
      </w:r>
      <w:r w:rsidRPr="308F9EE4">
        <w:rPr>
          <w:rFonts w:ascii="Times New Roman" w:eastAsia="Times New Roman" w:hAnsi="Times New Roman" w:cs="Times New Roman"/>
          <w:color w:val="000000" w:themeColor="text1"/>
          <w:lang w:val="es-ES"/>
        </w:rPr>
        <w:t xml:space="preserve"> de encuestas o</w:t>
      </w:r>
      <w:r w:rsidR="4AA9C7EA" w:rsidRPr="308F9EE4">
        <w:rPr>
          <w:rFonts w:ascii="Times New Roman" w:eastAsia="Times New Roman" w:hAnsi="Times New Roman" w:cs="Times New Roman"/>
          <w:color w:val="000000" w:themeColor="text1"/>
          <w:lang w:val="es-ES"/>
        </w:rPr>
        <w:t xml:space="preserve"> la </w:t>
      </w:r>
      <w:r w:rsidR="00982E83">
        <w:rPr>
          <w:rFonts w:ascii="Times New Roman" w:eastAsia="Times New Roman" w:hAnsi="Times New Roman" w:cs="Times New Roman"/>
          <w:color w:val="000000" w:themeColor="text1"/>
          <w:lang w:val="es-ES"/>
        </w:rPr>
        <w:t>obtención</w:t>
      </w:r>
      <w:r w:rsidRPr="308F9EE4">
        <w:rPr>
          <w:rFonts w:ascii="Times New Roman" w:eastAsia="Times New Roman" w:hAnsi="Times New Roman" w:cs="Times New Roman"/>
          <w:color w:val="000000" w:themeColor="text1"/>
          <w:lang w:val="es-ES"/>
        </w:rPr>
        <w:t xml:space="preserve"> de datos </w:t>
      </w:r>
      <w:r w:rsidRPr="308F9EE4">
        <w:rPr>
          <w:rFonts w:ascii="Times New Roman" w:eastAsia="Times New Roman" w:hAnsi="Times New Roman" w:cs="Times New Roman"/>
          <w:i/>
          <w:iCs/>
          <w:color w:val="000000" w:themeColor="text1"/>
          <w:lang w:val="es-ES"/>
        </w:rPr>
        <w:t>in</w:t>
      </w:r>
      <w:r w:rsidR="4AA9C7EA" w:rsidRPr="308F9EE4">
        <w:rPr>
          <w:rFonts w:ascii="Times New Roman" w:eastAsia="Times New Roman" w:hAnsi="Times New Roman" w:cs="Times New Roman"/>
          <w:i/>
          <w:iCs/>
          <w:color w:val="000000" w:themeColor="text1"/>
          <w:lang w:val="es-ES"/>
        </w:rPr>
        <w:t xml:space="preserve"> </w:t>
      </w:r>
      <w:r w:rsidRPr="308F9EE4">
        <w:rPr>
          <w:rFonts w:ascii="Times New Roman" w:eastAsia="Times New Roman" w:hAnsi="Times New Roman" w:cs="Times New Roman"/>
          <w:i/>
          <w:iCs/>
          <w:color w:val="000000" w:themeColor="text1"/>
          <w:lang w:val="es-ES"/>
        </w:rPr>
        <w:t>situ</w:t>
      </w:r>
      <w:r w:rsidRPr="308F9EE4">
        <w:rPr>
          <w:rFonts w:ascii="Times New Roman" w:eastAsia="Times New Roman" w:hAnsi="Times New Roman" w:cs="Times New Roman"/>
          <w:color w:val="000000" w:themeColor="text1"/>
          <w:lang w:val="es-ES"/>
        </w:rPr>
        <w:t xml:space="preserve"> que </w:t>
      </w:r>
      <w:r w:rsidR="00982E83">
        <w:rPr>
          <w:rFonts w:ascii="Times New Roman" w:eastAsia="Times New Roman" w:hAnsi="Times New Roman" w:cs="Times New Roman"/>
          <w:color w:val="000000" w:themeColor="text1"/>
          <w:lang w:val="es-ES"/>
        </w:rPr>
        <w:t>teng</w:t>
      </w:r>
      <w:r w:rsidRPr="308F9EE4">
        <w:rPr>
          <w:rFonts w:ascii="Times New Roman" w:eastAsia="Times New Roman" w:hAnsi="Times New Roman" w:cs="Times New Roman"/>
          <w:color w:val="000000" w:themeColor="text1"/>
          <w:lang w:val="es-ES"/>
        </w:rPr>
        <w:t>an más precisión</w:t>
      </w:r>
      <w:r w:rsidR="00982E83">
        <w:rPr>
          <w:rFonts w:ascii="Times New Roman" w:eastAsia="Times New Roman" w:hAnsi="Times New Roman" w:cs="Times New Roman"/>
          <w:color w:val="000000" w:themeColor="text1"/>
          <w:lang w:val="es-ES"/>
        </w:rPr>
        <w:t>. E</w:t>
      </w:r>
      <w:r w:rsidRPr="308F9EE4">
        <w:rPr>
          <w:rFonts w:ascii="Times New Roman" w:eastAsia="Times New Roman" w:hAnsi="Times New Roman" w:cs="Times New Roman"/>
          <w:color w:val="000000" w:themeColor="text1"/>
          <w:lang w:val="es-ES"/>
        </w:rPr>
        <w:t xml:space="preserve">s necesario </w:t>
      </w:r>
      <w:r w:rsidR="00982E83">
        <w:rPr>
          <w:rFonts w:ascii="Times New Roman" w:eastAsia="Times New Roman" w:hAnsi="Times New Roman" w:cs="Times New Roman"/>
          <w:color w:val="000000" w:themeColor="text1"/>
          <w:lang w:val="es-ES"/>
        </w:rPr>
        <w:t xml:space="preserve">también </w:t>
      </w:r>
      <w:r w:rsidRPr="308F9EE4">
        <w:rPr>
          <w:rFonts w:ascii="Times New Roman" w:eastAsia="Times New Roman" w:hAnsi="Times New Roman" w:cs="Times New Roman"/>
          <w:color w:val="000000" w:themeColor="text1"/>
          <w:lang w:val="es-ES"/>
        </w:rPr>
        <w:t>realizar</w:t>
      </w:r>
      <w:r w:rsidR="00982E83">
        <w:rPr>
          <w:rFonts w:ascii="Times New Roman" w:eastAsia="Times New Roman" w:hAnsi="Times New Roman" w:cs="Times New Roman"/>
          <w:color w:val="000000" w:themeColor="text1"/>
          <w:lang w:val="es-ES"/>
        </w:rPr>
        <w:t xml:space="preserve"> las consultas </w:t>
      </w:r>
      <w:r w:rsidRPr="308F9EE4">
        <w:rPr>
          <w:rFonts w:ascii="Times New Roman" w:eastAsia="Times New Roman" w:hAnsi="Times New Roman" w:cs="Times New Roman"/>
          <w:color w:val="000000" w:themeColor="text1"/>
          <w:lang w:val="es-ES"/>
        </w:rPr>
        <w:t>de forma presencial para mayor interacción.</w:t>
      </w:r>
    </w:p>
    <w:p w14:paraId="1478DFDB" w14:textId="5ABE2D9B" w:rsidR="64E275B8" w:rsidRDefault="64E275B8" w:rsidP="308F9EE4">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lang w:val="es-ES"/>
        </w:rPr>
        <w:t xml:space="preserve">Seguidamente se </w:t>
      </w:r>
      <w:r w:rsidR="0085639E">
        <w:rPr>
          <w:rFonts w:ascii="Times New Roman" w:eastAsia="Times New Roman" w:hAnsi="Times New Roman" w:cs="Times New Roman"/>
          <w:color w:val="000000" w:themeColor="text1"/>
          <w:lang w:val="es-ES"/>
        </w:rPr>
        <w:t>desarrolló</w:t>
      </w:r>
      <w:r w:rsidRPr="286E938C">
        <w:rPr>
          <w:rFonts w:ascii="Times New Roman" w:eastAsia="Times New Roman" w:hAnsi="Times New Roman" w:cs="Times New Roman"/>
          <w:color w:val="000000" w:themeColor="text1"/>
          <w:lang w:val="es-ES"/>
        </w:rPr>
        <w:t xml:space="preserve"> el segundo apartado</w:t>
      </w:r>
      <w:r w:rsidR="0085639E">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llamado </w:t>
      </w:r>
      <w:r w:rsidR="0085639E">
        <w:rPr>
          <w:rFonts w:ascii="Times New Roman" w:eastAsia="Times New Roman" w:hAnsi="Times New Roman" w:cs="Times New Roman"/>
          <w:color w:val="000000" w:themeColor="text1"/>
          <w:lang w:val="es-ES"/>
        </w:rPr>
        <w:t>s</w:t>
      </w:r>
      <w:r w:rsidRPr="286E938C">
        <w:rPr>
          <w:rFonts w:ascii="Times New Roman" w:eastAsia="Times New Roman" w:hAnsi="Times New Roman" w:cs="Times New Roman"/>
          <w:color w:val="000000" w:themeColor="text1"/>
          <w:lang w:val="es-ES"/>
        </w:rPr>
        <w:t>elección de sitio idóneo</w:t>
      </w:r>
      <w:r w:rsidR="0085639E">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el cual fue </w:t>
      </w:r>
      <w:r w:rsidR="0085639E">
        <w:rPr>
          <w:rFonts w:ascii="Times New Roman" w:eastAsia="Times New Roman" w:hAnsi="Times New Roman" w:cs="Times New Roman"/>
          <w:color w:val="000000" w:themeColor="text1"/>
          <w:lang w:val="es-ES"/>
        </w:rPr>
        <w:t>elabor</w:t>
      </w:r>
      <w:r w:rsidRPr="286E938C">
        <w:rPr>
          <w:rFonts w:ascii="Times New Roman" w:eastAsia="Times New Roman" w:hAnsi="Times New Roman" w:cs="Times New Roman"/>
          <w:color w:val="000000" w:themeColor="text1"/>
          <w:lang w:val="es-ES"/>
        </w:rPr>
        <w:t xml:space="preserve">ado siguiendo </w:t>
      </w:r>
      <w:r w:rsidRPr="286E938C">
        <w:rPr>
          <w:rFonts w:ascii="Times New Roman" w:eastAsia="Times New Roman" w:hAnsi="Times New Roman" w:cs="Times New Roman"/>
          <w:color w:val="000000" w:themeColor="text1"/>
        </w:rPr>
        <w:t xml:space="preserve">la metodología de Salinas </w:t>
      </w:r>
      <w:r w:rsidRPr="0085639E">
        <w:rPr>
          <w:rFonts w:ascii="Times New Roman" w:eastAsia="Times New Roman" w:hAnsi="Times New Roman" w:cs="Times New Roman"/>
          <w:i/>
          <w:iCs/>
          <w:color w:val="000000" w:themeColor="text1"/>
        </w:rPr>
        <w:t>et al</w:t>
      </w:r>
      <w:r w:rsidR="4AA9C7EA" w:rsidRPr="286E938C">
        <w:rPr>
          <w:rFonts w:ascii="Times New Roman" w:eastAsia="Times New Roman" w:hAnsi="Times New Roman" w:cs="Times New Roman"/>
          <w:color w:val="000000" w:themeColor="text1"/>
        </w:rPr>
        <w:t>.</w:t>
      </w:r>
      <w:r w:rsidRPr="286E938C">
        <w:rPr>
          <w:rFonts w:ascii="Times New Roman" w:eastAsia="Times New Roman" w:hAnsi="Times New Roman" w:cs="Times New Roman"/>
          <w:color w:val="000000" w:themeColor="text1"/>
        </w:rPr>
        <w:t xml:space="preserve"> (2010) del documento llamado </w:t>
      </w:r>
      <w:r w:rsidRPr="286E938C">
        <w:rPr>
          <w:rFonts w:ascii="Times New Roman" w:eastAsia="Times New Roman" w:hAnsi="Times New Roman" w:cs="Times New Roman"/>
          <w:i/>
          <w:iCs/>
          <w:color w:val="000000" w:themeColor="text1"/>
        </w:rPr>
        <w:t>Manual de estructuras de captación de agua de lluvia (SCALL) en el sector agropecuario de Costa Rica y recomendaciones para su utilización</w:t>
      </w:r>
      <w:r w:rsidR="0085639E">
        <w:rPr>
          <w:rFonts w:ascii="Times New Roman" w:eastAsia="Times New Roman" w:hAnsi="Times New Roman" w:cs="Times New Roman"/>
          <w:i/>
          <w:iCs/>
          <w:color w:val="000000" w:themeColor="text1"/>
        </w:rPr>
        <w:t xml:space="preserve">, </w:t>
      </w:r>
      <w:r w:rsidR="0085639E" w:rsidRPr="0085639E">
        <w:rPr>
          <w:rFonts w:ascii="Times New Roman" w:eastAsia="Times New Roman" w:hAnsi="Times New Roman" w:cs="Times New Roman"/>
          <w:color w:val="000000" w:themeColor="text1"/>
        </w:rPr>
        <w:t>que fue</w:t>
      </w:r>
      <w:r w:rsidR="0085639E">
        <w:rPr>
          <w:rFonts w:ascii="Times New Roman" w:eastAsia="Times New Roman" w:hAnsi="Times New Roman" w:cs="Times New Roman"/>
          <w:i/>
          <w:iCs/>
          <w:color w:val="000000" w:themeColor="text1"/>
        </w:rPr>
        <w:t xml:space="preserve"> </w:t>
      </w:r>
      <w:r w:rsidRPr="286E938C">
        <w:rPr>
          <w:rFonts w:ascii="Times New Roman" w:eastAsia="Times New Roman" w:hAnsi="Times New Roman" w:cs="Times New Roman"/>
          <w:i/>
          <w:iCs/>
          <w:color w:val="000000" w:themeColor="text1"/>
        </w:rPr>
        <w:t xml:space="preserve"> </w:t>
      </w:r>
      <w:r w:rsidRPr="286E938C">
        <w:rPr>
          <w:rFonts w:ascii="Times New Roman" w:eastAsia="Times New Roman" w:hAnsi="Times New Roman" w:cs="Times New Roman"/>
          <w:color w:val="000000" w:themeColor="text1"/>
        </w:rPr>
        <w:t xml:space="preserve">de gran aporte para una adecuada </w:t>
      </w:r>
      <w:r w:rsidR="0085639E">
        <w:rPr>
          <w:rFonts w:ascii="Times New Roman" w:eastAsia="Times New Roman" w:hAnsi="Times New Roman" w:cs="Times New Roman"/>
          <w:color w:val="000000" w:themeColor="text1"/>
        </w:rPr>
        <w:t>aplicación</w:t>
      </w:r>
      <w:r w:rsidRPr="286E938C">
        <w:rPr>
          <w:rFonts w:ascii="Times New Roman" w:eastAsia="Times New Roman" w:hAnsi="Times New Roman" w:cs="Times New Roman"/>
          <w:color w:val="000000" w:themeColor="text1"/>
        </w:rPr>
        <w:t xml:space="preserve"> de los pasos </w:t>
      </w:r>
      <w:r w:rsidR="0085639E">
        <w:rPr>
          <w:rFonts w:ascii="Times New Roman" w:eastAsia="Times New Roman" w:hAnsi="Times New Roman" w:cs="Times New Roman"/>
          <w:color w:val="000000" w:themeColor="text1"/>
        </w:rPr>
        <w:t>recomendados</w:t>
      </w:r>
      <w:r w:rsidRPr="286E938C">
        <w:rPr>
          <w:rFonts w:ascii="Times New Roman" w:eastAsia="Times New Roman" w:hAnsi="Times New Roman" w:cs="Times New Roman"/>
          <w:color w:val="000000" w:themeColor="text1"/>
        </w:rPr>
        <w:t xml:space="preserve">, los cuales son: selección del sitio, demanda de agua, capacidad de almacenamiento y estimar las tuberías de conducción principales. </w:t>
      </w:r>
    </w:p>
    <w:p w14:paraId="74BF2DB0" w14:textId="185A771C" w:rsidR="308F9EE4" w:rsidRDefault="308F9EE4" w:rsidP="308F9EE4">
      <w:pPr>
        <w:spacing w:line="480" w:lineRule="auto"/>
        <w:ind w:firstLine="708"/>
        <w:jc w:val="both"/>
        <w:rPr>
          <w:rFonts w:ascii="Times New Roman" w:eastAsia="Times New Roman" w:hAnsi="Times New Roman" w:cs="Times New Roman"/>
          <w:color w:val="000000" w:themeColor="text1"/>
        </w:rPr>
      </w:pPr>
    </w:p>
    <w:p w14:paraId="34007FFA" w14:textId="5F802D98" w:rsidR="7ACD3E43" w:rsidRDefault="0085639E" w:rsidP="5EE82A04">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Se debe</w:t>
      </w:r>
      <w:r w:rsidR="6FA5CC5D" w:rsidRPr="286E938C">
        <w:rPr>
          <w:rFonts w:ascii="Times New Roman" w:eastAsia="Times New Roman" w:hAnsi="Times New Roman" w:cs="Times New Roman"/>
          <w:color w:val="000000" w:themeColor="text1"/>
        </w:rPr>
        <w:t xml:space="preserve"> recordar que esta </w:t>
      </w:r>
      <w:r w:rsidR="0A77C414" w:rsidRPr="286E938C">
        <w:rPr>
          <w:rFonts w:ascii="Times New Roman" w:eastAsia="Times New Roman" w:hAnsi="Times New Roman" w:cs="Times New Roman"/>
          <w:color w:val="000000" w:themeColor="text1"/>
        </w:rPr>
        <w:t>metodología</w:t>
      </w:r>
      <w:r w:rsidR="6FA5CC5D" w:rsidRPr="286E938C">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fue</w:t>
      </w:r>
      <w:r w:rsidR="6FA5CC5D" w:rsidRPr="286E938C">
        <w:rPr>
          <w:rFonts w:ascii="Times New Roman" w:eastAsia="Times New Roman" w:hAnsi="Times New Roman" w:cs="Times New Roman"/>
          <w:color w:val="000000" w:themeColor="text1"/>
        </w:rPr>
        <w:t xml:space="preserve"> utilizada </w:t>
      </w:r>
      <w:r>
        <w:rPr>
          <w:rFonts w:ascii="Times New Roman" w:eastAsia="Times New Roman" w:hAnsi="Times New Roman" w:cs="Times New Roman"/>
          <w:color w:val="000000" w:themeColor="text1"/>
        </w:rPr>
        <w:t>debido a</w:t>
      </w:r>
      <w:r w:rsidR="6FA5CC5D" w:rsidRPr="286E938C">
        <w:rPr>
          <w:rFonts w:ascii="Times New Roman" w:eastAsia="Times New Roman" w:hAnsi="Times New Roman" w:cs="Times New Roman"/>
          <w:color w:val="000000" w:themeColor="text1"/>
        </w:rPr>
        <w:t xml:space="preserve"> que forma parte de una serie de publicaciones realizadas </w:t>
      </w:r>
      <w:r>
        <w:rPr>
          <w:rFonts w:ascii="Times New Roman" w:eastAsia="Times New Roman" w:hAnsi="Times New Roman" w:cs="Times New Roman"/>
          <w:color w:val="000000" w:themeColor="text1"/>
        </w:rPr>
        <w:t>bajo el título</w:t>
      </w:r>
      <w:r w:rsidR="6FA5CC5D" w:rsidRPr="286E938C">
        <w:rPr>
          <w:rFonts w:ascii="Times New Roman" w:eastAsia="Times New Roman" w:hAnsi="Times New Roman" w:cs="Times New Roman"/>
          <w:color w:val="000000" w:themeColor="text1"/>
        </w:rPr>
        <w:t xml:space="preserve"> </w:t>
      </w:r>
      <w:r w:rsidR="6FA5CC5D" w:rsidRPr="286E938C">
        <w:rPr>
          <w:rFonts w:ascii="Times New Roman" w:eastAsia="Times New Roman" w:hAnsi="Times New Roman" w:cs="Times New Roman"/>
          <w:i/>
          <w:iCs/>
          <w:color w:val="000000" w:themeColor="text1"/>
        </w:rPr>
        <w:t>Estudio de viabilidad técnica y económica para el desarrollo de opciones de cosecha de lluvia y manejo adecuado en sistema de riego en la producción agropecuar</w:t>
      </w:r>
      <w:r w:rsidR="00485E36">
        <w:rPr>
          <w:rFonts w:ascii="Times New Roman" w:eastAsia="Times New Roman" w:hAnsi="Times New Roman" w:cs="Times New Roman"/>
          <w:i/>
          <w:iCs/>
          <w:color w:val="000000" w:themeColor="text1"/>
        </w:rPr>
        <w:t>ia.</w:t>
      </w:r>
      <w:r w:rsidR="1CCFCD89" w:rsidRPr="286E938C">
        <w:rPr>
          <w:rFonts w:ascii="Times New Roman" w:eastAsia="Times New Roman" w:hAnsi="Times New Roman" w:cs="Times New Roman"/>
          <w:color w:val="000000" w:themeColor="text1"/>
        </w:rPr>
        <w:t xml:space="preserve"> </w:t>
      </w:r>
      <w:r w:rsidR="00485E36">
        <w:rPr>
          <w:rFonts w:ascii="Times New Roman" w:eastAsia="Times New Roman" w:hAnsi="Times New Roman" w:cs="Times New Roman"/>
          <w:color w:val="000000" w:themeColor="text1"/>
        </w:rPr>
        <w:t>S</w:t>
      </w:r>
      <w:r w:rsidR="1CCFCD89" w:rsidRPr="286E938C">
        <w:rPr>
          <w:rFonts w:ascii="Times New Roman" w:eastAsia="Times New Roman" w:hAnsi="Times New Roman" w:cs="Times New Roman"/>
          <w:color w:val="000000" w:themeColor="text1"/>
        </w:rPr>
        <w:t xml:space="preserve">e considera </w:t>
      </w:r>
      <w:r w:rsidR="3A4520C9" w:rsidRPr="286E938C">
        <w:rPr>
          <w:rFonts w:ascii="Times New Roman" w:eastAsia="Times New Roman" w:hAnsi="Times New Roman" w:cs="Times New Roman"/>
          <w:color w:val="000000" w:themeColor="text1"/>
        </w:rPr>
        <w:t xml:space="preserve">vital para la </w:t>
      </w:r>
      <w:r w:rsidR="00485E36">
        <w:rPr>
          <w:rFonts w:ascii="Times New Roman" w:eastAsia="Times New Roman" w:hAnsi="Times New Roman" w:cs="Times New Roman"/>
          <w:color w:val="000000" w:themeColor="text1"/>
        </w:rPr>
        <w:t>aplica</w:t>
      </w:r>
      <w:r w:rsidR="3A4520C9" w:rsidRPr="286E938C">
        <w:rPr>
          <w:rFonts w:ascii="Times New Roman" w:eastAsia="Times New Roman" w:hAnsi="Times New Roman" w:cs="Times New Roman"/>
          <w:color w:val="000000" w:themeColor="text1"/>
        </w:rPr>
        <w:t>ción de técnicas de la tecnología de cosecha de agua de lluvia en el país</w:t>
      </w:r>
      <w:r w:rsidR="00485E36">
        <w:rPr>
          <w:rFonts w:ascii="Times New Roman" w:eastAsia="Times New Roman" w:hAnsi="Times New Roman" w:cs="Times New Roman"/>
          <w:color w:val="000000" w:themeColor="text1"/>
        </w:rPr>
        <w:t>;</w:t>
      </w:r>
      <w:r w:rsidR="3A4520C9" w:rsidRPr="286E938C">
        <w:rPr>
          <w:rFonts w:ascii="Times New Roman" w:eastAsia="Times New Roman" w:hAnsi="Times New Roman" w:cs="Times New Roman"/>
          <w:color w:val="000000" w:themeColor="text1"/>
        </w:rPr>
        <w:t xml:space="preserve"> </w:t>
      </w:r>
      <w:r w:rsidR="70964731" w:rsidRPr="286E938C">
        <w:rPr>
          <w:rFonts w:ascii="Times New Roman" w:eastAsia="Times New Roman" w:hAnsi="Times New Roman" w:cs="Times New Roman"/>
          <w:color w:val="000000" w:themeColor="text1"/>
        </w:rPr>
        <w:t>además</w:t>
      </w:r>
      <w:r w:rsidR="3A4520C9" w:rsidRPr="286E938C">
        <w:rPr>
          <w:rFonts w:ascii="Times New Roman" w:eastAsia="Times New Roman" w:hAnsi="Times New Roman" w:cs="Times New Roman"/>
          <w:color w:val="000000" w:themeColor="text1"/>
        </w:rPr>
        <w:t xml:space="preserve"> de ser </w:t>
      </w:r>
      <w:r w:rsidR="00485E36">
        <w:rPr>
          <w:rFonts w:ascii="Times New Roman" w:eastAsia="Times New Roman" w:hAnsi="Times New Roman" w:cs="Times New Roman"/>
          <w:color w:val="000000" w:themeColor="text1"/>
        </w:rPr>
        <w:t xml:space="preserve">la </w:t>
      </w:r>
      <w:r w:rsidR="4C87A3A9" w:rsidRPr="286E938C">
        <w:rPr>
          <w:rFonts w:ascii="Times New Roman" w:eastAsia="Times New Roman" w:hAnsi="Times New Roman" w:cs="Times New Roman"/>
          <w:color w:val="000000" w:themeColor="text1"/>
        </w:rPr>
        <w:t>metodología</w:t>
      </w:r>
      <w:r w:rsidR="3A4520C9" w:rsidRPr="286E938C">
        <w:rPr>
          <w:rFonts w:ascii="Times New Roman" w:eastAsia="Times New Roman" w:hAnsi="Times New Roman" w:cs="Times New Roman"/>
          <w:color w:val="000000" w:themeColor="text1"/>
        </w:rPr>
        <w:t xml:space="preserve"> </w:t>
      </w:r>
      <w:r w:rsidR="00485E36">
        <w:rPr>
          <w:rFonts w:ascii="Times New Roman" w:eastAsia="Times New Roman" w:hAnsi="Times New Roman" w:cs="Times New Roman"/>
          <w:color w:val="000000" w:themeColor="text1"/>
        </w:rPr>
        <w:t>emanada de</w:t>
      </w:r>
      <w:r w:rsidR="3A4520C9" w:rsidRPr="286E938C">
        <w:rPr>
          <w:rFonts w:ascii="Times New Roman" w:eastAsia="Times New Roman" w:hAnsi="Times New Roman" w:cs="Times New Roman"/>
          <w:color w:val="000000" w:themeColor="text1"/>
        </w:rPr>
        <w:t xml:space="preserve">l MAG en el marco del Programa de Fomento de la Producción Agropecuaria Sostenible (Salinas </w:t>
      </w:r>
      <w:r w:rsidR="3A4520C9" w:rsidRPr="00485E36">
        <w:rPr>
          <w:rFonts w:ascii="Times New Roman" w:eastAsia="Times New Roman" w:hAnsi="Times New Roman" w:cs="Times New Roman"/>
          <w:i/>
          <w:iCs/>
          <w:color w:val="000000" w:themeColor="text1"/>
        </w:rPr>
        <w:t>et al</w:t>
      </w:r>
      <w:r w:rsidR="3A4520C9" w:rsidRPr="286E938C">
        <w:rPr>
          <w:rFonts w:ascii="Times New Roman" w:eastAsia="Times New Roman" w:hAnsi="Times New Roman" w:cs="Times New Roman"/>
          <w:color w:val="000000" w:themeColor="text1"/>
        </w:rPr>
        <w:t>.2010)</w:t>
      </w:r>
      <w:r w:rsidR="460344BB" w:rsidRPr="286E938C">
        <w:rPr>
          <w:rFonts w:ascii="Times New Roman" w:eastAsia="Times New Roman" w:hAnsi="Times New Roman" w:cs="Times New Roman"/>
          <w:color w:val="000000" w:themeColor="text1"/>
        </w:rPr>
        <w:t>.</w:t>
      </w:r>
    </w:p>
    <w:p w14:paraId="1A78BC0B" w14:textId="1CA9606C" w:rsidR="745795F0" w:rsidRDefault="00485E36" w:rsidP="308F9EE4">
      <w:pPr>
        <w:spacing w:line="480" w:lineRule="auto"/>
        <w:ind w:firstLine="708"/>
        <w:jc w:val="both"/>
        <w:rPr>
          <w:rFonts w:ascii="Times New Roman" w:eastAsia="Times New Roman" w:hAnsi="Times New Roman" w:cs="Times New Roman"/>
        </w:rPr>
      </w:pPr>
      <w:r>
        <w:rPr>
          <w:rFonts w:ascii="Times New Roman" w:eastAsia="Times New Roman" w:hAnsi="Times New Roman" w:cs="Times New Roman"/>
          <w:color w:val="000000" w:themeColor="text1"/>
        </w:rPr>
        <w:t>S</w:t>
      </w:r>
      <w:r w:rsidR="745795F0" w:rsidRPr="308F9EE4">
        <w:rPr>
          <w:rFonts w:ascii="Times New Roman" w:eastAsia="Times New Roman" w:hAnsi="Times New Roman" w:cs="Times New Roman"/>
          <w:color w:val="000000" w:themeColor="text1"/>
        </w:rPr>
        <w:t xml:space="preserve">eguidamente se estableció como sitio de captación de agua de lluvia </w:t>
      </w:r>
      <w:r>
        <w:rPr>
          <w:rFonts w:ascii="Times New Roman" w:eastAsia="Times New Roman" w:hAnsi="Times New Roman" w:cs="Times New Roman"/>
          <w:color w:val="000000" w:themeColor="text1"/>
        </w:rPr>
        <w:t xml:space="preserve">el de </w:t>
      </w:r>
      <w:r w:rsidR="745795F0" w:rsidRPr="308F9EE4">
        <w:rPr>
          <w:rFonts w:ascii="Times New Roman" w:eastAsia="Times New Roman" w:hAnsi="Times New Roman" w:cs="Times New Roman"/>
          <w:color w:val="000000" w:themeColor="text1"/>
        </w:rPr>
        <w:t xml:space="preserve">los techados </w:t>
      </w:r>
      <w:r>
        <w:rPr>
          <w:rFonts w:ascii="Times New Roman" w:eastAsia="Times New Roman" w:hAnsi="Times New Roman" w:cs="Times New Roman"/>
          <w:color w:val="000000" w:themeColor="text1"/>
        </w:rPr>
        <w:t>de</w:t>
      </w:r>
      <w:r w:rsidR="745795F0" w:rsidRPr="308F9EE4">
        <w:rPr>
          <w:rFonts w:ascii="Times New Roman" w:eastAsia="Times New Roman" w:hAnsi="Times New Roman" w:cs="Times New Roman"/>
          <w:color w:val="000000" w:themeColor="text1"/>
        </w:rPr>
        <w:t xml:space="preserve"> las residencias estudiantiles y </w:t>
      </w:r>
      <w:r w:rsidR="00D01274">
        <w:rPr>
          <w:rFonts w:ascii="Times New Roman" w:eastAsia="Times New Roman" w:hAnsi="Times New Roman" w:cs="Times New Roman"/>
          <w:color w:val="000000" w:themeColor="text1"/>
        </w:rPr>
        <w:t xml:space="preserve">el de </w:t>
      </w:r>
      <w:r w:rsidR="745795F0" w:rsidRPr="308F9EE4">
        <w:rPr>
          <w:rFonts w:ascii="Times New Roman" w:eastAsia="Times New Roman" w:hAnsi="Times New Roman" w:cs="Times New Roman"/>
          <w:color w:val="000000" w:themeColor="text1"/>
        </w:rPr>
        <w:t xml:space="preserve">casas de profesores, debido al extenso dimensionamiento que </w:t>
      </w:r>
      <w:r w:rsidR="00D01274">
        <w:rPr>
          <w:rFonts w:ascii="Times New Roman" w:eastAsia="Times New Roman" w:hAnsi="Times New Roman" w:cs="Times New Roman"/>
          <w:color w:val="000000" w:themeColor="text1"/>
        </w:rPr>
        <w:lastRenderedPageBreak/>
        <w:t xml:space="preserve">tienen </w:t>
      </w:r>
      <w:r w:rsidR="745795F0" w:rsidRPr="308F9EE4">
        <w:rPr>
          <w:rFonts w:ascii="Times New Roman" w:eastAsia="Times New Roman" w:hAnsi="Times New Roman" w:cs="Times New Roman"/>
          <w:color w:val="000000" w:themeColor="text1"/>
        </w:rPr>
        <w:t xml:space="preserve">estos </w:t>
      </w:r>
      <w:r w:rsidR="00D01274">
        <w:rPr>
          <w:rFonts w:ascii="Times New Roman" w:eastAsia="Times New Roman" w:hAnsi="Times New Roman" w:cs="Times New Roman"/>
          <w:color w:val="000000" w:themeColor="text1"/>
        </w:rPr>
        <w:t>techos;</w:t>
      </w:r>
      <w:r w:rsidR="745795F0" w:rsidRPr="308F9EE4">
        <w:rPr>
          <w:rFonts w:ascii="Times New Roman" w:eastAsia="Times New Roman" w:hAnsi="Times New Roman" w:cs="Times New Roman"/>
          <w:color w:val="000000" w:themeColor="text1"/>
        </w:rPr>
        <w:t xml:space="preserve"> adem</w:t>
      </w:r>
      <w:r>
        <w:rPr>
          <w:rFonts w:ascii="Times New Roman" w:eastAsia="Times New Roman" w:hAnsi="Times New Roman" w:cs="Times New Roman"/>
          <w:color w:val="000000" w:themeColor="text1"/>
        </w:rPr>
        <w:t>ás</w:t>
      </w:r>
      <w:r w:rsidR="745795F0" w:rsidRPr="308F9EE4">
        <w:rPr>
          <w:rFonts w:ascii="Times New Roman" w:eastAsia="Times New Roman" w:hAnsi="Times New Roman" w:cs="Times New Roman"/>
          <w:color w:val="000000" w:themeColor="text1"/>
        </w:rPr>
        <w:t xml:space="preserve"> de </w:t>
      </w:r>
      <w:r w:rsidR="00C008D9">
        <w:rPr>
          <w:rFonts w:ascii="Times New Roman" w:eastAsia="Times New Roman" w:hAnsi="Times New Roman" w:cs="Times New Roman"/>
          <w:color w:val="000000" w:themeColor="text1"/>
        </w:rPr>
        <w:t>poder</w:t>
      </w:r>
      <w:r w:rsidR="00D01274">
        <w:rPr>
          <w:rFonts w:ascii="Times New Roman" w:eastAsia="Times New Roman" w:hAnsi="Times New Roman" w:cs="Times New Roman"/>
          <w:color w:val="000000" w:themeColor="text1"/>
        </w:rPr>
        <w:t xml:space="preserve"> </w:t>
      </w:r>
      <w:r w:rsidR="745795F0" w:rsidRPr="308F9EE4">
        <w:rPr>
          <w:rFonts w:ascii="Times New Roman" w:eastAsia="Times New Roman" w:hAnsi="Times New Roman" w:cs="Times New Roman"/>
          <w:color w:val="000000" w:themeColor="text1"/>
        </w:rPr>
        <w:t>ser el área más común para captación en proyectos similares</w:t>
      </w:r>
      <w:r w:rsidR="00C008D9">
        <w:rPr>
          <w:rFonts w:ascii="Times New Roman" w:eastAsia="Times New Roman" w:hAnsi="Times New Roman" w:cs="Times New Roman"/>
          <w:color w:val="000000" w:themeColor="text1"/>
        </w:rPr>
        <w:t>,</w:t>
      </w:r>
      <w:r w:rsidR="745795F0" w:rsidRPr="308F9EE4">
        <w:rPr>
          <w:rFonts w:ascii="Times New Roman" w:eastAsia="Times New Roman" w:hAnsi="Times New Roman" w:cs="Times New Roman"/>
          <w:color w:val="000000" w:themeColor="text1"/>
        </w:rPr>
        <w:t xml:space="preserve"> </w:t>
      </w:r>
      <w:r w:rsidR="00C008D9">
        <w:rPr>
          <w:rFonts w:ascii="Times New Roman" w:eastAsia="Times New Roman" w:hAnsi="Times New Roman" w:cs="Times New Roman"/>
        </w:rPr>
        <w:t xml:space="preserve">porque este techo </w:t>
      </w:r>
      <w:r w:rsidR="745795F0" w:rsidRPr="308F9EE4">
        <w:rPr>
          <w:rFonts w:ascii="Times New Roman" w:eastAsia="Times New Roman" w:hAnsi="Times New Roman" w:cs="Times New Roman"/>
        </w:rPr>
        <w:t>cuenta con las superficies adecuadas para permitir el escurrimiento del agua</w:t>
      </w:r>
      <w:r w:rsidR="00C008D9">
        <w:rPr>
          <w:rFonts w:ascii="Times New Roman" w:eastAsia="Times New Roman" w:hAnsi="Times New Roman" w:cs="Times New Roman"/>
        </w:rPr>
        <w:t xml:space="preserve">, al ser </w:t>
      </w:r>
      <w:r w:rsidR="745795F0" w:rsidRPr="308F9EE4">
        <w:rPr>
          <w:rFonts w:ascii="Times New Roman" w:eastAsia="Times New Roman" w:hAnsi="Times New Roman" w:cs="Times New Roman"/>
        </w:rPr>
        <w:t xml:space="preserve">de materiales como planchas metálicas onduladas, tejas de arcilla, entre otros </w:t>
      </w:r>
      <w:r w:rsidR="745795F0" w:rsidRPr="0D16DC18">
        <w:rPr>
          <w:rFonts w:ascii="Times New Roman" w:eastAsia="Times New Roman" w:hAnsi="Times New Roman" w:cs="Times New Roman"/>
        </w:rPr>
        <w:t>(Jiménez, 2020)</w:t>
      </w:r>
      <w:r w:rsidR="7B69C1AF" w:rsidRPr="0D16DC18">
        <w:rPr>
          <w:rFonts w:ascii="Times New Roman" w:eastAsia="Times New Roman" w:hAnsi="Times New Roman" w:cs="Times New Roman"/>
        </w:rPr>
        <w:t>.</w:t>
      </w:r>
    </w:p>
    <w:p w14:paraId="7FC9E24B" w14:textId="2B080DDD" w:rsidR="770DCB8D" w:rsidRDefault="00C008D9" w:rsidP="308F9EE4">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E</w:t>
      </w:r>
      <w:r w:rsidR="770DCB8D" w:rsidRPr="308F9EE4">
        <w:rPr>
          <w:rFonts w:ascii="Times New Roman" w:eastAsia="Times New Roman" w:hAnsi="Times New Roman" w:cs="Times New Roman"/>
          <w:color w:val="000000" w:themeColor="text1"/>
        </w:rPr>
        <w:t>n la sección 6.1.1</w:t>
      </w:r>
      <w:r>
        <w:rPr>
          <w:rFonts w:ascii="Times New Roman" w:eastAsia="Times New Roman" w:hAnsi="Times New Roman" w:cs="Times New Roman"/>
          <w:color w:val="000000" w:themeColor="text1"/>
        </w:rPr>
        <w:t xml:space="preserve"> </w:t>
      </w:r>
      <w:r w:rsidR="770DCB8D" w:rsidRPr="308F9EE4">
        <w:rPr>
          <w:rFonts w:ascii="Times New Roman" w:eastAsia="Times New Roman" w:hAnsi="Times New Roman" w:cs="Times New Roman"/>
          <w:color w:val="000000" w:themeColor="text1"/>
        </w:rPr>
        <w:t xml:space="preserve">se obtuvo un caudal de almacenamiento máximo de captación del techado de </w:t>
      </w:r>
      <w:r w:rsidR="3286821A" w:rsidRPr="308F9EE4">
        <w:rPr>
          <w:rFonts w:ascii="Times New Roman" w:eastAsia="Times New Roman" w:hAnsi="Times New Roman" w:cs="Times New Roman"/>
          <w:color w:val="000000" w:themeColor="text1"/>
        </w:rPr>
        <w:t>aproximadamente 24</w:t>
      </w:r>
      <w:r>
        <w:rPr>
          <w:rFonts w:ascii="Times New Roman" w:eastAsia="Times New Roman" w:hAnsi="Times New Roman" w:cs="Times New Roman"/>
          <w:color w:val="000000" w:themeColor="text1"/>
        </w:rPr>
        <w:t xml:space="preserve"> </w:t>
      </w:r>
      <w:r w:rsidR="3286821A" w:rsidRPr="308F9EE4">
        <w:rPr>
          <w:rFonts w:ascii="Times New Roman" w:eastAsia="Times New Roman" w:hAnsi="Times New Roman" w:cs="Times New Roman"/>
          <w:color w:val="000000" w:themeColor="text1"/>
        </w:rPr>
        <w:t>621</w:t>
      </w:r>
      <w:r w:rsidR="3868E65C" w:rsidRPr="308F9EE4">
        <w:rPr>
          <w:rFonts w:ascii="Times New Roman" w:eastAsia="Times New Roman" w:hAnsi="Times New Roman" w:cs="Times New Roman"/>
          <w:color w:val="000000" w:themeColor="text1"/>
        </w:rPr>
        <w:t>.5</w:t>
      </w:r>
      <w:r w:rsidR="3286821A" w:rsidRPr="308F9EE4">
        <w:rPr>
          <w:rFonts w:ascii="Times New Roman" w:eastAsia="Times New Roman" w:hAnsi="Times New Roman" w:cs="Times New Roman"/>
          <w:color w:val="000000" w:themeColor="text1"/>
        </w:rPr>
        <w:t xml:space="preserve"> metros cúbicos al año, </w:t>
      </w:r>
      <w:r w:rsidR="2B9BB994" w:rsidRPr="308F9EE4">
        <w:rPr>
          <w:rFonts w:ascii="Times New Roman" w:eastAsia="Times New Roman" w:hAnsi="Times New Roman" w:cs="Times New Roman"/>
          <w:color w:val="000000" w:themeColor="text1"/>
        </w:rPr>
        <w:t xml:space="preserve">debido a </w:t>
      </w:r>
      <w:r w:rsidR="35B2B0BF" w:rsidRPr="308F9EE4">
        <w:rPr>
          <w:rFonts w:ascii="Times New Roman" w:eastAsia="Times New Roman" w:hAnsi="Times New Roman" w:cs="Times New Roman"/>
          <w:color w:val="000000" w:themeColor="text1"/>
        </w:rPr>
        <w:t>que el campus del CTLSC se encuentra en una zona perteneciente al régimen de precipitación del Caribe, específicamente en la región climática de la Zona Norte, que destaca por ser un lugar lluvioso durante todo el año</w:t>
      </w:r>
      <w:r>
        <w:rPr>
          <w:rFonts w:ascii="Times New Roman" w:eastAsia="Times New Roman" w:hAnsi="Times New Roman" w:cs="Times New Roman"/>
          <w:color w:val="000000" w:themeColor="text1"/>
        </w:rPr>
        <w:t>,</w:t>
      </w:r>
      <w:r w:rsidR="35B2B0BF" w:rsidRPr="308F9EE4">
        <w:rPr>
          <w:rFonts w:ascii="Times New Roman" w:eastAsia="Times New Roman" w:hAnsi="Times New Roman" w:cs="Times New Roman"/>
          <w:color w:val="000000" w:themeColor="text1"/>
        </w:rPr>
        <w:t xml:space="preserve"> con una mínima disminución de las lluvias en los meses de febrero, marzo y abril</w:t>
      </w:r>
      <w:r w:rsidR="00601624">
        <w:rPr>
          <w:rFonts w:ascii="Times New Roman" w:eastAsia="Times New Roman" w:hAnsi="Times New Roman" w:cs="Times New Roman"/>
          <w:color w:val="000000" w:themeColor="text1"/>
        </w:rPr>
        <w:t>.</w:t>
      </w:r>
      <w:r w:rsidR="35B2B0BF" w:rsidRPr="308F9EE4">
        <w:rPr>
          <w:rFonts w:ascii="Times New Roman" w:eastAsia="Times New Roman" w:hAnsi="Times New Roman" w:cs="Times New Roman"/>
          <w:color w:val="000000" w:themeColor="text1"/>
        </w:rPr>
        <w:t xml:space="preserve"> </w:t>
      </w:r>
      <w:r w:rsidR="00601624">
        <w:rPr>
          <w:rFonts w:ascii="Times New Roman" w:eastAsia="Times New Roman" w:hAnsi="Times New Roman" w:cs="Times New Roman"/>
          <w:color w:val="000000" w:themeColor="text1"/>
        </w:rPr>
        <w:t xml:space="preserve">Esta zona </w:t>
      </w:r>
      <w:r w:rsidR="35B2B0BF" w:rsidRPr="308F9EE4">
        <w:rPr>
          <w:rFonts w:ascii="Times New Roman" w:eastAsia="Times New Roman" w:hAnsi="Times New Roman" w:cs="Times New Roman"/>
          <w:color w:val="000000" w:themeColor="text1"/>
        </w:rPr>
        <w:t>presenta un único período lluvioso que se inicia en mayo y finaliza en diciembre o enero</w:t>
      </w:r>
      <w:r w:rsidR="00601624">
        <w:rPr>
          <w:rFonts w:ascii="Times New Roman" w:eastAsia="Times New Roman" w:hAnsi="Times New Roman" w:cs="Times New Roman"/>
          <w:color w:val="000000" w:themeColor="text1"/>
        </w:rPr>
        <w:t>.</w:t>
      </w:r>
      <w:r w:rsidR="35B2B0BF" w:rsidRPr="308F9EE4">
        <w:rPr>
          <w:rFonts w:ascii="Times New Roman" w:eastAsia="Times New Roman" w:hAnsi="Times New Roman" w:cs="Times New Roman"/>
          <w:color w:val="000000" w:themeColor="text1"/>
        </w:rPr>
        <w:t xml:space="preserve"> </w:t>
      </w:r>
      <w:r w:rsidR="00601624">
        <w:rPr>
          <w:rFonts w:ascii="Times New Roman" w:eastAsia="Times New Roman" w:hAnsi="Times New Roman" w:cs="Times New Roman"/>
          <w:color w:val="000000" w:themeColor="text1"/>
        </w:rPr>
        <w:t>P</w:t>
      </w:r>
      <w:r w:rsidR="35B2B0BF" w:rsidRPr="308F9EE4">
        <w:rPr>
          <w:rFonts w:ascii="Times New Roman" w:eastAsia="Times New Roman" w:hAnsi="Times New Roman" w:cs="Times New Roman"/>
          <w:color w:val="000000" w:themeColor="text1"/>
        </w:rPr>
        <w:t>or ello se considera a la región climática de la Zona Norte como la tercera región más lluviosa del país</w:t>
      </w:r>
      <w:r w:rsidR="00601624">
        <w:rPr>
          <w:rFonts w:ascii="Times New Roman" w:eastAsia="Times New Roman" w:hAnsi="Times New Roman" w:cs="Times New Roman"/>
          <w:color w:val="000000" w:themeColor="text1"/>
        </w:rPr>
        <w:t>,</w:t>
      </w:r>
      <w:r w:rsidR="35B2B0BF" w:rsidRPr="308F9EE4">
        <w:rPr>
          <w:rFonts w:ascii="Times New Roman" w:eastAsia="Times New Roman" w:hAnsi="Times New Roman" w:cs="Times New Roman"/>
          <w:color w:val="000000" w:themeColor="text1"/>
        </w:rPr>
        <w:t xml:space="preserve"> con más de 3</w:t>
      </w:r>
      <w:r w:rsidR="00601624">
        <w:rPr>
          <w:rFonts w:ascii="Times New Roman" w:eastAsia="Times New Roman" w:hAnsi="Times New Roman" w:cs="Times New Roman"/>
          <w:color w:val="000000" w:themeColor="text1"/>
        </w:rPr>
        <w:t xml:space="preserve"> </w:t>
      </w:r>
      <w:r w:rsidR="35B2B0BF" w:rsidRPr="308F9EE4">
        <w:rPr>
          <w:rFonts w:ascii="Times New Roman" w:eastAsia="Times New Roman" w:hAnsi="Times New Roman" w:cs="Times New Roman"/>
          <w:color w:val="000000" w:themeColor="text1"/>
        </w:rPr>
        <w:t>200 mm anuales (</w:t>
      </w:r>
      <w:r w:rsidR="35B2B0BF" w:rsidRPr="308F9EE4">
        <w:rPr>
          <w:rFonts w:ascii="Times New Roman" w:eastAsia="Times New Roman" w:hAnsi="Times New Roman" w:cs="Times New Roman"/>
          <w:color w:val="000000" w:themeColor="text1"/>
          <w:lang w:val="es-MX"/>
        </w:rPr>
        <w:t>Instituto Meteorológico Nacional, 2023).</w:t>
      </w:r>
    </w:p>
    <w:p w14:paraId="7B63835E" w14:textId="387B1F95" w:rsidR="64E275B8" w:rsidRDefault="198AEED5" w:rsidP="308F9EE4">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rPr>
        <w:t>De igual manera</w:t>
      </w:r>
      <w:r w:rsidR="00601624">
        <w:rPr>
          <w:rFonts w:ascii="Times New Roman" w:eastAsia="Times New Roman" w:hAnsi="Times New Roman" w:cs="Times New Roman"/>
          <w:color w:val="000000" w:themeColor="text1"/>
        </w:rPr>
        <w:t>,</w:t>
      </w:r>
      <w:r w:rsidRPr="5EE82A04">
        <w:rPr>
          <w:rFonts w:ascii="Times New Roman" w:eastAsia="Times New Roman" w:hAnsi="Times New Roman" w:cs="Times New Roman"/>
          <w:color w:val="000000" w:themeColor="text1"/>
        </w:rPr>
        <w:t xml:space="preserve"> </w:t>
      </w:r>
      <w:r w:rsidR="2B691324" w:rsidRPr="5EE82A04">
        <w:rPr>
          <w:rFonts w:ascii="Times New Roman" w:eastAsia="Times New Roman" w:hAnsi="Times New Roman" w:cs="Times New Roman"/>
          <w:color w:val="000000" w:themeColor="text1"/>
        </w:rPr>
        <w:t>s</w:t>
      </w:r>
      <w:r w:rsidRPr="5EE82A04">
        <w:rPr>
          <w:rFonts w:ascii="Times New Roman" w:eastAsia="Times New Roman" w:hAnsi="Times New Roman" w:cs="Times New Roman"/>
          <w:color w:val="000000" w:themeColor="text1"/>
        </w:rPr>
        <w:t>e realizó una adaptación de dicha metodología para el paso de la estimación de las tuberías de conducción principal</w:t>
      </w:r>
      <w:r w:rsidR="00601624">
        <w:rPr>
          <w:rFonts w:ascii="Times New Roman" w:eastAsia="Times New Roman" w:hAnsi="Times New Roman" w:cs="Times New Roman"/>
          <w:color w:val="000000" w:themeColor="text1"/>
        </w:rPr>
        <w:t xml:space="preserve">, en lo que </w:t>
      </w:r>
      <w:r w:rsidRPr="5EE82A04">
        <w:rPr>
          <w:rFonts w:ascii="Times New Roman" w:eastAsia="Times New Roman" w:hAnsi="Times New Roman" w:cs="Times New Roman"/>
          <w:color w:val="000000" w:themeColor="text1"/>
        </w:rPr>
        <w:t xml:space="preserve">se utilizó el </w:t>
      </w:r>
      <w:r w:rsidRPr="5EE82A04">
        <w:rPr>
          <w:rFonts w:ascii="Times New Roman" w:eastAsia="Times New Roman" w:hAnsi="Times New Roman" w:cs="Times New Roman"/>
          <w:i/>
          <w:iCs/>
          <w:color w:val="000000" w:themeColor="text1"/>
        </w:rPr>
        <w:t>Manual Técnico de Tubería PVC de Durman, 2023</w:t>
      </w:r>
      <w:r w:rsidR="00601624">
        <w:rPr>
          <w:rFonts w:ascii="Times New Roman" w:eastAsia="Times New Roman" w:hAnsi="Times New Roman" w:cs="Times New Roman"/>
          <w:i/>
          <w:iCs/>
          <w:color w:val="000000" w:themeColor="text1"/>
        </w:rPr>
        <w:t>,</w:t>
      </w:r>
      <w:r w:rsidRPr="5EE82A04">
        <w:rPr>
          <w:rFonts w:ascii="Times New Roman" w:eastAsia="Times New Roman" w:hAnsi="Times New Roman" w:cs="Times New Roman"/>
          <w:color w:val="000000" w:themeColor="text1"/>
        </w:rPr>
        <w:t xml:space="preserve"> </w:t>
      </w:r>
      <w:r w:rsidR="00601624">
        <w:rPr>
          <w:rFonts w:ascii="Times New Roman" w:eastAsia="Times New Roman" w:hAnsi="Times New Roman" w:cs="Times New Roman"/>
          <w:color w:val="000000" w:themeColor="text1"/>
        </w:rPr>
        <w:t>en lo que</w:t>
      </w:r>
      <w:r w:rsidR="1B9069A3" w:rsidRPr="5EE82A04">
        <w:rPr>
          <w:rFonts w:ascii="Times New Roman" w:eastAsia="Times New Roman" w:hAnsi="Times New Roman" w:cs="Times New Roman"/>
          <w:color w:val="000000" w:themeColor="text1"/>
        </w:rPr>
        <w:t xml:space="preserve"> se</w:t>
      </w:r>
      <w:r w:rsidRPr="5EE82A04">
        <w:rPr>
          <w:rFonts w:ascii="Times New Roman" w:eastAsia="Times New Roman" w:hAnsi="Times New Roman" w:cs="Times New Roman"/>
          <w:color w:val="000000" w:themeColor="text1"/>
        </w:rPr>
        <w:t xml:space="preserve"> utiliz</w:t>
      </w:r>
      <w:r w:rsidR="2B5BAFCD" w:rsidRPr="5EE82A04">
        <w:rPr>
          <w:rFonts w:ascii="Times New Roman" w:eastAsia="Times New Roman" w:hAnsi="Times New Roman" w:cs="Times New Roman"/>
          <w:color w:val="000000" w:themeColor="text1"/>
        </w:rPr>
        <w:t>ó</w:t>
      </w:r>
      <w:r w:rsidRPr="5EE82A04">
        <w:rPr>
          <w:rFonts w:ascii="Times New Roman" w:eastAsia="Times New Roman" w:hAnsi="Times New Roman" w:cs="Times New Roman"/>
          <w:color w:val="000000" w:themeColor="text1"/>
        </w:rPr>
        <w:t xml:space="preserve"> la fórmula de Manning para el cálculo </w:t>
      </w:r>
      <w:r w:rsidR="70C640F3" w:rsidRPr="5EE82A04">
        <w:rPr>
          <w:rFonts w:ascii="Times New Roman" w:eastAsia="Times New Roman" w:hAnsi="Times New Roman" w:cs="Times New Roman"/>
          <w:color w:val="000000" w:themeColor="text1"/>
        </w:rPr>
        <w:t xml:space="preserve">del diseño hidráulico </w:t>
      </w:r>
      <w:r w:rsidRPr="5EE82A04">
        <w:rPr>
          <w:rFonts w:ascii="Times New Roman" w:eastAsia="Times New Roman" w:hAnsi="Times New Roman" w:cs="Times New Roman"/>
          <w:color w:val="000000" w:themeColor="text1"/>
        </w:rPr>
        <w:t>del</w:t>
      </w:r>
      <w:r w:rsidR="00601624">
        <w:rPr>
          <w:rFonts w:ascii="Times New Roman" w:eastAsia="Times New Roman" w:hAnsi="Times New Roman" w:cs="Times New Roman"/>
          <w:color w:val="000000" w:themeColor="text1"/>
        </w:rPr>
        <w:t xml:space="preserve"> </w:t>
      </w:r>
      <w:r w:rsidRPr="5EE82A04">
        <w:rPr>
          <w:rFonts w:ascii="Times New Roman" w:eastAsia="Times New Roman" w:hAnsi="Times New Roman" w:cs="Times New Roman"/>
          <w:color w:val="000000" w:themeColor="text1"/>
        </w:rPr>
        <w:t>diámetro de tuberías</w:t>
      </w:r>
      <w:r w:rsidR="254A9220" w:rsidRPr="5EE82A04">
        <w:rPr>
          <w:rFonts w:ascii="Times New Roman" w:eastAsia="Times New Roman" w:hAnsi="Times New Roman" w:cs="Times New Roman"/>
          <w:color w:val="000000" w:themeColor="text1"/>
        </w:rPr>
        <w:t xml:space="preserve"> </w:t>
      </w:r>
      <w:r w:rsidR="254A9220" w:rsidRPr="46353566">
        <w:rPr>
          <w:rFonts w:ascii="Times New Roman" w:eastAsia="Times New Roman" w:hAnsi="Times New Roman" w:cs="Times New Roman"/>
          <w:color w:val="000000" w:themeColor="text1"/>
        </w:rPr>
        <w:t>que se encuentra</w:t>
      </w:r>
      <w:r w:rsidR="00601624">
        <w:rPr>
          <w:rFonts w:ascii="Times New Roman" w:eastAsia="Times New Roman" w:hAnsi="Times New Roman" w:cs="Times New Roman"/>
          <w:color w:val="000000" w:themeColor="text1"/>
        </w:rPr>
        <w:t xml:space="preserve"> e</w:t>
      </w:r>
      <w:r w:rsidR="254A9220" w:rsidRPr="46353566">
        <w:rPr>
          <w:rFonts w:ascii="Times New Roman" w:eastAsia="Times New Roman" w:hAnsi="Times New Roman" w:cs="Times New Roman"/>
          <w:color w:val="000000" w:themeColor="text1"/>
        </w:rPr>
        <w:t>n el mercado</w:t>
      </w:r>
      <w:r w:rsidR="00601624">
        <w:rPr>
          <w:rFonts w:ascii="Times New Roman" w:eastAsia="Times New Roman" w:hAnsi="Times New Roman" w:cs="Times New Roman"/>
          <w:color w:val="000000" w:themeColor="text1"/>
        </w:rPr>
        <w:t>.</w:t>
      </w:r>
      <w:r w:rsidR="254A9220" w:rsidRPr="46353566">
        <w:rPr>
          <w:rFonts w:ascii="Times New Roman" w:eastAsia="Times New Roman" w:hAnsi="Times New Roman" w:cs="Times New Roman"/>
          <w:color w:val="000000" w:themeColor="text1"/>
        </w:rPr>
        <w:t xml:space="preserve"> </w:t>
      </w:r>
      <w:r w:rsidR="00601624">
        <w:rPr>
          <w:rFonts w:ascii="Times New Roman" w:eastAsia="Times New Roman" w:hAnsi="Times New Roman" w:cs="Times New Roman"/>
          <w:color w:val="000000" w:themeColor="text1"/>
        </w:rPr>
        <w:t>E</w:t>
      </w:r>
      <w:r w:rsidR="63A6A964" w:rsidRPr="46353566">
        <w:rPr>
          <w:rFonts w:ascii="Times New Roman" w:eastAsia="Times New Roman" w:hAnsi="Times New Roman" w:cs="Times New Roman"/>
          <w:color w:val="000000" w:themeColor="text1"/>
        </w:rPr>
        <w:t>n este caso</w:t>
      </w:r>
      <w:r w:rsidR="0198DE56" w:rsidRPr="46353566">
        <w:rPr>
          <w:rFonts w:ascii="Times New Roman" w:eastAsia="Times New Roman" w:hAnsi="Times New Roman" w:cs="Times New Roman"/>
          <w:color w:val="000000" w:themeColor="text1"/>
        </w:rPr>
        <w:t xml:space="preserve"> específicamente para tubería Rib Loc, </w:t>
      </w:r>
      <w:r w:rsidR="2DE15721" w:rsidRPr="46353566">
        <w:rPr>
          <w:rFonts w:ascii="Times New Roman" w:eastAsia="Times New Roman" w:hAnsi="Times New Roman" w:cs="Times New Roman"/>
          <w:color w:val="000000" w:themeColor="text1"/>
        </w:rPr>
        <w:t xml:space="preserve">las cuales son </w:t>
      </w:r>
      <w:r w:rsidR="254A9220" w:rsidRPr="46353566">
        <w:rPr>
          <w:rFonts w:ascii="Times New Roman" w:eastAsia="Times New Roman" w:hAnsi="Times New Roman" w:cs="Times New Roman"/>
          <w:color w:val="000000" w:themeColor="text1"/>
        </w:rPr>
        <w:t>especiales para d</w:t>
      </w:r>
      <w:r w:rsidR="254A9220" w:rsidRPr="46353566">
        <w:rPr>
          <w:rFonts w:ascii="Times New Roman" w:eastAsia="Times New Roman" w:hAnsi="Times New Roman" w:cs="Times New Roman"/>
        </w:rPr>
        <w:t>renaje de aguas pluviales y sanitarias</w:t>
      </w:r>
      <w:r w:rsidR="679A8832" w:rsidRPr="46353566">
        <w:rPr>
          <w:rFonts w:ascii="Times New Roman" w:eastAsia="Times New Roman" w:hAnsi="Times New Roman" w:cs="Times New Roman"/>
        </w:rPr>
        <w:t>,</w:t>
      </w:r>
      <w:r w:rsidR="254A9220" w:rsidRPr="46353566">
        <w:rPr>
          <w:rFonts w:ascii="Times New Roman" w:eastAsia="Times New Roman" w:hAnsi="Times New Roman" w:cs="Times New Roman"/>
        </w:rPr>
        <w:t xml:space="preserve"> </w:t>
      </w:r>
      <w:r w:rsidR="00601624">
        <w:rPr>
          <w:rFonts w:ascii="Times New Roman" w:eastAsia="Times New Roman" w:hAnsi="Times New Roman" w:cs="Times New Roman"/>
        </w:rPr>
        <w:t xml:space="preserve">en </w:t>
      </w:r>
      <w:r w:rsidR="65637824" w:rsidRPr="46353566">
        <w:rPr>
          <w:rFonts w:ascii="Times New Roman" w:eastAsia="Times New Roman" w:hAnsi="Times New Roman" w:cs="Times New Roman"/>
        </w:rPr>
        <w:t>s</w:t>
      </w:r>
      <w:r w:rsidR="254A9220" w:rsidRPr="46353566">
        <w:rPr>
          <w:rFonts w:ascii="Times New Roman" w:eastAsia="Times New Roman" w:hAnsi="Times New Roman" w:cs="Times New Roman"/>
        </w:rPr>
        <w:t xml:space="preserve">ustitución de </w:t>
      </w:r>
      <w:r w:rsidR="2255A9F7" w:rsidRPr="46353566">
        <w:rPr>
          <w:rFonts w:ascii="Times New Roman" w:eastAsia="Times New Roman" w:hAnsi="Times New Roman" w:cs="Times New Roman"/>
        </w:rPr>
        <w:t>c</w:t>
      </w:r>
      <w:r w:rsidR="254A9220" w:rsidRPr="46353566">
        <w:rPr>
          <w:rFonts w:ascii="Times New Roman" w:eastAsia="Times New Roman" w:hAnsi="Times New Roman" w:cs="Times New Roman"/>
        </w:rPr>
        <w:t xml:space="preserve">anales de </w:t>
      </w:r>
      <w:r w:rsidR="63E63BE2" w:rsidRPr="46353566">
        <w:rPr>
          <w:rFonts w:ascii="Times New Roman" w:eastAsia="Times New Roman" w:hAnsi="Times New Roman" w:cs="Times New Roman"/>
        </w:rPr>
        <w:t>r</w:t>
      </w:r>
      <w:r w:rsidR="254A9220" w:rsidRPr="46353566">
        <w:rPr>
          <w:rFonts w:ascii="Times New Roman" w:eastAsia="Times New Roman" w:hAnsi="Times New Roman" w:cs="Times New Roman"/>
        </w:rPr>
        <w:t>iego</w:t>
      </w:r>
      <w:r w:rsidR="6557377C" w:rsidRPr="46353566">
        <w:rPr>
          <w:rFonts w:ascii="Times New Roman" w:eastAsia="Times New Roman" w:hAnsi="Times New Roman" w:cs="Times New Roman"/>
        </w:rPr>
        <w:t>, drenaje agrícola</w:t>
      </w:r>
      <w:r w:rsidR="6BE4B210" w:rsidRPr="46353566">
        <w:rPr>
          <w:rFonts w:ascii="Times New Roman" w:eastAsia="Times New Roman" w:hAnsi="Times New Roman" w:cs="Times New Roman"/>
        </w:rPr>
        <w:t>,</w:t>
      </w:r>
      <w:r w:rsidR="6557377C" w:rsidRPr="46353566">
        <w:rPr>
          <w:rFonts w:ascii="Times New Roman" w:eastAsia="Times New Roman" w:hAnsi="Times New Roman" w:cs="Times New Roman"/>
        </w:rPr>
        <w:t xml:space="preserve"> entre otras funciones, ya que </w:t>
      </w:r>
      <w:r w:rsidR="6557377C" w:rsidRPr="46353566">
        <w:rPr>
          <w:rFonts w:ascii="Times New Roman" w:eastAsia="Times New Roman" w:hAnsi="Times New Roman" w:cs="Times New Roman"/>
          <w:color w:val="000000" w:themeColor="text1"/>
        </w:rPr>
        <w:t>está</w:t>
      </w:r>
      <w:r w:rsidR="7B870900" w:rsidRPr="46353566">
        <w:rPr>
          <w:rFonts w:ascii="Times New Roman" w:eastAsia="Times New Roman" w:hAnsi="Times New Roman" w:cs="Times New Roman"/>
          <w:color w:val="000000" w:themeColor="text1"/>
        </w:rPr>
        <w:t>n</w:t>
      </w:r>
      <w:r w:rsidR="6557377C" w:rsidRPr="46353566">
        <w:rPr>
          <w:rFonts w:ascii="Times New Roman" w:eastAsia="Times New Roman" w:hAnsi="Times New Roman" w:cs="Times New Roman"/>
          <w:color w:val="000000" w:themeColor="text1"/>
        </w:rPr>
        <w:t xml:space="preserve"> hecha</w:t>
      </w:r>
      <w:r w:rsidR="00601624">
        <w:rPr>
          <w:rFonts w:ascii="Times New Roman" w:eastAsia="Times New Roman" w:hAnsi="Times New Roman" w:cs="Times New Roman"/>
          <w:color w:val="000000" w:themeColor="text1"/>
        </w:rPr>
        <w:t>s</w:t>
      </w:r>
      <w:r w:rsidR="6557377C" w:rsidRPr="46353566">
        <w:rPr>
          <w:rFonts w:ascii="Times New Roman" w:eastAsia="Times New Roman" w:hAnsi="Times New Roman" w:cs="Times New Roman"/>
          <w:color w:val="000000" w:themeColor="text1"/>
        </w:rPr>
        <w:t xml:space="preserve"> de PVC,</w:t>
      </w:r>
      <w:r w:rsidR="00601624">
        <w:rPr>
          <w:rFonts w:ascii="Times New Roman" w:eastAsia="Times New Roman" w:hAnsi="Times New Roman" w:cs="Times New Roman"/>
          <w:color w:val="000000" w:themeColor="text1"/>
        </w:rPr>
        <w:t xml:space="preserve"> y</w:t>
      </w:r>
      <w:r w:rsidR="6557377C" w:rsidRPr="46353566">
        <w:rPr>
          <w:rFonts w:ascii="Times New Roman" w:eastAsia="Times New Roman" w:hAnsi="Times New Roman" w:cs="Times New Roman"/>
          <w:color w:val="000000" w:themeColor="text1"/>
        </w:rPr>
        <w:t xml:space="preserve"> </w:t>
      </w:r>
      <w:r w:rsidR="1C035C9F" w:rsidRPr="46353566">
        <w:rPr>
          <w:rFonts w:ascii="Times New Roman" w:eastAsia="Times New Roman" w:hAnsi="Times New Roman" w:cs="Times New Roman"/>
          <w:color w:val="000000" w:themeColor="text1"/>
        </w:rPr>
        <w:t xml:space="preserve">son </w:t>
      </w:r>
      <w:r w:rsidR="6557377C" w:rsidRPr="46353566">
        <w:rPr>
          <w:rFonts w:ascii="Times New Roman" w:eastAsia="Times New Roman" w:hAnsi="Times New Roman" w:cs="Times New Roman"/>
          <w:color w:val="000000" w:themeColor="text1"/>
        </w:rPr>
        <w:t>resistentes a la mayoría de los ácidos y químicos del suelo</w:t>
      </w:r>
      <w:r w:rsidR="00601624">
        <w:rPr>
          <w:rFonts w:ascii="Times New Roman" w:eastAsia="Times New Roman" w:hAnsi="Times New Roman" w:cs="Times New Roman"/>
          <w:color w:val="000000" w:themeColor="text1"/>
        </w:rPr>
        <w:t>. A</w:t>
      </w:r>
      <w:r w:rsidR="6557377C" w:rsidRPr="46353566">
        <w:rPr>
          <w:rFonts w:ascii="Times New Roman" w:eastAsia="Times New Roman" w:hAnsi="Times New Roman" w:cs="Times New Roman"/>
          <w:color w:val="000000" w:themeColor="text1"/>
        </w:rPr>
        <w:t>demás</w:t>
      </w:r>
      <w:r w:rsidR="00601624">
        <w:rPr>
          <w:rFonts w:ascii="Times New Roman" w:eastAsia="Times New Roman" w:hAnsi="Times New Roman" w:cs="Times New Roman"/>
          <w:color w:val="000000" w:themeColor="text1"/>
        </w:rPr>
        <w:t>,</w:t>
      </w:r>
      <w:r w:rsidR="6557377C" w:rsidRPr="46353566">
        <w:rPr>
          <w:rFonts w:ascii="Times New Roman" w:eastAsia="Times New Roman" w:hAnsi="Times New Roman" w:cs="Times New Roman"/>
          <w:color w:val="000000" w:themeColor="text1"/>
        </w:rPr>
        <w:t xml:space="preserve"> presentan una rugosidad baja (Durman, 2023).</w:t>
      </w:r>
      <w:r w:rsidR="5671F7D2" w:rsidRPr="46353566">
        <w:rPr>
          <w:rFonts w:ascii="Times New Roman" w:eastAsia="Times New Roman" w:hAnsi="Times New Roman" w:cs="Times New Roman"/>
          <w:color w:val="000000" w:themeColor="text1"/>
        </w:rPr>
        <w:t xml:space="preserve"> Por ello</w:t>
      </w:r>
      <w:r w:rsidR="1B757BCD" w:rsidRPr="46353566">
        <w:rPr>
          <w:rFonts w:ascii="Times New Roman" w:eastAsia="Times New Roman" w:hAnsi="Times New Roman" w:cs="Times New Roman"/>
          <w:color w:val="000000" w:themeColor="text1"/>
        </w:rPr>
        <w:t>,</w:t>
      </w:r>
      <w:r w:rsidR="5671F7D2" w:rsidRPr="46353566">
        <w:rPr>
          <w:rFonts w:ascii="Times New Roman" w:eastAsia="Times New Roman" w:hAnsi="Times New Roman" w:cs="Times New Roman"/>
          <w:color w:val="000000" w:themeColor="text1"/>
        </w:rPr>
        <w:t xml:space="preserve"> se consideró la </w:t>
      </w:r>
      <w:r w:rsidR="41A30802" w:rsidRPr="46353566">
        <w:rPr>
          <w:rFonts w:ascii="Times New Roman" w:eastAsia="Times New Roman" w:hAnsi="Times New Roman" w:cs="Times New Roman"/>
          <w:color w:val="000000" w:themeColor="text1"/>
        </w:rPr>
        <w:t>utilización</w:t>
      </w:r>
      <w:r w:rsidR="5671F7D2" w:rsidRPr="46353566">
        <w:rPr>
          <w:rFonts w:ascii="Times New Roman" w:eastAsia="Times New Roman" w:hAnsi="Times New Roman" w:cs="Times New Roman"/>
          <w:color w:val="000000" w:themeColor="text1"/>
        </w:rPr>
        <w:t xml:space="preserve"> de dicho manual de tubería </w:t>
      </w:r>
      <w:r w:rsidR="00601624">
        <w:rPr>
          <w:rFonts w:ascii="Times New Roman" w:eastAsia="Times New Roman" w:hAnsi="Times New Roman" w:cs="Times New Roman"/>
          <w:color w:val="000000" w:themeColor="text1"/>
        </w:rPr>
        <w:t xml:space="preserve">como </w:t>
      </w:r>
      <w:r w:rsidR="5671F7D2" w:rsidRPr="46353566">
        <w:rPr>
          <w:rFonts w:ascii="Times New Roman" w:eastAsia="Times New Roman" w:hAnsi="Times New Roman" w:cs="Times New Roman"/>
          <w:color w:val="000000" w:themeColor="text1"/>
        </w:rPr>
        <w:t xml:space="preserve">una forma </w:t>
      </w:r>
      <w:r w:rsidR="475D0238" w:rsidRPr="46353566">
        <w:rPr>
          <w:rFonts w:ascii="Times New Roman" w:eastAsia="Times New Roman" w:hAnsi="Times New Roman" w:cs="Times New Roman"/>
          <w:color w:val="000000" w:themeColor="text1"/>
        </w:rPr>
        <w:t>más</w:t>
      </w:r>
      <w:r w:rsidR="5671F7D2" w:rsidRPr="46353566">
        <w:rPr>
          <w:rFonts w:ascii="Times New Roman" w:eastAsia="Times New Roman" w:hAnsi="Times New Roman" w:cs="Times New Roman"/>
          <w:color w:val="000000" w:themeColor="text1"/>
        </w:rPr>
        <w:t xml:space="preserve"> ágil y certera </w:t>
      </w:r>
      <w:r w:rsidR="10C04D76" w:rsidRPr="46353566">
        <w:rPr>
          <w:rFonts w:ascii="Times New Roman" w:eastAsia="Times New Roman" w:hAnsi="Times New Roman" w:cs="Times New Roman"/>
          <w:color w:val="000000" w:themeColor="text1"/>
        </w:rPr>
        <w:t xml:space="preserve">para la </w:t>
      </w:r>
      <w:r w:rsidR="342152F7" w:rsidRPr="46353566">
        <w:rPr>
          <w:rFonts w:ascii="Times New Roman" w:eastAsia="Times New Roman" w:hAnsi="Times New Roman" w:cs="Times New Roman"/>
          <w:color w:val="000000" w:themeColor="text1"/>
        </w:rPr>
        <w:t>estimación</w:t>
      </w:r>
      <w:r w:rsidR="10C04D76" w:rsidRPr="46353566">
        <w:rPr>
          <w:rFonts w:ascii="Times New Roman" w:eastAsia="Times New Roman" w:hAnsi="Times New Roman" w:cs="Times New Roman"/>
          <w:color w:val="000000" w:themeColor="text1"/>
        </w:rPr>
        <w:t xml:space="preserve"> del diámetro y </w:t>
      </w:r>
      <w:r w:rsidR="00601624">
        <w:rPr>
          <w:rFonts w:ascii="Times New Roman" w:eastAsia="Times New Roman" w:hAnsi="Times New Roman" w:cs="Times New Roman"/>
          <w:color w:val="000000" w:themeColor="text1"/>
        </w:rPr>
        <w:t xml:space="preserve">para </w:t>
      </w:r>
      <w:r w:rsidR="10C04D76" w:rsidRPr="46353566">
        <w:rPr>
          <w:rFonts w:ascii="Times New Roman" w:eastAsia="Times New Roman" w:hAnsi="Times New Roman" w:cs="Times New Roman"/>
          <w:color w:val="000000" w:themeColor="text1"/>
        </w:rPr>
        <w:t xml:space="preserve">la elección del tipo de tuberías </w:t>
      </w:r>
      <w:r w:rsidR="00601624">
        <w:rPr>
          <w:rFonts w:ascii="Times New Roman" w:eastAsia="Times New Roman" w:hAnsi="Times New Roman" w:cs="Times New Roman"/>
          <w:color w:val="000000" w:themeColor="text1"/>
        </w:rPr>
        <w:t>por</w:t>
      </w:r>
      <w:r w:rsidR="10C04D76" w:rsidRPr="46353566">
        <w:rPr>
          <w:rFonts w:ascii="Times New Roman" w:eastAsia="Times New Roman" w:hAnsi="Times New Roman" w:cs="Times New Roman"/>
          <w:color w:val="000000" w:themeColor="text1"/>
        </w:rPr>
        <w:t xml:space="preserve"> utilizar en el proyecto.</w:t>
      </w:r>
    </w:p>
    <w:p w14:paraId="54D765EF" w14:textId="3C5969E5" w:rsidR="2AC72F79" w:rsidRDefault="00601624" w:rsidP="1F220709">
      <w:pPr>
        <w:spacing w:line="480" w:lineRule="auto"/>
        <w:ind w:firstLine="708"/>
        <w:jc w:val="both"/>
        <w:rPr>
          <w:rFonts w:ascii="Times New Roman" w:eastAsia="Times New Roman" w:hAnsi="Times New Roman" w:cs="Times New Roman"/>
          <w:color w:val="000000" w:themeColor="text1"/>
        </w:rPr>
      </w:pPr>
      <w:r w:rsidRPr="00401B98">
        <w:rPr>
          <w:rFonts w:ascii="Times New Roman" w:eastAsia="Times New Roman" w:hAnsi="Times New Roman" w:cs="Times New Roman"/>
          <w:color w:val="000000" w:themeColor="text1"/>
        </w:rPr>
        <w:t>La</w:t>
      </w:r>
      <w:r w:rsidR="00401B98" w:rsidRPr="00401B98">
        <w:rPr>
          <w:rFonts w:ascii="Times New Roman" w:eastAsia="Times New Roman" w:hAnsi="Times New Roman" w:cs="Times New Roman"/>
          <w:color w:val="000000" w:themeColor="text1"/>
        </w:rPr>
        <w:t xml:space="preserve"> </w:t>
      </w:r>
      <w:r w:rsidR="226E7452" w:rsidRPr="00401B98">
        <w:rPr>
          <w:rFonts w:ascii="Times New Roman" w:eastAsia="Times New Roman" w:hAnsi="Times New Roman" w:cs="Times New Roman"/>
          <w:color w:val="000000" w:themeColor="text1"/>
        </w:rPr>
        <w:t>metodología</w:t>
      </w:r>
      <w:r w:rsidR="226E7452" w:rsidRPr="308F9EE4">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seguida implicó</w:t>
      </w:r>
      <w:r w:rsidR="226E7452" w:rsidRPr="308F9EE4">
        <w:rPr>
          <w:rFonts w:ascii="Times New Roman" w:eastAsia="Times New Roman" w:hAnsi="Times New Roman" w:cs="Times New Roman"/>
          <w:color w:val="000000" w:themeColor="text1"/>
        </w:rPr>
        <w:t xml:space="preserve"> un gran aporte para desarroll</w:t>
      </w:r>
      <w:r>
        <w:rPr>
          <w:rFonts w:ascii="Times New Roman" w:eastAsia="Times New Roman" w:hAnsi="Times New Roman" w:cs="Times New Roman"/>
          <w:color w:val="000000" w:themeColor="text1"/>
        </w:rPr>
        <w:t xml:space="preserve">ar </w:t>
      </w:r>
      <w:r w:rsidR="226E7452" w:rsidRPr="308F9EE4">
        <w:rPr>
          <w:rFonts w:ascii="Times New Roman" w:eastAsia="Times New Roman" w:hAnsi="Times New Roman" w:cs="Times New Roman"/>
          <w:color w:val="000000" w:themeColor="text1"/>
        </w:rPr>
        <w:t xml:space="preserve">el prediseño, </w:t>
      </w:r>
      <w:r>
        <w:rPr>
          <w:rFonts w:ascii="Times New Roman" w:eastAsia="Times New Roman" w:hAnsi="Times New Roman" w:cs="Times New Roman"/>
          <w:color w:val="000000" w:themeColor="text1"/>
        </w:rPr>
        <w:t>pues sirvió</w:t>
      </w:r>
      <w:r w:rsidR="226E7452" w:rsidRPr="308F9EE4">
        <w:rPr>
          <w:rFonts w:ascii="Times New Roman" w:eastAsia="Times New Roman" w:hAnsi="Times New Roman" w:cs="Times New Roman"/>
          <w:color w:val="000000" w:themeColor="text1"/>
        </w:rPr>
        <w:t xml:space="preserve"> de guía para los cálculos de volúmenes y demandas correspondientes. Igualmente</w:t>
      </w:r>
      <w:r w:rsidR="004406DD">
        <w:rPr>
          <w:rFonts w:ascii="Times New Roman" w:eastAsia="Times New Roman" w:hAnsi="Times New Roman" w:cs="Times New Roman"/>
          <w:color w:val="000000" w:themeColor="text1"/>
        </w:rPr>
        <w:t>,</w:t>
      </w:r>
      <w:r w:rsidR="226E7452" w:rsidRPr="308F9EE4">
        <w:rPr>
          <w:rFonts w:ascii="Times New Roman" w:eastAsia="Times New Roman" w:hAnsi="Times New Roman" w:cs="Times New Roman"/>
          <w:color w:val="000000" w:themeColor="text1"/>
        </w:rPr>
        <w:t xml:space="preserve"> se requiere complementar o adecuar </w:t>
      </w:r>
      <w:r w:rsidR="004406DD">
        <w:rPr>
          <w:rFonts w:ascii="Times New Roman" w:eastAsia="Times New Roman" w:hAnsi="Times New Roman" w:cs="Times New Roman"/>
          <w:color w:val="000000" w:themeColor="text1"/>
        </w:rPr>
        <w:t xml:space="preserve">los </w:t>
      </w:r>
      <w:r w:rsidR="226E7452" w:rsidRPr="308F9EE4">
        <w:rPr>
          <w:rFonts w:ascii="Times New Roman" w:eastAsia="Times New Roman" w:hAnsi="Times New Roman" w:cs="Times New Roman"/>
          <w:color w:val="000000" w:themeColor="text1"/>
        </w:rPr>
        <w:t>documentos, ya que en este proyecto el reservorio no se utilizará para riego de parcelas</w:t>
      </w:r>
      <w:r w:rsidR="004406DD">
        <w:rPr>
          <w:rFonts w:ascii="Times New Roman" w:eastAsia="Times New Roman" w:hAnsi="Times New Roman" w:cs="Times New Roman"/>
          <w:color w:val="000000" w:themeColor="text1"/>
        </w:rPr>
        <w:t xml:space="preserve">. También </w:t>
      </w:r>
      <w:r w:rsidR="226E7452" w:rsidRPr="308F9EE4">
        <w:rPr>
          <w:rFonts w:ascii="Times New Roman" w:eastAsia="Times New Roman" w:hAnsi="Times New Roman" w:cs="Times New Roman"/>
          <w:color w:val="000000" w:themeColor="text1"/>
        </w:rPr>
        <w:t>es vital apoyar softwares que aporten una visión más gr</w:t>
      </w:r>
      <w:r w:rsidR="004406DD">
        <w:rPr>
          <w:rFonts w:ascii="Times New Roman" w:eastAsia="Times New Roman" w:hAnsi="Times New Roman" w:cs="Times New Roman"/>
          <w:color w:val="000000" w:themeColor="text1"/>
        </w:rPr>
        <w:t>á</w:t>
      </w:r>
      <w:r w:rsidR="226E7452" w:rsidRPr="308F9EE4">
        <w:rPr>
          <w:rFonts w:ascii="Times New Roman" w:eastAsia="Times New Roman" w:hAnsi="Times New Roman" w:cs="Times New Roman"/>
          <w:color w:val="000000" w:themeColor="text1"/>
        </w:rPr>
        <w:t>fica del prediseño del reservorio, como es el caso del AutoCAD.</w:t>
      </w:r>
      <w:r w:rsidR="44521822" w:rsidRPr="308F9EE4">
        <w:rPr>
          <w:rFonts w:ascii="Times New Roman" w:eastAsia="Times New Roman" w:hAnsi="Times New Roman" w:cs="Times New Roman"/>
          <w:color w:val="000000" w:themeColor="text1"/>
        </w:rPr>
        <w:t xml:space="preserve"> </w:t>
      </w:r>
    </w:p>
    <w:p w14:paraId="289F6BB6" w14:textId="30981CD1" w:rsidR="2F0FE428" w:rsidRDefault="7C5B846C" w:rsidP="6DF975B3">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rPr>
        <w:lastRenderedPageBreak/>
        <w:t xml:space="preserve">Para el apartado número </w:t>
      </w:r>
      <w:r w:rsidR="002D03A5">
        <w:rPr>
          <w:rFonts w:ascii="Times New Roman" w:eastAsia="Times New Roman" w:hAnsi="Times New Roman" w:cs="Times New Roman"/>
          <w:color w:val="000000" w:themeColor="text1"/>
        </w:rPr>
        <w:t>3</w:t>
      </w:r>
      <w:r w:rsidRPr="308F9EE4">
        <w:rPr>
          <w:rFonts w:ascii="Times New Roman" w:eastAsia="Times New Roman" w:hAnsi="Times New Roman" w:cs="Times New Roman"/>
          <w:color w:val="000000" w:themeColor="text1"/>
        </w:rPr>
        <w:t xml:space="preserve"> se estimó </w:t>
      </w:r>
      <w:r w:rsidR="002D03A5">
        <w:rPr>
          <w:rFonts w:ascii="Times New Roman" w:eastAsia="Times New Roman" w:hAnsi="Times New Roman" w:cs="Times New Roman"/>
          <w:color w:val="000000" w:themeColor="text1"/>
        </w:rPr>
        <w:t>el</w:t>
      </w:r>
      <w:r w:rsidRPr="308F9EE4">
        <w:rPr>
          <w:rFonts w:ascii="Times New Roman" w:eastAsia="Times New Roman" w:hAnsi="Times New Roman" w:cs="Times New Roman"/>
          <w:color w:val="000000" w:themeColor="text1"/>
        </w:rPr>
        <w:t xml:space="preserve"> posible ahorro de agua potable que tendrá la institución al </w:t>
      </w:r>
      <w:r w:rsidR="002D03A5">
        <w:rPr>
          <w:rFonts w:ascii="Times New Roman" w:eastAsia="Times New Roman" w:hAnsi="Times New Roman" w:cs="Times New Roman"/>
          <w:color w:val="000000" w:themeColor="text1"/>
        </w:rPr>
        <w:t xml:space="preserve">instalar </w:t>
      </w:r>
      <w:r w:rsidRPr="308F9EE4">
        <w:rPr>
          <w:rFonts w:ascii="Times New Roman" w:eastAsia="Times New Roman" w:hAnsi="Times New Roman" w:cs="Times New Roman"/>
          <w:color w:val="000000" w:themeColor="text1"/>
        </w:rPr>
        <w:t xml:space="preserve">el SCALL, y se </w:t>
      </w:r>
      <w:r w:rsidR="002D03A5">
        <w:rPr>
          <w:rFonts w:ascii="Times New Roman" w:eastAsia="Times New Roman" w:hAnsi="Times New Roman" w:cs="Times New Roman"/>
          <w:color w:val="000000" w:themeColor="text1"/>
        </w:rPr>
        <w:t>hizo</w:t>
      </w:r>
      <w:r w:rsidRPr="308F9EE4">
        <w:rPr>
          <w:rFonts w:ascii="Times New Roman" w:eastAsia="Times New Roman" w:hAnsi="Times New Roman" w:cs="Times New Roman"/>
          <w:color w:val="000000" w:themeColor="text1"/>
        </w:rPr>
        <w:t xml:space="preserve"> el cálculo del ahorro económico que </w:t>
      </w:r>
      <w:r w:rsidR="002D03A5">
        <w:rPr>
          <w:rFonts w:ascii="Times New Roman" w:eastAsia="Times New Roman" w:hAnsi="Times New Roman" w:cs="Times New Roman"/>
          <w:color w:val="000000" w:themeColor="text1"/>
        </w:rPr>
        <w:t>tend</w:t>
      </w:r>
      <w:r w:rsidRPr="308F9EE4">
        <w:rPr>
          <w:rFonts w:ascii="Times New Roman" w:eastAsia="Times New Roman" w:hAnsi="Times New Roman" w:cs="Times New Roman"/>
          <w:color w:val="000000" w:themeColor="text1"/>
        </w:rPr>
        <w:t>rá el CTLSC</w:t>
      </w:r>
      <w:r w:rsidR="002D03A5">
        <w:rPr>
          <w:rFonts w:ascii="Times New Roman" w:eastAsia="Times New Roman" w:hAnsi="Times New Roman" w:cs="Times New Roman"/>
          <w:color w:val="000000" w:themeColor="text1"/>
        </w:rPr>
        <w:t>;</w:t>
      </w:r>
      <w:r w:rsidRPr="308F9EE4">
        <w:rPr>
          <w:rFonts w:ascii="Times New Roman" w:eastAsia="Times New Roman" w:hAnsi="Times New Roman" w:cs="Times New Roman"/>
          <w:color w:val="000000" w:themeColor="text1"/>
        </w:rPr>
        <w:t xml:space="preserve"> este último</w:t>
      </w:r>
      <w:r w:rsidR="002D03A5">
        <w:rPr>
          <w:rFonts w:ascii="Times New Roman" w:eastAsia="Times New Roman" w:hAnsi="Times New Roman" w:cs="Times New Roman"/>
          <w:color w:val="000000" w:themeColor="text1"/>
        </w:rPr>
        <w:t xml:space="preserve"> fue</w:t>
      </w:r>
      <w:r w:rsidRPr="308F9EE4">
        <w:rPr>
          <w:rFonts w:ascii="Times New Roman" w:eastAsia="Times New Roman" w:hAnsi="Times New Roman" w:cs="Times New Roman"/>
          <w:color w:val="000000" w:themeColor="text1"/>
        </w:rPr>
        <w:t xml:space="preserve"> realizado </w:t>
      </w:r>
      <w:r w:rsidR="002D03A5">
        <w:rPr>
          <w:rFonts w:ascii="Times New Roman" w:eastAsia="Times New Roman" w:hAnsi="Times New Roman" w:cs="Times New Roman"/>
          <w:color w:val="000000" w:themeColor="text1"/>
        </w:rPr>
        <w:t>con</w:t>
      </w:r>
      <w:r w:rsidRPr="308F9EE4">
        <w:rPr>
          <w:rFonts w:ascii="Times New Roman" w:eastAsia="Times New Roman" w:hAnsi="Times New Roman" w:cs="Times New Roman"/>
          <w:color w:val="000000" w:themeColor="text1"/>
        </w:rPr>
        <w:t xml:space="preserve"> la colaboración de la ASADA Florencia, que </w:t>
      </w:r>
      <w:r w:rsidR="002D03A5">
        <w:rPr>
          <w:rFonts w:ascii="Times New Roman" w:eastAsia="Times New Roman" w:hAnsi="Times New Roman" w:cs="Times New Roman"/>
          <w:color w:val="000000" w:themeColor="text1"/>
        </w:rPr>
        <w:t>suministr</w:t>
      </w:r>
      <w:r w:rsidRPr="308F9EE4">
        <w:rPr>
          <w:rFonts w:ascii="Times New Roman" w:eastAsia="Times New Roman" w:hAnsi="Times New Roman" w:cs="Times New Roman"/>
          <w:color w:val="000000" w:themeColor="text1"/>
        </w:rPr>
        <w:t xml:space="preserve">ó datos de tarifas </w:t>
      </w:r>
      <w:r w:rsidR="002D03A5">
        <w:rPr>
          <w:rFonts w:ascii="Times New Roman" w:eastAsia="Times New Roman" w:hAnsi="Times New Roman" w:cs="Times New Roman"/>
          <w:color w:val="000000" w:themeColor="text1"/>
        </w:rPr>
        <w:t>que cobra</w:t>
      </w:r>
      <w:r w:rsidRPr="308F9EE4">
        <w:rPr>
          <w:rFonts w:ascii="Times New Roman" w:eastAsia="Times New Roman" w:hAnsi="Times New Roman" w:cs="Times New Roman"/>
          <w:color w:val="000000" w:themeColor="text1"/>
        </w:rPr>
        <w:t xml:space="preserve"> actualmente </w:t>
      </w:r>
      <w:r w:rsidR="002D03A5">
        <w:rPr>
          <w:rFonts w:ascii="Times New Roman" w:eastAsia="Times New Roman" w:hAnsi="Times New Roman" w:cs="Times New Roman"/>
          <w:color w:val="000000" w:themeColor="text1"/>
        </w:rPr>
        <w:t>por el servicio</w:t>
      </w:r>
      <w:r w:rsidRPr="308F9EE4">
        <w:rPr>
          <w:rFonts w:ascii="Times New Roman" w:eastAsia="Times New Roman" w:hAnsi="Times New Roman" w:cs="Times New Roman"/>
          <w:color w:val="000000" w:themeColor="text1"/>
        </w:rPr>
        <w:t xml:space="preserve"> de agua potable.</w:t>
      </w:r>
    </w:p>
    <w:p w14:paraId="21D7C31D" w14:textId="1A5E5E4B" w:rsidR="2F0FE428" w:rsidRDefault="1E9A979F" w:rsidP="308F9EE4">
      <w:pPr>
        <w:spacing w:line="480" w:lineRule="auto"/>
        <w:ind w:firstLine="708"/>
        <w:jc w:val="both"/>
        <w:rPr>
          <w:rFonts w:ascii="Times New Roman" w:eastAsia="Times New Roman" w:hAnsi="Times New Roman" w:cs="Times New Roman"/>
          <w:color w:val="000000" w:themeColor="text1"/>
        </w:rPr>
      </w:pPr>
      <w:r w:rsidRPr="308F9EE4">
        <w:rPr>
          <w:rFonts w:ascii="Times New Roman" w:eastAsia="Times New Roman" w:hAnsi="Times New Roman" w:cs="Times New Roman"/>
          <w:color w:val="000000" w:themeColor="text1"/>
        </w:rPr>
        <w:t xml:space="preserve">Posteriormente, </w:t>
      </w:r>
      <w:r w:rsidR="1691877E" w:rsidRPr="308F9EE4">
        <w:rPr>
          <w:rFonts w:ascii="Times New Roman" w:eastAsia="Times New Roman" w:hAnsi="Times New Roman" w:cs="Times New Roman"/>
          <w:color w:val="000000" w:themeColor="text1"/>
        </w:rPr>
        <w:t xml:space="preserve">se hizo el prediseño metodológico en el software AutoCAD </w:t>
      </w:r>
      <w:r w:rsidR="002D03A5">
        <w:rPr>
          <w:rFonts w:ascii="Times New Roman" w:eastAsia="Times New Roman" w:hAnsi="Times New Roman" w:cs="Times New Roman"/>
          <w:color w:val="000000" w:themeColor="text1"/>
        </w:rPr>
        <w:t>con que</w:t>
      </w:r>
      <w:r w:rsidR="1691877E" w:rsidRPr="308F9EE4">
        <w:rPr>
          <w:rFonts w:ascii="Times New Roman" w:eastAsia="Times New Roman" w:hAnsi="Times New Roman" w:cs="Times New Roman"/>
          <w:color w:val="000000" w:themeColor="text1"/>
        </w:rPr>
        <w:t xml:space="preserve"> se ilustró el dimensionamiento estimado para el reservorio, que </w:t>
      </w:r>
      <w:r w:rsidR="002D03A5">
        <w:rPr>
          <w:rFonts w:ascii="Times New Roman" w:eastAsia="Times New Roman" w:hAnsi="Times New Roman" w:cs="Times New Roman"/>
          <w:color w:val="000000" w:themeColor="text1"/>
        </w:rPr>
        <w:t>es de</w:t>
      </w:r>
      <w:r w:rsidR="1691877E" w:rsidRPr="308F9EE4">
        <w:rPr>
          <w:rFonts w:ascii="Times New Roman" w:eastAsia="Times New Roman" w:hAnsi="Times New Roman" w:cs="Times New Roman"/>
          <w:color w:val="000000" w:themeColor="text1"/>
        </w:rPr>
        <w:t xml:space="preserve"> 33,6 m</w:t>
      </w:r>
      <w:r w:rsidR="002D03A5">
        <w:rPr>
          <w:rFonts w:ascii="Times New Roman" w:eastAsia="Times New Roman" w:hAnsi="Times New Roman" w:cs="Times New Roman"/>
          <w:color w:val="000000" w:themeColor="text1"/>
        </w:rPr>
        <w:t xml:space="preserve"> de</w:t>
      </w:r>
      <w:r w:rsidR="1691877E" w:rsidRPr="308F9EE4">
        <w:rPr>
          <w:rFonts w:ascii="Times New Roman" w:eastAsia="Times New Roman" w:hAnsi="Times New Roman" w:cs="Times New Roman"/>
          <w:color w:val="000000" w:themeColor="text1"/>
        </w:rPr>
        <w:t xml:space="preserve"> ancho </w:t>
      </w:r>
      <w:r w:rsidR="002D03A5">
        <w:rPr>
          <w:rFonts w:ascii="Times New Roman" w:eastAsia="Times New Roman" w:hAnsi="Times New Roman" w:cs="Times New Roman"/>
          <w:color w:val="000000" w:themeColor="text1"/>
        </w:rPr>
        <w:t xml:space="preserve">y de </w:t>
      </w:r>
      <w:r w:rsidR="1691877E" w:rsidRPr="308F9EE4">
        <w:rPr>
          <w:rFonts w:ascii="Times New Roman" w:eastAsia="Times New Roman" w:hAnsi="Times New Roman" w:cs="Times New Roman"/>
          <w:color w:val="000000" w:themeColor="text1"/>
        </w:rPr>
        <w:t xml:space="preserve">32,6 m, </w:t>
      </w:r>
      <w:r w:rsidR="002D03A5">
        <w:rPr>
          <w:rFonts w:ascii="Times New Roman" w:eastAsia="Times New Roman" w:hAnsi="Times New Roman" w:cs="Times New Roman"/>
          <w:color w:val="000000" w:themeColor="text1"/>
        </w:rPr>
        <w:t xml:space="preserve">de </w:t>
      </w:r>
      <w:r w:rsidR="1691877E" w:rsidRPr="308F9EE4">
        <w:rPr>
          <w:rFonts w:ascii="Times New Roman" w:eastAsia="Times New Roman" w:hAnsi="Times New Roman" w:cs="Times New Roman"/>
          <w:color w:val="000000" w:themeColor="text1"/>
        </w:rPr>
        <w:t>profundidad</w:t>
      </w:r>
      <w:r w:rsidR="002D03A5">
        <w:rPr>
          <w:rFonts w:ascii="Times New Roman" w:eastAsia="Times New Roman" w:hAnsi="Times New Roman" w:cs="Times New Roman"/>
          <w:color w:val="000000" w:themeColor="text1"/>
        </w:rPr>
        <w:t>;</w:t>
      </w:r>
      <w:r w:rsidR="1691877E" w:rsidRPr="308F9EE4">
        <w:rPr>
          <w:rFonts w:ascii="Times New Roman" w:eastAsia="Times New Roman" w:hAnsi="Times New Roman" w:cs="Times New Roman"/>
          <w:color w:val="000000" w:themeColor="text1"/>
        </w:rPr>
        <w:t xml:space="preserve"> de 3,6 m, </w:t>
      </w:r>
      <w:r w:rsidR="002D03A5">
        <w:rPr>
          <w:rFonts w:ascii="Times New Roman" w:eastAsia="Times New Roman" w:hAnsi="Times New Roman" w:cs="Times New Roman"/>
          <w:color w:val="000000" w:themeColor="text1"/>
        </w:rPr>
        <w:t xml:space="preserve">de </w:t>
      </w:r>
      <w:r w:rsidR="1691877E" w:rsidRPr="308F9EE4">
        <w:rPr>
          <w:rFonts w:ascii="Times New Roman" w:eastAsia="Times New Roman" w:hAnsi="Times New Roman" w:cs="Times New Roman"/>
          <w:color w:val="000000" w:themeColor="text1"/>
        </w:rPr>
        <w:t>un largo y ancho de fondo de 26 y 25 m</w:t>
      </w:r>
      <w:r w:rsidR="002D03A5">
        <w:rPr>
          <w:rFonts w:ascii="Times New Roman" w:eastAsia="Times New Roman" w:hAnsi="Times New Roman" w:cs="Times New Roman"/>
          <w:color w:val="000000" w:themeColor="text1"/>
        </w:rPr>
        <w:t>,</w:t>
      </w:r>
      <w:r w:rsidR="1691877E" w:rsidRPr="308F9EE4">
        <w:rPr>
          <w:rFonts w:ascii="Times New Roman" w:eastAsia="Times New Roman" w:hAnsi="Times New Roman" w:cs="Times New Roman"/>
          <w:color w:val="000000" w:themeColor="text1"/>
        </w:rPr>
        <w:t xml:space="preserve"> respectivamente</w:t>
      </w:r>
      <w:r w:rsidR="002D03A5">
        <w:rPr>
          <w:rFonts w:ascii="Times New Roman" w:eastAsia="Times New Roman" w:hAnsi="Times New Roman" w:cs="Times New Roman"/>
          <w:color w:val="000000" w:themeColor="text1"/>
        </w:rPr>
        <w:t xml:space="preserve">. Luego </w:t>
      </w:r>
      <w:r w:rsidR="1691877E" w:rsidRPr="308F9EE4">
        <w:rPr>
          <w:rFonts w:ascii="Times New Roman" w:eastAsia="Times New Roman" w:hAnsi="Times New Roman" w:cs="Times New Roman"/>
          <w:color w:val="000000" w:themeColor="text1"/>
        </w:rPr>
        <w:t>se ilustraron sus respectivas vistas de plantas isométricas</w:t>
      </w:r>
      <w:r w:rsidR="51394225" w:rsidRPr="308F9EE4">
        <w:rPr>
          <w:rFonts w:ascii="Times New Roman" w:eastAsia="Times New Roman" w:hAnsi="Times New Roman" w:cs="Times New Roman"/>
          <w:color w:val="000000" w:themeColor="text1"/>
        </w:rPr>
        <w:t xml:space="preserve"> y cortes</w:t>
      </w:r>
      <w:r w:rsidR="002D03A5">
        <w:rPr>
          <w:rFonts w:ascii="Times New Roman" w:eastAsia="Times New Roman" w:hAnsi="Times New Roman" w:cs="Times New Roman"/>
          <w:color w:val="000000" w:themeColor="text1"/>
        </w:rPr>
        <w:t>. E</w:t>
      </w:r>
      <w:r w:rsidR="51394225" w:rsidRPr="308F9EE4">
        <w:rPr>
          <w:rFonts w:ascii="Times New Roman" w:eastAsia="Times New Roman" w:hAnsi="Times New Roman" w:cs="Times New Roman"/>
          <w:color w:val="000000" w:themeColor="text1"/>
        </w:rPr>
        <w:t xml:space="preserve">sto </w:t>
      </w:r>
      <w:r w:rsidRPr="308F9EE4">
        <w:rPr>
          <w:rFonts w:ascii="Times New Roman" w:eastAsia="Times New Roman" w:hAnsi="Times New Roman" w:cs="Times New Roman"/>
          <w:color w:val="000000" w:themeColor="text1"/>
        </w:rPr>
        <w:t>para una mejor perspectiva del prediseño de</w:t>
      </w:r>
      <w:r w:rsidR="002D03A5">
        <w:rPr>
          <w:rFonts w:ascii="Times New Roman" w:eastAsia="Times New Roman" w:hAnsi="Times New Roman" w:cs="Times New Roman"/>
          <w:color w:val="000000" w:themeColor="text1"/>
        </w:rPr>
        <w:t>l</w:t>
      </w:r>
      <w:r w:rsidRPr="308F9EE4">
        <w:rPr>
          <w:rFonts w:ascii="Times New Roman" w:eastAsia="Times New Roman" w:hAnsi="Times New Roman" w:cs="Times New Roman"/>
          <w:color w:val="000000" w:themeColor="text1"/>
        </w:rPr>
        <w:t xml:space="preserve"> reservorio para el CTLSC. De igual forma, se establecieron otros posibles lugares de ubicación de reservorio para presentar variedad en las opciones.</w:t>
      </w:r>
      <w:r w:rsidR="761BB6B6" w:rsidRPr="308F9EE4">
        <w:rPr>
          <w:rFonts w:ascii="Times New Roman" w:eastAsia="Times New Roman" w:hAnsi="Times New Roman" w:cs="Times New Roman"/>
          <w:color w:val="000000" w:themeColor="text1"/>
        </w:rPr>
        <w:t xml:space="preserve"> </w:t>
      </w:r>
    </w:p>
    <w:p w14:paraId="22C7F316" w14:textId="43DFA12D" w:rsidR="2F0FE428" w:rsidRDefault="27C1F6CA" w:rsidP="308F9EE4">
      <w:pPr>
        <w:spacing w:line="480" w:lineRule="auto"/>
        <w:ind w:firstLine="708"/>
        <w:jc w:val="both"/>
        <w:rPr>
          <w:rFonts w:ascii="Times New Roman" w:eastAsia="Times New Roman" w:hAnsi="Times New Roman" w:cs="Times New Roman"/>
          <w:color w:val="000000" w:themeColor="text1"/>
        </w:rPr>
      </w:pPr>
      <w:r w:rsidRPr="46353566">
        <w:rPr>
          <w:rFonts w:ascii="Times New Roman" w:eastAsia="Times New Roman" w:hAnsi="Times New Roman" w:cs="Times New Roman"/>
          <w:color w:val="000000" w:themeColor="text1"/>
        </w:rPr>
        <w:t xml:space="preserve">Es importante recordar que al ser este un proyecto de propuesta de prediseño de SCALL no se realiza la </w:t>
      </w:r>
      <w:r w:rsidR="1CA0EDDA" w:rsidRPr="46353566">
        <w:rPr>
          <w:rFonts w:ascii="Times New Roman" w:eastAsia="Times New Roman" w:hAnsi="Times New Roman" w:cs="Times New Roman"/>
          <w:color w:val="000000" w:themeColor="text1"/>
        </w:rPr>
        <w:t>construcción</w:t>
      </w:r>
      <w:r w:rsidRPr="46353566">
        <w:rPr>
          <w:rFonts w:ascii="Times New Roman" w:eastAsia="Times New Roman" w:hAnsi="Times New Roman" w:cs="Times New Roman"/>
          <w:color w:val="000000" w:themeColor="text1"/>
        </w:rPr>
        <w:t xml:space="preserve"> del </w:t>
      </w:r>
      <w:r w:rsidR="02FDA20C" w:rsidRPr="46353566">
        <w:rPr>
          <w:rFonts w:ascii="Times New Roman" w:eastAsia="Times New Roman" w:hAnsi="Times New Roman" w:cs="Times New Roman"/>
          <w:color w:val="000000" w:themeColor="text1"/>
        </w:rPr>
        <w:t>reservorio en la realidad</w:t>
      </w:r>
      <w:r w:rsidR="002D03A5">
        <w:rPr>
          <w:rFonts w:ascii="Times New Roman" w:eastAsia="Times New Roman" w:hAnsi="Times New Roman" w:cs="Times New Roman"/>
          <w:color w:val="000000" w:themeColor="text1"/>
        </w:rPr>
        <w:t>.</w:t>
      </w:r>
      <w:r w:rsidR="02FDA20C" w:rsidRPr="46353566">
        <w:rPr>
          <w:rFonts w:ascii="Times New Roman" w:eastAsia="Times New Roman" w:hAnsi="Times New Roman" w:cs="Times New Roman"/>
          <w:color w:val="000000" w:themeColor="text1"/>
        </w:rPr>
        <w:t xml:space="preserve"> </w:t>
      </w:r>
      <w:r w:rsidR="00F268DC">
        <w:rPr>
          <w:rFonts w:ascii="Times New Roman" w:eastAsia="Times New Roman" w:hAnsi="Times New Roman" w:cs="Times New Roman"/>
          <w:color w:val="000000" w:themeColor="text1"/>
        </w:rPr>
        <w:t>P</w:t>
      </w:r>
      <w:r w:rsidR="02FDA20C" w:rsidRPr="46353566">
        <w:rPr>
          <w:rFonts w:ascii="Times New Roman" w:eastAsia="Times New Roman" w:hAnsi="Times New Roman" w:cs="Times New Roman"/>
          <w:color w:val="000000" w:themeColor="text1"/>
        </w:rPr>
        <w:t xml:space="preserve">or ello es vital la </w:t>
      </w:r>
      <w:r w:rsidR="1C9D0722" w:rsidRPr="46353566">
        <w:rPr>
          <w:rFonts w:ascii="Times New Roman" w:eastAsia="Times New Roman" w:hAnsi="Times New Roman" w:cs="Times New Roman"/>
          <w:color w:val="000000" w:themeColor="text1"/>
        </w:rPr>
        <w:t>ilustración</w:t>
      </w:r>
      <w:r w:rsidR="02FDA20C" w:rsidRPr="46353566">
        <w:rPr>
          <w:rFonts w:ascii="Times New Roman" w:eastAsia="Times New Roman" w:hAnsi="Times New Roman" w:cs="Times New Roman"/>
          <w:color w:val="000000" w:themeColor="text1"/>
        </w:rPr>
        <w:t xml:space="preserve"> del diseño y </w:t>
      </w:r>
      <w:r w:rsidR="7ACE976F" w:rsidRPr="46353566">
        <w:rPr>
          <w:rFonts w:ascii="Times New Roman" w:eastAsia="Times New Roman" w:hAnsi="Times New Roman" w:cs="Times New Roman"/>
          <w:color w:val="000000" w:themeColor="text1"/>
        </w:rPr>
        <w:t>dimensionamiento</w:t>
      </w:r>
      <w:r w:rsidR="02FDA20C" w:rsidRPr="46353566">
        <w:rPr>
          <w:rFonts w:ascii="Times New Roman" w:eastAsia="Times New Roman" w:hAnsi="Times New Roman" w:cs="Times New Roman"/>
          <w:color w:val="000000" w:themeColor="text1"/>
        </w:rPr>
        <w:t xml:space="preserve"> de la presente pr</w:t>
      </w:r>
      <w:r w:rsidR="47523402" w:rsidRPr="46353566">
        <w:rPr>
          <w:rFonts w:ascii="Times New Roman" w:eastAsia="Times New Roman" w:hAnsi="Times New Roman" w:cs="Times New Roman"/>
          <w:color w:val="000000" w:themeColor="text1"/>
        </w:rPr>
        <w:t xml:space="preserve">opuesta, a diferencia de otros proyectos en los que se realiza la </w:t>
      </w:r>
      <w:r w:rsidR="6E4E1C2E" w:rsidRPr="46353566">
        <w:rPr>
          <w:rFonts w:ascii="Times New Roman" w:eastAsia="Times New Roman" w:hAnsi="Times New Roman" w:cs="Times New Roman"/>
          <w:color w:val="000000" w:themeColor="text1"/>
        </w:rPr>
        <w:t>construcción</w:t>
      </w:r>
      <w:r w:rsidR="47523402" w:rsidRPr="46353566">
        <w:rPr>
          <w:rFonts w:ascii="Times New Roman" w:eastAsia="Times New Roman" w:hAnsi="Times New Roman" w:cs="Times New Roman"/>
          <w:color w:val="000000" w:themeColor="text1"/>
        </w:rPr>
        <w:t xml:space="preserve"> del reservorio</w:t>
      </w:r>
      <w:r w:rsidR="00F268DC">
        <w:rPr>
          <w:rFonts w:ascii="Times New Roman" w:eastAsia="Times New Roman" w:hAnsi="Times New Roman" w:cs="Times New Roman"/>
          <w:color w:val="000000" w:themeColor="text1"/>
        </w:rPr>
        <w:t>,</w:t>
      </w:r>
      <w:r w:rsidR="47523402" w:rsidRPr="46353566">
        <w:rPr>
          <w:rFonts w:ascii="Times New Roman" w:eastAsia="Times New Roman" w:hAnsi="Times New Roman" w:cs="Times New Roman"/>
          <w:color w:val="000000" w:themeColor="text1"/>
        </w:rPr>
        <w:t xml:space="preserve"> como es el caso de</w:t>
      </w:r>
      <w:r w:rsidR="012BB237" w:rsidRPr="46353566">
        <w:rPr>
          <w:rFonts w:ascii="Times New Roman" w:eastAsia="Times New Roman" w:hAnsi="Times New Roman" w:cs="Times New Roman"/>
          <w:color w:val="000000" w:themeColor="text1"/>
        </w:rPr>
        <w:t xml:space="preserve">l proyecto llamado </w:t>
      </w:r>
      <w:r w:rsidR="012BB237" w:rsidRPr="46353566">
        <w:rPr>
          <w:rFonts w:ascii="Times New Roman" w:eastAsia="Times New Roman" w:hAnsi="Times New Roman" w:cs="Times New Roman"/>
          <w:i/>
          <w:color w:val="111111"/>
        </w:rPr>
        <w:t xml:space="preserve">Uso </w:t>
      </w:r>
      <w:r w:rsidR="6D8144F4" w:rsidRPr="46353566">
        <w:rPr>
          <w:rFonts w:ascii="Times New Roman" w:eastAsia="Times New Roman" w:hAnsi="Times New Roman" w:cs="Times New Roman"/>
          <w:i/>
          <w:color w:val="111111"/>
        </w:rPr>
        <w:t>d</w:t>
      </w:r>
      <w:r w:rsidR="012BB237" w:rsidRPr="46353566">
        <w:rPr>
          <w:rFonts w:ascii="Times New Roman" w:eastAsia="Times New Roman" w:hAnsi="Times New Roman" w:cs="Times New Roman"/>
          <w:i/>
          <w:color w:val="111111"/>
        </w:rPr>
        <w:t xml:space="preserve">e Tecnologías </w:t>
      </w:r>
      <w:r w:rsidR="025DBBDC" w:rsidRPr="46353566">
        <w:rPr>
          <w:rFonts w:ascii="Times New Roman" w:eastAsia="Times New Roman" w:hAnsi="Times New Roman" w:cs="Times New Roman"/>
          <w:i/>
          <w:color w:val="111111"/>
        </w:rPr>
        <w:t>d</w:t>
      </w:r>
      <w:r w:rsidR="012BB237" w:rsidRPr="46353566">
        <w:rPr>
          <w:rFonts w:ascii="Times New Roman" w:eastAsia="Times New Roman" w:hAnsi="Times New Roman" w:cs="Times New Roman"/>
          <w:i/>
          <w:color w:val="111111"/>
        </w:rPr>
        <w:t xml:space="preserve">e Cosecha </w:t>
      </w:r>
      <w:r w:rsidR="7E4856EE" w:rsidRPr="46353566">
        <w:rPr>
          <w:rFonts w:ascii="Times New Roman" w:eastAsia="Times New Roman" w:hAnsi="Times New Roman" w:cs="Times New Roman"/>
          <w:i/>
          <w:color w:val="111111"/>
        </w:rPr>
        <w:t>d</w:t>
      </w:r>
      <w:r w:rsidR="012BB237" w:rsidRPr="46353566">
        <w:rPr>
          <w:rFonts w:ascii="Times New Roman" w:eastAsia="Times New Roman" w:hAnsi="Times New Roman" w:cs="Times New Roman"/>
          <w:i/>
          <w:color w:val="111111"/>
        </w:rPr>
        <w:t xml:space="preserve">e Agua </w:t>
      </w:r>
      <w:r w:rsidR="307F4DFD" w:rsidRPr="46353566">
        <w:rPr>
          <w:rFonts w:ascii="Times New Roman" w:eastAsia="Times New Roman" w:hAnsi="Times New Roman" w:cs="Times New Roman"/>
          <w:i/>
          <w:color w:val="111111"/>
        </w:rPr>
        <w:t>e</w:t>
      </w:r>
      <w:r w:rsidR="012BB237" w:rsidRPr="46353566">
        <w:rPr>
          <w:rFonts w:ascii="Times New Roman" w:eastAsia="Times New Roman" w:hAnsi="Times New Roman" w:cs="Times New Roman"/>
          <w:i/>
          <w:color w:val="111111"/>
        </w:rPr>
        <w:t xml:space="preserve">n Pequeños Agricultores </w:t>
      </w:r>
      <w:r w:rsidR="433A4F16" w:rsidRPr="46353566">
        <w:rPr>
          <w:rFonts w:ascii="Times New Roman" w:eastAsia="Times New Roman" w:hAnsi="Times New Roman" w:cs="Times New Roman"/>
          <w:i/>
          <w:color w:val="111111"/>
        </w:rPr>
        <w:t>d</w:t>
      </w:r>
      <w:r w:rsidR="012BB237" w:rsidRPr="46353566">
        <w:rPr>
          <w:rFonts w:ascii="Times New Roman" w:eastAsia="Times New Roman" w:hAnsi="Times New Roman" w:cs="Times New Roman"/>
          <w:i/>
          <w:color w:val="111111"/>
        </w:rPr>
        <w:t xml:space="preserve">e </w:t>
      </w:r>
      <w:r w:rsidR="6FED4919" w:rsidRPr="46353566">
        <w:rPr>
          <w:rFonts w:ascii="Times New Roman" w:eastAsia="Times New Roman" w:hAnsi="Times New Roman" w:cs="Times New Roman"/>
          <w:i/>
          <w:color w:val="111111"/>
        </w:rPr>
        <w:t>l</w:t>
      </w:r>
      <w:r w:rsidR="012BB237" w:rsidRPr="46353566">
        <w:rPr>
          <w:rFonts w:ascii="Times New Roman" w:eastAsia="Times New Roman" w:hAnsi="Times New Roman" w:cs="Times New Roman"/>
          <w:i/>
          <w:color w:val="111111"/>
        </w:rPr>
        <w:t xml:space="preserve">a Región Chorotega </w:t>
      </w:r>
      <w:r w:rsidR="62F77CB0" w:rsidRPr="46353566">
        <w:rPr>
          <w:rFonts w:ascii="Times New Roman" w:eastAsia="Times New Roman" w:hAnsi="Times New Roman" w:cs="Times New Roman"/>
          <w:i/>
          <w:color w:val="111111"/>
        </w:rPr>
        <w:t>d</w:t>
      </w:r>
      <w:r w:rsidR="012BB237" w:rsidRPr="46353566">
        <w:rPr>
          <w:rFonts w:ascii="Times New Roman" w:eastAsia="Times New Roman" w:hAnsi="Times New Roman" w:cs="Times New Roman"/>
          <w:i/>
          <w:color w:val="111111"/>
        </w:rPr>
        <w:t>e Costa Rica</w:t>
      </w:r>
      <w:r w:rsidR="012BB237" w:rsidRPr="46353566">
        <w:rPr>
          <w:rFonts w:ascii="Times New Roman" w:eastAsia="Times New Roman" w:hAnsi="Times New Roman" w:cs="Times New Roman"/>
          <w:color w:val="111111"/>
        </w:rPr>
        <w:t>”</w:t>
      </w:r>
      <w:r w:rsidR="00F268DC">
        <w:rPr>
          <w:rFonts w:ascii="Times New Roman" w:eastAsia="Times New Roman" w:hAnsi="Times New Roman" w:cs="Times New Roman"/>
          <w:color w:val="111111"/>
        </w:rPr>
        <w:t>, en que</w:t>
      </w:r>
      <w:r w:rsidR="4DE0B74C" w:rsidRPr="46353566">
        <w:rPr>
          <w:rFonts w:ascii="Times New Roman" w:eastAsia="Times New Roman" w:hAnsi="Times New Roman" w:cs="Times New Roman"/>
          <w:color w:val="000000" w:themeColor="text1"/>
        </w:rPr>
        <w:t xml:space="preserve"> se puede</w:t>
      </w:r>
      <w:r w:rsidR="00F268DC">
        <w:rPr>
          <w:rFonts w:ascii="Times New Roman" w:eastAsia="Times New Roman" w:hAnsi="Times New Roman" w:cs="Times New Roman"/>
          <w:color w:val="000000" w:themeColor="text1"/>
        </w:rPr>
        <w:t>n</w:t>
      </w:r>
      <w:r w:rsidR="4DE0B74C" w:rsidRPr="46353566">
        <w:rPr>
          <w:rFonts w:ascii="Times New Roman" w:eastAsia="Times New Roman" w:hAnsi="Times New Roman" w:cs="Times New Roman"/>
          <w:color w:val="000000" w:themeColor="text1"/>
        </w:rPr>
        <w:t xml:space="preserve"> observar </w:t>
      </w:r>
      <w:r w:rsidR="46852400" w:rsidRPr="46353566">
        <w:rPr>
          <w:rFonts w:ascii="Times New Roman" w:eastAsia="Times New Roman" w:hAnsi="Times New Roman" w:cs="Times New Roman"/>
          <w:color w:val="000000" w:themeColor="text1"/>
        </w:rPr>
        <w:t xml:space="preserve">ejemplos </w:t>
      </w:r>
      <w:r w:rsidR="1C773E4E" w:rsidRPr="46353566">
        <w:rPr>
          <w:rFonts w:ascii="Times New Roman" w:eastAsia="Times New Roman" w:hAnsi="Times New Roman" w:cs="Times New Roman"/>
          <w:color w:val="000000" w:themeColor="text1"/>
        </w:rPr>
        <w:t xml:space="preserve">por medio de fotografías de la realidad </w:t>
      </w:r>
      <w:r w:rsidR="46852400" w:rsidRPr="46353566">
        <w:rPr>
          <w:rFonts w:ascii="Times New Roman" w:eastAsia="Times New Roman" w:hAnsi="Times New Roman" w:cs="Times New Roman"/>
          <w:color w:val="000000" w:themeColor="text1"/>
        </w:rPr>
        <w:t xml:space="preserve">del </w:t>
      </w:r>
      <w:r w:rsidR="39DF99FF" w:rsidRPr="46353566">
        <w:rPr>
          <w:rFonts w:ascii="Times New Roman" w:eastAsia="Times New Roman" w:hAnsi="Times New Roman" w:cs="Times New Roman"/>
          <w:color w:val="000000" w:themeColor="text1"/>
        </w:rPr>
        <w:t xml:space="preserve">inicio de </w:t>
      </w:r>
      <w:r w:rsidR="00F268DC">
        <w:rPr>
          <w:rFonts w:ascii="Times New Roman" w:eastAsia="Times New Roman" w:hAnsi="Times New Roman" w:cs="Times New Roman"/>
          <w:color w:val="000000" w:themeColor="text1"/>
        </w:rPr>
        <w:t xml:space="preserve">la </w:t>
      </w:r>
      <w:r w:rsidR="39DF99FF" w:rsidRPr="46353566">
        <w:rPr>
          <w:rFonts w:ascii="Times New Roman" w:eastAsia="Times New Roman" w:hAnsi="Times New Roman" w:cs="Times New Roman"/>
          <w:color w:val="000000" w:themeColor="text1"/>
        </w:rPr>
        <w:t xml:space="preserve">construcción y </w:t>
      </w:r>
      <w:r w:rsidR="00F268DC">
        <w:rPr>
          <w:rFonts w:ascii="Times New Roman" w:eastAsia="Times New Roman" w:hAnsi="Times New Roman" w:cs="Times New Roman"/>
          <w:color w:val="000000" w:themeColor="text1"/>
        </w:rPr>
        <w:t xml:space="preserve">el </w:t>
      </w:r>
      <w:r w:rsidR="39DF99FF" w:rsidRPr="46353566">
        <w:rPr>
          <w:rFonts w:ascii="Times New Roman" w:eastAsia="Times New Roman" w:hAnsi="Times New Roman" w:cs="Times New Roman"/>
          <w:color w:val="000000" w:themeColor="text1"/>
        </w:rPr>
        <w:t xml:space="preserve">tipo de reservorio, </w:t>
      </w:r>
      <w:r w:rsidR="00F268DC">
        <w:rPr>
          <w:rFonts w:ascii="Times New Roman" w:eastAsia="Times New Roman" w:hAnsi="Times New Roman" w:cs="Times New Roman"/>
          <w:color w:val="000000" w:themeColor="text1"/>
        </w:rPr>
        <w:t xml:space="preserve">y el </w:t>
      </w:r>
      <w:r w:rsidR="46852400" w:rsidRPr="46353566">
        <w:rPr>
          <w:rFonts w:ascii="Times New Roman" w:eastAsia="Times New Roman" w:hAnsi="Times New Roman" w:cs="Times New Roman"/>
          <w:color w:val="000000" w:themeColor="text1"/>
        </w:rPr>
        <w:t>proceso de construcción de</w:t>
      </w:r>
      <w:r w:rsidR="00F268DC">
        <w:rPr>
          <w:rFonts w:ascii="Times New Roman" w:eastAsia="Times New Roman" w:hAnsi="Times New Roman" w:cs="Times New Roman"/>
          <w:color w:val="000000" w:themeColor="text1"/>
        </w:rPr>
        <w:t>l</w:t>
      </w:r>
      <w:r w:rsidR="46852400" w:rsidRPr="46353566">
        <w:rPr>
          <w:rFonts w:ascii="Times New Roman" w:eastAsia="Times New Roman" w:hAnsi="Times New Roman" w:cs="Times New Roman"/>
          <w:color w:val="000000" w:themeColor="text1"/>
        </w:rPr>
        <w:t xml:space="preserve"> reservorio</w:t>
      </w:r>
      <w:r w:rsidR="0EAB9819" w:rsidRPr="46353566">
        <w:rPr>
          <w:rFonts w:ascii="Times New Roman" w:eastAsia="Times New Roman" w:hAnsi="Times New Roman" w:cs="Times New Roman"/>
          <w:color w:val="000000" w:themeColor="text1"/>
        </w:rPr>
        <w:t>s</w:t>
      </w:r>
      <w:r w:rsidR="6910CDEA" w:rsidRPr="46353566">
        <w:rPr>
          <w:rFonts w:ascii="Times New Roman" w:eastAsia="Times New Roman" w:hAnsi="Times New Roman" w:cs="Times New Roman"/>
          <w:color w:val="000000" w:themeColor="text1"/>
        </w:rPr>
        <w:t>,</w:t>
      </w:r>
      <w:r w:rsidR="46852400" w:rsidRPr="5EE82A04">
        <w:rPr>
          <w:rFonts w:ascii="Times New Roman" w:eastAsia="Times New Roman" w:hAnsi="Times New Roman" w:cs="Times New Roman"/>
          <w:color w:val="000000" w:themeColor="text1"/>
        </w:rPr>
        <w:t xml:space="preserve"> </w:t>
      </w:r>
      <w:r w:rsidR="4FC31774" w:rsidRPr="5EE82A04">
        <w:rPr>
          <w:rFonts w:ascii="Times New Roman" w:eastAsia="Times New Roman" w:hAnsi="Times New Roman" w:cs="Times New Roman"/>
          <w:color w:val="000000" w:themeColor="text1"/>
        </w:rPr>
        <w:t xml:space="preserve">realizados en </w:t>
      </w:r>
      <w:r w:rsidR="369741E3" w:rsidRPr="5EE82A04">
        <w:rPr>
          <w:rFonts w:ascii="Times New Roman" w:eastAsia="Times New Roman" w:hAnsi="Times New Roman" w:cs="Times New Roman"/>
          <w:color w:val="000000" w:themeColor="text1"/>
        </w:rPr>
        <w:t xml:space="preserve">distintos lugares de </w:t>
      </w:r>
      <w:r w:rsidR="4FC31774" w:rsidRPr="5EE82A04">
        <w:rPr>
          <w:rFonts w:ascii="Times New Roman" w:eastAsia="Times New Roman" w:hAnsi="Times New Roman" w:cs="Times New Roman"/>
          <w:color w:val="000000" w:themeColor="text1"/>
        </w:rPr>
        <w:t>la Región Chorotega de Costa Rica</w:t>
      </w:r>
      <w:r w:rsidR="23BEEBA9" w:rsidRPr="5EE82A04">
        <w:rPr>
          <w:rFonts w:ascii="Times New Roman" w:eastAsia="Times New Roman" w:hAnsi="Times New Roman" w:cs="Times New Roman"/>
          <w:color w:val="000000" w:themeColor="text1"/>
        </w:rPr>
        <w:t xml:space="preserve"> (</w:t>
      </w:r>
      <w:r w:rsidR="3C05B6A2" w:rsidRPr="5EE82A04">
        <w:rPr>
          <w:rFonts w:ascii="Times New Roman" w:eastAsia="Times New Roman" w:hAnsi="Times New Roman" w:cs="Times New Roman"/>
          <w:color w:val="000000" w:themeColor="text1"/>
        </w:rPr>
        <w:t xml:space="preserve">Campos Zúñiga </w:t>
      </w:r>
      <w:r w:rsidR="3C05B6A2" w:rsidRPr="00F268DC">
        <w:rPr>
          <w:rFonts w:ascii="Times New Roman" w:eastAsia="Times New Roman" w:hAnsi="Times New Roman" w:cs="Times New Roman"/>
          <w:i/>
          <w:iCs/>
          <w:color w:val="000000" w:themeColor="text1"/>
        </w:rPr>
        <w:t>et a</w:t>
      </w:r>
      <w:r w:rsidR="00F268DC">
        <w:rPr>
          <w:rFonts w:ascii="Times New Roman" w:eastAsia="Times New Roman" w:hAnsi="Times New Roman" w:cs="Times New Roman"/>
          <w:i/>
          <w:iCs/>
          <w:color w:val="000000" w:themeColor="text1"/>
        </w:rPr>
        <w:t>l</w:t>
      </w:r>
      <w:r w:rsidR="3C05B6A2" w:rsidRPr="5EE82A04">
        <w:rPr>
          <w:rFonts w:ascii="Times New Roman" w:eastAsia="Times New Roman" w:hAnsi="Times New Roman" w:cs="Times New Roman"/>
          <w:color w:val="000000" w:themeColor="text1"/>
        </w:rPr>
        <w:t xml:space="preserve"> 2016).</w:t>
      </w:r>
    </w:p>
    <w:p w14:paraId="1508B88F" w14:textId="34990B44" w:rsidR="2F0FE428" w:rsidRDefault="198AEED5" w:rsidP="308F9EE4">
      <w:pPr>
        <w:spacing w:line="480" w:lineRule="auto"/>
        <w:ind w:firstLine="708"/>
        <w:jc w:val="both"/>
        <w:rPr>
          <w:rFonts w:ascii="Times New Roman" w:eastAsia="Times New Roman" w:hAnsi="Times New Roman" w:cs="Times New Roman"/>
          <w:color w:val="000000" w:themeColor="text1"/>
          <w:lang w:val="es-ES"/>
        </w:rPr>
      </w:pPr>
      <w:r w:rsidRPr="5EE82A04">
        <w:rPr>
          <w:rFonts w:ascii="Times New Roman" w:eastAsia="Times New Roman" w:hAnsi="Times New Roman" w:cs="Times New Roman"/>
          <w:color w:val="000000" w:themeColor="text1"/>
        </w:rPr>
        <w:t xml:space="preserve">Finalmente, se logró cumplir de manera parcial </w:t>
      </w:r>
      <w:r w:rsidR="00F268DC">
        <w:rPr>
          <w:rFonts w:ascii="Times New Roman" w:eastAsia="Times New Roman" w:hAnsi="Times New Roman" w:cs="Times New Roman"/>
          <w:color w:val="000000" w:themeColor="text1"/>
        </w:rPr>
        <w:t xml:space="preserve">con </w:t>
      </w:r>
      <w:r w:rsidRPr="5EE82A04">
        <w:rPr>
          <w:rFonts w:ascii="Times New Roman" w:eastAsia="Times New Roman" w:hAnsi="Times New Roman" w:cs="Times New Roman"/>
          <w:color w:val="000000" w:themeColor="text1"/>
        </w:rPr>
        <w:t xml:space="preserve">el apartado de la comparación de </w:t>
      </w:r>
      <w:r w:rsidR="00F268DC">
        <w:rPr>
          <w:rFonts w:ascii="Times New Roman" w:eastAsia="Times New Roman" w:hAnsi="Times New Roman" w:cs="Times New Roman"/>
          <w:color w:val="000000" w:themeColor="text1"/>
        </w:rPr>
        <w:t xml:space="preserve">la </w:t>
      </w:r>
      <w:r w:rsidRPr="5EE82A04">
        <w:rPr>
          <w:rFonts w:ascii="Times New Roman" w:eastAsia="Times New Roman" w:hAnsi="Times New Roman" w:cs="Times New Roman"/>
          <w:color w:val="000000" w:themeColor="text1"/>
        </w:rPr>
        <w:t>captación de agua de lluvia en las condiciones actuales</w:t>
      </w:r>
      <w:r w:rsidR="00F268DC">
        <w:rPr>
          <w:rFonts w:ascii="Times New Roman" w:eastAsia="Times New Roman" w:hAnsi="Times New Roman" w:cs="Times New Roman"/>
          <w:color w:val="000000" w:themeColor="text1"/>
        </w:rPr>
        <w:t>,</w:t>
      </w:r>
      <w:r w:rsidRPr="5EE82A04">
        <w:rPr>
          <w:rFonts w:ascii="Times New Roman" w:eastAsia="Times New Roman" w:hAnsi="Times New Roman" w:cs="Times New Roman"/>
          <w:color w:val="000000" w:themeColor="text1"/>
        </w:rPr>
        <w:t xml:space="preserve"> </w:t>
      </w:r>
      <w:r w:rsidR="00F268DC">
        <w:rPr>
          <w:rFonts w:ascii="Times New Roman" w:eastAsia="Times New Roman" w:hAnsi="Times New Roman" w:cs="Times New Roman"/>
          <w:color w:val="000000" w:themeColor="text1"/>
        </w:rPr>
        <w:t>con el de</w:t>
      </w:r>
      <w:r w:rsidRPr="5EE82A04">
        <w:rPr>
          <w:rFonts w:ascii="Times New Roman" w:eastAsia="Times New Roman" w:hAnsi="Times New Roman" w:cs="Times New Roman"/>
          <w:color w:val="000000" w:themeColor="text1"/>
        </w:rPr>
        <w:t xml:space="preserve"> la presencia del cambio climático</w:t>
      </w:r>
      <w:r w:rsidR="43B6CB01" w:rsidRPr="5EE82A04">
        <w:rPr>
          <w:rFonts w:ascii="Times New Roman" w:eastAsia="Times New Roman" w:hAnsi="Times New Roman" w:cs="Times New Roman"/>
          <w:color w:val="000000" w:themeColor="text1"/>
        </w:rPr>
        <w:t>,</w:t>
      </w:r>
      <w:r w:rsidRPr="5EE82A04">
        <w:rPr>
          <w:rFonts w:ascii="Times New Roman" w:eastAsia="Times New Roman" w:hAnsi="Times New Roman" w:cs="Times New Roman"/>
          <w:color w:val="000000" w:themeColor="text1"/>
        </w:rPr>
        <w:t xml:space="preserve"> </w:t>
      </w:r>
      <w:r w:rsidR="00F268DC">
        <w:rPr>
          <w:rFonts w:ascii="Times New Roman" w:eastAsia="Times New Roman" w:hAnsi="Times New Roman" w:cs="Times New Roman"/>
          <w:color w:val="000000" w:themeColor="text1"/>
        </w:rPr>
        <w:t>para lo que</w:t>
      </w:r>
      <w:r w:rsidRPr="5EE82A04">
        <w:rPr>
          <w:rFonts w:ascii="Times New Roman" w:eastAsia="Times New Roman" w:hAnsi="Times New Roman" w:cs="Times New Roman"/>
          <w:color w:val="000000" w:themeColor="text1"/>
        </w:rPr>
        <w:t xml:space="preserve"> se recopil</w:t>
      </w:r>
      <w:r w:rsidR="551DC948" w:rsidRPr="5EE82A04">
        <w:rPr>
          <w:rFonts w:ascii="Times New Roman" w:eastAsia="Times New Roman" w:hAnsi="Times New Roman" w:cs="Times New Roman"/>
          <w:color w:val="000000" w:themeColor="text1"/>
        </w:rPr>
        <w:t>ó</w:t>
      </w:r>
      <w:r w:rsidRPr="5EE82A04">
        <w:rPr>
          <w:rFonts w:ascii="Times New Roman" w:eastAsia="Times New Roman" w:hAnsi="Times New Roman" w:cs="Times New Roman"/>
          <w:color w:val="000000" w:themeColor="text1"/>
        </w:rPr>
        <w:t xml:space="preserve"> información bibliográfica que muestra la vulnerabilidad que presenta el cantón de San Carlos ante fenómenos meteorológicos generados por el cambio climático</w:t>
      </w:r>
      <w:r w:rsidR="5B19F272" w:rsidRPr="5EE82A04">
        <w:rPr>
          <w:rFonts w:ascii="Times New Roman" w:eastAsia="Times New Roman" w:hAnsi="Times New Roman" w:cs="Times New Roman"/>
          <w:color w:val="000000" w:themeColor="text1"/>
        </w:rPr>
        <w:t>.</w:t>
      </w:r>
    </w:p>
    <w:p w14:paraId="3E0874E4" w14:textId="3C40A5D3" w:rsidR="2F0FE428" w:rsidRDefault="00F268DC" w:rsidP="308F9EE4">
      <w:pPr>
        <w:spacing w:line="480" w:lineRule="auto"/>
        <w:ind w:firstLine="708"/>
        <w:jc w:val="both"/>
        <w:rPr>
          <w:rFonts w:ascii="Times New Roman" w:eastAsia="Times New Roman" w:hAnsi="Times New Roman" w:cs="Times New Roman"/>
          <w:color w:val="000000" w:themeColor="text1"/>
          <w:lang w:val="es-ES"/>
        </w:rPr>
      </w:pPr>
      <w:r>
        <w:rPr>
          <w:rFonts w:ascii="Times New Roman" w:eastAsia="Times New Roman" w:hAnsi="Times New Roman" w:cs="Times New Roman"/>
          <w:color w:val="000000" w:themeColor="text1"/>
        </w:rPr>
        <w:t>E</w:t>
      </w:r>
      <w:r w:rsidR="198AEED5" w:rsidRPr="5EE82A04">
        <w:rPr>
          <w:rFonts w:ascii="Times New Roman" w:eastAsia="Times New Roman" w:hAnsi="Times New Roman" w:cs="Times New Roman"/>
          <w:color w:val="000000" w:themeColor="text1"/>
        </w:rPr>
        <w:t xml:space="preserve">stos modelos </w:t>
      </w:r>
      <w:r>
        <w:rPr>
          <w:rFonts w:ascii="Times New Roman" w:eastAsia="Times New Roman" w:hAnsi="Times New Roman" w:cs="Times New Roman"/>
          <w:color w:val="000000" w:themeColor="text1"/>
        </w:rPr>
        <w:t xml:space="preserve">serán </w:t>
      </w:r>
      <w:r w:rsidR="198AEED5" w:rsidRPr="5EE82A04">
        <w:rPr>
          <w:rFonts w:ascii="Times New Roman" w:eastAsia="Times New Roman" w:hAnsi="Times New Roman" w:cs="Times New Roman"/>
          <w:color w:val="000000" w:themeColor="text1"/>
        </w:rPr>
        <w:t xml:space="preserve">de gran aporte </w:t>
      </w:r>
      <w:r>
        <w:rPr>
          <w:rFonts w:ascii="Times New Roman" w:eastAsia="Times New Roman" w:hAnsi="Times New Roman" w:cs="Times New Roman"/>
          <w:color w:val="000000" w:themeColor="text1"/>
        </w:rPr>
        <w:t>para</w:t>
      </w:r>
      <w:r w:rsidR="198AEED5" w:rsidRPr="5EE82A04">
        <w:rPr>
          <w:rFonts w:ascii="Times New Roman" w:eastAsia="Times New Roman" w:hAnsi="Times New Roman" w:cs="Times New Roman"/>
          <w:color w:val="000000" w:themeColor="text1"/>
        </w:rPr>
        <w:t xml:space="preserve"> la indagación de alternativas </w:t>
      </w:r>
      <w:r w:rsidR="7747C02C" w:rsidRPr="5EE82A04">
        <w:rPr>
          <w:rFonts w:ascii="Times New Roman" w:eastAsia="Times New Roman" w:hAnsi="Times New Roman" w:cs="Times New Roman"/>
          <w:color w:val="000000" w:themeColor="text1"/>
        </w:rPr>
        <w:t xml:space="preserve">que </w:t>
      </w:r>
      <w:r>
        <w:rPr>
          <w:rFonts w:ascii="Times New Roman" w:eastAsia="Times New Roman" w:hAnsi="Times New Roman" w:cs="Times New Roman"/>
          <w:color w:val="000000" w:themeColor="text1"/>
        </w:rPr>
        <w:t xml:space="preserve">en el futuro </w:t>
      </w:r>
      <w:r w:rsidR="7747C02C" w:rsidRPr="5EE82A04">
        <w:rPr>
          <w:rFonts w:ascii="Times New Roman" w:eastAsia="Times New Roman" w:hAnsi="Times New Roman" w:cs="Times New Roman"/>
          <w:color w:val="000000" w:themeColor="text1"/>
        </w:rPr>
        <w:t xml:space="preserve">permitan </w:t>
      </w:r>
      <w:r w:rsidR="198AEED5" w:rsidRPr="5EE82A04">
        <w:rPr>
          <w:rFonts w:ascii="Times New Roman" w:eastAsia="Times New Roman" w:hAnsi="Times New Roman" w:cs="Times New Roman"/>
          <w:color w:val="000000" w:themeColor="text1"/>
        </w:rPr>
        <w:t xml:space="preserve">sobrellevar dichas afectaciones en el distrito de Florencia </w:t>
      </w:r>
      <w:r>
        <w:rPr>
          <w:rFonts w:ascii="Times New Roman" w:eastAsia="Times New Roman" w:hAnsi="Times New Roman" w:cs="Times New Roman"/>
          <w:color w:val="000000" w:themeColor="text1"/>
        </w:rPr>
        <w:t>en</w:t>
      </w:r>
      <w:r w:rsidR="198AEED5" w:rsidRPr="5EE82A04">
        <w:rPr>
          <w:rFonts w:ascii="Times New Roman" w:eastAsia="Times New Roman" w:hAnsi="Times New Roman" w:cs="Times New Roman"/>
          <w:color w:val="000000" w:themeColor="text1"/>
        </w:rPr>
        <w:t xml:space="preserve"> futuras investigaciones</w:t>
      </w:r>
      <w:r>
        <w:rPr>
          <w:rFonts w:ascii="Times New Roman" w:eastAsia="Times New Roman" w:hAnsi="Times New Roman" w:cs="Times New Roman"/>
          <w:color w:val="000000" w:themeColor="text1"/>
        </w:rPr>
        <w:t>;</w:t>
      </w:r>
      <w:r w:rsidR="73CE72D8" w:rsidRPr="5EE82A04">
        <w:rPr>
          <w:rFonts w:ascii="Times New Roman" w:eastAsia="Times New Roman" w:hAnsi="Times New Roman" w:cs="Times New Roman"/>
          <w:color w:val="000000" w:themeColor="text1"/>
        </w:rPr>
        <w:t xml:space="preserve"> o bien, </w:t>
      </w:r>
      <w:r w:rsidR="73CE72D8" w:rsidRPr="5EE82A04">
        <w:rPr>
          <w:rFonts w:ascii="Times New Roman" w:eastAsia="Times New Roman" w:hAnsi="Times New Roman" w:cs="Times New Roman"/>
          <w:color w:val="000000" w:themeColor="text1"/>
        </w:rPr>
        <w:lastRenderedPageBreak/>
        <w:t xml:space="preserve">para futuros desarrollos de reservorios en el cantón, ya que San Carlos presenta mayormente una </w:t>
      </w:r>
      <w:r w:rsidR="7D167269" w:rsidRPr="5EE82A04">
        <w:rPr>
          <w:rFonts w:ascii="Times New Roman" w:eastAsia="Times New Roman" w:hAnsi="Times New Roman" w:cs="Times New Roman"/>
          <w:color w:val="000000" w:themeColor="text1"/>
        </w:rPr>
        <w:t>población</w:t>
      </w:r>
      <w:r w:rsidR="73CE72D8" w:rsidRPr="5EE82A04">
        <w:rPr>
          <w:rFonts w:ascii="Times New Roman" w:eastAsia="Times New Roman" w:hAnsi="Times New Roman" w:cs="Times New Roman"/>
          <w:color w:val="000000" w:themeColor="text1"/>
        </w:rPr>
        <w:t xml:space="preserve"> activa </w:t>
      </w:r>
      <w:r w:rsidR="59D7353B" w:rsidRPr="5EE82A04">
        <w:rPr>
          <w:rFonts w:ascii="Times New Roman" w:eastAsia="Times New Roman" w:hAnsi="Times New Roman" w:cs="Times New Roman"/>
          <w:color w:val="000000" w:themeColor="text1"/>
        </w:rPr>
        <w:t>económicamente</w:t>
      </w:r>
      <w:r w:rsidR="73CE72D8" w:rsidRPr="5EE82A04">
        <w:rPr>
          <w:rFonts w:ascii="Times New Roman" w:eastAsia="Times New Roman" w:hAnsi="Times New Roman" w:cs="Times New Roman"/>
          <w:color w:val="000000" w:themeColor="text1"/>
        </w:rPr>
        <w:t xml:space="preserve"> </w:t>
      </w:r>
      <w:r w:rsidR="08A9A446" w:rsidRPr="5EE82A04">
        <w:rPr>
          <w:rFonts w:ascii="Times New Roman" w:eastAsia="Times New Roman" w:hAnsi="Times New Roman" w:cs="Times New Roman"/>
          <w:color w:val="000000" w:themeColor="text1"/>
        </w:rPr>
        <w:t>en</w:t>
      </w:r>
      <w:r w:rsidR="73CE72D8" w:rsidRPr="5EE82A04">
        <w:rPr>
          <w:rFonts w:ascii="Times New Roman" w:eastAsia="Times New Roman" w:hAnsi="Times New Roman" w:cs="Times New Roman"/>
          <w:color w:val="000000" w:themeColor="text1"/>
        </w:rPr>
        <w:t xml:space="preserve"> </w:t>
      </w:r>
      <w:r w:rsidR="60A90758" w:rsidRPr="5EE82A04">
        <w:rPr>
          <w:rFonts w:ascii="Times New Roman" w:eastAsia="Times New Roman" w:hAnsi="Times New Roman" w:cs="Times New Roman"/>
          <w:color w:val="000000" w:themeColor="text1"/>
        </w:rPr>
        <w:t xml:space="preserve">actividades </w:t>
      </w:r>
      <w:r w:rsidR="73CE72D8" w:rsidRPr="5EE82A04">
        <w:rPr>
          <w:rFonts w:ascii="Times New Roman" w:eastAsia="Times New Roman" w:hAnsi="Times New Roman" w:cs="Times New Roman"/>
          <w:color w:val="000000" w:themeColor="text1"/>
        </w:rPr>
        <w:t>agropecuari</w:t>
      </w:r>
      <w:r w:rsidR="3BEA44DE" w:rsidRPr="5EE82A04">
        <w:rPr>
          <w:rFonts w:ascii="Times New Roman" w:eastAsia="Times New Roman" w:hAnsi="Times New Roman" w:cs="Times New Roman"/>
          <w:color w:val="000000" w:themeColor="text1"/>
        </w:rPr>
        <w:t>a</w:t>
      </w:r>
      <w:r w:rsidR="73CE72D8" w:rsidRPr="5EE82A04">
        <w:rPr>
          <w:rFonts w:ascii="Times New Roman" w:eastAsia="Times New Roman" w:hAnsi="Times New Roman" w:cs="Times New Roman"/>
          <w:color w:val="000000" w:themeColor="text1"/>
        </w:rPr>
        <w:t>s</w:t>
      </w:r>
      <w:r w:rsidR="11444FFF" w:rsidRPr="5EE82A04">
        <w:rPr>
          <w:rFonts w:ascii="Times New Roman" w:eastAsia="Times New Roman" w:hAnsi="Times New Roman" w:cs="Times New Roman"/>
          <w:color w:val="000000" w:themeColor="text1"/>
        </w:rPr>
        <w:t xml:space="preserve">, </w:t>
      </w:r>
      <w:r w:rsidR="6CCBF0C2" w:rsidRPr="5EE82A04">
        <w:rPr>
          <w:rFonts w:ascii="Times New Roman" w:eastAsia="Times New Roman" w:hAnsi="Times New Roman" w:cs="Times New Roman"/>
          <w:color w:val="000000" w:themeColor="text1"/>
        </w:rPr>
        <w:t xml:space="preserve">agroindustriales </w:t>
      </w:r>
      <w:r w:rsidR="1E114422" w:rsidRPr="5EE82A04">
        <w:rPr>
          <w:rFonts w:ascii="Times New Roman" w:eastAsia="Times New Roman" w:hAnsi="Times New Roman" w:cs="Times New Roman"/>
          <w:color w:val="000000" w:themeColor="text1"/>
        </w:rPr>
        <w:t xml:space="preserve">y </w:t>
      </w:r>
      <w:r>
        <w:rPr>
          <w:rFonts w:ascii="Times New Roman" w:eastAsia="Times New Roman" w:hAnsi="Times New Roman" w:cs="Times New Roman"/>
          <w:color w:val="000000" w:themeColor="text1"/>
        </w:rPr>
        <w:t xml:space="preserve">de </w:t>
      </w:r>
      <w:r w:rsidR="1E114422" w:rsidRPr="5EE82A04">
        <w:rPr>
          <w:rFonts w:ascii="Times New Roman" w:eastAsia="Times New Roman" w:hAnsi="Times New Roman" w:cs="Times New Roman"/>
          <w:color w:val="000000" w:themeColor="text1"/>
        </w:rPr>
        <w:t xml:space="preserve">producción de energía eléctrica </w:t>
      </w:r>
      <w:r w:rsidR="1E114422" w:rsidRPr="5EE82A04">
        <w:rPr>
          <w:rFonts w:ascii="Times New Roman" w:eastAsia="Times New Roman" w:hAnsi="Times New Roman" w:cs="Times New Roman"/>
          <w:color w:val="000000" w:themeColor="text1"/>
          <w:lang w:val="es-ES"/>
        </w:rPr>
        <w:t>(Retana, et al, 2020), es dec</w:t>
      </w:r>
      <w:r w:rsidR="34078DC8" w:rsidRPr="5EE82A04">
        <w:rPr>
          <w:rFonts w:ascii="Times New Roman" w:eastAsia="Times New Roman" w:hAnsi="Times New Roman" w:cs="Times New Roman"/>
          <w:color w:val="000000" w:themeColor="text1"/>
          <w:lang w:val="es-ES"/>
        </w:rPr>
        <w:t>ir</w:t>
      </w:r>
      <w:r>
        <w:rPr>
          <w:rFonts w:ascii="Times New Roman" w:eastAsia="Times New Roman" w:hAnsi="Times New Roman" w:cs="Times New Roman"/>
          <w:color w:val="000000" w:themeColor="text1"/>
          <w:lang w:val="es-ES"/>
        </w:rPr>
        <w:t>, en</w:t>
      </w:r>
      <w:r w:rsidR="34078DC8" w:rsidRPr="5EE82A04">
        <w:rPr>
          <w:rFonts w:ascii="Times New Roman" w:eastAsia="Times New Roman" w:hAnsi="Times New Roman" w:cs="Times New Roman"/>
          <w:color w:val="000000" w:themeColor="text1"/>
          <w:lang w:val="es-ES"/>
        </w:rPr>
        <w:t xml:space="preserve"> actividades </w:t>
      </w:r>
      <w:r>
        <w:rPr>
          <w:rFonts w:ascii="Times New Roman" w:eastAsia="Times New Roman" w:hAnsi="Times New Roman" w:cs="Times New Roman"/>
          <w:color w:val="000000" w:themeColor="text1"/>
          <w:lang w:val="es-ES"/>
        </w:rPr>
        <w:t>en que</w:t>
      </w:r>
      <w:r w:rsidR="34078DC8" w:rsidRPr="5EE82A04">
        <w:rPr>
          <w:rFonts w:ascii="Times New Roman" w:eastAsia="Times New Roman" w:hAnsi="Times New Roman" w:cs="Times New Roman"/>
          <w:color w:val="000000" w:themeColor="text1"/>
          <w:lang w:val="es-ES"/>
        </w:rPr>
        <w:t xml:space="preserve"> el recurso hídrico es fundamental.</w:t>
      </w:r>
    </w:p>
    <w:p w14:paraId="320BAF2E" w14:textId="3D3D65C6" w:rsidR="2F0FE428" w:rsidRDefault="2F0FE428" w:rsidP="3770330F">
      <w:pPr>
        <w:pStyle w:val="Sinespaciado"/>
        <w:spacing w:line="480" w:lineRule="auto"/>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b/>
          <w:bCs/>
          <w:color w:val="000000" w:themeColor="text1"/>
          <w:lang w:val="es-ES"/>
        </w:rPr>
        <w:t xml:space="preserve">Conclusión </w:t>
      </w:r>
    </w:p>
    <w:p w14:paraId="67D9E32E" w14:textId="2B675834" w:rsidR="6DF975B3" w:rsidRDefault="62BA89AB" w:rsidP="308F9EE4">
      <w:pPr>
        <w:pStyle w:val="Sinespaciado"/>
        <w:spacing w:line="480" w:lineRule="auto"/>
        <w:ind w:firstLine="708"/>
        <w:jc w:val="both"/>
      </w:pPr>
      <w:r w:rsidRPr="5EE82A04">
        <w:rPr>
          <w:rFonts w:ascii="Times New Roman" w:eastAsia="Times New Roman" w:hAnsi="Times New Roman" w:cs="Times New Roman"/>
          <w:color w:val="000000" w:themeColor="text1"/>
        </w:rPr>
        <w:t>E</w:t>
      </w:r>
      <w:r w:rsidR="198AEED5" w:rsidRPr="5EE82A04">
        <w:rPr>
          <w:rFonts w:ascii="Times New Roman" w:eastAsia="Times New Roman" w:hAnsi="Times New Roman" w:cs="Times New Roman"/>
          <w:color w:val="000000" w:themeColor="text1"/>
        </w:rPr>
        <w:t>n este capítulo se detall</w:t>
      </w:r>
      <w:r w:rsidR="00F268DC">
        <w:rPr>
          <w:rFonts w:ascii="Times New Roman" w:eastAsia="Times New Roman" w:hAnsi="Times New Roman" w:cs="Times New Roman"/>
          <w:color w:val="000000" w:themeColor="text1"/>
        </w:rPr>
        <w:t>aron</w:t>
      </w:r>
      <w:r w:rsidR="198AEED5" w:rsidRPr="5EE82A04">
        <w:rPr>
          <w:rFonts w:ascii="Times New Roman" w:eastAsia="Times New Roman" w:hAnsi="Times New Roman" w:cs="Times New Roman"/>
          <w:color w:val="000000" w:themeColor="text1"/>
        </w:rPr>
        <w:t xml:space="preserve"> cada uno de los resultados de todos los cálculos </w:t>
      </w:r>
      <w:r w:rsidR="00F268DC">
        <w:rPr>
          <w:rFonts w:ascii="Times New Roman" w:eastAsia="Times New Roman" w:hAnsi="Times New Roman" w:cs="Times New Roman"/>
          <w:color w:val="000000" w:themeColor="text1"/>
        </w:rPr>
        <w:t>hech</w:t>
      </w:r>
      <w:r w:rsidR="198AEED5" w:rsidRPr="5EE82A04">
        <w:rPr>
          <w:rFonts w:ascii="Times New Roman" w:eastAsia="Times New Roman" w:hAnsi="Times New Roman" w:cs="Times New Roman"/>
          <w:color w:val="000000" w:themeColor="text1"/>
        </w:rPr>
        <w:t>os</w:t>
      </w:r>
      <w:r w:rsidR="77D5F287" w:rsidRPr="5EE82A04">
        <w:rPr>
          <w:rFonts w:ascii="Times New Roman" w:eastAsia="Times New Roman" w:hAnsi="Times New Roman" w:cs="Times New Roman"/>
          <w:color w:val="000000" w:themeColor="text1"/>
        </w:rPr>
        <w:t xml:space="preserve">, </w:t>
      </w:r>
      <w:r w:rsidR="00251A8C">
        <w:rPr>
          <w:rFonts w:ascii="Times New Roman" w:eastAsia="Times New Roman" w:hAnsi="Times New Roman" w:cs="Times New Roman"/>
          <w:color w:val="000000" w:themeColor="text1"/>
        </w:rPr>
        <w:t xml:space="preserve">en que </w:t>
      </w:r>
      <w:r w:rsidR="77D5F287" w:rsidRPr="5EE82A04">
        <w:rPr>
          <w:rFonts w:ascii="Times New Roman" w:eastAsia="Times New Roman" w:hAnsi="Times New Roman" w:cs="Times New Roman"/>
          <w:color w:val="000000" w:themeColor="text1"/>
        </w:rPr>
        <w:t xml:space="preserve">se da como resultado final </w:t>
      </w:r>
      <w:r w:rsidR="00251A8C">
        <w:rPr>
          <w:rFonts w:ascii="Times New Roman" w:eastAsia="Times New Roman" w:hAnsi="Times New Roman" w:cs="Times New Roman"/>
          <w:color w:val="000000" w:themeColor="text1"/>
        </w:rPr>
        <w:t xml:space="preserve">cuál es </w:t>
      </w:r>
      <w:r w:rsidR="77D5F287" w:rsidRPr="5EE82A04">
        <w:rPr>
          <w:rFonts w:ascii="Times New Roman" w:eastAsia="Times New Roman" w:hAnsi="Times New Roman" w:cs="Times New Roman"/>
          <w:color w:val="000000" w:themeColor="text1"/>
        </w:rPr>
        <w:t>el sitio id</w:t>
      </w:r>
      <w:r w:rsidR="6986F634" w:rsidRPr="5EE82A04">
        <w:rPr>
          <w:rFonts w:ascii="Times New Roman" w:eastAsia="Times New Roman" w:hAnsi="Times New Roman" w:cs="Times New Roman"/>
          <w:color w:val="000000" w:themeColor="text1"/>
        </w:rPr>
        <w:t>ó</w:t>
      </w:r>
      <w:r w:rsidR="77D5F287" w:rsidRPr="5EE82A04">
        <w:rPr>
          <w:rFonts w:ascii="Times New Roman" w:eastAsia="Times New Roman" w:hAnsi="Times New Roman" w:cs="Times New Roman"/>
          <w:color w:val="000000" w:themeColor="text1"/>
        </w:rPr>
        <w:t>neo para la con</w:t>
      </w:r>
      <w:r w:rsidR="7D3EB211" w:rsidRPr="5EE82A04">
        <w:rPr>
          <w:rFonts w:ascii="Times New Roman" w:eastAsia="Times New Roman" w:hAnsi="Times New Roman" w:cs="Times New Roman"/>
          <w:color w:val="000000" w:themeColor="text1"/>
        </w:rPr>
        <w:t>strucció</w:t>
      </w:r>
      <w:r w:rsidR="77D5F287" w:rsidRPr="5EE82A04">
        <w:rPr>
          <w:rFonts w:ascii="Times New Roman" w:eastAsia="Times New Roman" w:hAnsi="Times New Roman" w:cs="Times New Roman"/>
          <w:color w:val="000000" w:themeColor="text1"/>
        </w:rPr>
        <w:t>n</w:t>
      </w:r>
      <w:r w:rsidR="6B840EA1" w:rsidRPr="5EE82A04">
        <w:rPr>
          <w:rFonts w:ascii="Times New Roman" w:eastAsia="Times New Roman" w:hAnsi="Times New Roman" w:cs="Times New Roman"/>
          <w:color w:val="000000" w:themeColor="text1"/>
        </w:rPr>
        <w:t xml:space="preserve">, </w:t>
      </w:r>
      <w:r w:rsidR="1337A8BC" w:rsidRPr="5EE82A04">
        <w:rPr>
          <w:rFonts w:ascii="Times New Roman" w:eastAsia="Times New Roman" w:hAnsi="Times New Roman" w:cs="Times New Roman"/>
          <w:color w:val="000000" w:themeColor="text1"/>
        </w:rPr>
        <w:t>captación y</w:t>
      </w:r>
      <w:r w:rsidR="2B8832B3" w:rsidRPr="5EE82A04">
        <w:rPr>
          <w:rFonts w:ascii="Times New Roman" w:eastAsia="Times New Roman" w:hAnsi="Times New Roman" w:cs="Times New Roman"/>
          <w:color w:val="000000" w:themeColor="text1"/>
        </w:rPr>
        <w:t xml:space="preserve"> </w:t>
      </w:r>
      <w:r w:rsidR="5EAB8B51" w:rsidRPr="5EE82A04">
        <w:rPr>
          <w:rFonts w:ascii="Times New Roman" w:eastAsia="Times New Roman" w:hAnsi="Times New Roman" w:cs="Times New Roman"/>
          <w:color w:val="000000" w:themeColor="text1"/>
        </w:rPr>
        <w:t xml:space="preserve">dimensionamiento y </w:t>
      </w:r>
      <w:r w:rsidR="77D5F287" w:rsidRPr="5EE82A04">
        <w:rPr>
          <w:rFonts w:ascii="Times New Roman" w:eastAsia="Times New Roman" w:hAnsi="Times New Roman" w:cs="Times New Roman"/>
          <w:color w:val="000000" w:themeColor="text1"/>
        </w:rPr>
        <w:t>prediseño final del reservorio</w:t>
      </w:r>
      <w:r w:rsidR="6D1E96DC" w:rsidRPr="5EE82A04">
        <w:rPr>
          <w:rFonts w:ascii="Times New Roman" w:eastAsia="Times New Roman" w:hAnsi="Times New Roman" w:cs="Times New Roman"/>
          <w:color w:val="000000" w:themeColor="text1"/>
        </w:rPr>
        <w:t>.</w:t>
      </w:r>
      <w:r w:rsidR="198AEED5" w:rsidRPr="5EE82A04">
        <w:rPr>
          <w:rFonts w:ascii="Times New Roman" w:eastAsia="Times New Roman" w:hAnsi="Times New Roman" w:cs="Times New Roman"/>
          <w:color w:val="000000" w:themeColor="text1"/>
        </w:rPr>
        <w:t xml:space="preserve"> También se muestra </w:t>
      </w:r>
      <w:r w:rsidR="00251A8C">
        <w:rPr>
          <w:rFonts w:ascii="Times New Roman" w:eastAsia="Times New Roman" w:hAnsi="Times New Roman" w:cs="Times New Roman"/>
          <w:color w:val="000000" w:themeColor="text1"/>
        </w:rPr>
        <w:t>que es</w:t>
      </w:r>
      <w:r w:rsidR="198AEED5" w:rsidRPr="5EE82A04">
        <w:rPr>
          <w:rFonts w:ascii="Times New Roman" w:eastAsia="Times New Roman" w:hAnsi="Times New Roman" w:cs="Times New Roman"/>
          <w:color w:val="000000" w:themeColor="text1"/>
        </w:rPr>
        <w:t xml:space="preserve"> adecuada ejecución </w:t>
      </w:r>
      <w:r w:rsidR="00251A8C">
        <w:rPr>
          <w:rFonts w:ascii="Times New Roman" w:eastAsia="Times New Roman" w:hAnsi="Times New Roman" w:cs="Times New Roman"/>
          <w:color w:val="000000" w:themeColor="text1"/>
        </w:rPr>
        <w:t>del proyecto bajo</w:t>
      </w:r>
      <w:r w:rsidR="42DF9629" w:rsidRPr="5EE82A04">
        <w:rPr>
          <w:rFonts w:ascii="Times New Roman" w:eastAsia="Times New Roman" w:hAnsi="Times New Roman" w:cs="Times New Roman"/>
          <w:color w:val="000000" w:themeColor="text1"/>
        </w:rPr>
        <w:t xml:space="preserve"> </w:t>
      </w:r>
      <w:r w:rsidR="198AEED5" w:rsidRPr="5EE82A04">
        <w:rPr>
          <w:rFonts w:ascii="Times New Roman" w:eastAsia="Times New Roman" w:hAnsi="Times New Roman" w:cs="Times New Roman"/>
          <w:color w:val="000000" w:themeColor="text1"/>
        </w:rPr>
        <w:t xml:space="preserve">la metodología planteada en el capítulo 5 para </w:t>
      </w:r>
      <w:r w:rsidR="00251A8C">
        <w:rPr>
          <w:rFonts w:ascii="Times New Roman" w:eastAsia="Times New Roman" w:hAnsi="Times New Roman" w:cs="Times New Roman"/>
          <w:color w:val="000000" w:themeColor="text1"/>
        </w:rPr>
        <w:t>la aplicación</w:t>
      </w:r>
      <w:r w:rsidR="198AEED5" w:rsidRPr="5EE82A04">
        <w:rPr>
          <w:rFonts w:ascii="Times New Roman" w:eastAsia="Times New Roman" w:hAnsi="Times New Roman" w:cs="Times New Roman"/>
          <w:color w:val="000000" w:themeColor="text1"/>
        </w:rPr>
        <w:t xml:space="preserve"> de los resultados </w:t>
      </w:r>
      <w:r w:rsidR="00251A8C">
        <w:rPr>
          <w:rFonts w:ascii="Times New Roman" w:eastAsia="Times New Roman" w:hAnsi="Times New Roman" w:cs="Times New Roman"/>
          <w:color w:val="000000" w:themeColor="text1"/>
        </w:rPr>
        <w:t>d</w:t>
      </w:r>
      <w:r w:rsidR="198AEED5" w:rsidRPr="5EE82A04">
        <w:rPr>
          <w:rFonts w:ascii="Times New Roman" w:eastAsia="Times New Roman" w:hAnsi="Times New Roman" w:cs="Times New Roman"/>
          <w:color w:val="000000" w:themeColor="text1"/>
        </w:rPr>
        <w:t xml:space="preserve">el </w:t>
      </w:r>
      <w:r w:rsidR="00251A8C">
        <w:rPr>
          <w:rFonts w:ascii="Times New Roman" w:eastAsia="Times New Roman" w:hAnsi="Times New Roman" w:cs="Times New Roman"/>
          <w:color w:val="000000" w:themeColor="text1"/>
        </w:rPr>
        <w:t xml:space="preserve">análisis del </w:t>
      </w:r>
      <w:r w:rsidR="198AEED5" w:rsidRPr="5EE82A04">
        <w:rPr>
          <w:rFonts w:ascii="Times New Roman" w:eastAsia="Times New Roman" w:hAnsi="Times New Roman" w:cs="Times New Roman"/>
          <w:color w:val="000000" w:themeColor="text1"/>
        </w:rPr>
        <w:t>presente proyecto de propuesta de SCALL.</w:t>
      </w:r>
      <w:r w:rsidR="64E275B8">
        <w:br w:type="page"/>
      </w:r>
    </w:p>
    <w:p w14:paraId="19C83831" w14:textId="062FE77E" w:rsidR="6DF975B3" w:rsidRDefault="3A7DBB98" w:rsidP="1C01D176">
      <w:pPr>
        <w:pStyle w:val="Ttulo1"/>
        <w:spacing w:line="480" w:lineRule="auto"/>
        <w:jc w:val="both"/>
        <w:rPr>
          <w:rFonts w:ascii="Times New Roman" w:eastAsia="Times New Roman" w:hAnsi="Times New Roman" w:cs="Times New Roman"/>
          <w:color w:val="2F5496" w:themeColor="accent5" w:themeShade="BF"/>
          <w:sz w:val="28"/>
          <w:szCs w:val="28"/>
        </w:rPr>
      </w:pPr>
      <w:bookmarkStart w:id="123" w:name="_Toc159354852"/>
      <w:r w:rsidRPr="3770330F">
        <w:rPr>
          <w:rFonts w:ascii="Times New Roman" w:eastAsia="Times New Roman" w:hAnsi="Times New Roman" w:cs="Times New Roman"/>
          <w:b/>
          <w:bCs/>
          <w:color w:val="auto"/>
          <w:sz w:val="28"/>
          <w:szCs w:val="28"/>
        </w:rPr>
        <w:lastRenderedPageBreak/>
        <w:t xml:space="preserve">Capítulo 7- Conclusiones y </w:t>
      </w:r>
      <w:r w:rsidR="009552AA">
        <w:rPr>
          <w:rFonts w:ascii="Times New Roman" w:eastAsia="Times New Roman" w:hAnsi="Times New Roman" w:cs="Times New Roman"/>
          <w:b/>
          <w:bCs/>
          <w:color w:val="auto"/>
          <w:sz w:val="28"/>
          <w:szCs w:val="28"/>
        </w:rPr>
        <w:t>r</w:t>
      </w:r>
      <w:r w:rsidRPr="3770330F">
        <w:rPr>
          <w:rFonts w:ascii="Times New Roman" w:eastAsia="Times New Roman" w:hAnsi="Times New Roman" w:cs="Times New Roman"/>
          <w:b/>
          <w:bCs/>
          <w:color w:val="auto"/>
          <w:sz w:val="28"/>
          <w:szCs w:val="28"/>
        </w:rPr>
        <w:t>ecomendaciones</w:t>
      </w:r>
      <w:bookmarkEnd w:id="123"/>
    </w:p>
    <w:p w14:paraId="5E0689F2" w14:textId="65239CFD" w:rsidR="05659325" w:rsidRDefault="05659325" w:rsidP="6DF975B3">
      <w:pPr>
        <w:spacing w:line="480" w:lineRule="auto"/>
        <w:rPr>
          <w:rFonts w:ascii="Times New Roman" w:eastAsia="Times New Roman" w:hAnsi="Times New Roman" w:cs="Times New Roman"/>
          <w:color w:val="000000" w:themeColor="text1"/>
        </w:rPr>
      </w:pPr>
      <w:bookmarkStart w:id="124" w:name="_Toc159354853"/>
      <w:r w:rsidRPr="3770330F">
        <w:rPr>
          <w:rStyle w:val="Ttulo2Car"/>
          <w:rFonts w:ascii="Times New Roman" w:eastAsia="Times New Roman" w:hAnsi="Times New Roman" w:cs="Times New Roman"/>
          <w:b/>
          <w:bCs/>
          <w:color w:val="000000" w:themeColor="text1"/>
          <w:sz w:val="22"/>
          <w:szCs w:val="22"/>
        </w:rPr>
        <w:t>7.1. Conclusiones</w:t>
      </w:r>
      <w:bookmarkEnd w:id="124"/>
      <w:r w:rsidRPr="3770330F">
        <w:rPr>
          <w:rFonts w:ascii="Times New Roman" w:eastAsia="Times New Roman" w:hAnsi="Times New Roman" w:cs="Times New Roman"/>
          <w:b/>
          <w:bCs/>
          <w:color w:val="000000" w:themeColor="text1"/>
        </w:rPr>
        <w:t xml:space="preserve"> </w:t>
      </w:r>
    </w:p>
    <w:p w14:paraId="1E1EBA2B" w14:textId="4D40465D" w:rsidR="05659325" w:rsidDel="00306A58" w:rsidRDefault="5E475C8A"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Se</w:t>
      </w:r>
      <w:r w:rsidR="00117DDC">
        <w:rPr>
          <w:rFonts w:ascii="Times New Roman" w:eastAsia="Times New Roman" w:hAnsi="Times New Roman" w:cs="Times New Roman"/>
          <w:color w:val="000000" w:themeColor="text1"/>
        </w:rPr>
        <w:t>guidamente se</w:t>
      </w:r>
      <w:r w:rsidRPr="2DA36BFF">
        <w:rPr>
          <w:rFonts w:ascii="Times New Roman" w:eastAsia="Times New Roman" w:hAnsi="Times New Roman" w:cs="Times New Roman"/>
          <w:color w:val="000000" w:themeColor="text1"/>
        </w:rPr>
        <w:t xml:space="preserve"> destacan las conclusiones </w:t>
      </w:r>
      <w:r w:rsidR="00117DDC">
        <w:rPr>
          <w:rFonts w:ascii="Times New Roman" w:eastAsia="Times New Roman" w:hAnsi="Times New Roman" w:cs="Times New Roman"/>
          <w:color w:val="000000" w:themeColor="text1"/>
        </w:rPr>
        <w:t>obtenidas según</w:t>
      </w:r>
      <w:r w:rsidRPr="2DA36BFF">
        <w:rPr>
          <w:rFonts w:ascii="Times New Roman" w:eastAsia="Times New Roman" w:hAnsi="Times New Roman" w:cs="Times New Roman"/>
          <w:color w:val="000000" w:themeColor="text1"/>
        </w:rPr>
        <w:t xml:space="preserve"> cada objetivo de</w:t>
      </w:r>
      <w:r w:rsidR="00117DDC">
        <w:rPr>
          <w:rFonts w:ascii="Times New Roman" w:eastAsia="Times New Roman" w:hAnsi="Times New Roman" w:cs="Times New Roman"/>
          <w:color w:val="000000" w:themeColor="text1"/>
        </w:rPr>
        <w:t>l</w:t>
      </w:r>
      <w:r w:rsidRPr="2DA36BFF">
        <w:rPr>
          <w:rFonts w:ascii="Times New Roman" w:eastAsia="Times New Roman" w:hAnsi="Times New Roman" w:cs="Times New Roman"/>
          <w:color w:val="000000" w:themeColor="text1"/>
        </w:rPr>
        <w:t xml:space="preserve"> proyecto</w:t>
      </w:r>
      <w:r w:rsidR="00117DDC">
        <w:rPr>
          <w:rFonts w:ascii="Times New Roman" w:eastAsia="Times New Roman" w:hAnsi="Times New Roman" w:cs="Times New Roman"/>
          <w:color w:val="000000" w:themeColor="text1"/>
        </w:rPr>
        <w:t xml:space="preserve"> y</w:t>
      </w:r>
      <w:r w:rsidRPr="2DA36BFF">
        <w:rPr>
          <w:rFonts w:ascii="Times New Roman" w:eastAsia="Times New Roman" w:hAnsi="Times New Roman" w:cs="Times New Roman"/>
          <w:color w:val="000000" w:themeColor="text1"/>
        </w:rPr>
        <w:t xml:space="preserve"> </w:t>
      </w:r>
      <w:r w:rsidR="00117DDC">
        <w:rPr>
          <w:rFonts w:ascii="Times New Roman" w:eastAsia="Times New Roman" w:hAnsi="Times New Roman" w:cs="Times New Roman"/>
          <w:color w:val="000000" w:themeColor="text1"/>
        </w:rPr>
        <w:t xml:space="preserve">según </w:t>
      </w:r>
      <w:r w:rsidRPr="2DA36BFF">
        <w:rPr>
          <w:rFonts w:ascii="Times New Roman" w:eastAsia="Times New Roman" w:hAnsi="Times New Roman" w:cs="Times New Roman"/>
          <w:color w:val="000000" w:themeColor="text1"/>
        </w:rPr>
        <w:t xml:space="preserve">los principales hallazgos y </w:t>
      </w:r>
      <w:r w:rsidR="00117DDC">
        <w:rPr>
          <w:rFonts w:ascii="Times New Roman" w:eastAsia="Times New Roman" w:hAnsi="Times New Roman" w:cs="Times New Roman"/>
          <w:color w:val="000000" w:themeColor="text1"/>
        </w:rPr>
        <w:t xml:space="preserve">la </w:t>
      </w:r>
      <w:r w:rsidRPr="2DA36BFF">
        <w:rPr>
          <w:rFonts w:ascii="Times New Roman" w:eastAsia="Times New Roman" w:hAnsi="Times New Roman" w:cs="Times New Roman"/>
          <w:color w:val="000000" w:themeColor="text1"/>
        </w:rPr>
        <w:t>recapitula</w:t>
      </w:r>
      <w:r w:rsidR="00117DDC">
        <w:rPr>
          <w:rFonts w:ascii="Times New Roman" w:eastAsia="Times New Roman" w:hAnsi="Times New Roman" w:cs="Times New Roman"/>
          <w:color w:val="000000" w:themeColor="text1"/>
        </w:rPr>
        <w:t>ción de</w:t>
      </w:r>
      <w:r w:rsidRPr="2DA36BFF">
        <w:rPr>
          <w:rFonts w:ascii="Times New Roman" w:eastAsia="Times New Roman" w:hAnsi="Times New Roman" w:cs="Times New Roman"/>
          <w:color w:val="000000" w:themeColor="text1"/>
        </w:rPr>
        <w:t xml:space="preserve"> detalles sobresalientes de la sección de resultados del trabajo realizado </w:t>
      </w:r>
      <w:r w:rsidR="00117DDC">
        <w:rPr>
          <w:rFonts w:ascii="Times New Roman" w:eastAsia="Times New Roman" w:hAnsi="Times New Roman" w:cs="Times New Roman"/>
          <w:color w:val="000000" w:themeColor="text1"/>
        </w:rPr>
        <w:t>acerca de</w:t>
      </w:r>
      <w:r w:rsidRPr="2DA36BFF">
        <w:rPr>
          <w:rFonts w:ascii="Times New Roman" w:eastAsia="Times New Roman" w:hAnsi="Times New Roman" w:cs="Times New Roman"/>
          <w:color w:val="000000" w:themeColor="text1"/>
        </w:rPr>
        <w:t xml:space="preserve"> la propuesta de prediseño de reservorio para el Campus Tecnológico Local de San Carlos.</w:t>
      </w:r>
      <w:r w:rsidR="05659325" w:rsidRPr="2DA36BFF">
        <w:rPr>
          <w:rFonts w:ascii="Times New Roman" w:eastAsia="Times New Roman" w:hAnsi="Times New Roman" w:cs="Times New Roman"/>
          <w:color w:val="000000" w:themeColor="text1"/>
        </w:rPr>
        <w:t xml:space="preserve"> Est</w:t>
      </w:r>
      <w:r w:rsidR="00117DDC">
        <w:rPr>
          <w:rFonts w:ascii="Times New Roman" w:eastAsia="Times New Roman" w:hAnsi="Times New Roman" w:cs="Times New Roman"/>
          <w:color w:val="000000" w:themeColor="text1"/>
        </w:rPr>
        <w:t>a parte</w:t>
      </w:r>
      <w:r w:rsidR="05659325" w:rsidRPr="2DA36BFF">
        <w:rPr>
          <w:rFonts w:ascii="Times New Roman" w:eastAsia="Times New Roman" w:hAnsi="Times New Roman" w:cs="Times New Roman"/>
          <w:color w:val="000000" w:themeColor="text1"/>
        </w:rPr>
        <w:t xml:space="preserve"> será presentad</w:t>
      </w:r>
      <w:r w:rsidR="00117DDC">
        <w:rPr>
          <w:rFonts w:ascii="Times New Roman" w:eastAsia="Times New Roman" w:hAnsi="Times New Roman" w:cs="Times New Roman"/>
          <w:color w:val="000000" w:themeColor="text1"/>
        </w:rPr>
        <w:t xml:space="preserve">a </w:t>
      </w:r>
      <w:r w:rsidR="05659325" w:rsidRPr="2DA36BFF">
        <w:rPr>
          <w:rFonts w:ascii="Times New Roman" w:eastAsia="Times New Roman" w:hAnsi="Times New Roman" w:cs="Times New Roman"/>
          <w:color w:val="000000" w:themeColor="text1"/>
        </w:rPr>
        <w:t>en dos secciones.</w:t>
      </w:r>
    </w:p>
    <w:p w14:paraId="5A9C773E" w14:textId="1E666508" w:rsidR="05659325" w:rsidRDefault="05659325" w:rsidP="6DF975B3">
      <w:pPr>
        <w:pStyle w:val="Ttulo3"/>
        <w:spacing w:line="480" w:lineRule="auto"/>
        <w:rPr>
          <w:rFonts w:ascii="Times New Roman" w:eastAsia="Times New Roman" w:hAnsi="Times New Roman" w:cs="Times New Roman"/>
          <w:color w:val="auto"/>
          <w:sz w:val="22"/>
          <w:szCs w:val="22"/>
        </w:rPr>
      </w:pPr>
      <w:bookmarkStart w:id="125" w:name="_Toc159354854"/>
      <w:r w:rsidRPr="3770330F">
        <w:rPr>
          <w:rFonts w:ascii="Times New Roman" w:eastAsia="Times New Roman" w:hAnsi="Times New Roman" w:cs="Times New Roman"/>
          <w:b/>
          <w:bCs/>
          <w:color w:val="auto"/>
          <w:sz w:val="22"/>
          <w:szCs w:val="22"/>
        </w:rPr>
        <w:t>7.1.1. Conclusiones según los principales hallazgos</w:t>
      </w:r>
      <w:bookmarkEnd w:id="125"/>
    </w:p>
    <w:p w14:paraId="68864170" w14:textId="336B056C" w:rsidR="05659325" w:rsidRDefault="05659325" w:rsidP="2FED8407">
      <w:pPr>
        <w:spacing w:line="480" w:lineRule="auto"/>
        <w:ind w:firstLine="708"/>
        <w:jc w:val="both"/>
        <w:rPr>
          <w:rFonts w:ascii="Times New Roman" w:eastAsia="Times New Roman" w:hAnsi="Times New Roman" w:cs="Times New Roman"/>
          <w:color w:val="000000" w:themeColor="text1"/>
        </w:rPr>
      </w:pPr>
      <w:r w:rsidRPr="2FED8407">
        <w:rPr>
          <w:rFonts w:ascii="Times New Roman" w:eastAsia="Times New Roman" w:hAnsi="Times New Roman" w:cs="Times New Roman"/>
          <w:color w:val="000000" w:themeColor="text1"/>
        </w:rPr>
        <w:t xml:space="preserve">Desde la primera visita de campo realizada se </w:t>
      </w:r>
      <w:r w:rsidR="00117DDC">
        <w:rPr>
          <w:rFonts w:ascii="Times New Roman" w:eastAsia="Times New Roman" w:hAnsi="Times New Roman" w:cs="Times New Roman"/>
          <w:color w:val="000000" w:themeColor="text1"/>
        </w:rPr>
        <w:t>estableció</w:t>
      </w:r>
      <w:r w:rsidRPr="2FED8407">
        <w:rPr>
          <w:rFonts w:ascii="Times New Roman" w:eastAsia="Times New Roman" w:hAnsi="Times New Roman" w:cs="Times New Roman"/>
          <w:color w:val="000000" w:themeColor="text1"/>
        </w:rPr>
        <w:t xml:space="preserve"> que existe conocimiento y necesidad de un SCALL</w:t>
      </w:r>
      <w:r w:rsidR="00117DDC">
        <w:rPr>
          <w:rFonts w:ascii="Times New Roman" w:eastAsia="Times New Roman" w:hAnsi="Times New Roman" w:cs="Times New Roman"/>
          <w:color w:val="000000" w:themeColor="text1"/>
        </w:rPr>
        <w:t>;</w:t>
      </w:r>
      <w:r w:rsidRPr="2FED8407">
        <w:rPr>
          <w:rFonts w:ascii="Times New Roman" w:eastAsia="Times New Roman" w:hAnsi="Times New Roman" w:cs="Times New Roman"/>
          <w:color w:val="000000" w:themeColor="text1"/>
        </w:rPr>
        <w:t xml:space="preserve"> esto por</w:t>
      </w:r>
      <w:r w:rsidR="00117DDC">
        <w:rPr>
          <w:rFonts w:ascii="Times New Roman" w:eastAsia="Times New Roman" w:hAnsi="Times New Roman" w:cs="Times New Roman"/>
          <w:color w:val="000000" w:themeColor="text1"/>
        </w:rPr>
        <w:t xml:space="preserve"> opinión de</w:t>
      </w:r>
      <w:r w:rsidRPr="2FED8407">
        <w:rPr>
          <w:rFonts w:ascii="Times New Roman" w:eastAsia="Times New Roman" w:hAnsi="Times New Roman" w:cs="Times New Roman"/>
          <w:color w:val="000000" w:themeColor="text1"/>
        </w:rPr>
        <w:t xml:space="preserve"> un grupo de académicos, </w:t>
      </w:r>
      <w:r w:rsidR="00117DDC">
        <w:rPr>
          <w:rFonts w:ascii="Times New Roman" w:eastAsia="Times New Roman" w:hAnsi="Times New Roman" w:cs="Times New Roman"/>
          <w:color w:val="000000" w:themeColor="text1"/>
        </w:rPr>
        <w:t>quienes</w:t>
      </w:r>
      <w:r w:rsidRPr="2FED8407">
        <w:rPr>
          <w:rFonts w:ascii="Times New Roman" w:eastAsia="Times New Roman" w:hAnsi="Times New Roman" w:cs="Times New Roman"/>
          <w:color w:val="000000" w:themeColor="text1"/>
        </w:rPr>
        <w:t xml:space="preserve"> mostraron interés</w:t>
      </w:r>
      <w:r w:rsidR="00117DDC">
        <w:rPr>
          <w:rFonts w:ascii="Times New Roman" w:eastAsia="Times New Roman" w:hAnsi="Times New Roman" w:cs="Times New Roman"/>
          <w:color w:val="000000" w:themeColor="text1"/>
        </w:rPr>
        <w:t xml:space="preserve"> en eso</w:t>
      </w:r>
      <w:r w:rsidRPr="2FED8407">
        <w:rPr>
          <w:rFonts w:ascii="Times New Roman" w:eastAsia="Times New Roman" w:hAnsi="Times New Roman" w:cs="Times New Roman"/>
          <w:color w:val="000000" w:themeColor="text1"/>
        </w:rPr>
        <w:t xml:space="preserve">, debido a la importancia que tiene </w:t>
      </w:r>
      <w:r w:rsidR="00A7040A">
        <w:rPr>
          <w:rFonts w:ascii="Times New Roman" w:eastAsia="Times New Roman" w:hAnsi="Times New Roman" w:cs="Times New Roman"/>
          <w:color w:val="000000" w:themeColor="text1"/>
        </w:rPr>
        <w:t>tal</w:t>
      </w:r>
      <w:r w:rsidRPr="2FED8407">
        <w:rPr>
          <w:rFonts w:ascii="Times New Roman" w:eastAsia="Times New Roman" w:hAnsi="Times New Roman" w:cs="Times New Roman"/>
          <w:color w:val="000000" w:themeColor="text1"/>
        </w:rPr>
        <w:t xml:space="preserve"> iniciativa, ya que </w:t>
      </w:r>
      <w:r w:rsidR="00A7040A">
        <w:rPr>
          <w:rFonts w:ascii="Times New Roman" w:eastAsia="Times New Roman" w:hAnsi="Times New Roman" w:cs="Times New Roman"/>
          <w:color w:val="000000" w:themeColor="text1"/>
        </w:rPr>
        <w:t xml:space="preserve">en el caso </w:t>
      </w:r>
      <w:r w:rsidRPr="2FED8407">
        <w:rPr>
          <w:rFonts w:ascii="Times New Roman" w:eastAsia="Times New Roman" w:hAnsi="Times New Roman" w:cs="Times New Roman"/>
          <w:color w:val="000000" w:themeColor="text1"/>
        </w:rPr>
        <w:t xml:space="preserve">dicho grupo de académicos quieren adoptar prácticas más respetuosas con el ambiente. </w:t>
      </w:r>
    </w:p>
    <w:p w14:paraId="75B909CA" w14:textId="35D84543" w:rsidR="05659325" w:rsidRDefault="05659325" w:rsidP="2FED8407">
      <w:pPr>
        <w:spacing w:line="480" w:lineRule="auto"/>
        <w:ind w:firstLine="708"/>
        <w:jc w:val="both"/>
        <w:rPr>
          <w:rFonts w:ascii="Times New Roman" w:eastAsia="Times New Roman" w:hAnsi="Times New Roman" w:cs="Times New Roman"/>
          <w:color w:val="000000" w:themeColor="text1"/>
        </w:rPr>
      </w:pPr>
      <w:r w:rsidRPr="2FED8407">
        <w:rPr>
          <w:rFonts w:ascii="Times New Roman" w:eastAsia="Times New Roman" w:hAnsi="Times New Roman" w:cs="Times New Roman"/>
          <w:color w:val="000000" w:themeColor="text1"/>
        </w:rPr>
        <w:t>Se determinó</w:t>
      </w:r>
      <w:r w:rsidR="00A7040A">
        <w:rPr>
          <w:rFonts w:ascii="Times New Roman" w:eastAsia="Times New Roman" w:hAnsi="Times New Roman" w:cs="Times New Roman"/>
          <w:color w:val="000000" w:themeColor="text1"/>
        </w:rPr>
        <w:t>, por</w:t>
      </w:r>
      <w:r w:rsidRPr="2FED8407">
        <w:rPr>
          <w:rFonts w:ascii="Times New Roman" w:eastAsia="Times New Roman" w:hAnsi="Times New Roman" w:cs="Times New Roman"/>
          <w:color w:val="000000" w:themeColor="text1"/>
        </w:rPr>
        <w:t xml:space="preserve"> las nulas respuestas a la encuesta </w:t>
      </w:r>
      <w:r w:rsidR="00A7040A">
        <w:rPr>
          <w:rFonts w:ascii="Times New Roman" w:eastAsia="Times New Roman" w:hAnsi="Times New Roman" w:cs="Times New Roman"/>
          <w:color w:val="000000" w:themeColor="text1"/>
        </w:rPr>
        <w:t>que</w:t>
      </w:r>
      <w:r w:rsidRPr="2FED8407">
        <w:rPr>
          <w:rFonts w:ascii="Times New Roman" w:eastAsia="Times New Roman" w:hAnsi="Times New Roman" w:cs="Times New Roman"/>
          <w:color w:val="000000" w:themeColor="text1"/>
        </w:rPr>
        <w:t xml:space="preserve"> parte de la comunidad estudiantil del </w:t>
      </w:r>
      <w:r w:rsidR="00A7040A" w:rsidRPr="00A7040A">
        <w:rPr>
          <w:rFonts w:ascii="Times New Roman" w:eastAsia="Times New Roman" w:hAnsi="Times New Roman" w:cs="Times New Roman"/>
          <w:i/>
          <w:iCs/>
          <w:color w:val="000000" w:themeColor="text1"/>
        </w:rPr>
        <w:t>C</w:t>
      </w:r>
      <w:r w:rsidRPr="00A7040A">
        <w:rPr>
          <w:rFonts w:ascii="Times New Roman" w:eastAsia="Times New Roman" w:hAnsi="Times New Roman" w:cs="Times New Roman"/>
          <w:i/>
          <w:iCs/>
          <w:color w:val="000000" w:themeColor="text1"/>
        </w:rPr>
        <w:t>ampus</w:t>
      </w:r>
      <w:r w:rsidR="00A7040A">
        <w:rPr>
          <w:rFonts w:ascii="Times New Roman" w:eastAsia="Times New Roman" w:hAnsi="Times New Roman" w:cs="Times New Roman"/>
          <w:color w:val="000000" w:themeColor="text1"/>
        </w:rPr>
        <w:t xml:space="preserve"> </w:t>
      </w:r>
      <w:r w:rsidRPr="2FED8407">
        <w:rPr>
          <w:rFonts w:ascii="Times New Roman" w:eastAsia="Times New Roman" w:hAnsi="Times New Roman" w:cs="Times New Roman"/>
          <w:color w:val="000000" w:themeColor="text1"/>
        </w:rPr>
        <w:t xml:space="preserve">no </w:t>
      </w:r>
      <w:r w:rsidR="00A7040A">
        <w:rPr>
          <w:rFonts w:ascii="Times New Roman" w:eastAsia="Times New Roman" w:hAnsi="Times New Roman" w:cs="Times New Roman"/>
          <w:color w:val="000000" w:themeColor="text1"/>
        </w:rPr>
        <w:t xml:space="preserve">muestra </w:t>
      </w:r>
      <w:r w:rsidRPr="2FED8407">
        <w:rPr>
          <w:rFonts w:ascii="Times New Roman" w:eastAsia="Times New Roman" w:hAnsi="Times New Roman" w:cs="Times New Roman"/>
          <w:color w:val="000000" w:themeColor="text1"/>
        </w:rPr>
        <w:t xml:space="preserve">interés en participar en este tipo de </w:t>
      </w:r>
      <w:r w:rsidR="00A7040A">
        <w:rPr>
          <w:rFonts w:ascii="Times New Roman" w:eastAsia="Times New Roman" w:hAnsi="Times New Roman" w:cs="Times New Roman"/>
          <w:color w:val="000000" w:themeColor="text1"/>
        </w:rPr>
        <w:t>técnicas o formas</w:t>
      </w:r>
      <w:r w:rsidRPr="2FED8407">
        <w:rPr>
          <w:rFonts w:ascii="Times New Roman" w:eastAsia="Times New Roman" w:hAnsi="Times New Roman" w:cs="Times New Roman"/>
          <w:color w:val="000000" w:themeColor="text1"/>
        </w:rPr>
        <w:t xml:space="preserve"> virtuales</w:t>
      </w:r>
      <w:r w:rsidR="00A7040A">
        <w:rPr>
          <w:rFonts w:ascii="Times New Roman" w:eastAsia="Times New Roman" w:hAnsi="Times New Roman" w:cs="Times New Roman"/>
          <w:color w:val="000000" w:themeColor="text1"/>
        </w:rPr>
        <w:t>,</w:t>
      </w:r>
      <w:r w:rsidRPr="2FED8407">
        <w:rPr>
          <w:rFonts w:ascii="Times New Roman" w:eastAsia="Times New Roman" w:hAnsi="Times New Roman" w:cs="Times New Roman"/>
          <w:color w:val="000000" w:themeColor="text1"/>
        </w:rPr>
        <w:t xml:space="preserve"> </w:t>
      </w:r>
      <w:r w:rsidR="00A7040A">
        <w:rPr>
          <w:rFonts w:ascii="Times New Roman" w:eastAsia="Times New Roman" w:hAnsi="Times New Roman" w:cs="Times New Roman"/>
          <w:color w:val="000000" w:themeColor="text1"/>
        </w:rPr>
        <w:t>lo cual</w:t>
      </w:r>
      <w:r w:rsidRPr="2FED8407">
        <w:rPr>
          <w:rFonts w:ascii="Times New Roman" w:eastAsia="Times New Roman" w:hAnsi="Times New Roman" w:cs="Times New Roman"/>
          <w:color w:val="000000" w:themeColor="text1"/>
        </w:rPr>
        <w:t xml:space="preserve"> </w:t>
      </w:r>
      <w:r w:rsidR="00A7040A">
        <w:rPr>
          <w:rFonts w:ascii="Times New Roman" w:eastAsia="Times New Roman" w:hAnsi="Times New Roman" w:cs="Times New Roman"/>
          <w:color w:val="000000" w:themeColor="text1"/>
        </w:rPr>
        <w:t>se debe</w:t>
      </w:r>
      <w:r w:rsidRPr="2FED8407">
        <w:rPr>
          <w:rFonts w:ascii="Times New Roman" w:eastAsia="Times New Roman" w:hAnsi="Times New Roman" w:cs="Times New Roman"/>
          <w:color w:val="000000" w:themeColor="text1"/>
        </w:rPr>
        <w:t xml:space="preserve"> considerar </w:t>
      </w:r>
      <w:r w:rsidR="00A7040A">
        <w:rPr>
          <w:rFonts w:ascii="Times New Roman" w:eastAsia="Times New Roman" w:hAnsi="Times New Roman" w:cs="Times New Roman"/>
          <w:color w:val="000000" w:themeColor="text1"/>
        </w:rPr>
        <w:t>en</w:t>
      </w:r>
      <w:r w:rsidRPr="2FED8407">
        <w:rPr>
          <w:rFonts w:ascii="Times New Roman" w:eastAsia="Times New Roman" w:hAnsi="Times New Roman" w:cs="Times New Roman"/>
          <w:color w:val="000000" w:themeColor="text1"/>
        </w:rPr>
        <w:t xml:space="preserve"> futuros proyectos </w:t>
      </w:r>
      <w:r w:rsidR="00A7040A">
        <w:rPr>
          <w:rFonts w:ascii="Times New Roman" w:eastAsia="Times New Roman" w:hAnsi="Times New Roman" w:cs="Times New Roman"/>
          <w:color w:val="000000" w:themeColor="text1"/>
        </w:rPr>
        <w:t>para que las</w:t>
      </w:r>
      <w:r w:rsidRPr="2FED8407">
        <w:rPr>
          <w:rFonts w:ascii="Times New Roman" w:eastAsia="Times New Roman" w:hAnsi="Times New Roman" w:cs="Times New Roman"/>
          <w:color w:val="000000" w:themeColor="text1"/>
        </w:rPr>
        <w:t xml:space="preserve"> encuestas </w:t>
      </w:r>
      <w:r w:rsidR="00A7040A">
        <w:rPr>
          <w:rFonts w:ascii="Times New Roman" w:eastAsia="Times New Roman" w:hAnsi="Times New Roman" w:cs="Times New Roman"/>
          <w:color w:val="000000" w:themeColor="text1"/>
        </w:rPr>
        <w:t xml:space="preserve">sean </w:t>
      </w:r>
      <w:r w:rsidRPr="2FED8407">
        <w:rPr>
          <w:rFonts w:ascii="Times New Roman" w:eastAsia="Times New Roman" w:hAnsi="Times New Roman" w:cs="Times New Roman"/>
          <w:color w:val="000000" w:themeColor="text1"/>
        </w:rPr>
        <w:t>presenciales</w:t>
      </w:r>
      <w:r w:rsidR="00A7040A">
        <w:rPr>
          <w:rFonts w:ascii="Times New Roman" w:eastAsia="Times New Roman" w:hAnsi="Times New Roman" w:cs="Times New Roman"/>
          <w:color w:val="000000" w:themeColor="text1"/>
        </w:rPr>
        <w:t>,</w:t>
      </w:r>
      <w:r w:rsidRPr="2FED8407">
        <w:rPr>
          <w:rFonts w:ascii="Times New Roman" w:eastAsia="Times New Roman" w:hAnsi="Times New Roman" w:cs="Times New Roman"/>
          <w:color w:val="000000" w:themeColor="text1"/>
        </w:rPr>
        <w:t xml:space="preserve"> preferiblemente.  </w:t>
      </w:r>
    </w:p>
    <w:p w14:paraId="3CCB250C" w14:textId="17304154" w:rsidR="05659325" w:rsidRDefault="05659325" w:rsidP="6DF975B3">
      <w:pPr>
        <w:spacing w:line="480" w:lineRule="auto"/>
        <w:ind w:firstLine="708"/>
        <w:jc w:val="both"/>
        <w:rPr>
          <w:rFonts w:ascii="Times New Roman" w:eastAsia="Times New Roman" w:hAnsi="Times New Roman" w:cs="Times New Roman"/>
          <w:color w:val="000000" w:themeColor="text1"/>
        </w:rPr>
      </w:pPr>
      <w:r w:rsidRPr="1F220709">
        <w:rPr>
          <w:rFonts w:ascii="Times New Roman" w:eastAsia="Times New Roman" w:hAnsi="Times New Roman" w:cs="Times New Roman"/>
          <w:color w:val="000000" w:themeColor="text1"/>
        </w:rPr>
        <w:t xml:space="preserve">Mediante </w:t>
      </w:r>
      <w:r w:rsidR="00A7040A">
        <w:rPr>
          <w:rFonts w:ascii="Times New Roman" w:eastAsia="Times New Roman" w:hAnsi="Times New Roman" w:cs="Times New Roman"/>
          <w:color w:val="000000" w:themeColor="text1"/>
        </w:rPr>
        <w:t>12</w:t>
      </w:r>
      <w:r w:rsidR="00306A58" w:rsidRPr="1F220709">
        <w:rPr>
          <w:rFonts w:ascii="Times New Roman" w:eastAsia="Times New Roman" w:hAnsi="Times New Roman" w:cs="Times New Roman"/>
          <w:color w:val="000000" w:themeColor="text1"/>
        </w:rPr>
        <w:t xml:space="preserve"> </w:t>
      </w:r>
      <w:r w:rsidRPr="1F220709">
        <w:rPr>
          <w:rFonts w:ascii="Times New Roman" w:eastAsia="Times New Roman" w:hAnsi="Times New Roman" w:cs="Times New Roman"/>
          <w:color w:val="000000" w:themeColor="text1"/>
        </w:rPr>
        <w:t xml:space="preserve">respuestas </w:t>
      </w:r>
      <w:r w:rsidR="00A7040A">
        <w:rPr>
          <w:rFonts w:ascii="Times New Roman" w:eastAsia="Times New Roman" w:hAnsi="Times New Roman" w:cs="Times New Roman"/>
          <w:color w:val="000000" w:themeColor="text1"/>
        </w:rPr>
        <w:t>a</w:t>
      </w:r>
      <w:r w:rsidRPr="1F220709">
        <w:rPr>
          <w:rFonts w:ascii="Times New Roman" w:eastAsia="Times New Roman" w:hAnsi="Times New Roman" w:cs="Times New Roman"/>
          <w:color w:val="000000" w:themeColor="text1"/>
        </w:rPr>
        <w:t xml:space="preserve"> la encuesta virtual aplicada se con</w:t>
      </w:r>
      <w:r w:rsidR="00A7040A">
        <w:rPr>
          <w:rFonts w:ascii="Times New Roman" w:eastAsia="Times New Roman" w:hAnsi="Times New Roman" w:cs="Times New Roman"/>
          <w:color w:val="000000" w:themeColor="text1"/>
        </w:rPr>
        <w:t xml:space="preserve">oció </w:t>
      </w:r>
      <w:r w:rsidRPr="1F220709">
        <w:rPr>
          <w:rFonts w:ascii="Times New Roman" w:eastAsia="Times New Roman" w:hAnsi="Times New Roman" w:cs="Times New Roman"/>
          <w:color w:val="000000" w:themeColor="text1"/>
        </w:rPr>
        <w:t xml:space="preserve">que para los funcionarios y académicos de la institución </w:t>
      </w:r>
      <w:r w:rsidR="00A7040A">
        <w:rPr>
          <w:rFonts w:ascii="Times New Roman" w:eastAsia="Times New Roman" w:hAnsi="Times New Roman" w:cs="Times New Roman"/>
          <w:color w:val="000000" w:themeColor="text1"/>
        </w:rPr>
        <w:t xml:space="preserve">sí </w:t>
      </w:r>
      <w:r w:rsidRPr="1F220709">
        <w:rPr>
          <w:rFonts w:ascii="Times New Roman" w:eastAsia="Times New Roman" w:hAnsi="Times New Roman" w:cs="Times New Roman"/>
          <w:color w:val="000000" w:themeColor="text1"/>
        </w:rPr>
        <w:t xml:space="preserve">es factible el empleo de </w:t>
      </w:r>
      <w:r w:rsidR="00A7040A">
        <w:rPr>
          <w:rFonts w:ascii="Times New Roman" w:eastAsia="Times New Roman" w:hAnsi="Times New Roman" w:cs="Times New Roman"/>
          <w:color w:val="000000" w:themeColor="text1"/>
        </w:rPr>
        <w:t xml:space="preserve">esas formas </w:t>
      </w:r>
      <w:r w:rsidRPr="1F220709">
        <w:rPr>
          <w:rFonts w:ascii="Times New Roman" w:eastAsia="Times New Roman" w:hAnsi="Times New Roman" w:cs="Times New Roman"/>
          <w:color w:val="000000" w:themeColor="text1"/>
        </w:rPr>
        <w:t xml:space="preserve"> de encuesta, de la cual se </w:t>
      </w:r>
      <w:r w:rsidR="00A7040A">
        <w:rPr>
          <w:rFonts w:ascii="Times New Roman" w:eastAsia="Times New Roman" w:hAnsi="Times New Roman" w:cs="Times New Roman"/>
          <w:color w:val="000000" w:themeColor="text1"/>
        </w:rPr>
        <w:t>hizo</w:t>
      </w:r>
      <w:r w:rsidRPr="1F220709">
        <w:rPr>
          <w:rFonts w:ascii="Times New Roman" w:eastAsia="Times New Roman" w:hAnsi="Times New Roman" w:cs="Times New Roman"/>
          <w:color w:val="000000" w:themeColor="text1"/>
        </w:rPr>
        <w:t xml:space="preserve"> una distribución </w:t>
      </w:r>
      <w:r w:rsidR="00A7040A">
        <w:rPr>
          <w:rFonts w:ascii="Times New Roman" w:eastAsia="Times New Roman" w:hAnsi="Times New Roman" w:cs="Times New Roman"/>
          <w:color w:val="000000" w:themeColor="text1"/>
        </w:rPr>
        <w:t>por</w:t>
      </w:r>
      <w:r w:rsidRPr="1F220709">
        <w:rPr>
          <w:rFonts w:ascii="Times New Roman" w:eastAsia="Times New Roman" w:hAnsi="Times New Roman" w:cs="Times New Roman"/>
          <w:color w:val="000000" w:themeColor="text1"/>
        </w:rPr>
        <w:t xml:space="preserve"> correo electrónico</w:t>
      </w:r>
      <w:r w:rsidR="00190BC2">
        <w:rPr>
          <w:rFonts w:ascii="Times New Roman" w:eastAsia="Times New Roman" w:hAnsi="Times New Roman" w:cs="Times New Roman"/>
          <w:color w:val="000000" w:themeColor="text1"/>
        </w:rPr>
        <w:t xml:space="preserve">, </w:t>
      </w:r>
      <w:r w:rsidR="00A7040A">
        <w:rPr>
          <w:rFonts w:ascii="Times New Roman" w:eastAsia="Times New Roman" w:hAnsi="Times New Roman" w:cs="Times New Roman"/>
          <w:color w:val="000000" w:themeColor="text1"/>
        </w:rPr>
        <w:t>lo que sí dio resultado</w:t>
      </w:r>
      <w:r w:rsidRPr="1F220709">
        <w:rPr>
          <w:rFonts w:ascii="Times New Roman" w:eastAsia="Times New Roman" w:hAnsi="Times New Roman" w:cs="Times New Roman"/>
          <w:color w:val="000000" w:themeColor="text1"/>
        </w:rPr>
        <w:t xml:space="preserve">. </w:t>
      </w:r>
    </w:p>
    <w:p w14:paraId="7678FFF3" w14:textId="28B7E97B" w:rsidR="05659325" w:rsidRDefault="7F5E4C17" w:rsidP="2FED8407">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Después de los cálculos y visitas se determinó que el campus presenta una alta demanda del recurso hídrico que no requiere la potabilización del recurso</w:t>
      </w:r>
      <w:r w:rsidR="00190BC2">
        <w:rPr>
          <w:rFonts w:ascii="Times New Roman" w:eastAsia="Times New Roman" w:hAnsi="Times New Roman" w:cs="Times New Roman"/>
          <w:color w:val="000000" w:themeColor="text1"/>
        </w:rPr>
        <w:t>. A</w:t>
      </w:r>
      <w:r w:rsidRPr="2DA36BFF">
        <w:rPr>
          <w:rFonts w:ascii="Times New Roman" w:eastAsia="Times New Roman" w:hAnsi="Times New Roman" w:cs="Times New Roman"/>
          <w:color w:val="000000" w:themeColor="text1"/>
        </w:rPr>
        <w:t>demás</w:t>
      </w:r>
      <w:r w:rsidR="00190BC2">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se </w:t>
      </w:r>
      <w:r w:rsidR="00190BC2">
        <w:rPr>
          <w:rFonts w:ascii="Times New Roman" w:eastAsia="Times New Roman" w:hAnsi="Times New Roman" w:cs="Times New Roman"/>
          <w:color w:val="000000" w:themeColor="text1"/>
        </w:rPr>
        <w:t>determinó</w:t>
      </w:r>
      <w:r w:rsidRPr="2DA36BFF">
        <w:rPr>
          <w:rFonts w:ascii="Times New Roman" w:eastAsia="Times New Roman" w:hAnsi="Times New Roman" w:cs="Times New Roman"/>
          <w:color w:val="000000" w:themeColor="text1"/>
        </w:rPr>
        <w:t xml:space="preserve"> que con </w:t>
      </w:r>
      <w:r w:rsidR="00190BC2">
        <w:rPr>
          <w:rFonts w:ascii="Times New Roman" w:eastAsia="Times New Roman" w:hAnsi="Times New Roman" w:cs="Times New Roman"/>
          <w:color w:val="000000" w:themeColor="text1"/>
        </w:rPr>
        <w:t>la</w:t>
      </w:r>
      <w:r w:rsidRPr="2DA36BFF">
        <w:rPr>
          <w:rFonts w:ascii="Times New Roman" w:eastAsia="Times New Roman" w:hAnsi="Times New Roman" w:cs="Times New Roman"/>
          <w:color w:val="000000" w:themeColor="text1"/>
        </w:rPr>
        <w:t xml:space="preserve"> implementación de un </w:t>
      </w:r>
      <w:r w:rsidR="00190BC2">
        <w:rPr>
          <w:rFonts w:ascii="Times New Roman" w:eastAsia="Times New Roman" w:hAnsi="Times New Roman" w:cs="Times New Roman"/>
          <w:color w:val="000000" w:themeColor="text1"/>
        </w:rPr>
        <w:t xml:space="preserve">solo </w:t>
      </w:r>
      <w:r w:rsidRPr="2DA36BFF">
        <w:rPr>
          <w:rFonts w:ascii="Times New Roman" w:eastAsia="Times New Roman" w:hAnsi="Times New Roman" w:cs="Times New Roman"/>
          <w:color w:val="000000" w:themeColor="text1"/>
        </w:rPr>
        <w:t xml:space="preserve">reservorio no se abarcara toda la demanda hídrica, por lo que se considera necesario </w:t>
      </w:r>
      <w:r w:rsidR="00190BC2">
        <w:rPr>
          <w:rFonts w:ascii="Times New Roman" w:eastAsia="Times New Roman" w:hAnsi="Times New Roman" w:cs="Times New Roman"/>
          <w:color w:val="000000" w:themeColor="text1"/>
        </w:rPr>
        <w:t xml:space="preserve">instalar </w:t>
      </w:r>
      <w:r w:rsidRPr="2DA36BFF">
        <w:rPr>
          <w:rFonts w:ascii="Times New Roman" w:eastAsia="Times New Roman" w:hAnsi="Times New Roman" w:cs="Times New Roman"/>
          <w:color w:val="000000" w:themeColor="text1"/>
        </w:rPr>
        <w:t>dos o más para abastecer la demanda agrícola.</w:t>
      </w:r>
      <w:r w:rsidR="05659325" w:rsidRPr="2DA36BFF">
        <w:rPr>
          <w:rFonts w:ascii="Times New Roman" w:eastAsia="Times New Roman" w:hAnsi="Times New Roman" w:cs="Times New Roman"/>
          <w:color w:val="000000" w:themeColor="text1"/>
        </w:rPr>
        <w:t xml:space="preserve"> </w:t>
      </w:r>
    </w:p>
    <w:p w14:paraId="65B9B37C" w14:textId="6297BC0C" w:rsidR="05659325" w:rsidRDefault="05659325" w:rsidP="6DF975B3">
      <w:pPr>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 xml:space="preserve">Para finalizar, </w:t>
      </w:r>
      <w:r w:rsidR="00190BC2">
        <w:rPr>
          <w:rFonts w:ascii="Times New Roman" w:eastAsia="Times New Roman" w:hAnsi="Times New Roman" w:cs="Times New Roman"/>
          <w:color w:val="000000" w:themeColor="text1"/>
        </w:rPr>
        <w:t>después de aplicada</w:t>
      </w:r>
      <w:r w:rsidRPr="6DF975B3">
        <w:rPr>
          <w:rFonts w:ascii="Times New Roman" w:eastAsia="Times New Roman" w:hAnsi="Times New Roman" w:cs="Times New Roman"/>
          <w:color w:val="000000" w:themeColor="text1"/>
        </w:rPr>
        <w:t xml:space="preserve"> la encuesta virtual se </w:t>
      </w:r>
      <w:r w:rsidR="00190BC2">
        <w:rPr>
          <w:rFonts w:ascii="Times New Roman" w:eastAsia="Times New Roman" w:hAnsi="Times New Roman" w:cs="Times New Roman"/>
          <w:color w:val="000000" w:themeColor="text1"/>
        </w:rPr>
        <w:t>considera</w:t>
      </w:r>
      <w:r w:rsidRPr="6DF975B3">
        <w:rPr>
          <w:rFonts w:ascii="Times New Roman" w:eastAsia="Times New Roman" w:hAnsi="Times New Roman" w:cs="Times New Roman"/>
          <w:color w:val="000000" w:themeColor="text1"/>
        </w:rPr>
        <w:t xml:space="preserve"> </w:t>
      </w:r>
      <w:r w:rsidR="00190BC2">
        <w:rPr>
          <w:rFonts w:ascii="Times New Roman" w:eastAsia="Times New Roman" w:hAnsi="Times New Roman" w:cs="Times New Roman"/>
          <w:color w:val="000000" w:themeColor="text1"/>
        </w:rPr>
        <w:t>un resultado</w:t>
      </w:r>
      <w:r w:rsidRPr="6DF975B3">
        <w:rPr>
          <w:rFonts w:ascii="Times New Roman" w:eastAsia="Times New Roman" w:hAnsi="Times New Roman" w:cs="Times New Roman"/>
          <w:color w:val="000000" w:themeColor="text1"/>
        </w:rPr>
        <w:t xml:space="preserve"> positiv</w:t>
      </w:r>
      <w:r w:rsidR="00190BC2">
        <w:rPr>
          <w:rFonts w:ascii="Times New Roman" w:eastAsia="Times New Roman" w:hAnsi="Times New Roman" w:cs="Times New Roman"/>
          <w:color w:val="000000" w:themeColor="text1"/>
        </w:rPr>
        <w:t>o</w:t>
      </w:r>
      <w:r w:rsidRPr="6DF975B3">
        <w:rPr>
          <w:rFonts w:ascii="Times New Roman" w:eastAsia="Times New Roman" w:hAnsi="Times New Roman" w:cs="Times New Roman"/>
          <w:color w:val="000000" w:themeColor="text1"/>
        </w:rPr>
        <w:t xml:space="preserve"> </w:t>
      </w:r>
      <w:r w:rsidR="00190BC2">
        <w:rPr>
          <w:rFonts w:ascii="Times New Roman" w:eastAsia="Times New Roman" w:hAnsi="Times New Roman" w:cs="Times New Roman"/>
          <w:color w:val="000000" w:themeColor="text1"/>
        </w:rPr>
        <w:t xml:space="preserve">en la opinión </w:t>
      </w:r>
      <w:r w:rsidRPr="6DF975B3">
        <w:rPr>
          <w:rFonts w:ascii="Times New Roman" w:eastAsia="Times New Roman" w:hAnsi="Times New Roman" w:cs="Times New Roman"/>
          <w:color w:val="000000" w:themeColor="text1"/>
        </w:rPr>
        <w:t>de los encuestados</w:t>
      </w:r>
      <w:r w:rsidR="00190BC2">
        <w:rPr>
          <w:rFonts w:ascii="Times New Roman" w:eastAsia="Times New Roman" w:hAnsi="Times New Roman" w:cs="Times New Roman"/>
          <w:color w:val="000000" w:themeColor="text1"/>
        </w:rPr>
        <w:t xml:space="preserve">, quienes manifestaron </w:t>
      </w:r>
      <w:r w:rsidRPr="6DF975B3">
        <w:rPr>
          <w:rFonts w:ascii="Times New Roman" w:eastAsia="Times New Roman" w:hAnsi="Times New Roman" w:cs="Times New Roman"/>
          <w:color w:val="000000" w:themeColor="text1"/>
        </w:rPr>
        <w:t>acepta</w:t>
      </w:r>
      <w:r w:rsidR="00190BC2">
        <w:rPr>
          <w:rFonts w:ascii="Times New Roman" w:eastAsia="Times New Roman" w:hAnsi="Times New Roman" w:cs="Times New Roman"/>
          <w:color w:val="000000" w:themeColor="text1"/>
        </w:rPr>
        <w:t xml:space="preserve">ción, </w:t>
      </w:r>
      <w:r w:rsidRPr="6DF975B3">
        <w:rPr>
          <w:rFonts w:ascii="Times New Roman" w:eastAsia="Times New Roman" w:hAnsi="Times New Roman" w:cs="Times New Roman"/>
          <w:color w:val="000000" w:themeColor="text1"/>
        </w:rPr>
        <w:t xml:space="preserve">debido a que indicaron que esto favorece al </w:t>
      </w:r>
      <w:r w:rsidR="00190BC2">
        <w:rPr>
          <w:rFonts w:ascii="Times New Roman" w:eastAsia="Times New Roman" w:hAnsi="Times New Roman" w:cs="Times New Roman"/>
          <w:color w:val="000000" w:themeColor="text1"/>
        </w:rPr>
        <w:t>C</w:t>
      </w:r>
      <w:r w:rsidRPr="6DF975B3">
        <w:rPr>
          <w:rFonts w:ascii="Times New Roman" w:eastAsia="Times New Roman" w:hAnsi="Times New Roman" w:cs="Times New Roman"/>
          <w:color w:val="000000" w:themeColor="text1"/>
        </w:rPr>
        <w:t xml:space="preserve">ampus y a las comunidades. </w:t>
      </w:r>
    </w:p>
    <w:p w14:paraId="7B49F8A8" w14:textId="53BC141B" w:rsidR="05659325" w:rsidRDefault="05659325" w:rsidP="6DF975B3">
      <w:pPr>
        <w:pStyle w:val="Ttulo3"/>
        <w:spacing w:line="480" w:lineRule="auto"/>
        <w:rPr>
          <w:rFonts w:ascii="Times New Roman" w:eastAsia="Times New Roman" w:hAnsi="Times New Roman" w:cs="Times New Roman"/>
          <w:color w:val="auto"/>
          <w:sz w:val="22"/>
          <w:szCs w:val="22"/>
        </w:rPr>
      </w:pPr>
      <w:bookmarkStart w:id="126" w:name="_Toc159354855"/>
      <w:r w:rsidRPr="3770330F">
        <w:rPr>
          <w:rFonts w:ascii="Times New Roman" w:eastAsia="Times New Roman" w:hAnsi="Times New Roman" w:cs="Times New Roman"/>
          <w:b/>
          <w:bCs/>
          <w:color w:val="auto"/>
          <w:sz w:val="22"/>
          <w:szCs w:val="22"/>
        </w:rPr>
        <w:lastRenderedPageBreak/>
        <w:t>7.1.2. Conclusiones según los objetivos</w:t>
      </w:r>
      <w:bookmarkEnd w:id="126"/>
    </w:p>
    <w:p w14:paraId="754E7103" w14:textId="0FF67A52" w:rsidR="05659325" w:rsidRDefault="00C6411C" w:rsidP="6DF975B3">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Fueron</w:t>
      </w:r>
      <w:r w:rsidR="6D9C2EF6" w:rsidRPr="286E938C">
        <w:rPr>
          <w:rFonts w:ascii="Times New Roman" w:eastAsia="Times New Roman" w:hAnsi="Times New Roman" w:cs="Times New Roman"/>
          <w:color w:val="000000" w:themeColor="text1"/>
        </w:rPr>
        <w:t xml:space="preserve"> </w:t>
      </w:r>
      <w:r w:rsidR="0B4AB87C" w:rsidRPr="286E938C">
        <w:rPr>
          <w:rFonts w:ascii="Times New Roman" w:eastAsia="Times New Roman" w:hAnsi="Times New Roman" w:cs="Times New Roman"/>
          <w:color w:val="000000" w:themeColor="text1"/>
        </w:rPr>
        <w:t>limitada</w:t>
      </w:r>
      <w:r>
        <w:rPr>
          <w:rFonts w:ascii="Times New Roman" w:eastAsia="Times New Roman" w:hAnsi="Times New Roman" w:cs="Times New Roman"/>
          <w:color w:val="000000" w:themeColor="text1"/>
        </w:rPr>
        <w:t>s</w:t>
      </w:r>
      <w:r w:rsidR="498598F7" w:rsidRPr="286E938C">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las</w:t>
      </w:r>
      <w:r w:rsidR="0328D982" w:rsidRPr="286E938C">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 xml:space="preserve">referencias bibliográficas </w:t>
      </w:r>
      <w:r>
        <w:rPr>
          <w:rFonts w:ascii="Times New Roman" w:eastAsia="Times New Roman" w:hAnsi="Times New Roman" w:cs="Times New Roman"/>
          <w:color w:val="000000" w:themeColor="text1"/>
        </w:rPr>
        <w:t xml:space="preserve">encontradas </w:t>
      </w:r>
      <w:r w:rsidR="05E5A636" w:rsidRPr="286E938C">
        <w:rPr>
          <w:rFonts w:ascii="Times New Roman" w:eastAsia="Times New Roman" w:hAnsi="Times New Roman" w:cs="Times New Roman"/>
          <w:color w:val="000000" w:themeColor="text1"/>
        </w:rPr>
        <w:t>sobre el diseño de</w:t>
      </w:r>
      <w:r w:rsidR="1C72E0BA" w:rsidRPr="286E938C">
        <w:rPr>
          <w:rFonts w:ascii="Times New Roman" w:eastAsia="Times New Roman" w:hAnsi="Times New Roman" w:cs="Times New Roman"/>
          <w:color w:val="000000" w:themeColor="text1"/>
        </w:rPr>
        <w:t xml:space="preserve"> reservorios </w:t>
      </w:r>
      <w:r w:rsidR="1ACC51DE" w:rsidRPr="286E938C">
        <w:rPr>
          <w:rFonts w:ascii="Times New Roman" w:eastAsia="Times New Roman" w:hAnsi="Times New Roman" w:cs="Times New Roman"/>
          <w:color w:val="000000" w:themeColor="text1"/>
        </w:rPr>
        <w:t xml:space="preserve">para </w:t>
      </w:r>
      <w:r w:rsidR="1C72E0BA" w:rsidRPr="286E938C">
        <w:rPr>
          <w:rFonts w:ascii="Times New Roman" w:eastAsia="Times New Roman" w:hAnsi="Times New Roman" w:cs="Times New Roman"/>
          <w:color w:val="000000" w:themeColor="text1"/>
        </w:rPr>
        <w:t>uso agropecuario</w:t>
      </w:r>
      <w:r w:rsidR="47F90A55" w:rsidRPr="286E938C">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aunque sí se </w:t>
      </w:r>
      <w:r w:rsidR="009169B9">
        <w:rPr>
          <w:rFonts w:ascii="Times New Roman" w:eastAsia="Times New Roman" w:hAnsi="Times New Roman" w:cs="Times New Roman"/>
          <w:color w:val="000000" w:themeColor="text1"/>
        </w:rPr>
        <w:t xml:space="preserve">encontró </w:t>
      </w:r>
      <w:r w:rsidR="47F90A55" w:rsidRPr="286E938C">
        <w:rPr>
          <w:rFonts w:ascii="Times New Roman" w:eastAsia="Times New Roman" w:hAnsi="Times New Roman" w:cs="Times New Roman"/>
          <w:color w:val="000000" w:themeColor="text1"/>
        </w:rPr>
        <w:t>otra literatura recopilada que</w:t>
      </w:r>
      <w:r w:rsidR="009169B9">
        <w:rPr>
          <w:rFonts w:ascii="Times New Roman" w:eastAsia="Times New Roman" w:hAnsi="Times New Roman" w:cs="Times New Roman"/>
          <w:color w:val="000000" w:themeColor="text1"/>
        </w:rPr>
        <w:t xml:space="preserve"> sí</w:t>
      </w:r>
      <w:r w:rsidR="47F90A55" w:rsidRPr="286E938C">
        <w:rPr>
          <w:rFonts w:ascii="Times New Roman" w:eastAsia="Times New Roman" w:hAnsi="Times New Roman" w:cs="Times New Roman"/>
          <w:color w:val="000000" w:themeColor="text1"/>
        </w:rPr>
        <w:t xml:space="preserve"> apoy</w:t>
      </w:r>
      <w:r w:rsidR="009169B9">
        <w:rPr>
          <w:rFonts w:ascii="Times New Roman" w:eastAsia="Times New Roman" w:hAnsi="Times New Roman" w:cs="Times New Roman"/>
          <w:color w:val="000000" w:themeColor="text1"/>
        </w:rPr>
        <w:t>a</w:t>
      </w:r>
      <w:r w:rsidR="47F90A55" w:rsidRPr="286E938C">
        <w:rPr>
          <w:rFonts w:ascii="Times New Roman" w:eastAsia="Times New Roman" w:hAnsi="Times New Roman" w:cs="Times New Roman"/>
          <w:color w:val="000000" w:themeColor="text1"/>
        </w:rPr>
        <w:t xml:space="preserve"> la discusión y </w:t>
      </w:r>
      <w:r w:rsidR="009169B9">
        <w:rPr>
          <w:rFonts w:ascii="Times New Roman" w:eastAsia="Times New Roman" w:hAnsi="Times New Roman" w:cs="Times New Roman"/>
          <w:color w:val="000000" w:themeColor="text1"/>
        </w:rPr>
        <w:t xml:space="preserve">la </w:t>
      </w:r>
      <w:r w:rsidR="334B9034" w:rsidRPr="286E938C">
        <w:rPr>
          <w:rFonts w:ascii="Times New Roman" w:eastAsia="Times New Roman" w:hAnsi="Times New Roman" w:cs="Times New Roman"/>
          <w:color w:val="000000" w:themeColor="text1"/>
        </w:rPr>
        <w:t>metodología</w:t>
      </w:r>
      <w:r w:rsidR="47F90A55" w:rsidRPr="286E938C">
        <w:rPr>
          <w:rFonts w:ascii="Times New Roman" w:eastAsia="Times New Roman" w:hAnsi="Times New Roman" w:cs="Times New Roman"/>
          <w:color w:val="000000" w:themeColor="text1"/>
        </w:rPr>
        <w:t xml:space="preserve"> de </w:t>
      </w:r>
      <w:r w:rsidR="2FA25FCB" w:rsidRPr="286E938C">
        <w:rPr>
          <w:rFonts w:ascii="Times New Roman" w:eastAsia="Times New Roman" w:hAnsi="Times New Roman" w:cs="Times New Roman"/>
          <w:color w:val="000000" w:themeColor="text1"/>
        </w:rPr>
        <w:t>e</w:t>
      </w:r>
      <w:r w:rsidR="47F90A55" w:rsidRPr="286E938C">
        <w:rPr>
          <w:rFonts w:ascii="Times New Roman" w:eastAsia="Times New Roman" w:hAnsi="Times New Roman" w:cs="Times New Roman"/>
          <w:color w:val="000000" w:themeColor="text1"/>
        </w:rPr>
        <w:t>ste proyecto</w:t>
      </w:r>
      <w:r w:rsidR="6D9C2EF6" w:rsidRPr="286E938C">
        <w:rPr>
          <w:rFonts w:ascii="Times New Roman" w:eastAsia="Times New Roman" w:hAnsi="Times New Roman" w:cs="Times New Roman"/>
          <w:color w:val="000000" w:themeColor="text1"/>
        </w:rPr>
        <w:t xml:space="preserve"> </w:t>
      </w:r>
      <w:r w:rsidR="0ABC15B4" w:rsidRPr="286E938C">
        <w:rPr>
          <w:rFonts w:ascii="Times New Roman" w:eastAsia="Times New Roman" w:hAnsi="Times New Roman" w:cs="Times New Roman"/>
          <w:color w:val="000000" w:themeColor="text1"/>
        </w:rPr>
        <w:t>relacionad</w:t>
      </w:r>
      <w:r w:rsidR="009169B9">
        <w:rPr>
          <w:rFonts w:ascii="Times New Roman" w:eastAsia="Times New Roman" w:hAnsi="Times New Roman" w:cs="Times New Roman"/>
          <w:color w:val="000000" w:themeColor="text1"/>
        </w:rPr>
        <w:t>a</w:t>
      </w:r>
      <w:r w:rsidR="0ABC15B4" w:rsidRPr="286E938C">
        <w:rPr>
          <w:rFonts w:ascii="Times New Roman" w:eastAsia="Times New Roman" w:hAnsi="Times New Roman" w:cs="Times New Roman"/>
          <w:color w:val="000000" w:themeColor="text1"/>
        </w:rPr>
        <w:t xml:space="preserve"> </w:t>
      </w:r>
      <w:r w:rsidR="009169B9">
        <w:rPr>
          <w:rFonts w:ascii="Times New Roman" w:eastAsia="Times New Roman" w:hAnsi="Times New Roman" w:cs="Times New Roman"/>
          <w:color w:val="000000" w:themeColor="text1"/>
        </w:rPr>
        <w:t>con</w:t>
      </w:r>
      <w:r w:rsidR="0ABC15B4" w:rsidRPr="286E938C">
        <w:rPr>
          <w:rFonts w:ascii="Times New Roman" w:eastAsia="Times New Roman" w:hAnsi="Times New Roman" w:cs="Times New Roman"/>
          <w:color w:val="000000" w:themeColor="text1"/>
        </w:rPr>
        <w:t xml:space="preserve"> elementos complementarios </w:t>
      </w:r>
      <w:r w:rsidR="6D9C2EF6" w:rsidRPr="286E938C">
        <w:rPr>
          <w:rFonts w:ascii="Times New Roman" w:eastAsia="Times New Roman" w:hAnsi="Times New Roman" w:cs="Times New Roman"/>
          <w:color w:val="000000" w:themeColor="text1"/>
        </w:rPr>
        <w:t>para el desarrollo de</w:t>
      </w:r>
      <w:r w:rsidR="009169B9">
        <w:rPr>
          <w:rFonts w:ascii="Times New Roman" w:eastAsia="Times New Roman" w:hAnsi="Times New Roman" w:cs="Times New Roman"/>
          <w:color w:val="000000" w:themeColor="text1"/>
        </w:rPr>
        <w:t>l</w:t>
      </w:r>
      <w:r w:rsidR="6D9C2EF6" w:rsidRPr="286E938C">
        <w:rPr>
          <w:rFonts w:ascii="Times New Roman" w:eastAsia="Times New Roman" w:hAnsi="Times New Roman" w:cs="Times New Roman"/>
          <w:color w:val="000000" w:themeColor="text1"/>
        </w:rPr>
        <w:t xml:space="preserve"> prediseño de SCALL, específicamente del reservorio </w:t>
      </w:r>
      <w:r w:rsidR="009169B9">
        <w:rPr>
          <w:rFonts w:ascii="Times New Roman" w:eastAsia="Times New Roman" w:hAnsi="Times New Roman" w:cs="Times New Roman"/>
          <w:color w:val="000000" w:themeColor="text1"/>
        </w:rPr>
        <w:t>que se le propone a</w:t>
      </w:r>
      <w:r w:rsidR="6D9C2EF6" w:rsidRPr="286E938C">
        <w:rPr>
          <w:rFonts w:ascii="Times New Roman" w:eastAsia="Times New Roman" w:hAnsi="Times New Roman" w:cs="Times New Roman"/>
          <w:color w:val="000000" w:themeColor="text1"/>
        </w:rPr>
        <w:t>l CTLSC.</w:t>
      </w:r>
    </w:p>
    <w:p w14:paraId="6CD50CAE" w14:textId="61EBDA07" w:rsidR="05659325" w:rsidRDefault="7465A363" w:rsidP="6DF975B3">
      <w:pPr>
        <w:spacing w:line="480" w:lineRule="auto"/>
        <w:ind w:firstLine="708"/>
        <w:jc w:val="both"/>
        <w:rPr>
          <w:rFonts w:ascii="Times New Roman" w:eastAsia="Times New Roman" w:hAnsi="Times New Roman" w:cs="Times New Roman"/>
          <w:color w:val="000000" w:themeColor="text1"/>
        </w:rPr>
      </w:pPr>
      <w:r w:rsidRPr="5EE82A04">
        <w:rPr>
          <w:rFonts w:ascii="Times New Roman" w:eastAsia="Times New Roman" w:hAnsi="Times New Roman" w:cs="Times New Roman"/>
          <w:color w:val="000000" w:themeColor="text1"/>
        </w:rPr>
        <w:t>L</w:t>
      </w:r>
      <w:r w:rsidR="0843739F" w:rsidRPr="5EE82A04">
        <w:rPr>
          <w:rFonts w:ascii="Times New Roman" w:eastAsia="Times New Roman" w:hAnsi="Times New Roman" w:cs="Times New Roman"/>
          <w:color w:val="000000" w:themeColor="text1"/>
        </w:rPr>
        <w:t>as</w:t>
      </w:r>
      <w:r w:rsidR="6D9C2EF6" w:rsidRPr="5EE82A04">
        <w:rPr>
          <w:rFonts w:ascii="Times New Roman" w:eastAsia="Times New Roman" w:hAnsi="Times New Roman" w:cs="Times New Roman"/>
          <w:color w:val="000000" w:themeColor="text1"/>
        </w:rPr>
        <w:t xml:space="preserve"> visitas de campo </w:t>
      </w:r>
      <w:r w:rsidR="00FA68EA">
        <w:rPr>
          <w:rFonts w:ascii="Times New Roman" w:eastAsia="Times New Roman" w:hAnsi="Times New Roman" w:cs="Times New Roman"/>
          <w:color w:val="000000" w:themeColor="text1"/>
        </w:rPr>
        <w:t>y las</w:t>
      </w:r>
      <w:r w:rsidR="6D9C2EF6" w:rsidRPr="5EE82A04">
        <w:rPr>
          <w:rFonts w:ascii="Times New Roman" w:eastAsia="Times New Roman" w:hAnsi="Times New Roman" w:cs="Times New Roman"/>
          <w:color w:val="000000" w:themeColor="text1"/>
        </w:rPr>
        <w:t xml:space="preserve"> investigaciones </w:t>
      </w:r>
      <w:r w:rsidR="33901FEF" w:rsidRPr="5EE82A04">
        <w:rPr>
          <w:rFonts w:ascii="Times New Roman" w:eastAsia="Times New Roman" w:hAnsi="Times New Roman" w:cs="Times New Roman"/>
          <w:color w:val="000000" w:themeColor="text1"/>
        </w:rPr>
        <w:t xml:space="preserve">fueron fundamentales </w:t>
      </w:r>
      <w:r w:rsidR="6D9C2EF6" w:rsidRPr="5EE82A04">
        <w:rPr>
          <w:rFonts w:ascii="Times New Roman" w:eastAsia="Times New Roman" w:hAnsi="Times New Roman" w:cs="Times New Roman"/>
          <w:color w:val="000000" w:themeColor="text1"/>
        </w:rPr>
        <w:t>para el cumplimiento del segundo objetivo específico</w:t>
      </w:r>
      <w:r w:rsidR="333A8A97" w:rsidRPr="5EE82A04">
        <w:rPr>
          <w:rFonts w:ascii="Times New Roman" w:eastAsia="Times New Roman" w:hAnsi="Times New Roman" w:cs="Times New Roman"/>
          <w:color w:val="000000" w:themeColor="text1"/>
        </w:rPr>
        <w:t>.</w:t>
      </w:r>
      <w:r w:rsidR="6D9C2EF6" w:rsidRPr="5EE82A04">
        <w:rPr>
          <w:rFonts w:ascii="Times New Roman" w:eastAsia="Times New Roman" w:hAnsi="Times New Roman" w:cs="Times New Roman"/>
          <w:color w:val="000000" w:themeColor="text1"/>
        </w:rPr>
        <w:t xml:space="preserve"> </w:t>
      </w:r>
      <w:r w:rsidR="0F175794" w:rsidRPr="5EE82A04">
        <w:rPr>
          <w:rFonts w:ascii="Times New Roman" w:eastAsia="Times New Roman" w:hAnsi="Times New Roman" w:cs="Times New Roman"/>
          <w:color w:val="000000" w:themeColor="text1"/>
        </w:rPr>
        <w:t>E</w:t>
      </w:r>
      <w:r w:rsidR="00FA68EA">
        <w:rPr>
          <w:rFonts w:ascii="Times New Roman" w:eastAsia="Times New Roman" w:hAnsi="Times New Roman" w:cs="Times New Roman"/>
          <w:color w:val="000000" w:themeColor="text1"/>
        </w:rPr>
        <w:t>llas</w:t>
      </w:r>
      <w:r w:rsidR="0F175794" w:rsidRPr="5EE82A04">
        <w:rPr>
          <w:rFonts w:ascii="Times New Roman" w:eastAsia="Times New Roman" w:hAnsi="Times New Roman" w:cs="Times New Roman"/>
          <w:color w:val="000000" w:themeColor="text1"/>
        </w:rPr>
        <w:t xml:space="preserve"> permiti</w:t>
      </w:r>
      <w:r w:rsidR="00FA68EA">
        <w:rPr>
          <w:rFonts w:ascii="Times New Roman" w:eastAsia="Times New Roman" w:hAnsi="Times New Roman" w:cs="Times New Roman"/>
          <w:color w:val="000000" w:themeColor="text1"/>
        </w:rPr>
        <w:t>eron</w:t>
      </w:r>
      <w:r w:rsidR="0F175794" w:rsidRPr="5EE82A04">
        <w:rPr>
          <w:rFonts w:ascii="Times New Roman" w:eastAsia="Times New Roman" w:hAnsi="Times New Roman" w:cs="Times New Roman"/>
          <w:color w:val="000000" w:themeColor="text1"/>
        </w:rPr>
        <w:t xml:space="preserve"> </w:t>
      </w:r>
      <w:r w:rsidR="6D9C2EF6" w:rsidRPr="5EE82A04">
        <w:rPr>
          <w:rFonts w:ascii="Times New Roman" w:eastAsia="Times New Roman" w:hAnsi="Times New Roman" w:cs="Times New Roman"/>
          <w:color w:val="000000" w:themeColor="text1"/>
        </w:rPr>
        <w:t xml:space="preserve">la identificación del sitio </w:t>
      </w:r>
      <w:r w:rsidR="00FA68EA">
        <w:rPr>
          <w:rFonts w:ascii="Times New Roman" w:eastAsia="Times New Roman" w:hAnsi="Times New Roman" w:cs="Times New Roman"/>
          <w:color w:val="000000" w:themeColor="text1"/>
        </w:rPr>
        <w:t>adecuado</w:t>
      </w:r>
      <w:r w:rsidR="6D9C2EF6" w:rsidRPr="5EE82A04">
        <w:rPr>
          <w:rFonts w:ascii="Times New Roman" w:eastAsia="Times New Roman" w:hAnsi="Times New Roman" w:cs="Times New Roman"/>
          <w:color w:val="000000" w:themeColor="text1"/>
        </w:rPr>
        <w:t xml:space="preserve"> </w:t>
      </w:r>
      <w:r w:rsidR="6D9C2EF6" w:rsidRPr="5EE82A04">
        <w:rPr>
          <w:rFonts w:ascii="Times New Roman" w:eastAsia="Times New Roman" w:hAnsi="Times New Roman" w:cs="Times New Roman"/>
          <w:color w:val="000000" w:themeColor="text1"/>
          <w:lang w:val="es-ES"/>
        </w:rPr>
        <w:t xml:space="preserve">para </w:t>
      </w:r>
      <w:r w:rsidR="00FA68EA">
        <w:rPr>
          <w:rFonts w:ascii="Times New Roman" w:eastAsia="Times New Roman" w:hAnsi="Times New Roman" w:cs="Times New Roman"/>
          <w:color w:val="000000" w:themeColor="text1"/>
          <w:lang w:val="es-ES"/>
        </w:rPr>
        <w:t>instalar el dispositivo de</w:t>
      </w:r>
      <w:r w:rsidR="6D9C2EF6" w:rsidRPr="5EE82A04">
        <w:rPr>
          <w:rFonts w:ascii="Times New Roman" w:eastAsia="Times New Roman" w:hAnsi="Times New Roman" w:cs="Times New Roman"/>
          <w:color w:val="000000" w:themeColor="text1"/>
          <w:lang w:val="es-ES"/>
        </w:rPr>
        <w:t xml:space="preserve"> captación del agua de lluvia</w:t>
      </w:r>
      <w:r w:rsidR="00FA68EA">
        <w:rPr>
          <w:rFonts w:ascii="Times New Roman" w:eastAsia="Times New Roman" w:hAnsi="Times New Roman" w:cs="Times New Roman"/>
          <w:color w:val="000000" w:themeColor="text1"/>
          <w:lang w:val="es-ES"/>
        </w:rPr>
        <w:t>,</w:t>
      </w:r>
      <w:r w:rsidR="6D9C2EF6" w:rsidRPr="5EE82A04">
        <w:rPr>
          <w:rFonts w:ascii="Times New Roman" w:eastAsia="Times New Roman" w:hAnsi="Times New Roman" w:cs="Times New Roman"/>
          <w:color w:val="000000" w:themeColor="text1"/>
          <w:lang w:val="es-ES"/>
        </w:rPr>
        <w:t xml:space="preserve"> </w:t>
      </w:r>
      <w:r w:rsidR="00FA68EA">
        <w:rPr>
          <w:rFonts w:ascii="Times New Roman" w:eastAsia="Times New Roman" w:hAnsi="Times New Roman" w:cs="Times New Roman"/>
          <w:color w:val="000000" w:themeColor="text1"/>
          <w:lang w:val="es-ES"/>
        </w:rPr>
        <w:t>que estará</w:t>
      </w:r>
      <w:r w:rsidR="6D9C2EF6" w:rsidRPr="5EE82A04">
        <w:rPr>
          <w:rFonts w:ascii="Times New Roman" w:eastAsia="Times New Roman" w:hAnsi="Times New Roman" w:cs="Times New Roman"/>
          <w:color w:val="000000" w:themeColor="text1"/>
          <w:lang w:val="es-ES"/>
        </w:rPr>
        <w:t xml:space="preserve"> ubicado en los techados de </w:t>
      </w:r>
      <w:r w:rsidR="00FA68EA">
        <w:rPr>
          <w:rFonts w:ascii="Times New Roman" w:eastAsia="Times New Roman" w:hAnsi="Times New Roman" w:cs="Times New Roman"/>
          <w:color w:val="000000" w:themeColor="text1"/>
          <w:lang w:val="es-ES"/>
        </w:rPr>
        <w:t xml:space="preserve">las </w:t>
      </w:r>
      <w:r w:rsidR="6D9C2EF6" w:rsidRPr="5EE82A04">
        <w:rPr>
          <w:rFonts w:ascii="Times New Roman" w:eastAsia="Times New Roman" w:hAnsi="Times New Roman" w:cs="Times New Roman"/>
          <w:color w:val="000000" w:themeColor="text1"/>
          <w:lang w:val="es-ES"/>
        </w:rPr>
        <w:t>residencias estudiantiles y</w:t>
      </w:r>
      <w:r w:rsidR="00FA68EA">
        <w:rPr>
          <w:rFonts w:ascii="Times New Roman" w:eastAsia="Times New Roman" w:hAnsi="Times New Roman" w:cs="Times New Roman"/>
          <w:color w:val="000000" w:themeColor="text1"/>
          <w:lang w:val="es-ES"/>
        </w:rPr>
        <w:t xml:space="preserve"> en</w:t>
      </w:r>
      <w:r w:rsidR="6D9C2EF6" w:rsidRPr="5EE82A04">
        <w:rPr>
          <w:rFonts w:ascii="Times New Roman" w:eastAsia="Times New Roman" w:hAnsi="Times New Roman" w:cs="Times New Roman"/>
          <w:color w:val="000000" w:themeColor="text1"/>
          <w:lang w:val="es-ES"/>
        </w:rPr>
        <w:t xml:space="preserve"> casas de profesores del CTLSC</w:t>
      </w:r>
      <w:r w:rsidR="78DE1B78" w:rsidRPr="5EE82A04">
        <w:rPr>
          <w:rFonts w:ascii="Times New Roman" w:eastAsia="Times New Roman" w:hAnsi="Times New Roman" w:cs="Times New Roman"/>
          <w:color w:val="000000" w:themeColor="text1"/>
          <w:lang w:val="es-ES"/>
        </w:rPr>
        <w:t xml:space="preserve">. </w:t>
      </w:r>
      <w:r w:rsidR="00FA68EA">
        <w:rPr>
          <w:rFonts w:ascii="Times New Roman" w:eastAsia="Times New Roman" w:hAnsi="Times New Roman" w:cs="Times New Roman"/>
          <w:color w:val="000000" w:themeColor="text1"/>
          <w:lang w:val="es-ES"/>
        </w:rPr>
        <w:t xml:space="preserve">Es </w:t>
      </w:r>
      <w:r w:rsidR="3EC8E0CD" w:rsidRPr="5EE82A04">
        <w:rPr>
          <w:rFonts w:ascii="Times New Roman" w:eastAsia="Times New Roman" w:hAnsi="Times New Roman" w:cs="Times New Roman"/>
          <w:color w:val="000000" w:themeColor="text1"/>
          <w:lang w:val="es-ES"/>
        </w:rPr>
        <w:t>esta</w:t>
      </w:r>
      <w:r w:rsidR="6D9C2EF6" w:rsidRPr="5EE82A04">
        <w:rPr>
          <w:rFonts w:ascii="Times New Roman" w:eastAsia="Times New Roman" w:hAnsi="Times New Roman" w:cs="Times New Roman"/>
          <w:color w:val="000000" w:themeColor="text1"/>
          <w:lang w:val="es-ES"/>
        </w:rPr>
        <w:t xml:space="preserve"> </w:t>
      </w:r>
      <w:r w:rsidR="039B6901" w:rsidRPr="5EE82A04">
        <w:rPr>
          <w:rFonts w:ascii="Times New Roman" w:eastAsia="Times New Roman" w:hAnsi="Times New Roman" w:cs="Times New Roman"/>
          <w:color w:val="000000" w:themeColor="text1"/>
          <w:lang w:val="es-ES"/>
        </w:rPr>
        <w:t xml:space="preserve">un </w:t>
      </w:r>
      <w:r w:rsidR="6D9C2EF6" w:rsidRPr="5EE82A04">
        <w:rPr>
          <w:rFonts w:ascii="Times New Roman" w:eastAsia="Times New Roman" w:hAnsi="Times New Roman" w:cs="Times New Roman"/>
          <w:color w:val="000000" w:themeColor="text1"/>
          <w:lang w:val="es-ES"/>
        </w:rPr>
        <w:t xml:space="preserve">área de </w:t>
      </w:r>
      <w:r w:rsidR="193052E6" w:rsidRPr="5EE82A04">
        <w:rPr>
          <w:rFonts w:ascii="Times New Roman" w:eastAsia="Times New Roman" w:hAnsi="Times New Roman" w:cs="Times New Roman"/>
          <w:color w:val="000000" w:themeColor="text1"/>
          <w:lang w:val="es-ES"/>
        </w:rPr>
        <w:t xml:space="preserve">gran </w:t>
      </w:r>
      <w:r w:rsidR="6D9C2EF6" w:rsidRPr="5EE82A04">
        <w:rPr>
          <w:rFonts w:ascii="Times New Roman" w:eastAsia="Times New Roman" w:hAnsi="Times New Roman" w:cs="Times New Roman"/>
          <w:color w:val="000000" w:themeColor="text1"/>
          <w:lang w:val="es-ES"/>
        </w:rPr>
        <w:t xml:space="preserve">extensión y capacidad para captar suficiente agua. Asimismo, en cuanto </w:t>
      </w:r>
      <w:r w:rsidR="6D9C2EF6" w:rsidRPr="5EE82A04">
        <w:rPr>
          <w:rFonts w:ascii="Times New Roman" w:eastAsia="Times New Roman" w:hAnsi="Times New Roman" w:cs="Times New Roman"/>
          <w:color w:val="000000" w:themeColor="text1"/>
        </w:rPr>
        <w:t xml:space="preserve">a la zona posible de construcción del reservorio, se </w:t>
      </w:r>
      <w:r w:rsidR="00FA68EA">
        <w:rPr>
          <w:rFonts w:ascii="Times New Roman" w:eastAsia="Times New Roman" w:hAnsi="Times New Roman" w:cs="Times New Roman"/>
          <w:color w:val="000000" w:themeColor="text1"/>
        </w:rPr>
        <w:t>consideró</w:t>
      </w:r>
      <w:r w:rsidR="6D9C2EF6" w:rsidRPr="5EE82A04">
        <w:rPr>
          <w:rFonts w:ascii="Times New Roman" w:eastAsia="Times New Roman" w:hAnsi="Times New Roman" w:cs="Times New Roman"/>
          <w:color w:val="000000" w:themeColor="text1"/>
        </w:rPr>
        <w:t xml:space="preserve"> que </w:t>
      </w:r>
      <w:r w:rsidR="00FA68EA">
        <w:rPr>
          <w:rFonts w:ascii="Times New Roman" w:eastAsia="Times New Roman" w:hAnsi="Times New Roman" w:cs="Times New Roman"/>
          <w:color w:val="000000" w:themeColor="text1"/>
        </w:rPr>
        <w:t>la</w:t>
      </w:r>
      <w:r w:rsidR="6D9C2EF6" w:rsidRPr="5EE82A04">
        <w:rPr>
          <w:rFonts w:ascii="Times New Roman" w:eastAsia="Times New Roman" w:hAnsi="Times New Roman" w:cs="Times New Roman"/>
          <w:color w:val="000000" w:themeColor="text1"/>
        </w:rPr>
        <w:t xml:space="preserve"> más apta para la </w:t>
      </w:r>
      <w:r w:rsidR="00FA68EA">
        <w:rPr>
          <w:rFonts w:ascii="Times New Roman" w:eastAsia="Times New Roman" w:hAnsi="Times New Roman" w:cs="Times New Roman"/>
          <w:color w:val="000000" w:themeColor="text1"/>
        </w:rPr>
        <w:t>construcción</w:t>
      </w:r>
      <w:r w:rsidR="6D9C2EF6" w:rsidRPr="5EE82A04">
        <w:rPr>
          <w:rFonts w:ascii="Times New Roman" w:eastAsia="Times New Roman" w:hAnsi="Times New Roman" w:cs="Times New Roman"/>
          <w:color w:val="000000" w:themeColor="text1"/>
        </w:rPr>
        <w:t xml:space="preserve"> de</w:t>
      </w:r>
      <w:r w:rsidR="2611BFC4" w:rsidRPr="5EE82A04">
        <w:rPr>
          <w:rFonts w:ascii="Times New Roman" w:eastAsia="Times New Roman" w:hAnsi="Times New Roman" w:cs="Times New Roman"/>
          <w:color w:val="000000" w:themeColor="text1"/>
        </w:rPr>
        <w:t>l SCALL</w:t>
      </w:r>
      <w:r w:rsidR="6D9C2EF6" w:rsidRPr="5EE82A04">
        <w:rPr>
          <w:rFonts w:ascii="Times New Roman" w:eastAsia="Times New Roman" w:hAnsi="Times New Roman" w:cs="Times New Roman"/>
          <w:color w:val="000000" w:themeColor="text1"/>
        </w:rPr>
        <w:t xml:space="preserve"> </w:t>
      </w:r>
      <w:r w:rsidR="00FA68EA">
        <w:rPr>
          <w:rFonts w:ascii="Times New Roman" w:eastAsia="Times New Roman" w:hAnsi="Times New Roman" w:cs="Times New Roman"/>
          <w:color w:val="000000" w:themeColor="text1"/>
        </w:rPr>
        <w:t>es la</w:t>
      </w:r>
      <w:r w:rsidR="6D9C2EF6" w:rsidRPr="5EE82A04">
        <w:rPr>
          <w:rFonts w:ascii="Times New Roman" w:eastAsia="Times New Roman" w:hAnsi="Times New Roman" w:cs="Times New Roman"/>
          <w:color w:val="000000" w:themeColor="text1"/>
        </w:rPr>
        <w:t xml:space="preserve"> ubicada en la parte baja de las residencias estudiantiles, debido a que</w:t>
      </w:r>
      <w:r w:rsidR="00FA68EA">
        <w:rPr>
          <w:rFonts w:ascii="Times New Roman" w:eastAsia="Times New Roman" w:hAnsi="Times New Roman" w:cs="Times New Roman"/>
          <w:color w:val="000000" w:themeColor="text1"/>
        </w:rPr>
        <w:t xml:space="preserve"> ahí</w:t>
      </w:r>
      <w:r w:rsidR="6D9C2EF6" w:rsidRPr="5EE82A04">
        <w:rPr>
          <w:rFonts w:ascii="Times New Roman" w:eastAsia="Times New Roman" w:hAnsi="Times New Roman" w:cs="Times New Roman"/>
          <w:color w:val="000000" w:themeColor="text1"/>
        </w:rPr>
        <w:t xml:space="preserve"> el agua captada puede ser transportada mediante gravedad hacia dicha zona.</w:t>
      </w:r>
    </w:p>
    <w:p w14:paraId="282E8F97" w14:textId="73691ED4" w:rsidR="05659325" w:rsidRDefault="00FA68EA" w:rsidP="286E938C">
      <w:pPr>
        <w:spacing w:line="480" w:lineRule="auto"/>
        <w:ind w:firstLine="70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es-ES"/>
        </w:rPr>
        <w:t>Lo atinente a</w:t>
      </w:r>
      <w:r w:rsidR="6D9C2EF6" w:rsidRPr="286E938C">
        <w:rPr>
          <w:rFonts w:ascii="Times New Roman" w:eastAsia="Times New Roman" w:hAnsi="Times New Roman" w:cs="Times New Roman"/>
          <w:color w:val="000000" w:themeColor="text1"/>
          <w:lang w:val="es-ES"/>
        </w:rPr>
        <w:t xml:space="preserve">l tercer objetivo </w:t>
      </w:r>
      <w:r w:rsidR="0B15FBAF" w:rsidRPr="286E938C">
        <w:rPr>
          <w:rFonts w:ascii="Times New Roman" w:eastAsia="Times New Roman" w:hAnsi="Times New Roman" w:cs="Times New Roman"/>
          <w:color w:val="000000" w:themeColor="text1"/>
          <w:lang w:val="es-ES"/>
        </w:rPr>
        <w:t xml:space="preserve">permitió estimar el </w:t>
      </w:r>
      <w:r w:rsidR="0B15FBAF" w:rsidRPr="286E938C">
        <w:rPr>
          <w:rFonts w:ascii="Times New Roman" w:eastAsia="Times New Roman" w:hAnsi="Times New Roman" w:cs="Times New Roman"/>
          <w:lang w:val="es-ES"/>
        </w:rPr>
        <w:t>potencial de ahorro de agua potable</w:t>
      </w:r>
      <w:r>
        <w:rPr>
          <w:rFonts w:ascii="Times New Roman" w:eastAsia="Times New Roman" w:hAnsi="Times New Roman" w:cs="Times New Roman"/>
          <w:lang w:val="es-ES"/>
        </w:rPr>
        <w:t>,</w:t>
      </w:r>
      <w:r w:rsidR="0B15FBAF" w:rsidRPr="286E938C">
        <w:rPr>
          <w:rFonts w:ascii="Times New Roman" w:eastAsia="Times New Roman" w:hAnsi="Times New Roman" w:cs="Times New Roman"/>
          <w:color w:val="000000" w:themeColor="text1"/>
          <w:lang w:val="es-ES"/>
        </w:rPr>
        <w:t xml:space="preserve"> </w:t>
      </w:r>
      <w:r w:rsidR="6D9C2EF6" w:rsidRPr="286E938C">
        <w:rPr>
          <w:rFonts w:ascii="Times New Roman" w:eastAsia="Times New Roman" w:hAnsi="Times New Roman" w:cs="Times New Roman"/>
          <w:color w:val="000000" w:themeColor="text1"/>
          <w:lang w:val="es-ES"/>
        </w:rPr>
        <w:t xml:space="preserve">al determinar las grandes cantidades de demanda de agua que </w:t>
      </w:r>
      <w:r>
        <w:rPr>
          <w:rFonts w:ascii="Times New Roman" w:eastAsia="Times New Roman" w:hAnsi="Times New Roman" w:cs="Times New Roman"/>
          <w:color w:val="000000" w:themeColor="text1"/>
          <w:lang w:val="es-ES"/>
        </w:rPr>
        <w:t xml:space="preserve">se </w:t>
      </w:r>
      <w:r w:rsidR="6D9C2EF6" w:rsidRPr="286E938C">
        <w:rPr>
          <w:rFonts w:ascii="Times New Roman" w:eastAsia="Times New Roman" w:hAnsi="Times New Roman" w:cs="Times New Roman"/>
          <w:color w:val="000000" w:themeColor="text1"/>
          <w:lang w:val="es-ES"/>
        </w:rPr>
        <w:t>requiera</w:t>
      </w:r>
      <w:r w:rsidR="003C4669">
        <w:rPr>
          <w:rFonts w:ascii="Times New Roman" w:eastAsia="Times New Roman" w:hAnsi="Times New Roman" w:cs="Times New Roman"/>
          <w:color w:val="000000" w:themeColor="text1"/>
          <w:lang w:val="es-ES"/>
        </w:rPr>
        <w:t>n</w:t>
      </w:r>
      <w:r w:rsidR="6D9C2EF6" w:rsidRPr="286E938C">
        <w:rPr>
          <w:rFonts w:ascii="Times New Roman" w:eastAsia="Times New Roman" w:hAnsi="Times New Roman" w:cs="Times New Roman"/>
          <w:color w:val="000000" w:themeColor="text1"/>
          <w:lang w:val="es-ES"/>
        </w:rPr>
        <w:t xml:space="preserve"> </w:t>
      </w:r>
      <w:r w:rsidR="003C4669">
        <w:rPr>
          <w:rFonts w:ascii="Times New Roman" w:eastAsia="Times New Roman" w:hAnsi="Times New Roman" w:cs="Times New Roman"/>
          <w:color w:val="000000" w:themeColor="text1"/>
          <w:lang w:val="es-ES"/>
        </w:rPr>
        <w:t>para lo</w:t>
      </w:r>
      <w:r w:rsidR="6D9C2EF6" w:rsidRPr="286E938C">
        <w:rPr>
          <w:rFonts w:ascii="Times New Roman" w:eastAsia="Times New Roman" w:hAnsi="Times New Roman" w:cs="Times New Roman"/>
          <w:color w:val="000000" w:themeColor="text1"/>
          <w:lang w:val="es-ES"/>
        </w:rPr>
        <w:t>s usos ganaderos del CTLSC</w:t>
      </w:r>
      <w:r w:rsidR="0A79E416" w:rsidRPr="286E938C">
        <w:rPr>
          <w:rFonts w:ascii="Times New Roman" w:eastAsia="Times New Roman" w:hAnsi="Times New Roman" w:cs="Times New Roman"/>
          <w:color w:val="000000" w:themeColor="text1"/>
          <w:lang w:val="es-ES"/>
        </w:rPr>
        <w:t>. S</w:t>
      </w:r>
      <w:r w:rsidR="6D9C2EF6" w:rsidRPr="286E938C">
        <w:rPr>
          <w:rFonts w:ascii="Times New Roman" w:eastAsia="Times New Roman" w:hAnsi="Times New Roman" w:cs="Times New Roman"/>
          <w:color w:val="000000" w:themeColor="text1"/>
          <w:lang w:val="es-ES"/>
        </w:rPr>
        <w:t xml:space="preserve">e </w:t>
      </w:r>
      <w:r w:rsidR="003C4669">
        <w:rPr>
          <w:rFonts w:ascii="Times New Roman" w:eastAsia="Times New Roman" w:hAnsi="Times New Roman" w:cs="Times New Roman"/>
          <w:color w:val="000000" w:themeColor="text1"/>
          <w:lang w:val="es-ES"/>
        </w:rPr>
        <w:t>consideró</w:t>
      </w:r>
      <w:r w:rsidR="6D9C2EF6" w:rsidRPr="286E938C">
        <w:rPr>
          <w:rFonts w:ascii="Times New Roman" w:eastAsia="Times New Roman" w:hAnsi="Times New Roman" w:cs="Times New Roman"/>
          <w:color w:val="000000" w:themeColor="text1"/>
          <w:lang w:val="es-ES"/>
        </w:rPr>
        <w:t xml:space="preserve"> que al contar con bastante terreno para </w:t>
      </w:r>
      <w:r w:rsidR="003C4669">
        <w:rPr>
          <w:rFonts w:ascii="Times New Roman" w:eastAsia="Times New Roman" w:hAnsi="Times New Roman" w:cs="Times New Roman"/>
          <w:color w:val="000000" w:themeColor="text1"/>
          <w:lang w:val="es-ES"/>
        </w:rPr>
        <w:t xml:space="preserve">la </w:t>
      </w:r>
      <w:r w:rsidR="6D9C2EF6" w:rsidRPr="286E938C">
        <w:rPr>
          <w:rFonts w:ascii="Times New Roman" w:eastAsia="Times New Roman" w:hAnsi="Times New Roman" w:cs="Times New Roman"/>
          <w:color w:val="000000" w:themeColor="text1"/>
          <w:lang w:val="es-ES"/>
        </w:rPr>
        <w:t xml:space="preserve">construcción de reservorio y </w:t>
      </w:r>
      <w:r w:rsidR="003C4669">
        <w:rPr>
          <w:rFonts w:ascii="Times New Roman" w:eastAsia="Times New Roman" w:hAnsi="Times New Roman" w:cs="Times New Roman"/>
          <w:color w:val="000000" w:themeColor="text1"/>
          <w:lang w:val="es-ES"/>
        </w:rPr>
        <w:t xml:space="preserve">la </w:t>
      </w:r>
      <w:r w:rsidR="6D9C2EF6" w:rsidRPr="286E938C">
        <w:rPr>
          <w:rFonts w:ascii="Times New Roman" w:eastAsia="Times New Roman" w:hAnsi="Times New Roman" w:cs="Times New Roman"/>
          <w:color w:val="000000" w:themeColor="text1"/>
          <w:lang w:val="es-ES"/>
        </w:rPr>
        <w:t xml:space="preserve">captación de agua de lluvia </w:t>
      </w:r>
      <w:r w:rsidR="003C4669">
        <w:rPr>
          <w:rFonts w:ascii="Times New Roman" w:eastAsia="Times New Roman" w:hAnsi="Times New Roman" w:cs="Times New Roman"/>
          <w:color w:val="000000" w:themeColor="text1"/>
          <w:lang w:val="es-ES"/>
        </w:rPr>
        <w:t>se tiene</w:t>
      </w:r>
      <w:r w:rsidR="6D9C2EF6" w:rsidRPr="286E938C">
        <w:rPr>
          <w:rFonts w:ascii="Times New Roman" w:eastAsia="Times New Roman" w:hAnsi="Times New Roman" w:cs="Times New Roman"/>
          <w:color w:val="000000" w:themeColor="text1"/>
          <w:lang w:val="es-ES"/>
        </w:rPr>
        <w:t xml:space="preserve"> un potencial de ahorro de aproximadamente</w:t>
      </w:r>
      <w:r w:rsidR="6D9C2EF6" w:rsidRPr="286E938C">
        <w:rPr>
          <w:rFonts w:ascii="Times New Roman" w:eastAsia="Times New Roman" w:hAnsi="Times New Roman" w:cs="Times New Roman"/>
          <w:color w:val="000000" w:themeColor="text1"/>
        </w:rPr>
        <w:t xml:space="preserve"> 2</w:t>
      </w:r>
      <w:r w:rsidR="003C4669">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670 m</w:t>
      </w:r>
      <w:r w:rsidR="6D9C2EF6" w:rsidRPr="286E938C">
        <w:rPr>
          <w:rFonts w:ascii="Times New Roman" w:eastAsia="Times New Roman" w:hAnsi="Times New Roman" w:cs="Times New Roman"/>
          <w:color w:val="000000" w:themeColor="text1"/>
          <w:vertAlign w:val="superscript"/>
        </w:rPr>
        <w:t>3</w:t>
      </w:r>
      <w:r w:rsidR="6D9C2EF6" w:rsidRPr="286E938C">
        <w:rPr>
          <w:rFonts w:ascii="Times New Roman" w:eastAsia="Times New Roman" w:hAnsi="Times New Roman" w:cs="Times New Roman"/>
          <w:color w:val="000000" w:themeColor="text1"/>
        </w:rPr>
        <w:t>/mes</w:t>
      </w:r>
      <w:r w:rsidR="003C4669">
        <w:rPr>
          <w:rFonts w:ascii="Times New Roman" w:eastAsia="Times New Roman" w:hAnsi="Times New Roman" w:cs="Times New Roman"/>
          <w:color w:val="000000" w:themeColor="text1"/>
        </w:rPr>
        <w:t>,</w:t>
      </w:r>
      <w:r w:rsidR="6D9C2EF6" w:rsidRPr="286E938C">
        <w:rPr>
          <w:rFonts w:ascii="Times New Roman" w:eastAsia="Times New Roman" w:hAnsi="Times New Roman" w:cs="Times New Roman"/>
          <w:color w:val="000000" w:themeColor="text1"/>
        </w:rPr>
        <w:t xml:space="preserve"> </w:t>
      </w:r>
      <w:r w:rsidR="003C4669">
        <w:rPr>
          <w:rFonts w:ascii="Times New Roman" w:eastAsia="Times New Roman" w:hAnsi="Times New Roman" w:cs="Times New Roman"/>
          <w:color w:val="000000" w:themeColor="text1"/>
        </w:rPr>
        <w:t>que</w:t>
      </w:r>
      <w:r w:rsidR="6D9C2EF6" w:rsidRPr="286E938C">
        <w:rPr>
          <w:rFonts w:ascii="Times New Roman" w:eastAsia="Times New Roman" w:hAnsi="Times New Roman" w:cs="Times New Roman"/>
          <w:color w:val="000000" w:themeColor="text1"/>
        </w:rPr>
        <w:t xml:space="preserve"> es el requerimiento hídrico de dichas actividades.</w:t>
      </w:r>
      <w:r w:rsidR="3368DB93" w:rsidRPr="286E938C">
        <w:rPr>
          <w:rFonts w:ascii="Times New Roman" w:eastAsia="Times New Roman" w:hAnsi="Times New Roman" w:cs="Times New Roman"/>
          <w:color w:val="000000" w:themeColor="text1"/>
        </w:rPr>
        <w:t xml:space="preserve"> </w:t>
      </w:r>
      <w:r w:rsidR="003C4669">
        <w:rPr>
          <w:rFonts w:ascii="Times New Roman" w:eastAsia="Times New Roman" w:hAnsi="Times New Roman" w:cs="Times New Roman"/>
          <w:color w:val="000000" w:themeColor="text1"/>
        </w:rPr>
        <w:t>Es</w:t>
      </w:r>
      <w:r w:rsidR="2C2FE0F5" w:rsidRPr="286E938C">
        <w:rPr>
          <w:rFonts w:ascii="Times New Roman" w:eastAsia="Times New Roman" w:hAnsi="Times New Roman" w:cs="Times New Roman"/>
          <w:color w:val="000000" w:themeColor="text1"/>
        </w:rPr>
        <w:t>to</w:t>
      </w:r>
      <w:r w:rsidR="003C4669">
        <w:rPr>
          <w:rFonts w:ascii="Times New Roman" w:eastAsia="Times New Roman" w:hAnsi="Times New Roman" w:cs="Times New Roman"/>
          <w:color w:val="000000" w:themeColor="text1"/>
        </w:rPr>
        <w:t xml:space="preserve"> es</w:t>
      </w:r>
      <w:r w:rsidR="2C2FE0F5" w:rsidRPr="286E938C">
        <w:rPr>
          <w:rFonts w:ascii="Times New Roman" w:eastAsia="Times New Roman" w:hAnsi="Times New Roman" w:cs="Times New Roman"/>
          <w:color w:val="000000" w:themeColor="text1"/>
        </w:rPr>
        <w:t xml:space="preserve"> de gran importancia para la institución debido a que se lograría abastecer el total d</w:t>
      </w:r>
      <w:r w:rsidR="15921A5B" w:rsidRPr="286E938C">
        <w:rPr>
          <w:rFonts w:ascii="Times New Roman" w:eastAsia="Times New Roman" w:hAnsi="Times New Roman" w:cs="Times New Roman"/>
          <w:color w:val="000000" w:themeColor="text1"/>
        </w:rPr>
        <w:t>e la</w:t>
      </w:r>
      <w:r w:rsidR="6D236377" w:rsidRPr="286E938C">
        <w:rPr>
          <w:rFonts w:ascii="Times New Roman" w:eastAsia="Times New Roman" w:hAnsi="Times New Roman" w:cs="Times New Roman"/>
          <w:color w:val="000000" w:themeColor="text1"/>
        </w:rPr>
        <w:t>s</w:t>
      </w:r>
      <w:r w:rsidR="15921A5B" w:rsidRPr="286E938C">
        <w:rPr>
          <w:rFonts w:ascii="Times New Roman" w:eastAsia="Times New Roman" w:hAnsi="Times New Roman" w:cs="Times New Roman"/>
          <w:color w:val="000000" w:themeColor="text1"/>
        </w:rPr>
        <w:t xml:space="preserve"> demanda</w:t>
      </w:r>
      <w:r w:rsidR="2222A3C8" w:rsidRPr="286E938C">
        <w:rPr>
          <w:rFonts w:ascii="Times New Roman" w:eastAsia="Times New Roman" w:hAnsi="Times New Roman" w:cs="Times New Roman"/>
          <w:color w:val="000000" w:themeColor="text1"/>
        </w:rPr>
        <w:t>s</w:t>
      </w:r>
      <w:r w:rsidR="15921A5B" w:rsidRPr="286E938C">
        <w:rPr>
          <w:rFonts w:ascii="Times New Roman" w:eastAsia="Times New Roman" w:hAnsi="Times New Roman" w:cs="Times New Roman"/>
          <w:color w:val="000000" w:themeColor="text1"/>
        </w:rPr>
        <w:t xml:space="preserve"> </w:t>
      </w:r>
      <w:r w:rsidR="7BAA6A6F" w:rsidRPr="286E938C">
        <w:rPr>
          <w:rFonts w:ascii="Times New Roman" w:eastAsia="Times New Roman" w:hAnsi="Times New Roman" w:cs="Times New Roman"/>
          <w:color w:val="000000" w:themeColor="text1"/>
        </w:rPr>
        <w:t xml:space="preserve">en actividades </w:t>
      </w:r>
      <w:r w:rsidR="15921A5B" w:rsidRPr="286E938C">
        <w:rPr>
          <w:rFonts w:ascii="Times New Roman" w:eastAsia="Times New Roman" w:hAnsi="Times New Roman" w:cs="Times New Roman"/>
          <w:color w:val="000000" w:themeColor="text1"/>
        </w:rPr>
        <w:t>ganaderas de manera provechosa</w:t>
      </w:r>
      <w:r w:rsidR="003C4669">
        <w:rPr>
          <w:rFonts w:ascii="Times New Roman" w:eastAsia="Times New Roman" w:hAnsi="Times New Roman" w:cs="Times New Roman"/>
          <w:color w:val="000000" w:themeColor="text1"/>
        </w:rPr>
        <w:t>. P</w:t>
      </w:r>
      <w:r w:rsidR="15921A5B" w:rsidRPr="286E938C">
        <w:rPr>
          <w:rFonts w:ascii="Times New Roman" w:eastAsia="Times New Roman" w:hAnsi="Times New Roman" w:cs="Times New Roman"/>
          <w:color w:val="000000" w:themeColor="text1"/>
        </w:rPr>
        <w:t>or ende, es de interés</w:t>
      </w:r>
      <w:r w:rsidR="003C4669">
        <w:rPr>
          <w:rFonts w:ascii="Times New Roman" w:eastAsia="Times New Roman" w:hAnsi="Times New Roman" w:cs="Times New Roman"/>
          <w:color w:val="000000" w:themeColor="text1"/>
        </w:rPr>
        <w:t>,</w:t>
      </w:r>
      <w:r w:rsidR="15921A5B" w:rsidRPr="286E938C">
        <w:rPr>
          <w:rFonts w:ascii="Times New Roman" w:eastAsia="Times New Roman" w:hAnsi="Times New Roman" w:cs="Times New Roman"/>
          <w:color w:val="000000" w:themeColor="text1"/>
        </w:rPr>
        <w:t xml:space="preserve"> porque representa una disminución de costos económicos y fomenta la sostenibi</w:t>
      </w:r>
      <w:r w:rsidR="068FD452" w:rsidRPr="286E938C">
        <w:rPr>
          <w:rFonts w:ascii="Times New Roman" w:eastAsia="Times New Roman" w:hAnsi="Times New Roman" w:cs="Times New Roman"/>
          <w:color w:val="000000" w:themeColor="text1"/>
        </w:rPr>
        <w:t xml:space="preserve">lidad en la institución. </w:t>
      </w:r>
    </w:p>
    <w:p w14:paraId="57E356F8" w14:textId="44E5EF42" w:rsidR="05659325" w:rsidRDefault="696319DA" w:rsidP="286E938C">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 xml:space="preserve">Los resultados de dos </w:t>
      </w:r>
      <w:r w:rsidR="6D9C2EF6" w:rsidRPr="286E938C">
        <w:rPr>
          <w:rFonts w:ascii="Times New Roman" w:eastAsia="Times New Roman" w:hAnsi="Times New Roman" w:cs="Times New Roman"/>
          <w:color w:val="000000" w:themeColor="text1"/>
        </w:rPr>
        <w:t xml:space="preserve">modelos de vulnerabilidad </w:t>
      </w:r>
      <w:r w:rsidR="6743A4D3" w:rsidRPr="286E938C">
        <w:rPr>
          <w:rFonts w:ascii="Times New Roman" w:eastAsia="Times New Roman" w:hAnsi="Times New Roman" w:cs="Times New Roman"/>
          <w:color w:val="000000" w:themeColor="text1"/>
        </w:rPr>
        <w:t xml:space="preserve">ante </w:t>
      </w:r>
      <w:r w:rsidR="6D9C2EF6" w:rsidRPr="286E938C">
        <w:rPr>
          <w:rFonts w:ascii="Times New Roman" w:eastAsia="Times New Roman" w:hAnsi="Times New Roman" w:cs="Times New Roman"/>
          <w:color w:val="000000" w:themeColor="text1"/>
        </w:rPr>
        <w:t>eventos hidro</w:t>
      </w:r>
      <w:r w:rsidR="003C4669">
        <w:rPr>
          <w:rFonts w:ascii="Times New Roman" w:eastAsia="Times New Roman" w:hAnsi="Times New Roman" w:cs="Times New Roman"/>
          <w:color w:val="000000" w:themeColor="text1"/>
        </w:rPr>
        <w:t>-</w:t>
      </w:r>
      <w:r w:rsidR="6D9C2EF6" w:rsidRPr="286E938C">
        <w:rPr>
          <w:rFonts w:ascii="Times New Roman" w:eastAsia="Times New Roman" w:hAnsi="Times New Roman" w:cs="Times New Roman"/>
          <w:color w:val="000000" w:themeColor="text1"/>
        </w:rPr>
        <w:t xml:space="preserve">meteorológicos extremos </w:t>
      </w:r>
      <w:r w:rsidR="024E7558" w:rsidRPr="286E938C">
        <w:rPr>
          <w:rFonts w:ascii="Times New Roman" w:eastAsia="Times New Roman" w:hAnsi="Times New Roman" w:cs="Times New Roman"/>
          <w:color w:val="000000" w:themeColor="text1"/>
        </w:rPr>
        <w:t>indic</w:t>
      </w:r>
      <w:r w:rsidR="00401B98">
        <w:rPr>
          <w:rFonts w:ascii="Times New Roman" w:eastAsia="Times New Roman" w:hAnsi="Times New Roman" w:cs="Times New Roman"/>
          <w:color w:val="000000" w:themeColor="text1"/>
        </w:rPr>
        <w:t>a</w:t>
      </w:r>
      <w:r w:rsidR="003C4669">
        <w:rPr>
          <w:rFonts w:ascii="Times New Roman" w:eastAsia="Times New Roman" w:hAnsi="Times New Roman" w:cs="Times New Roman"/>
          <w:color w:val="000000" w:themeColor="text1"/>
        </w:rPr>
        <w:t>n</w:t>
      </w:r>
      <w:r w:rsidR="6D9C2EF6" w:rsidRPr="286E938C">
        <w:rPr>
          <w:rFonts w:ascii="Times New Roman" w:eastAsia="Times New Roman" w:hAnsi="Times New Roman" w:cs="Times New Roman"/>
          <w:color w:val="000000" w:themeColor="text1"/>
        </w:rPr>
        <w:t xml:space="preserve"> </w:t>
      </w:r>
      <w:r w:rsidR="1E54267D" w:rsidRPr="286E938C">
        <w:rPr>
          <w:rFonts w:ascii="Times New Roman" w:eastAsia="Times New Roman" w:hAnsi="Times New Roman" w:cs="Times New Roman"/>
          <w:color w:val="000000" w:themeColor="text1"/>
        </w:rPr>
        <w:t xml:space="preserve">que el distrito </w:t>
      </w:r>
      <w:r w:rsidR="6D9C2EF6" w:rsidRPr="286E938C">
        <w:rPr>
          <w:rFonts w:ascii="Times New Roman" w:eastAsia="Times New Roman" w:hAnsi="Times New Roman" w:cs="Times New Roman"/>
          <w:color w:val="000000" w:themeColor="text1"/>
        </w:rPr>
        <w:t>de Florencia presenta un nivel medio-bajo de índice de riesgo ante inundaciones</w:t>
      </w:r>
      <w:r w:rsidR="3C9C674D" w:rsidRPr="286E938C">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 xml:space="preserve">lo que aumentaría el caudal </w:t>
      </w:r>
      <w:r w:rsidR="003C4669">
        <w:rPr>
          <w:rFonts w:ascii="Times New Roman" w:eastAsia="Times New Roman" w:hAnsi="Times New Roman" w:cs="Times New Roman"/>
          <w:color w:val="000000" w:themeColor="text1"/>
        </w:rPr>
        <w:t xml:space="preserve">y </w:t>
      </w:r>
      <w:r w:rsidR="6D9C2EF6" w:rsidRPr="286E938C">
        <w:rPr>
          <w:rFonts w:ascii="Times New Roman" w:eastAsia="Times New Roman" w:hAnsi="Times New Roman" w:cs="Times New Roman"/>
          <w:color w:val="000000" w:themeColor="text1"/>
        </w:rPr>
        <w:t>genera</w:t>
      </w:r>
      <w:r w:rsidR="003C4669">
        <w:rPr>
          <w:rFonts w:ascii="Times New Roman" w:eastAsia="Times New Roman" w:hAnsi="Times New Roman" w:cs="Times New Roman"/>
          <w:color w:val="000000" w:themeColor="text1"/>
        </w:rPr>
        <w:t>ría</w:t>
      </w:r>
      <w:r w:rsidR="6D9C2EF6" w:rsidRPr="286E938C">
        <w:rPr>
          <w:rFonts w:ascii="Times New Roman" w:eastAsia="Times New Roman" w:hAnsi="Times New Roman" w:cs="Times New Roman"/>
          <w:color w:val="000000" w:themeColor="text1"/>
        </w:rPr>
        <w:t xml:space="preserve"> riesgo de rebalse</w:t>
      </w:r>
      <w:r w:rsidR="59B9333D" w:rsidRPr="286E938C">
        <w:rPr>
          <w:rFonts w:ascii="Times New Roman" w:eastAsia="Times New Roman" w:hAnsi="Times New Roman" w:cs="Times New Roman"/>
          <w:color w:val="000000" w:themeColor="text1"/>
        </w:rPr>
        <w:t>. E</w:t>
      </w:r>
      <w:r w:rsidR="6D9C2EF6" w:rsidRPr="286E938C">
        <w:rPr>
          <w:rFonts w:ascii="Times New Roman" w:eastAsia="Times New Roman" w:hAnsi="Times New Roman" w:cs="Times New Roman"/>
          <w:color w:val="000000" w:themeColor="text1"/>
        </w:rPr>
        <w:t xml:space="preserve">l segundo modelo </w:t>
      </w:r>
      <w:r w:rsidR="7E65FA2B" w:rsidRPr="286E938C">
        <w:rPr>
          <w:rFonts w:ascii="Times New Roman" w:eastAsia="Times New Roman" w:hAnsi="Times New Roman" w:cs="Times New Roman"/>
          <w:color w:val="000000" w:themeColor="text1"/>
        </w:rPr>
        <w:t>mostr</w:t>
      </w:r>
      <w:r w:rsidR="003C4669">
        <w:rPr>
          <w:rFonts w:ascii="Times New Roman" w:eastAsia="Times New Roman" w:hAnsi="Times New Roman" w:cs="Times New Roman"/>
          <w:color w:val="000000" w:themeColor="text1"/>
        </w:rPr>
        <w:t>ó</w:t>
      </w:r>
      <w:r w:rsidR="7E65FA2B" w:rsidRPr="286E938C">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 xml:space="preserve">la susceptibilidad </w:t>
      </w:r>
      <w:r w:rsidR="003C4669">
        <w:rPr>
          <w:rFonts w:ascii="Times New Roman" w:eastAsia="Times New Roman" w:hAnsi="Times New Roman" w:cs="Times New Roman"/>
          <w:color w:val="000000" w:themeColor="text1"/>
        </w:rPr>
        <w:t>ante</w:t>
      </w:r>
      <w:r w:rsidR="6D9C2EF6" w:rsidRPr="286E938C">
        <w:rPr>
          <w:rFonts w:ascii="Times New Roman" w:eastAsia="Times New Roman" w:hAnsi="Times New Roman" w:cs="Times New Roman"/>
          <w:color w:val="000000" w:themeColor="text1"/>
        </w:rPr>
        <w:t xml:space="preserve"> sequias extremas</w:t>
      </w:r>
      <w:r w:rsidR="003C4669">
        <w:rPr>
          <w:rFonts w:ascii="Times New Roman" w:eastAsia="Times New Roman" w:hAnsi="Times New Roman" w:cs="Times New Roman"/>
          <w:color w:val="000000" w:themeColor="text1"/>
        </w:rPr>
        <w:t>. En</w:t>
      </w:r>
      <w:r w:rsidR="6D9C2EF6" w:rsidRPr="286E938C">
        <w:rPr>
          <w:rFonts w:ascii="Times New Roman" w:eastAsia="Times New Roman" w:hAnsi="Times New Roman" w:cs="Times New Roman"/>
          <w:color w:val="000000" w:themeColor="text1"/>
        </w:rPr>
        <w:t xml:space="preserve"> consecuencia</w:t>
      </w:r>
      <w:r w:rsidR="003C4669">
        <w:rPr>
          <w:rFonts w:ascii="Times New Roman" w:eastAsia="Times New Roman" w:hAnsi="Times New Roman" w:cs="Times New Roman"/>
          <w:color w:val="000000" w:themeColor="text1"/>
        </w:rPr>
        <w:t>,</w:t>
      </w:r>
      <w:r w:rsidR="6D9C2EF6" w:rsidRPr="286E938C">
        <w:rPr>
          <w:rFonts w:ascii="Times New Roman" w:eastAsia="Times New Roman" w:hAnsi="Times New Roman" w:cs="Times New Roman"/>
          <w:color w:val="000000" w:themeColor="text1"/>
        </w:rPr>
        <w:t xml:space="preserve"> se espera una disminución del caudal </w:t>
      </w:r>
      <w:r w:rsidR="05D80C37" w:rsidRPr="286E938C">
        <w:rPr>
          <w:rFonts w:ascii="Times New Roman" w:eastAsia="Times New Roman" w:hAnsi="Times New Roman" w:cs="Times New Roman"/>
          <w:color w:val="000000" w:themeColor="text1"/>
        </w:rPr>
        <w:lastRenderedPageBreak/>
        <w:t>disponible para abastecer al</w:t>
      </w:r>
      <w:r w:rsidR="6D9C2EF6" w:rsidRPr="286E938C">
        <w:rPr>
          <w:rFonts w:ascii="Times New Roman" w:eastAsia="Times New Roman" w:hAnsi="Times New Roman" w:cs="Times New Roman"/>
          <w:color w:val="000000" w:themeColor="text1"/>
        </w:rPr>
        <w:t xml:space="preserve"> reservorio</w:t>
      </w:r>
      <w:r w:rsidR="003C4669">
        <w:rPr>
          <w:rFonts w:ascii="Times New Roman" w:eastAsia="Times New Roman" w:hAnsi="Times New Roman" w:cs="Times New Roman"/>
          <w:color w:val="000000" w:themeColor="text1"/>
        </w:rPr>
        <w:t>,</w:t>
      </w:r>
      <w:r w:rsidR="6D9C2EF6" w:rsidRPr="286E938C">
        <w:rPr>
          <w:rFonts w:ascii="Times New Roman" w:eastAsia="Times New Roman" w:hAnsi="Times New Roman" w:cs="Times New Roman"/>
          <w:color w:val="000000" w:themeColor="text1"/>
        </w:rPr>
        <w:t xml:space="preserve"> de aproximadamente</w:t>
      </w:r>
      <w:r w:rsidR="003C4669">
        <w:rPr>
          <w:rFonts w:ascii="Times New Roman" w:eastAsia="Times New Roman" w:hAnsi="Times New Roman" w:cs="Times New Roman"/>
          <w:color w:val="000000" w:themeColor="text1"/>
        </w:rPr>
        <w:t xml:space="preserve"> entre</w:t>
      </w:r>
      <w:r w:rsidR="6D9C2EF6" w:rsidRPr="286E938C">
        <w:rPr>
          <w:rFonts w:ascii="Times New Roman" w:eastAsia="Times New Roman" w:hAnsi="Times New Roman" w:cs="Times New Roman"/>
          <w:color w:val="000000" w:themeColor="text1"/>
        </w:rPr>
        <w:t xml:space="preserve"> 40 </w:t>
      </w:r>
      <w:r w:rsidR="003C4669">
        <w:rPr>
          <w:rFonts w:ascii="Times New Roman" w:eastAsia="Times New Roman" w:hAnsi="Times New Roman" w:cs="Times New Roman"/>
          <w:color w:val="000000" w:themeColor="text1"/>
        </w:rPr>
        <w:t>y</w:t>
      </w:r>
      <w:r w:rsidR="6D9C2EF6" w:rsidRPr="286E938C">
        <w:rPr>
          <w:rFonts w:ascii="Times New Roman" w:eastAsia="Times New Roman" w:hAnsi="Times New Roman" w:cs="Times New Roman"/>
          <w:color w:val="000000" w:themeColor="text1"/>
        </w:rPr>
        <w:t xml:space="preserve"> 60% del agua almacenada.</w:t>
      </w:r>
      <w:r w:rsidR="2BF10E6D" w:rsidRPr="286E938C">
        <w:rPr>
          <w:rFonts w:ascii="Times New Roman" w:eastAsia="Times New Roman" w:hAnsi="Times New Roman" w:cs="Times New Roman"/>
          <w:color w:val="000000" w:themeColor="text1"/>
        </w:rPr>
        <w:t xml:space="preserve"> </w:t>
      </w:r>
      <w:r w:rsidR="03AFA837" w:rsidRPr="286E938C">
        <w:rPr>
          <w:rFonts w:ascii="Times New Roman" w:eastAsia="Times New Roman" w:hAnsi="Times New Roman" w:cs="Times New Roman"/>
          <w:color w:val="000000" w:themeColor="text1"/>
        </w:rPr>
        <w:t xml:space="preserve">De acuerdo con lo anterior, si se presentaran los eventos extremos </w:t>
      </w:r>
      <w:r w:rsidR="16D58860" w:rsidRPr="286E938C">
        <w:rPr>
          <w:rFonts w:ascii="Times New Roman" w:eastAsia="Times New Roman" w:hAnsi="Times New Roman" w:cs="Times New Roman"/>
          <w:color w:val="000000" w:themeColor="text1"/>
        </w:rPr>
        <w:t>en la zona estos implicarían un escenario vulnerable para la infraestructura</w:t>
      </w:r>
      <w:r w:rsidR="15658BD0" w:rsidRPr="286E938C">
        <w:rPr>
          <w:rFonts w:ascii="Times New Roman" w:eastAsia="Times New Roman" w:hAnsi="Times New Roman" w:cs="Times New Roman"/>
          <w:color w:val="000000" w:themeColor="text1"/>
        </w:rPr>
        <w:t xml:space="preserve">, ya que </w:t>
      </w:r>
      <w:r w:rsidR="003C4669">
        <w:rPr>
          <w:rFonts w:ascii="Times New Roman" w:eastAsia="Times New Roman" w:hAnsi="Times New Roman" w:cs="Times New Roman"/>
          <w:color w:val="000000" w:themeColor="text1"/>
        </w:rPr>
        <w:t xml:space="preserve">se </w:t>
      </w:r>
      <w:r w:rsidR="15658BD0" w:rsidRPr="286E938C">
        <w:rPr>
          <w:rFonts w:ascii="Times New Roman" w:eastAsia="Times New Roman" w:hAnsi="Times New Roman" w:cs="Times New Roman"/>
          <w:color w:val="000000" w:themeColor="text1"/>
        </w:rPr>
        <w:t>puede</w:t>
      </w:r>
      <w:r w:rsidR="003C4669">
        <w:rPr>
          <w:rFonts w:ascii="Times New Roman" w:eastAsia="Times New Roman" w:hAnsi="Times New Roman" w:cs="Times New Roman"/>
          <w:color w:val="000000" w:themeColor="text1"/>
        </w:rPr>
        <w:t>n</w:t>
      </w:r>
      <w:r w:rsidR="15658BD0" w:rsidRPr="286E938C">
        <w:rPr>
          <w:rFonts w:ascii="Times New Roman" w:eastAsia="Times New Roman" w:hAnsi="Times New Roman" w:cs="Times New Roman"/>
          <w:color w:val="000000" w:themeColor="text1"/>
        </w:rPr>
        <w:t xml:space="preserve"> generar daños </w:t>
      </w:r>
      <w:r w:rsidR="003C4669">
        <w:rPr>
          <w:rFonts w:ascii="Times New Roman" w:eastAsia="Times New Roman" w:hAnsi="Times New Roman" w:cs="Times New Roman"/>
          <w:color w:val="000000" w:themeColor="text1"/>
        </w:rPr>
        <w:t>en las</w:t>
      </w:r>
      <w:r w:rsidR="15658BD0" w:rsidRPr="286E938C">
        <w:rPr>
          <w:rFonts w:ascii="Times New Roman" w:eastAsia="Times New Roman" w:hAnsi="Times New Roman" w:cs="Times New Roman"/>
          <w:color w:val="000000" w:themeColor="text1"/>
        </w:rPr>
        <w:t xml:space="preserve"> estructura</w:t>
      </w:r>
      <w:r w:rsidR="003C4669">
        <w:rPr>
          <w:rFonts w:ascii="Times New Roman" w:eastAsia="Times New Roman" w:hAnsi="Times New Roman" w:cs="Times New Roman"/>
          <w:color w:val="000000" w:themeColor="text1"/>
        </w:rPr>
        <w:t>s</w:t>
      </w:r>
      <w:r w:rsidR="16D58860" w:rsidRPr="286E938C">
        <w:rPr>
          <w:rFonts w:ascii="Times New Roman" w:eastAsia="Times New Roman" w:hAnsi="Times New Roman" w:cs="Times New Roman"/>
          <w:color w:val="000000" w:themeColor="text1"/>
        </w:rPr>
        <w:t xml:space="preserve"> del reservorio</w:t>
      </w:r>
      <w:r w:rsidR="033A2CE8" w:rsidRPr="286E938C">
        <w:rPr>
          <w:rFonts w:ascii="Times New Roman" w:eastAsia="Times New Roman" w:hAnsi="Times New Roman" w:cs="Times New Roman"/>
          <w:color w:val="000000" w:themeColor="text1"/>
        </w:rPr>
        <w:t>.</w:t>
      </w:r>
    </w:p>
    <w:p w14:paraId="097FA365" w14:textId="4EE464AC" w:rsidR="05659325" w:rsidRDefault="663C213F" w:rsidP="286E938C">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 xml:space="preserve">La </w:t>
      </w:r>
      <w:r w:rsidR="6D9C2EF6" w:rsidRPr="286E938C">
        <w:rPr>
          <w:rFonts w:ascii="Times New Roman" w:eastAsia="Times New Roman" w:hAnsi="Times New Roman" w:cs="Times New Roman"/>
          <w:color w:val="000000" w:themeColor="text1"/>
        </w:rPr>
        <w:t>propuesta de prediseño de</w:t>
      </w:r>
      <w:r w:rsidR="003C4669">
        <w:rPr>
          <w:rFonts w:ascii="Times New Roman" w:eastAsia="Times New Roman" w:hAnsi="Times New Roman" w:cs="Times New Roman"/>
          <w:color w:val="000000" w:themeColor="text1"/>
        </w:rPr>
        <w:t>l</w:t>
      </w:r>
      <w:r w:rsidR="6D9C2EF6" w:rsidRPr="286E938C">
        <w:rPr>
          <w:rFonts w:ascii="Times New Roman" w:eastAsia="Times New Roman" w:hAnsi="Times New Roman" w:cs="Times New Roman"/>
          <w:color w:val="000000" w:themeColor="text1"/>
        </w:rPr>
        <w:t xml:space="preserve"> SCALL</w:t>
      </w:r>
      <w:r w:rsidR="39588FD1" w:rsidRPr="286E938C">
        <w:rPr>
          <w:rFonts w:ascii="Times New Roman" w:eastAsia="Times New Roman" w:hAnsi="Times New Roman" w:cs="Times New Roman"/>
          <w:color w:val="000000" w:themeColor="text1"/>
        </w:rPr>
        <w:t xml:space="preserve"> para uso agropecuario</w:t>
      </w:r>
      <w:r w:rsidR="6D9C2EF6" w:rsidRPr="286E938C">
        <w:rPr>
          <w:rFonts w:ascii="Times New Roman" w:eastAsia="Times New Roman" w:hAnsi="Times New Roman" w:cs="Times New Roman"/>
          <w:color w:val="000000" w:themeColor="text1"/>
        </w:rPr>
        <w:t xml:space="preserve"> principal </w:t>
      </w:r>
      <w:r w:rsidR="003C4669">
        <w:rPr>
          <w:rFonts w:ascii="Times New Roman" w:eastAsia="Times New Roman" w:hAnsi="Times New Roman" w:cs="Times New Roman"/>
          <w:color w:val="000000" w:themeColor="text1"/>
        </w:rPr>
        <w:t>es</w:t>
      </w:r>
      <w:r w:rsidR="6D9C2EF6" w:rsidRPr="286E938C">
        <w:rPr>
          <w:rFonts w:ascii="Times New Roman" w:eastAsia="Times New Roman" w:hAnsi="Times New Roman" w:cs="Times New Roman"/>
          <w:color w:val="000000" w:themeColor="text1"/>
        </w:rPr>
        <w:t xml:space="preserve"> un reservorio</w:t>
      </w:r>
      <w:r w:rsidR="383ADD07" w:rsidRPr="286E938C">
        <w:rPr>
          <w:rFonts w:ascii="Times New Roman" w:eastAsia="Times New Roman" w:hAnsi="Times New Roman" w:cs="Times New Roman"/>
          <w:color w:val="000000" w:themeColor="text1"/>
        </w:rPr>
        <w:t xml:space="preserve"> de tipo excavado. En este trabajo s</w:t>
      </w:r>
      <w:r w:rsidR="6D9C2EF6" w:rsidRPr="286E938C">
        <w:rPr>
          <w:rFonts w:ascii="Times New Roman" w:eastAsia="Times New Roman" w:hAnsi="Times New Roman" w:cs="Times New Roman"/>
          <w:color w:val="000000" w:themeColor="text1"/>
        </w:rPr>
        <w:t xml:space="preserve">e </w:t>
      </w:r>
      <w:r w:rsidR="28CE0DE6" w:rsidRPr="286E938C">
        <w:rPr>
          <w:rFonts w:ascii="Times New Roman" w:eastAsia="Times New Roman" w:hAnsi="Times New Roman" w:cs="Times New Roman"/>
          <w:color w:val="000000" w:themeColor="text1"/>
        </w:rPr>
        <w:t xml:space="preserve">diseñó una estructura con un volumen de captación de </w:t>
      </w:r>
      <w:r w:rsidR="53C23D93" w:rsidRPr="286E938C">
        <w:rPr>
          <w:rFonts w:ascii="Times New Roman" w:eastAsia="Times New Roman" w:hAnsi="Times New Roman" w:cs="Times New Roman"/>
          <w:color w:val="000000" w:themeColor="text1"/>
        </w:rPr>
        <w:t>2</w:t>
      </w:r>
      <w:r w:rsidR="003C4669">
        <w:rPr>
          <w:rFonts w:ascii="Times New Roman" w:eastAsia="Times New Roman" w:hAnsi="Times New Roman" w:cs="Times New Roman"/>
          <w:color w:val="000000" w:themeColor="text1"/>
        </w:rPr>
        <w:t xml:space="preserve"> </w:t>
      </w:r>
      <w:r w:rsidR="53C23D93" w:rsidRPr="286E938C">
        <w:rPr>
          <w:rFonts w:ascii="Times New Roman" w:eastAsia="Times New Roman" w:hAnsi="Times New Roman" w:cs="Times New Roman"/>
          <w:color w:val="000000" w:themeColor="text1"/>
        </w:rPr>
        <w:t>979 m</w:t>
      </w:r>
      <w:r w:rsidR="53C23D93" w:rsidRPr="286E938C">
        <w:rPr>
          <w:rFonts w:ascii="Times New Roman" w:eastAsia="Times New Roman" w:hAnsi="Times New Roman" w:cs="Times New Roman"/>
          <w:color w:val="000000" w:themeColor="text1"/>
          <w:vertAlign w:val="superscript"/>
        </w:rPr>
        <w:t>3</w:t>
      </w:r>
      <w:r w:rsidR="53C23D93" w:rsidRPr="286E938C">
        <w:rPr>
          <w:rFonts w:ascii="Times New Roman" w:eastAsia="Times New Roman" w:hAnsi="Times New Roman" w:cs="Times New Roman"/>
          <w:color w:val="000000" w:themeColor="text1"/>
        </w:rPr>
        <w:t xml:space="preserve"> </w:t>
      </w:r>
      <w:r w:rsidR="28CE0DE6" w:rsidRPr="286E938C">
        <w:rPr>
          <w:rFonts w:ascii="Times New Roman" w:eastAsia="Times New Roman" w:hAnsi="Times New Roman" w:cs="Times New Roman"/>
          <w:color w:val="000000" w:themeColor="text1"/>
        </w:rPr>
        <w:t xml:space="preserve">y sus respectivos </w:t>
      </w:r>
      <w:r w:rsidR="182E984E" w:rsidRPr="286E938C">
        <w:rPr>
          <w:rFonts w:ascii="Times New Roman" w:eastAsia="Times New Roman" w:hAnsi="Times New Roman" w:cs="Times New Roman"/>
          <w:color w:val="000000" w:themeColor="text1"/>
        </w:rPr>
        <w:t>planos</w:t>
      </w:r>
      <w:r w:rsidR="003C4669">
        <w:rPr>
          <w:rFonts w:ascii="Times New Roman" w:eastAsia="Times New Roman" w:hAnsi="Times New Roman" w:cs="Times New Roman"/>
          <w:color w:val="000000" w:themeColor="text1"/>
        </w:rPr>
        <w:t>,</w:t>
      </w:r>
      <w:r w:rsidR="182E984E" w:rsidRPr="286E938C">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con vistas de planta isométrica y cortes</w:t>
      </w:r>
      <w:r w:rsidR="76723DF6" w:rsidRPr="286E938C">
        <w:rPr>
          <w:rFonts w:ascii="Times New Roman" w:eastAsia="Times New Roman" w:hAnsi="Times New Roman" w:cs="Times New Roman"/>
          <w:color w:val="000000" w:themeColor="text1"/>
        </w:rPr>
        <w:t>. A</w:t>
      </w:r>
      <w:r w:rsidR="6D9C2EF6" w:rsidRPr="286E938C">
        <w:rPr>
          <w:rFonts w:ascii="Times New Roman" w:eastAsia="Times New Roman" w:hAnsi="Times New Roman" w:cs="Times New Roman"/>
          <w:color w:val="000000" w:themeColor="text1"/>
        </w:rPr>
        <w:t>demás</w:t>
      </w:r>
      <w:r w:rsidR="6DFB5B95" w:rsidRPr="286E938C">
        <w:rPr>
          <w:rFonts w:ascii="Times New Roman" w:eastAsia="Times New Roman" w:hAnsi="Times New Roman" w:cs="Times New Roman"/>
          <w:color w:val="000000" w:themeColor="text1"/>
        </w:rPr>
        <w:t xml:space="preserve">, se identificaron </w:t>
      </w:r>
      <w:r w:rsidR="6D9C2EF6" w:rsidRPr="286E938C">
        <w:rPr>
          <w:rFonts w:ascii="Times New Roman" w:eastAsia="Times New Roman" w:hAnsi="Times New Roman" w:cs="Times New Roman"/>
          <w:color w:val="000000" w:themeColor="text1"/>
        </w:rPr>
        <w:t>varias posibles ubicaciones de áreas para</w:t>
      </w:r>
      <w:r w:rsidR="45EB0B35" w:rsidRPr="286E938C">
        <w:rPr>
          <w:rFonts w:ascii="Times New Roman" w:eastAsia="Times New Roman" w:hAnsi="Times New Roman" w:cs="Times New Roman"/>
          <w:color w:val="000000" w:themeColor="text1"/>
        </w:rPr>
        <w:t xml:space="preserve"> la</w:t>
      </w:r>
      <w:r w:rsidR="6D9C2EF6" w:rsidRPr="286E938C">
        <w:rPr>
          <w:rFonts w:ascii="Times New Roman" w:eastAsia="Times New Roman" w:hAnsi="Times New Roman" w:cs="Times New Roman"/>
          <w:color w:val="000000" w:themeColor="text1"/>
        </w:rPr>
        <w:t xml:space="preserve"> construcción</w:t>
      </w:r>
      <w:r w:rsidR="09AB9136" w:rsidRPr="286E938C">
        <w:rPr>
          <w:rFonts w:ascii="Times New Roman" w:eastAsia="Times New Roman" w:hAnsi="Times New Roman" w:cs="Times New Roman"/>
          <w:color w:val="000000" w:themeColor="text1"/>
        </w:rPr>
        <w:t xml:space="preserve"> del SCALL</w:t>
      </w:r>
      <w:r w:rsidR="6D9C2EF6" w:rsidRPr="286E938C">
        <w:rPr>
          <w:rFonts w:ascii="Times New Roman" w:eastAsia="Times New Roman" w:hAnsi="Times New Roman" w:cs="Times New Roman"/>
          <w:color w:val="000000" w:themeColor="text1"/>
        </w:rPr>
        <w:t xml:space="preserve"> dentro del campus, </w:t>
      </w:r>
      <w:r w:rsidR="003C4669">
        <w:rPr>
          <w:rFonts w:ascii="Times New Roman" w:eastAsia="Times New Roman" w:hAnsi="Times New Roman" w:cs="Times New Roman"/>
          <w:color w:val="000000" w:themeColor="text1"/>
        </w:rPr>
        <w:t xml:space="preserve">pero </w:t>
      </w:r>
      <w:r w:rsidR="6D9C2EF6" w:rsidRPr="286E938C">
        <w:rPr>
          <w:rFonts w:ascii="Times New Roman" w:eastAsia="Times New Roman" w:hAnsi="Times New Roman" w:cs="Times New Roman"/>
          <w:color w:val="000000" w:themeColor="text1"/>
        </w:rPr>
        <w:t xml:space="preserve">se </w:t>
      </w:r>
      <w:r w:rsidR="003C4669">
        <w:rPr>
          <w:rFonts w:ascii="Times New Roman" w:eastAsia="Times New Roman" w:hAnsi="Times New Roman" w:cs="Times New Roman"/>
          <w:color w:val="000000" w:themeColor="text1"/>
        </w:rPr>
        <w:t>le prioridad a</w:t>
      </w:r>
      <w:r w:rsidR="6883BA5C" w:rsidRPr="286E938C">
        <w:rPr>
          <w:rFonts w:ascii="Times New Roman" w:eastAsia="Times New Roman" w:hAnsi="Times New Roman" w:cs="Times New Roman"/>
          <w:color w:val="000000" w:themeColor="text1"/>
        </w:rPr>
        <w:t xml:space="preserve"> </w:t>
      </w:r>
      <w:r w:rsidR="6D9C2EF6" w:rsidRPr="286E938C">
        <w:rPr>
          <w:rFonts w:ascii="Times New Roman" w:eastAsia="Times New Roman" w:hAnsi="Times New Roman" w:cs="Times New Roman"/>
          <w:color w:val="000000" w:themeColor="text1"/>
        </w:rPr>
        <w:t>un área idónea</w:t>
      </w:r>
      <w:r w:rsidR="08B0CF06" w:rsidRPr="286E938C">
        <w:rPr>
          <w:rFonts w:ascii="Times New Roman" w:eastAsia="Times New Roman" w:hAnsi="Times New Roman" w:cs="Times New Roman"/>
          <w:color w:val="000000" w:themeColor="text1"/>
        </w:rPr>
        <w:t xml:space="preserve"> en la parte baja de las residencias estudiantiles</w:t>
      </w:r>
      <w:r w:rsidR="6D9C2EF6" w:rsidRPr="286E938C">
        <w:rPr>
          <w:rFonts w:ascii="Times New Roman" w:eastAsia="Times New Roman" w:hAnsi="Times New Roman" w:cs="Times New Roman"/>
          <w:color w:val="000000" w:themeColor="text1"/>
        </w:rPr>
        <w:t>.</w:t>
      </w:r>
    </w:p>
    <w:p w14:paraId="3DF25081" w14:textId="1E3EB0D9" w:rsidR="05659325" w:rsidRDefault="05659325" w:rsidP="6DF975B3">
      <w:pPr>
        <w:pStyle w:val="Ttulo2"/>
        <w:spacing w:line="480" w:lineRule="auto"/>
        <w:rPr>
          <w:rFonts w:ascii="Times New Roman" w:eastAsia="Times New Roman" w:hAnsi="Times New Roman" w:cs="Times New Roman"/>
          <w:color w:val="auto"/>
          <w:sz w:val="22"/>
          <w:szCs w:val="22"/>
        </w:rPr>
      </w:pPr>
      <w:bookmarkStart w:id="127" w:name="_Toc159354856"/>
      <w:r w:rsidRPr="3770330F">
        <w:rPr>
          <w:rFonts w:ascii="Times New Roman" w:eastAsia="Times New Roman" w:hAnsi="Times New Roman" w:cs="Times New Roman"/>
          <w:b/>
          <w:bCs/>
          <w:color w:val="auto"/>
          <w:sz w:val="22"/>
          <w:szCs w:val="22"/>
        </w:rPr>
        <w:t>7.2. Recomendaciones</w:t>
      </w:r>
      <w:bookmarkEnd w:id="127"/>
      <w:r w:rsidRPr="3770330F">
        <w:rPr>
          <w:rFonts w:ascii="Times New Roman" w:eastAsia="Times New Roman" w:hAnsi="Times New Roman" w:cs="Times New Roman"/>
          <w:b/>
          <w:bCs/>
          <w:color w:val="auto"/>
          <w:sz w:val="22"/>
          <w:szCs w:val="22"/>
        </w:rPr>
        <w:t xml:space="preserve"> </w:t>
      </w:r>
    </w:p>
    <w:p w14:paraId="40077179" w14:textId="3A01325E" w:rsidR="05659325" w:rsidDel="00812AD8" w:rsidRDefault="5193C19C" w:rsidP="5EE82A04">
      <w:pPr>
        <w:spacing w:line="480" w:lineRule="auto"/>
        <w:ind w:firstLine="708"/>
        <w:jc w:val="both"/>
        <w:rPr>
          <w:rFonts w:ascii="Times New Roman" w:eastAsia="Times New Roman" w:hAnsi="Times New Roman" w:cs="Times New Roman"/>
          <w:color w:val="000000" w:themeColor="text1"/>
          <w:lang w:val="es-ES"/>
        </w:rPr>
      </w:pPr>
      <w:r w:rsidRPr="5EE82A04">
        <w:rPr>
          <w:rFonts w:ascii="Times New Roman" w:eastAsia="Times New Roman" w:hAnsi="Times New Roman" w:cs="Times New Roman"/>
          <w:color w:val="000000" w:themeColor="text1"/>
          <w:lang w:val="es-ES"/>
        </w:rPr>
        <w:t>A continuación</w:t>
      </w:r>
      <w:r w:rsidR="00121A11">
        <w:rPr>
          <w:rFonts w:ascii="Times New Roman" w:eastAsia="Times New Roman" w:hAnsi="Times New Roman" w:cs="Times New Roman"/>
          <w:color w:val="000000" w:themeColor="text1"/>
          <w:lang w:val="es-ES"/>
        </w:rPr>
        <w:t>,</w:t>
      </w:r>
      <w:r w:rsidRPr="5EE82A04">
        <w:rPr>
          <w:rFonts w:ascii="Times New Roman" w:eastAsia="Times New Roman" w:hAnsi="Times New Roman" w:cs="Times New Roman"/>
          <w:color w:val="000000" w:themeColor="text1"/>
          <w:lang w:val="es-ES"/>
        </w:rPr>
        <w:t xml:space="preserve"> s</w:t>
      </w:r>
      <w:r w:rsidR="55198456" w:rsidRPr="5EE82A04">
        <w:rPr>
          <w:rFonts w:ascii="Times New Roman" w:eastAsia="Times New Roman" w:hAnsi="Times New Roman" w:cs="Times New Roman"/>
          <w:color w:val="000000" w:themeColor="text1"/>
          <w:lang w:val="es-ES"/>
        </w:rPr>
        <w:t xml:space="preserve">e </w:t>
      </w:r>
      <w:r w:rsidR="2D6E7CC1" w:rsidRPr="5EE82A04">
        <w:rPr>
          <w:rFonts w:ascii="Times New Roman" w:eastAsia="Times New Roman" w:hAnsi="Times New Roman" w:cs="Times New Roman"/>
          <w:color w:val="000000" w:themeColor="text1"/>
          <w:lang w:val="es-ES"/>
        </w:rPr>
        <w:t>presentan</w:t>
      </w:r>
      <w:r w:rsidR="55198456" w:rsidRPr="5EE82A04">
        <w:rPr>
          <w:rFonts w:ascii="Times New Roman" w:eastAsia="Times New Roman" w:hAnsi="Times New Roman" w:cs="Times New Roman"/>
          <w:color w:val="000000" w:themeColor="text1"/>
          <w:lang w:val="es-ES"/>
        </w:rPr>
        <w:t xml:space="preserve"> sugerencias de mejora y</w:t>
      </w:r>
      <w:r w:rsidR="00723D80">
        <w:rPr>
          <w:rFonts w:ascii="Times New Roman" w:eastAsia="Times New Roman" w:hAnsi="Times New Roman" w:cs="Times New Roman"/>
          <w:color w:val="000000" w:themeColor="text1"/>
          <w:lang w:val="es-ES"/>
        </w:rPr>
        <w:t xml:space="preserve"> se hacen las</w:t>
      </w:r>
      <w:r w:rsidR="55198456" w:rsidRPr="5EE82A04">
        <w:rPr>
          <w:rFonts w:ascii="Times New Roman" w:eastAsia="Times New Roman" w:hAnsi="Times New Roman" w:cs="Times New Roman"/>
          <w:color w:val="000000" w:themeColor="text1"/>
          <w:lang w:val="es-ES"/>
        </w:rPr>
        <w:t xml:space="preserve"> observaciones necesarias para desarrollar proyectos de prediseño de SCALL</w:t>
      </w:r>
      <w:r w:rsidR="2CD2ED4A" w:rsidRPr="5EE82A04">
        <w:rPr>
          <w:rFonts w:ascii="Times New Roman" w:eastAsia="Times New Roman" w:hAnsi="Times New Roman" w:cs="Times New Roman"/>
          <w:color w:val="000000" w:themeColor="text1"/>
          <w:lang w:val="es-ES"/>
        </w:rPr>
        <w:t xml:space="preserve">, </w:t>
      </w:r>
      <w:r w:rsidR="18663486" w:rsidRPr="5EE82A04">
        <w:rPr>
          <w:rFonts w:ascii="Times New Roman" w:eastAsia="Times New Roman" w:hAnsi="Times New Roman" w:cs="Times New Roman"/>
          <w:color w:val="000000" w:themeColor="text1"/>
          <w:lang w:val="es-ES"/>
        </w:rPr>
        <w:t xml:space="preserve">divididas </w:t>
      </w:r>
      <w:r w:rsidR="00723D80">
        <w:rPr>
          <w:rFonts w:ascii="Times New Roman" w:eastAsia="Times New Roman" w:hAnsi="Times New Roman" w:cs="Times New Roman"/>
          <w:color w:val="000000" w:themeColor="text1"/>
          <w:lang w:val="es-ES"/>
        </w:rPr>
        <w:t xml:space="preserve">recomendaciones </w:t>
      </w:r>
      <w:r w:rsidR="18663486" w:rsidRPr="5EE82A04">
        <w:rPr>
          <w:rFonts w:ascii="Times New Roman" w:eastAsia="Times New Roman" w:hAnsi="Times New Roman" w:cs="Times New Roman"/>
          <w:color w:val="000000" w:themeColor="text1"/>
          <w:lang w:val="es-ES"/>
        </w:rPr>
        <w:t xml:space="preserve">en </w:t>
      </w:r>
      <w:r w:rsidR="6D9C2EF6" w:rsidRPr="5EE82A04">
        <w:rPr>
          <w:rFonts w:ascii="Times New Roman" w:eastAsia="Times New Roman" w:hAnsi="Times New Roman" w:cs="Times New Roman"/>
          <w:color w:val="000000" w:themeColor="text1"/>
          <w:lang w:val="es-ES"/>
        </w:rPr>
        <w:t>dos secciones</w:t>
      </w:r>
      <w:r w:rsidR="2E030FF5" w:rsidRPr="5EE82A04">
        <w:rPr>
          <w:rFonts w:ascii="Times New Roman" w:eastAsia="Times New Roman" w:hAnsi="Times New Roman" w:cs="Times New Roman"/>
          <w:color w:val="000000" w:themeColor="text1"/>
          <w:lang w:val="es-ES"/>
        </w:rPr>
        <w:t xml:space="preserve">: </w:t>
      </w:r>
      <w:r w:rsidR="6D9C2EF6" w:rsidRPr="5EE82A04">
        <w:rPr>
          <w:rFonts w:ascii="Times New Roman" w:eastAsia="Times New Roman" w:hAnsi="Times New Roman" w:cs="Times New Roman"/>
          <w:color w:val="000000" w:themeColor="text1"/>
          <w:lang w:val="es-ES"/>
        </w:rPr>
        <w:t xml:space="preserve">recomendaciones según </w:t>
      </w:r>
      <w:r w:rsidR="00651AF2">
        <w:rPr>
          <w:rFonts w:ascii="Times New Roman" w:eastAsia="Times New Roman" w:hAnsi="Times New Roman" w:cs="Times New Roman"/>
          <w:color w:val="000000" w:themeColor="text1"/>
          <w:lang w:val="es-ES"/>
        </w:rPr>
        <w:t xml:space="preserve">los </w:t>
      </w:r>
      <w:r w:rsidR="6D9C2EF6" w:rsidRPr="5EE82A04">
        <w:rPr>
          <w:rFonts w:ascii="Times New Roman" w:eastAsia="Times New Roman" w:hAnsi="Times New Roman" w:cs="Times New Roman"/>
          <w:color w:val="000000" w:themeColor="text1"/>
          <w:lang w:val="es-ES"/>
        </w:rPr>
        <w:t>principales hallazgos y recomendaciones según los objetivos.</w:t>
      </w:r>
    </w:p>
    <w:p w14:paraId="53F7C6F6" w14:textId="0E7FCD57" w:rsidR="05659325" w:rsidRDefault="05659325" w:rsidP="6DF975B3">
      <w:pPr>
        <w:pStyle w:val="Ttulo3"/>
        <w:spacing w:line="480" w:lineRule="auto"/>
        <w:rPr>
          <w:rFonts w:ascii="Times New Roman" w:eastAsia="Times New Roman" w:hAnsi="Times New Roman" w:cs="Times New Roman"/>
          <w:color w:val="000000" w:themeColor="text1"/>
          <w:sz w:val="22"/>
          <w:szCs w:val="22"/>
        </w:rPr>
      </w:pPr>
      <w:bookmarkStart w:id="128" w:name="_Toc159354857"/>
      <w:r w:rsidRPr="3770330F">
        <w:rPr>
          <w:rFonts w:ascii="Times New Roman" w:eastAsia="Times New Roman" w:hAnsi="Times New Roman" w:cs="Times New Roman"/>
          <w:b/>
          <w:bCs/>
          <w:color w:val="1F3763"/>
          <w:sz w:val="22"/>
          <w:szCs w:val="22"/>
        </w:rPr>
        <w:t>7.</w:t>
      </w:r>
      <w:r w:rsidRPr="3770330F">
        <w:rPr>
          <w:rFonts w:ascii="Times New Roman" w:eastAsia="Times New Roman" w:hAnsi="Times New Roman" w:cs="Times New Roman"/>
          <w:b/>
          <w:bCs/>
          <w:color w:val="000000" w:themeColor="text1"/>
          <w:sz w:val="22"/>
          <w:szCs w:val="22"/>
        </w:rPr>
        <w:t>2.1. Recomendaciones según los principales hallazgos</w:t>
      </w:r>
      <w:bookmarkEnd w:id="128"/>
    </w:p>
    <w:p w14:paraId="61AF5AAF" w14:textId="742DAAEF" w:rsidR="05659325" w:rsidRDefault="05659325" w:rsidP="2FED8407">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lang w:val="es-ES"/>
        </w:rPr>
        <w:t>Se recomienda que los desarrolladores realicen una primera visita al campo de estudio</w:t>
      </w:r>
      <w:r w:rsidR="00651AF2">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donde se presenten ambas instituciones y </w:t>
      </w:r>
      <w:r w:rsidR="00651AF2">
        <w:rPr>
          <w:rFonts w:ascii="Times New Roman" w:eastAsia="Times New Roman" w:hAnsi="Times New Roman" w:cs="Times New Roman"/>
          <w:color w:val="000000" w:themeColor="text1"/>
          <w:lang w:val="es-ES"/>
        </w:rPr>
        <w:t xml:space="preserve">los </w:t>
      </w:r>
      <w:r w:rsidRPr="286E938C">
        <w:rPr>
          <w:rFonts w:ascii="Times New Roman" w:eastAsia="Times New Roman" w:hAnsi="Times New Roman" w:cs="Times New Roman"/>
          <w:color w:val="000000" w:themeColor="text1"/>
          <w:lang w:val="es-ES"/>
        </w:rPr>
        <w:t xml:space="preserve">actores claves que </w:t>
      </w:r>
      <w:r w:rsidR="00651AF2">
        <w:rPr>
          <w:rFonts w:ascii="Times New Roman" w:eastAsia="Times New Roman" w:hAnsi="Times New Roman" w:cs="Times New Roman"/>
          <w:color w:val="000000" w:themeColor="text1"/>
          <w:lang w:val="es-ES"/>
        </w:rPr>
        <w:t xml:space="preserve">explicarán </w:t>
      </w:r>
      <w:r w:rsidRPr="286E938C">
        <w:rPr>
          <w:rFonts w:ascii="Times New Roman" w:eastAsia="Times New Roman" w:hAnsi="Times New Roman" w:cs="Times New Roman"/>
          <w:color w:val="000000" w:themeColor="text1"/>
          <w:lang w:val="es-ES"/>
        </w:rPr>
        <w:t xml:space="preserve">el proyecto, lo que beneficiaría a ambas partes debido a que dicha interacción fortalece la confianza y </w:t>
      </w:r>
      <w:r w:rsidR="00651AF2">
        <w:rPr>
          <w:rFonts w:ascii="Times New Roman" w:eastAsia="Times New Roman" w:hAnsi="Times New Roman" w:cs="Times New Roman"/>
          <w:color w:val="000000" w:themeColor="text1"/>
          <w:lang w:val="es-ES"/>
        </w:rPr>
        <w:t xml:space="preserve">los </w:t>
      </w:r>
      <w:r w:rsidRPr="286E938C">
        <w:rPr>
          <w:rFonts w:ascii="Times New Roman" w:eastAsia="Times New Roman" w:hAnsi="Times New Roman" w:cs="Times New Roman"/>
          <w:color w:val="000000" w:themeColor="text1"/>
          <w:lang w:val="es-ES"/>
        </w:rPr>
        <w:t>conocimiento</w:t>
      </w:r>
      <w:r w:rsidR="00651AF2">
        <w:rPr>
          <w:rFonts w:ascii="Times New Roman" w:eastAsia="Times New Roman" w:hAnsi="Times New Roman" w:cs="Times New Roman"/>
          <w:color w:val="000000" w:themeColor="text1"/>
          <w:lang w:val="es-ES"/>
        </w:rPr>
        <w:t>s</w:t>
      </w:r>
      <w:r w:rsidRPr="286E938C">
        <w:rPr>
          <w:rFonts w:ascii="Times New Roman" w:eastAsia="Times New Roman" w:hAnsi="Times New Roman" w:cs="Times New Roman"/>
          <w:color w:val="000000" w:themeColor="text1"/>
          <w:lang w:val="es-ES"/>
        </w:rPr>
        <w:t xml:space="preserve"> de </w:t>
      </w:r>
      <w:r w:rsidR="00651AF2">
        <w:rPr>
          <w:rFonts w:ascii="Times New Roman" w:eastAsia="Times New Roman" w:hAnsi="Times New Roman" w:cs="Times New Roman"/>
          <w:color w:val="000000" w:themeColor="text1"/>
          <w:lang w:val="es-ES"/>
        </w:rPr>
        <w:t xml:space="preserve">las </w:t>
      </w:r>
      <w:r w:rsidRPr="286E938C">
        <w:rPr>
          <w:rFonts w:ascii="Times New Roman" w:eastAsia="Times New Roman" w:hAnsi="Times New Roman" w:cs="Times New Roman"/>
          <w:color w:val="000000" w:themeColor="text1"/>
          <w:lang w:val="es-ES"/>
        </w:rPr>
        <w:t>perspectivas de los actores claves</w:t>
      </w:r>
      <w:r w:rsidR="00651AF2">
        <w:rPr>
          <w:rFonts w:ascii="Times New Roman" w:eastAsia="Times New Roman" w:hAnsi="Times New Roman" w:cs="Times New Roman"/>
          <w:color w:val="000000" w:themeColor="text1"/>
          <w:lang w:val="es-ES"/>
        </w:rPr>
        <w:t xml:space="preserve">, esto </w:t>
      </w:r>
      <w:r w:rsidRPr="286E938C">
        <w:rPr>
          <w:rFonts w:ascii="Times New Roman" w:eastAsia="Times New Roman" w:hAnsi="Times New Roman" w:cs="Times New Roman"/>
          <w:color w:val="000000" w:themeColor="text1"/>
          <w:lang w:val="es-ES"/>
        </w:rPr>
        <w:t xml:space="preserve">para un adecuado desarrollo del proyecto. Además, es importante </w:t>
      </w:r>
      <w:r w:rsidR="00651AF2">
        <w:rPr>
          <w:rFonts w:ascii="Times New Roman" w:eastAsia="Times New Roman" w:hAnsi="Times New Roman" w:cs="Times New Roman"/>
          <w:color w:val="000000" w:themeColor="text1"/>
          <w:lang w:val="es-ES"/>
        </w:rPr>
        <w:t xml:space="preserve">que </w:t>
      </w:r>
      <w:r w:rsidRPr="286E938C">
        <w:rPr>
          <w:rFonts w:ascii="Times New Roman" w:eastAsia="Times New Roman" w:hAnsi="Times New Roman" w:cs="Times New Roman"/>
          <w:color w:val="000000" w:themeColor="text1"/>
          <w:lang w:val="es-ES"/>
        </w:rPr>
        <w:t xml:space="preserve">desde la primera visita </w:t>
      </w:r>
      <w:r w:rsidR="00651AF2">
        <w:rPr>
          <w:rFonts w:ascii="Times New Roman" w:eastAsia="Times New Roman" w:hAnsi="Times New Roman" w:cs="Times New Roman"/>
          <w:color w:val="000000" w:themeColor="text1"/>
          <w:lang w:val="es-ES"/>
        </w:rPr>
        <w:t xml:space="preserve">se </w:t>
      </w:r>
      <w:r w:rsidRPr="286E938C">
        <w:rPr>
          <w:rFonts w:ascii="Times New Roman" w:eastAsia="Times New Roman" w:hAnsi="Times New Roman" w:cs="Times New Roman"/>
          <w:color w:val="000000" w:themeColor="text1"/>
          <w:lang w:val="es-ES"/>
        </w:rPr>
        <w:t>consider</w:t>
      </w:r>
      <w:r w:rsidR="00651AF2">
        <w:rPr>
          <w:rFonts w:ascii="Times New Roman" w:eastAsia="Times New Roman" w:hAnsi="Times New Roman" w:cs="Times New Roman"/>
          <w:color w:val="000000" w:themeColor="text1"/>
          <w:lang w:val="es-ES"/>
        </w:rPr>
        <w:t>e</w:t>
      </w:r>
      <w:r w:rsidRPr="286E938C">
        <w:rPr>
          <w:rFonts w:ascii="Times New Roman" w:eastAsia="Times New Roman" w:hAnsi="Times New Roman" w:cs="Times New Roman"/>
          <w:color w:val="000000" w:themeColor="text1"/>
          <w:lang w:val="es-ES"/>
        </w:rPr>
        <w:t xml:space="preserve"> la cantidad de visitas de campo necesarias</w:t>
      </w:r>
      <w:r w:rsidR="00651AF2">
        <w:rPr>
          <w:rFonts w:ascii="Times New Roman" w:eastAsia="Times New Roman" w:hAnsi="Times New Roman" w:cs="Times New Roman"/>
          <w:color w:val="000000" w:themeColor="text1"/>
          <w:lang w:val="es-ES"/>
        </w:rPr>
        <w:t>;</w:t>
      </w:r>
      <w:r w:rsidRPr="286E938C">
        <w:rPr>
          <w:rFonts w:ascii="Times New Roman" w:eastAsia="Times New Roman" w:hAnsi="Times New Roman" w:cs="Times New Roman"/>
          <w:color w:val="000000" w:themeColor="text1"/>
          <w:lang w:val="es-ES"/>
        </w:rPr>
        <w:t xml:space="preserve"> esto para tomarlo en cuenta en la elaboración del presupuesto </w:t>
      </w:r>
      <w:r w:rsidR="77A59EEE" w:rsidRPr="286E938C">
        <w:rPr>
          <w:rFonts w:ascii="Times New Roman" w:eastAsia="Times New Roman" w:hAnsi="Times New Roman" w:cs="Times New Roman"/>
          <w:color w:val="000000" w:themeColor="text1"/>
          <w:lang w:val="es-ES"/>
        </w:rPr>
        <w:t xml:space="preserve">y </w:t>
      </w:r>
      <w:r w:rsidR="00651AF2">
        <w:rPr>
          <w:rFonts w:ascii="Times New Roman" w:eastAsia="Times New Roman" w:hAnsi="Times New Roman" w:cs="Times New Roman"/>
          <w:color w:val="000000" w:themeColor="text1"/>
          <w:lang w:val="es-ES"/>
        </w:rPr>
        <w:t xml:space="preserve">el </w:t>
      </w:r>
      <w:r w:rsidR="77A59EEE" w:rsidRPr="286E938C">
        <w:rPr>
          <w:rFonts w:ascii="Times New Roman" w:eastAsia="Times New Roman" w:hAnsi="Times New Roman" w:cs="Times New Roman"/>
          <w:color w:val="000000" w:themeColor="text1"/>
          <w:lang w:val="es-ES"/>
        </w:rPr>
        <w:t xml:space="preserve">cronograma </w:t>
      </w:r>
      <w:r w:rsidRPr="286E938C">
        <w:rPr>
          <w:rFonts w:ascii="Times New Roman" w:eastAsia="Times New Roman" w:hAnsi="Times New Roman" w:cs="Times New Roman"/>
          <w:color w:val="000000" w:themeColor="text1"/>
          <w:lang w:val="es-ES"/>
        </w:rPr>
        <w:t>de desarrollo del proyecto.</w:t>
      </w:r>
    </w:p>
    <w:p w14:paraId="738781CF" w14:textId="71957FD2" w:rsidR="05659325" w:rsidRDefault="26EB06AF" w:rsidP="6DF975B3">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 xml:space="preserve">Al </w:t>
      </w:r>
      <w:r w:rsidR="00651AF2">
        <w:rPr>
          <w:rFonts w:ascii="Times New Roman" w:eastAsia="Times New Roman" w:hAnsi="Times New Roman" w:cs="Times New Roman"/>
          <w:color w:val="000000" w:themeColor="text1"/>
        </w:rPr>
        <w:t>elaborarse</w:t>
      </w:r>
      <w:r w:rsidR="3A4E2328" w:rsidRPr="286E938C">
        <w:rPr>
          <w:rFonts w:ascii="Times New Roman" w:eastAsia="Times New Roman" w:hAnsi="Times New Roman" w:cs="Times New Roman"/>
          <w:color w:val="000000" w:themeColor="text1"/>
        </w:rPr>
        <w:t xml:space="preserve"> </w:t>
      </w:r>
      <w:r w:rsidR="474FC96F" w:rsidRPr="286E938C">
        <w:rPr>
          <w:rFonts w:ascii="Times New Roman" w:eastAsia="Times New Roman" w:hAnsi="Times New Roman" w:cs="Times New Roman"/>
          <w:color w:val="000000" w:themeColor="text1"/>
        </w:rPr>
        <w:t>encuestas</w:t>
      </w:r>
      <w:r w:rsidR="2ED64AEA" w:rsidRPr="286E938C">
        <w:rPr>
          <w:rFonts w:ascii="Times New Roman" w:eastAsia="Times New Roman" w:hAnsi="Times New Roman" w:cs="Times New Roman"/>
          <w:color w:val="000000" w:themeColor="text1"/>
        </w:rPr>
        <w:t xml:space="preserve"> se sugiere que estas sean</w:t>
      </w:r>
      <w:r w:rsidR="474FC96F" w:rsidRPr="286E938C">
        <w:rPr>
          <w:rFonts w:ascii="Times New Roman" w:eastAsia="Times New Roman" w:hAnsi="Times New Roman" w:cs="Times New Roman"/>
          <w:color w:val="000000" w:themeColor="text1"/>
        </w:rPr>
        <w:t xml:space="preserve"> presenciales </w:t>
      </w:r>
      <w:r w:rsidR="4D6C7CDC" w:rsidRPr="286E938C">
        <w:rPr>
          <w:rFonts w:ascii="Times New Roman" w:eastAsia="Times New Roman" w:hAnsi="Times New Roman" w:cs="Times New Roman"/>
          <w:color w:val="000000" w:themeColor="text1"/>
        </w:rPr>
        <w:t xml:space="preserve">o </w:t>
      </w:r>
      <w:r w:rsidR="00651AF2">
        <w:rPr>
          <w:rFonts w:ascii="Times New Roman" w:eastAsia="Times New Roman" w:hAnsi="Times New Roman" w:cs="Times New Roman"/>
          <w:color w:val="000000" w:themeColor="text1"/>
        </w:rPr>
        <w:t xml:space="preserve">sean </w:t>
      </w:r>
      <w:r w:rsidR="4D6C7CDC" w:rsidRPr="286E938C">
        <w:rPr>
          <w:rFonts w:ascii="Times New Roman" w:eastAsia="Times New Roman" w:hAnsi="Times New Roman" w:cs="Times New Roman"/>
          <w:color w:val="000000" w:themeColor="text1"/>
        </w:rPr>
        <w:t>entrevistas</w:t>
      </w:r>
      <w:r w:rsidR="15E994B4" w:rsidRPr="286E938C">
        <w:rPr>
          <w:rFonts w:ascii="Times New Roman" w:eastAsia="Times New Roman" w:hAnsi="Times New Roman" w:cs="Times New Roman"/>
          <w:color w:val="000000" w:themeColor="text1"/>
        </w:rPr>
        <w:t xml:space="preserve"> para </w:t>
      </w:r>
      <w:r w:rsidR="474FC96F" w:rsidRPr="286E938C">
        <w:rPr>
          <w:rFonts w:ascii="Times New Roman" w:eastAsia="Times New Roman" w:hAnsi="Times New Roman" w:cs="Times New Roman"/>
          <w:color w:val="000000" w:themeColor="text1"/>
        </w:rPr>
        <w:t xml:space="preserve">obtener mejor interacción del estudiantado universitario, así </w:t>
      </w:r>
      <w:r w:rsidR="00651AF2">
        <w:rPr>
          <w:rFonts w:ascii="Times New Roman" w:eastAsia="Times New Roman" w:hAnsi="Times New Roman" w:cs="Times New Roman"/>
          <w:color w:val="000000" w:themeColor="text1"/>
        </w:rPr>
        <w:t xml:space="preserve">para </w:t>
      </w:r>
      <w:r w:rsidR="474FC96F" w:rsidRPr="286E938C">
        <w:rPr>
          <w:rFonts w:ascii="Times New Roman" w:eastAsia="Times New Roman" w:hAnsi="Times New Roman" w:cs="Times New Roman"/>
          <w:color w:val="000000" w:themeColor="text1"/>
        </w:rPr>
        <w:t>que beneficie</w:t>
      </w:r>
      <w:r w:rsidR="00651AF2">
        <w:rPr>
          <w:rFonts w:ascii="Times New Roman" w:eastAsia="Times New Roman" w:hAnsi="Times New Roman" w:cs="Times New Roman"/>
          <w:color w:val="000000" w:themeColor="text1"/>
        </w:rPr>
        <w:t>n</w:t>
      </w:r>
      <w:r w:rsidR="474FC96F" w:rsidRPr="286E938C">
        <w:rPr>
          <w:rFonts w:ascii="Times New Roman" w:eastAsia="Times New Roman" w:hAnsi="Times New Roman" w:cs="Times New Roman"/>
          <w:color w:val="000000" w:themeColor="text1"/>
        </w:rPr>
        <w:t xml:space="preserve"> </w:t>
      </w:r>
      <w:r w:rsidR="00651AF2">
        <w:rPr>
          <w:rFonts w:ascii="Times New Roman" w:eastAsia="Times New Roman" w:hAnsi="Times New Roman" w:cs="Times New Roman"/>
          <w:color w:val="000000" w:themeColor="text1"/>
        </w:rPr>
        <w:t>e</w:t>
      </w:r>
      <w:r w:rsidR="474FC96F" w:rsidRPr="286E938C">
        <w:rPr>
          <w:rFonts w:ascii="Times New Roman" w:eastAsia="Times New Roman" w:hAnsi="Times New Roman" w:cs="Times New Roman"/>
          <w:color w:val="000000" w:themeColor="text1"/>
        </w:rPr>
        <w:t>l proyecto</w:t>
      </w:r>
      <w:r w:rsidR="2B30017A" w:rsidRPr="286E938C">
        <w:rPr>
          <w:rFonts w:ascii="Times New Roman" w:eastAsia="Times New Roman" w:hAnsi="Times New Roman" w:cs="Times New Roman"/>
          <w:color w:val="000000" w:themeColor="text1"/>
        </w:rPr>
        <w:t>,</w:t>
      </w:r>
      <w:r w:rsidR="474FC96F" w:rsidRPr="286E938C">
        <w:rPr>
          <w:rFonts w:ascii="Times New Roman" w:eastAsia="Times New Roman" w:hAnsi="Times New Roman" w:cs="Times New Roman"/>
          <w:color w:val="000000" w:themeColor="text1"/>
        </w:rPr>
        <w:t xml:space="preserve"> ya que permite</w:t>
      </w:r>
      <w:r w:rsidR="00651AF2">
        <w:rPr>
          <w:rFonts w:ascii="Times New Roman" w:eastAsia="Times New Roman" w:hAnsi="Times New Roman" w:cs="Times New Roman"/>
          <w:color w:val="000000" w:themeColor="text1"/>
        </w:rPr>
        <w:t>n</w:t>
      </w:r>
      <w:r w:rsidR="474FC96F" w:rsidRPr="286E938C">
        <w:rPr>
          <w:rFonts w:ascii="Times New Roman" w:eastAsia="Times New Roman" w:hAnsi="Times New Roman" w:cs="Times New Roman"/>
          <w:color w:val="000000" w:themeColor="text1"/>
        </w:rPr>
        <w:t xml:space="preserve"> conocer más la perspectiva</w:t>
      </w:r>
      <w:r w:rsidR="2809409F" w:rsidRPr="286E938C">
        <w:rPr>
          <w:rFonts w:ascii="Times New Roman" w:eastAsia="Times New Roman" w:hAnsi="Times New Roman" w:cs="Times New Roman"/>
          <w:color w:val="000000" w:themeColor="text1"/>
        </w:rPr>
        <w:t xml:space="preserve"> </w:t>
      </w:r>
      <w:r w:rsidR="00651AF2">
        <w:rPr>
          <w:rFonts w:ascii="Times New Roman" w:eastAsia="Times New Roman" w:hAnsi="Times New Roman" w:cs="Times New Roman"/>
          <w:color w:val="000000" w:themeColor="text1"/>
        </w:rPr>
        <w:t xml:space="preserve">de </w:t>
      </w:r>
      <w:r w:rsidR="474FC96F" w:rsidRPr="286E938C">
        <w:rPr>
          <w:rFonts w:ascii="Times New Roman" w:eastAsia="Times New Roman" w:hAnsi="Times New Roman" w:cs="Times New Roman"/>
          <w:color w:val="000000" w:themeColor="text1"/>
        </w:rPr>
        <w:t>las alternativas sostenibles</w:t>
      </w:r>
      <w:r w:rsidR="00651AF2">
        <w:rPr>
          <w:rFonts w:ascii="Times New Roman" w:eastAsia="Times New Roman" w:hAnsi="Times New Roman" w:cs="Times New Roman"/>
          <w:color w:val="000000" w:themeColor="text1"/>
        </w:rPr>
        <w:t>, pues d</w:t>
      </w:r>
      <w:r w:rsidR="474FC96F" w:rsidRPr="286E938C">
        <w:rPr>
          <w:rFonts w:ascii="Times New Roman" w:eastAsia="Times New Roman" w:hAnsi="Times New Roman" w:cs="Times New Roman"/>
          <w:color w:val="000000" w:themeColor="text1"/>
        </w:rPr>
        <w:t>e manera contraria se dificulta obtener información proveniente de los estudiantes.</w:t>
      </w:r>
    </w:p>
    <w:p w14:paraId="21B64717" w14:textId="7FCFA4C5" w:rsidR="05659325" w:rsidRDefault="05659325"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lastRenderedPageBreak/>
        <w:t xml:space="preserve"> </w:t>
      </w:r>
      <w:r w:rsidR="7915A53F" w:rsidRPr="2DA36BFF">
        <w:rPr>
          <w:rFonts w:ascii="Times New Roman" w:eastAsia="Times New Roman" w:hAnsi="Times New Roman" w:cs="Times New Roman"/>
          <w:color w:val="000000" w:themeColor="text1"/>
        </w:rPr>
        <w:t xml:space="preserve">Se recomienda tener </w:t>
      </w:r>
      <w:r w:rsidR="00C67AAD">
        <w:rPr>
          <w:rFonts w:ascii="Times New Roman" w:eastAsia="Times New Roman" w:hAnsi="Times New Roman" w:cs="Times New Roman"/>
          <w:color w:val="000000" w:themeColor="text1"/>
        </w:rPr>
        <w:t xml:space="preserve">a </w:t>
      </w:r>
      <w:r w:rsidR="7915A53F" w:rsidRPr="2DA36BFF">
        <w:rPr>
          <w:rFonts w:ascii="Times New Roman" w:eastAsia="Times New Roman" w:hAnsi="Times New Roman" w:cs="Times New Roman"/>
          <w:color w:val="000000" w:themeColor="text1"/>
        </w:rPr>
        <w:t xml:space="preserve">un actor clave en la institución para desarrollar el proyecto, que facilite el alcance de información necesaria mediante correo electrónico </w:t>
      </w:r>
      <w:r w:rsidR="00C67AAD">
        <w:rPr>
          <w:rFonts w:ascii="Times New Roman" w:eastAsia="Times New Roman" w:hAnsi="Times New Roman" w:cs="Times New Roman"/>
          <w:color w:val="000000" w:themeColor="text1"/>
        </w:rPr>
        <w:t>en</w:t>
      </w:r>
      <w:r w:rsidR="7915A53F" w:rsidRPr="2DA36BFF">
        <w:rPr>
          <w:rFonts w:ascii="Times New Roman" w:eastAsia="Times New Roman" w:hAnsi="Times New Roman" w:cs="Times New Roman"/>
          <w:color w:val="000000" w:themeColor="text1"/>
        </w:rPr>
        <w:t xml:space="preserve"> todo el campus universitario</w:t>
      </w:r>
      <w:r w:rsidR="00C67AAD">
        <w:rPr>
          <w:rFonts w:ascii="Times New Roman" w:eastAsia="Times New Roman" w:hAnsi="Times New Roman" w:cs="Times New Roman"/>
          <w:color w:val="000000" w:themeColor="text1"/>
        </w:rPr>
        <w:t>,</w:t>
      </w:r>
      <w:r w:rsidR="7915A53F" w:rsidRPr="2DA36BFF">
        <w:rPr>
          <w:rFonts w:ascii="Times New Roman" w:eastAsia="Times New Roman" w:hAnsi="Times New Roman" w:cs="Times New Roman"/>
          <w:color w:val="000000" w:themeColor="text1"/>
        </w:rPr>
        <w:t xml:space="preserve"> inclu</w:t>
      </w:r>
      <w:r w:rsidR="00C67AAD">
        <w:rPr>
          <w:rFonts w:ascii="Times New Roman" w:eastAsia="Times New Roman" w:hAnsi="Times New Roman" w:cs="Times New Roman"/>
          <w:color w:val="000000" w:themeColor="text1"/>
        </w:rPr>
        <w:t>idos</w:t>
      </w:r>
      <w:r w:rsidR="7915A53F" w:rsidRPr="2DA36BFF">
        <w:rPr>
          <w:rFonts w:ascii="Times New Roman" w:eastAsia="Times New Roman" w:hAnsi="Times New Roman" w:cs="Times New Roman"/>
          <w:color w:val="000000" w:themeColor="text1"/>
        </w:rPr>
        <w:t xml:space="preserve"> académicos y funcionarios</w:t>
      </w:r>
      <w:r w:rsidR="00C67AAD">
        <w:rPr>
          <w:rFonts w:ascii="Times New Roman" w:eastAsia="Times New Roman" w:hAnsi="Times New Roman" w:cs="Times New Roman"/>
          <w:color w:val="000000" w:themeColor="text1"/>
        </w:rPr>
        <w:t>,</w:t>
      </w:r>
      <w:r w:rsidR="7915A53F" w:rsidRPr="2DA36BFF">
        <w:rPr>
          <w:rFonts w:ascii="Times New Roman" w:eastAsia="Times New Roman" w:hAnsi="Times New Roman" w:cs="Times New Roman"/>
          <w:color w:val="000000" w:themeColor="text1"/>
        </w:rPr>
        <w:t xml:space="preserve"> para obtener la perspectiva de una minoría y de toda la mayoría de la institución.</w:t>
      </w:r>
    </w:p>
    <w:p w14:paraId="193B7E48" w14:textId="0CC39701" w:rsidR="05659325" w:rsidRDefault="7915A53F"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 xml:space="preserve">Finalmente, </w:t>
      </w:r>
      <w:r w:rsidR="00121A11">
        <w:rPr>
          <w:rFonts w:ascii="Times New Roman" w:eastAsia="Times New Roman" w:hAnsi="Times New Roman" w:cs="Times New Roman"/>
          <w:color w:val="000000" w:themeColor="text1"/>
        </w:rPr>
        <w:t>como resultado del estudio del</w:t>
      </w:r>
      <w:r w:rsidRPr="2DA36BFF">
        <w:rPr>
          <w:rFonts w:ascii="Times New Roman" w:eastAsia="Times New Roman" w:hAnsi="Times New Roman" w:cs="Times New Roman"/>
          <w:color w:val="000000" w:themeColor="text1"/>
        </w:rPr>
        <w:t xml:space="preserve"> proyecto se recomienda a la parte interesada del CTLSC evaluar más minuciosamente el sitio, </w:t>
      </w:r>
      <w:r w:rsidR="00C67AAD">
        <w:rPr>
          <w:rFonts w:ascii="Times New Roman" w:eastAsia="Times New Roman" w:hAnsi="Times New Roman" w:cs="Times New Roman"/>
          <w:color w:val="000000" w:themeColor="text1"/>
        </w:rPr>
        <w:t>en que</w:t>
      </w:r>
      <w:r w:rsidRPr="2DA36BFF">
        <w:rPr>
          <w:rFonts w:ascii="Times New Roman" w:eastAsia="Times New Roman" w:hAnsi="Times New Roman" w:cs="Times New Roman"/>
          <w:color w:val="000000" w:themeColor="text1"/>
        </w:rPr>
        <w:t xml:space="preserve"> se considere</w:t>
      </w:r>
      <w:r w:rsidR="00C67AAD">
        <w:rPr>
          <w:rFonts w:ascii="Times New Roman" w:eastAsia="Times New Roman" w:hAnsi="Times New Roman" w:cs="Times New Roman"/>
          <w:color w:val="000000" w:themeColor="text1"/>
        </w:rPr>
        <w:t>n</w:t>
      </w:r>
      <w:r w:rsidRPr="2DA36BFF">
        <w:rPr>
          <w:rFonts w:ascii="Times New Roman" w:eastAsia="Times New Roman" w:hAnsi="Times New Roman" w:cs="Times New Roman"/>
          <w:color w:val="000000" w:themeColor="text1"/>
        </w:rPr>
        <w:t xml:space="preserve"> las demandas no abarcadas en este proyecto para </w:t>
      </w:r>
      <w:r w:rsidR="00C67AAD">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desarrollo de</w:t>
      </w:r>
      <w:r w:rsidR="00C67AAD">
        <w:rPr>
          <w:rFonts w:ascii="Times New Roman" w:eastAsia="Times New Roman" w:hAnsi="Times New Roman" w:cs="Times New Roman"/>
          <w:color w:val="000000" w:themeColor="text1"/>
        </w:rPr>
        <w:t>l</w:t>
      </w:r>
      <w:r w:rsidRPr="2DA36BFF">
        <w:rPr>
          <w:rFonts w:ascii="Times New Roman" w:eastAsia="Times New Roman" w:hAnsi="Times New Roman" w:cs="Times New Roman"/>
          <w:color w:val="000000" w:themeColor="text1"/>
        </w:rPr>
        <w:t xml:space="preserve"> SCALL</w:t>
      </w:r>
      <w:r w:rsidR="00C67AAD">
        <w:rPr>
          <w:rFonts w:ascii="Times New Roman" w:eastAsia="Times New Roman" w:hAnsi="Times New Roman" w:cs="Times New Roman"/>
          <w:color w:val="000000" w:themeColor="text1"/>
        </w:rPr>
        <w:t>; esto</w:t>
      </w:r>
      <w:r w:rsidRPr="2DA36BFF">
        <w:rPr>
          <w:rFonts w:ascii="Times New Roman" w:eastAsia="Times New Roman" w:hAnsi="Times New Roman" w:cs="Times New Roman"/>
          <w:color w:val="000000" w:themeColor="text1"/>
        </w:rPr>
        <w:t xml:space="preserve"> para </w:t>
      </w:r>
      <w:r w:rsidR="00C67AAD">
        <w:rPr>
          <w:rFonts w:ascii="Times New Roman" w:eastAsia="Times New Roman" w:hAnsi="Times New Roman" w:cs="Times New Roman"/>
          <w:color w:val="000000" w:themeColor="text1"/>
        </w:rPr>
        <w:t>cont</w:t>
      </w:r>
      <w:r w:rsidRPr="2DA36BFF">
        <w:rPr>
          <w:rFonts w:ascii="Times New Roman" w:eastAsia="Times New Roman" w:hAnsi="Times New Roman" w:cs="Times New Roman"/>
          <w:color w:val="000000" w:themeColor="text1"/>
        </w:rPr>
        <w:t xml:space="preserve">ar </w:t>
      </w:r>
      <w:r w:rsidR="00C67AAD">
        <w:rPr>
          <w:rFonts w:ascii="Times New Roman" w:eastAsia="Times New Roman" w:hAnsi="Times New Roman" w:cs="Times New Roman"/>
          <w:color w:val="000000" w:themeColor="text1"/>
        </w:rPr>
        <w:t xml:space="preserve">con </w:t>
      </w:r>
      <w:r w:rsidRPr="2DA36BFF">
        <w:rPr>
          <w:rFonts w:ascii="Times New Roman" w:eastAsia="Times New Roman" w:hAnsi="Times New Roman" w:cs="Times New Roman"/>
          <w:color w:val="000000" w:themeColor="text1"/>
        </w:rPr>
        <w:t>un mayor ahorro de agua potable en usos que no lo requieran, como el riego de cultivos.</w:t>
      </w:r>
    </w:p>
    <w:p w14:paraId="40935B50" w14:textId="2E09BE3F" w:rsidR="05659325" w:rsidRDefault="05659325" w:rsidP="6DF975B3">
      <w:pPr>
        <w:pStyle w:val="Ttulo3"/>
        <w:spacing w:line="480" w:lineRule="auto"/>
        <w:rPr>
          <w:rFonts w:ascii="Times New Roman" w:eastAsia="Times New Roman" w:hAnsi="Times New Roman" w:cs="Times New Roman"/>
          <w:color w:val="000000" w:themeColor="text1"/>
          <w:sz w:val="22"/>
          <w:szCs w:val="22"/>
        </w:rPr>
      </w:pPr>
      <w:bookmarkStart w:id="129" w:name="_Toc159354858"/>
      <w:r w:rsidRPr="3770330F">
        <w:rPr>
          <w:rFonts w:ascii="Times New Roman" w:eastAsia="Times New Roman" w:hAnsi="Times New Roman" w:cs="Times New Roman"/>
          <w:b/>
          <w:bCs/>
          <w:color w:val="1F3763"/>
          <w:sz w:val="22"/>
          <w:szCs w:val="22"/>
        </w:rPr>
        <w:t>7.</w:t>
      </w:r>
      <w:r w:rsidRPr="3770330F">
        <w:rPr>
          <w:rFonts w:ascii="Times New Roman" w:eastAsia="Times New Roman" w:hAnsi="Times New Roman" w:cs="Times New Roman"/>
          <w:b/>
          <w:bCs/>
          <w:color w:val="000000" w:themeColor="text1"/>
          <w:sz w:val="22"/>
          <w:szCs w:val="22"/>
        </w:rPr>
        <w:t>2.2. Recomendaciones según los objetivos</w:t>
      </w:r>
      <w:bookmarkEnd w:id="129"/>
    </w:p>
    <w:p w14:paraId="54210D84" w14:textId="60F95C65" w:rsidR="05659325" w:rsidRDefault="44690330"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lang w:val="es-ES"/>
        </w:rPr>
        <w:t>Se recomienda</w:t>
      </w:r>
      <w:r w:rsidR="05659325" w:rsidRPr="2DA36BFF">
        <w:rPr>
          <w:rFonts w:ascii="Times New Roman" w:eastAsia="Times New Roman" w:hAnsi="Times New Roman" w:cs="Times New Roman"/>
          <w:color w:val="000000" w:themeColor="text1"/>
          <w:lang w:val="es-ES"/>
        </w:rPr>
        <w:t xml:space="preserve"> el análisis de distint</w:t>
      </w:r>
      <w:r w:rsidR="00C67AAD">
        <w:rPr>
          <w:rFonts w:ascii="Times New Roman" w:eastAsia="Times New Roman" w:hAnsi="Times New Roman" w:cs="Times New Roman"/>
          <w:color w:val="000000" w:themeColor="text1"/>
          <w:lang w:val="es-ES"/>
        </w:rPr>
        <w:t>o</w:t>
      </w:r>
      <w:r w:rsidR="05659325" w:rsidRPr="2DA36BFF">
        <w:rPr>
          <w:rFonts w:ascii="Times New Roman" w:eastAsia="Times New Roman" w:hAnsi="Times New Roman" w:cs="Times New Roman"/>
          <w:color w:val="000000" w:themeColor="text1"/>
          <w:lang w:val="es-ES"/>
        </w:rPr>
        <w:t>s m</w:t>
      </w:r>
      <w:r w:rsidR="00C67AAD">
        <w:rPr>
          <w:rFonts w:ascii="Times New Roman" w:eastAsia="Times New Roman" w:hAnsi="Times New Roman" w:cs="Times New Roman"/>
          <w:color w:val="000000" w:themeColor="text1"/>
          <w:lang w:val="es-ES"/>
        </w:rPr>
        <w:t>é</w:t>
      </w:r>
      <w:r w:rsidR="05659325" w:rsidRPr="2DA36BFF">
        <w:rPr>
          <w:rFonts w:ascii="Times New Roman" w:eastAsia="Times New Roman" w:hAnsi="Times New Roman" w:cs="Times New Roman"/>
          <w:color w:val="000000" w:themeColor="text1"/>
          <w:lang w:val="es-ES"/>
        </w:rPr>
        <w:t>todo</w:t>
      </w:r>
      <w:r w:rsidR="00C67AAD">
        <w:rPr>
          <w:rFonts w:ascii="Times New Roman" w:eastAsia="Times New Roman" w:hAnsi="Times New Roman" w:cs="Times New Roman"/>
          <w:color w:val="000000" w:themeColor="text1"/>
          <w:lang w:val="es-ES"/>
        </w:rPr>
        <w:t xml:space="preserve">s </w:t>
      </w:r>
      <w:r w:rsidR="05659325" w:rsidRPr="2DA36BFF">
        <w:rPr>
          <w:rFonts w:ascii="Times New Roman" w:eastAsia="Times New Roman" w:hAnsi="Times New Roman" w:cs="Times New Roman"/>
          <w:color w:val="000000" w:themeColor="text1"/>
          <w:lang w:val="es-ES"/>
        </w:rPr>
        <w:t xml:space="preserve">que se pueden </w:t>
      </w:r>
      <w:r w:rsidR="00C67AAD">
        <w:rPr>
          <w:rFonts w:ascii="Times New Roman" w:eastAsia="Times New Roman" w:hAnsi="Times New Roman" w:cs="Times New Roman"/>
          <w:color w:val="000000" w:themeColor="text1"/>
          <w:lang w:val="es-ES"/>
        </w:rPr>
        <w:t>aplic</w:t>
      </w:r>
      <w:r w:rsidR="05659325" w:rsidRPr="2DA36BFF">
        <w:rPr>
          <w:rFonts w:ascii="Times New Roman" w:eastAsia="Times New Roman" w:hAnsi="Times New Roman" w:cs="Times New Roman"/>
          <w:color w:val="000000" w:themeColor="text1"/>
          <w:lang w:val="es-ES"/>
        </w:rPr>
        <w:t xml:space="preserve">ar de acuerdo </w:t>
      </w:r>
      <w:r w:rsidR="00C67AAD">
        <w:rPr>
          <w:rFonts w:ascii="Times New Roman" w:eastAsia="Times New Roman" w:hAnsi="Times New Roman" w:cs="Times New Roman"/>
          <w:color w:val="000000" w:themeColor="text1"/>
          <w:lang w:val="es-ES"/>
        </w:rPr>
        <w:t xml:space="preserve">con </w:t>
      </w:r>
      <w:r w:rsidR="05659325" w:rsidRPr="2DA36BFF">
        <w:rPr>
          <w:rFonts w:ascii="Times New Roman" w:eastAsia="Times New Roman" w:hAnsi="Times New Roman" w:cs="Times New Roman"/>
          <w:color w:val="000000" w:themeColor="text1"/>
          <w:lang w:val="es-ES"/>
        </w:rPr>
        <w:t xml:space="preserve">el tipo de SCALL escogido, zona de estudio y forma de utilizar el agua de lluvia, </w:t>
      </w:r>
      <w:r w:rsidR="00C67AAD">
        <w:rPr>
          <w:rFonts w:ascii="Times New Roman" w:eastAsia="Times New Roman" w:hAnsi="Times New Roman" w:cs="Times New Roman"/>
          <w:color w:val="000000" w:themeColor="text1"/>
          <w:lang w:val="es-ES"/>
        </w:rPr>
        <w:t xml:space="preserve">lo cual permitirá </w:t>
      </w:r>
      <w:r w:rsidR="05659325" w:rsidRPr="2DA36BFF">
        <w:rPr>
          <w:rFonts w:ascii="Times New Roman" w:eastAsia="Times New Roman" w:hAnsi="Times New Roman" w:cs="Times New Roman"/>
          <w:color w:val="000000" w:themeColor="text1"/>
          <w:lang w:val="es-ES"/>
        </w:rPr>
        <w:t xml:space="preserve">modificar la metodología según </w:t>
      </w:r>
      <w:r w:rsidR="00BA5DF0">
        <w:rPr>
          <w:rFonts w:ascii="Times New Roman" w:eastAsia="Times New Roman" w:hAnsi="Times New Roman" w:cs="Times New Roman"/>
          <w:color w:val="000000" w:themeColor="text1"/>
          <w:lang w:val="es-ES"/>
        </w:rPr>
        <w:t>las</w:t>
      </w:r>
      <w:r w:rsidR="05659325" w:rsidRPr="2DA36BFF">
        <w:rPr>
          <w:rFonts w:ascii="Times New Roman" w:eastAsia="Times New Roman" w:hAnsi="Times New Roman" w:cs="Times New Roman"/>
          <w:color w:val="000000" w:themeColor="text1"/>
          <w:lang w:val="es-ES"/>
        </w:rPr>
        <w:t xml:space="preserve"> necesidades y </w:t>
      </w:r>
      <w:r w:rsidR="00BA5DF0">
        <w:rPr>
          <w:rFonts w:ascii="Times New Roman" w:eastAsia="Times New Roman" w:hAnsi="Times New Roman" w:cs="Times New Roman"/>
          <w:color w:val="000000" w:themeColor="text1"/>
          <w:lang w:val="es-ES"/>
        </w:rPr>
        <w:t xml:space="preserve">las </w:t>
      </w:r>
      <w:r w:rsidR="05659325" w:rsidRPr="2DA36BFF">
        <w:rPr>
          <w:rFonts w:ascii="Times New Roman" w:eastAsia="Times New Roman" w:hAnsi="Times New Roman" w:cs="Times New Roman"/>
          <w:color w:val="000000" w:themeColor="text1"/>
          <w:lang w:val="es-ES"/>
        </w:rPr>
        <w:t xml:space="preserve">consideraciones especificas del proyecto </w:t>
      </w:r>
      <w:r w:rsidR="00BA5DF0">
        <w:rPr>
          <w:rFonts w:ascii="Times New Roman" w:eastAsia="Times New Roman" w:hAnsi="Times New Roman" w:cs="Times New Roman"/>
          <w:color w:val="000000" w:themeColor="text1"/>
          <w:lang w:val="es-ES"/>
        </w:rPr>
        <w:t>por</w:t>
      </w:r>
      <w:r w:rsidR="05659325" w:rsidRPr="2DA36BFF">
        <w:rPr>
          <w:rFonts w:ascii="Times New Roman" w:eastAsia="Times New Roman" w:hAnsi="Times New Roman" w:cs="Times New Roman"/>
          <w:color w:val="000000" w:themeColor="text1"/>
          <w:lang w:val="es-ES"/>
        </w:rPr>
        <w:t xml:space="preserve"> realizar.</w:t>
      </w:r>
    </w:p>
    <w:p w14:paraId="4BEE862F" w14:textId="4083A2C3" w:rsidR="05659325" w:rsidRDefault="76CC3647"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Para identificar el sitio de captación de agua de lluvia se recomienda aprovechar varios techados</w:t>
      </w:r>
      <w:r w:rsidR="00BA5DF0">
        <w:rPr>
          <w:rFonts w:ascii="Times New Roman" w:eastAsia="Times New Roman" w:hAnsi="Times New Roman" w:cs="Times New Roman"/>
          <w:color w:val="000000" w:themeColor="text1"/>
        </w:rPr>
        <w:t>,</w:t>
      </w:r>
      <w:r w:rsidRPr="2DA36BFF">
        <w:rPr>
          <w:rFonts w:ascii="Times New Roman" w:eastAsia="Times New Roman" w:hAnsi="Times New Roman" w:cs="Times New Roman"/>
          <w:color w:val="000000" w:themeColor="text1"/>
        </w:rPr>
        <w:t xml:space="preserve"> ya que </w:t>
      </w:r>
      <w:r w:rsidR="00BA5DF0">
        <w:rPr>
          <w:rFonts w:ascii="Times New Roman" w:eastAsia="Times New Roman" w:hAnsi="Times New Roman" w:cs="Times New Roman"/>
          <w:color w:val="000000" w:themeColor="text1"/>
        </w:rPr>
        <w:t xml:space="preserve">eso </w:t>
      </w:r>
      <w:r w:rsidRPr="2DA36BFF">
        <w:rPr>
          <w:rFonts w:ascii="Times New Roman" w:eastAsia="Times New Roman" w:hAnsi="Times New Roman" w:cs="Times New Roman"/>
          <w:color w:val="000000" w:themeColor="text1"/>
        </w:rPr>
        <w:t xml:space="preserve">permite capturar y utilizar grandes caudales de agua para sus distintas utilizaciones, además de </w:t>
      </w:r>
      <w:r w:rsidR="00BA5DF0">
        <w:rPr>
          <w:rFonts w:ascii="Times New Roman" w:eastAsia="Times New Roman" w:hAnsi="Times New Roman" w:cs="Times New Roman"/>
          <w:color w:val="000000" w:themeColor="text1"/>
        </w:rPr>
        <w:t xml:space="preserve">poder </w:t>
      </w:r>
      <w:r w:rsidRPr="2DA36BFF">
        <w:rPr>
          <w:rFonts w:ascii="Times New Roman" w:eastAsia="Times New Roman" w:hAnsi="Times New Roman" w:cs="Times New Roman"/>
          <w:color w:val="000000" w:themeColor="text1"/>
        </w:rPr>
        <w:t xml:space="preserve">encontrarlos en una zona alta, para que se beneficie el traslado del agua </w:t>
      </w:r>
      <w:r w:rsidR="00BA5DF0">
        <w:rPr>
          <w:rFonts w:ascii="Times New Roman" w:eastAsia="Times New Roman" w:hAnsi="Times New Roman" w:cs="Times New Roman"/>
          <w:color w:val="000000" w:themeColor="text1"/>
        </w:rPr>
        <w:t>con</w:t>
      </w:r>
      <w:r w:rsidRPr="2DA36BFF">
        <w:rPr>
          <w:rFonts w:ascii="Times New Roman" w:eastAsia="Times New Roman" w:hAnsi="Times New Roman" w:cs="Times New Roman"/>
          <w:color w:val="000000" w:themeColor="text1"/>
        </w:rPr>
        <w:t xml:space="preserve"> la gravedad, </w:t>
      </w:r>
      <w:r w:rsidR="00BA5DF0">
        <w:rPr>
          <w:rFonts w:ascii="Times New Roman" w:eastAsia="Times New Roman" w:hAnsi="Times New Roman" w:cs="Times New Roman"/>
          <w:color w:val="000000" w:themeColor="text1"/>
        </w:rPr>
        <w:t xml:space="preserve">y </w:t>
      </w:r>
      <w:r w:rsidRPr="2DA36BFF">
        <w:rPr>
          <w:rFonts w:ascii="Times New Roman" w:eastAsia="Times New Roman" w:hAnsi="Times New Roman" w:cs="Times New Roman"/>
          <w:color w:val="000000" w:themeColor="text1"/>
        </w:rPr>
        <w:t>evita</w:t>
      </w:r>
      <w:r w:rsidR="00BA5DF0">
        <w:rPr>
          <w:rFonts w:ascii="Times New Roman" w:eastAsia="Times New Roman" w:hAnsi="Times New Roman" w:cs="Times New Roman"/>
          <w:color w:val="000000" w:themeColor="text1"/>
        </w:rPr>
        <w:t xml:space="preserve">r así </w:t>
      </w:r>
      <w:r w:rsidRPr="2DA36BFF">
        <w:rPr>
          <w:rFonts w:ascii="Times New Roman" w:eastAsia="Times New Roman" w:hAnsi="Times New Roman" w:cs="Times New Roman"/>
          <w:color w:val="000000" w:themeColor="text1"/>
        </w:rPr>
        <w:t>un gasto económico en bombeo para trasladarl</w:t>
      </w:r>
      <w:r w:rsidR="00BA5DF0">
        <w:rPr>
          <w:rFonts w:ascii="Times New Roman" w:eastAsia="Times New Roman" w:hAnsi="Times New Roman" w:cs="Times New Roman"/>
          <w:color w:val="000000" w:themeColor="text1"/>
        </w:rPr>
        <w:t>a</w:t>
      </w:r>
      <w:r w:rsidRPr="2DA36BFF">
        <w:rPr>
          <w:rFonts w:ascii="Times New Roman" w:eastAsia="Times New Roman" w:hAnsi="Times New Roman" w:cs="Times New Roman"/>
          <w:color w:val="000000" w:themeColor="text1"/>
        </w:rPr>
        <w:t xml:space="preserve"> hacia el reservorio.</w:t>
      </w:r>
    </w:p>
    <w:p w14:paraId="3C7FE4E1" w14:textId="29047F90" w:rsidR="05659325" w:rsidRDefault="05659325" w:rsidP="6DF975B3">
      <w:pPr>
        <w:spacing w:line="480" w:lineRule="auto"/>
        <w:ind w:firstLine="708"/>
        <w:jc w:val="both"/>
        <w:rPr>
          <w:rFonts w:ascii="Times New Roman" w:eastAsia="Times New Roman" w:hAnsi="Times New Roman" w:cs="Times New Roman"/>
          <w:color w:val="000000" w:themeColor="text1"/>
        </w:rPr>
      </w:pPr>
      <w:r w:rsidRPr="2DA36BFF">
        <w:rPr>
          <w:rFonts w:ascii="Times New Roman" w:eastAsia="Times New Roman" w:hAnsi="Times New Roman" w:cs="Times New Roman"/>
          <w:color w:val="000000" w:themeColor="text1"/>
        </w:rPr>
        <w:t>Es recomenda</w:t>
      </w:r>
      <w:r w:rsidR="00BA5DF0">
        <w:rPr>
          <w:rFonts w:ascii="Times New Roman" w:eastAsia="Times New Roman" w:hAnsi="Times New Roman" w:cs="Times New Roman"/>
          <w:color w:val="000000" w:themeColor="text1"/>
        </w:rPr>
        <w:t>ble</w:t>
      </w:r>
      <w:r w:rsidRPr="2DA36BFF">
        <w:rPr>
          <w:rFonts w:ascii="Times New Roman" w:eastAsia="Times New Roman" w:hAnsi="Times New Roman" w:cs="Times New Roman"/>
          <w:color w:val="000000" w:themeColor="text1"/>
        </w:rPr>
        <w:t xml:space="preserve"> que las personas desarrolladoras del proyecto realicen varias visitas de campo, de manera que se identifique</w:t>
      </w:r>
      <w:r w:rsidR="00812AD8" w:rsidRPr="2DA36BFF">
        <w:rPr>
          <w:rFonts w:ascii="Times New Roman" w:eastAsia="Times New Roman" w:hAnsi="Times New Roman" w:cs="Times New Roman"/>
          <w:color w:val="000000" w:themeColor="text1"/>
        </w:rPr>
        <w:t>n</w:t>
      </w:r>
      <w:r w:rsidR="00BA5DF0">
        <w:rPr>
          <w:rFonts w:ascii="Times New Roman" w:eastAsia="Times New Roman" w:hAnsi="Times New Roman" w:cs="Times New Roman"/>
          <w:color w:val="000000" w:themeColor="text1"/>
        </w:rPr>
        <w:t xml:space="preserve"> con</w:t>
      </w:r>
      <w:r w:rsidRPr="2DA36BFF">
        <w:rPr>
          <w:rFonts w:ascii="Times New Roman" w:eastAsia="Times New Roman" w:hAnsi="Times New Roman" w:cs="Times New Roman"/>
          <w:color w:val="000000" w:themeColor="text1"/>
        </w:rPr>
        <w:t xml:space="preserve"> las distintas altitudes del terreno de la zona y </w:t>
      </w:r>
      <w:r w:rsidR="00BA5DF0">
        <w:rPr>
          <w:rFonts w:ascii="Times New Roman" w:eastAsia="Times New Roman" w:hAnsi="Times New Roman" w:cs="Times New Roman"/>
          <w:color w:val="000000" w:themeColor="text1"/>
        </w:rPr>
        <w:t xml:space="preserve">con </w:t>
      </w:r>
      <w:r w:rsidRPr="2DA36BFF">
        <w:rPr>
          <w:rFonts w:ascii="Times New Roman" w:eastAsia="Times New Roman" w:hAnsi="Times New Roman" w:cs="Times New Roman"/>
          <w:color w:val="000000" w:themeColor="text1"/>
        </w:rPr>
        <w:t xml:space="preserve">varias áreas posibles para la construcción </w:t>
      </w:r>
      <w:r w:rsidR="00D72A38" w:rsidRPr="2DA36BFF">
        <w:rPr>
          <w:rFonts w:ascii="Times New Roman" w:eastAsia="Times New Roman" w:hAnsi="Times New Roman" w:cs="Times New Roman"/>
          <w:color w:val="000000" w:themeColor="text1"/>
        </w:rPr>
        <w:t>de este</w:t>
      </w:r>
      <w:r w:rsidRPr="2DA36BFF">
        <w:rPr>
          <w:rFonts w:ascii="Times New Roman" w:eastAsia="Times New Roman" w:hAnsi="Times New Roman" w:cs="Times New Roman"/>
          <w:color w:val="000000" w:themeColor="text1"/>
        </w:rPr>
        <w:t>,</w:t>
      </w:r>
      <w:r w:rsidR="00BA5DF0">
        <w:rPr>
          <w:rFonts w:ascii="Times New Roman" w:eastAsia="Times New Roman" w:hAnsi="Times New Roman" w:cs="Times New Roman"/>
          <w:color w:val="000000" w:themeColor="text1"/>
        </w:rPr>
        <w:t xml:space="preserve"> de manera que se</w:t>
      </w:r>
      <w:r w:rsidRPr="2DA36BFF">
        <w:rPr>
          <w:rFonts w:ascii="Times New Roman" w:eastAsia="Times New Roman" w:hAnsi="Times New Roman" w:cs="Times New Roman"/>
          <w:color w:val="000000" w:themeColor="text1"/>
        </w:rPr>
        <w:t xml:space="preserve"> favore</w:t>
      </w:r>
      <w:r w:rsidR="00BA5DF0">
        <w:rPr>
          <w:rFonts w:ascii="Times New Roman" w:eastAsia="Times New Roman" w:hAnsi="Times New Roman" w:cs="Times New Roman"/>
          <w:color w:val="000000" w:themeColor="text1"/>
        </w:rPr>
        <w:t>zca</w:t>
      </w:r>
      <w:r w:rsidRPr="2DA36BFF">
        <w:rPr>
          <w:rFonts w:ascii="Times New Roman" w:eastAsia="Times New Roman" w:hAnsi="Times New Roman" w:cs="Times New Roman"/>
          <w:color w:val="000000" w:themeColor="text1"/>
        </w:rPr>
        <w:t xml:space="preserve"> el desarrollo del proyecto ya que se puede</w:t>
      </w:r>
      <w:r w:rsidR="00BA5DF0">
        <w:rPr>
          <w:rFonts w:ascii="Times New Roman" w:eastAsia="Times New Roman" w:hAnsi="Times New Roman" w:cs="Times New Roman"/>
          <w:color w:val="000000" w:themeColor="text1"/>
        </w:rPr>
        <w:t>n</w:t>
      </w:r>
      <w:r w:rsidRPr="2DA36BFF">
        <w:rPr>
          <w:rFonts w:ascii="Times New Roman" w:eastAsia="Times New Roman" w:hAnsi="Times New Roman" w:cs="Times New Roman"/>
          <w:color w:val="000000" w:themeColor="text1"/>
        </w:rPr>
        <w:t xml:space="preserve"> analizar las características que puedan ser inconvenientes </w:t>
      </w:r>
      <w:r w:rsidR="00BA5DF0">
        <w:rPr>
          <w:rFonts w:ascii="Times New Roman" w:eastAsia="Times New Roman" w:hAnsi="Times New Roman" w:cs="Times New Roman"/>
          <w:color w:val="000000" w:themeColor="text1"/>
        </w:rPr>
        <w:t xml:space="preserve">o </w:t>
      </w:r>
      <w:r w:rsidRPr="2DA36BFF">
        <w:rPr>
          <w:rFonts w:ascii="Times New Roman" w:eastAsia="Times New Roman" w:hAnsi="Times New Roman" w:cs="Times New Roman"/>
          <w:color w:val="000000" w:themeColor="text1"/>
        </w:rPr>
        <w:t>beneficios</w:t>
      </w:r>
      <w:r w:rsidR="00BA5DF0">
        <w:rPr>
          <w:rFonts w:ascii="Times New Roman" w:eastAsia="Times New Roman" w:hAnsi="Times New Roman" w:cs="Times New Roman"/>
          <w:color w:val="000000" w:themeColor="text1"/>
        </w:rPr>
        <w:t>as</w:t>
      </w:r>
      <w:r w:rsidRPr="2DA36BFF">
        <w:rPr>
          <w:rFonts w:ascii="Times New Roman" w:eastAsia="Times New Roman" w:hAnsi="Times New Roman" w:cs="Times New Roman"/>
          <w:color w:val="000000" w:themeColor="text1"/>
        </w:rPr>
        <w:t xml:space="preserve"> para la construcción y </w:t>
      </w:r>
      <w:r w:rsidR="00BA5DF0">
        <w:rPr>
          <w:rFonts w:ascii="Times New Roman" w:eastAsia="Times New Roman" w:hAnsi="Times New Roman" w:cs="Times New Roman"/>
          <w:color w:val="000000" w:themeColor="text1"/>
        </w:rPr>
        <w:t xml:space="preserve">el </w:t>
      </w:r>
      <w:r w:rsidRPr="2DA36BFF">
        <w:rPr>
          <w:rFonts w:ascii="Times New Roman" w:eastAsia="Times New Roman" w:hAnsi="Times New Roman" w:cs="Times New Roman"/>
          <w:color w:val="000000" w:themeColor="text1"/>
        </w:rPr>
        <w:t>almacenamiento del agua.</w:t>
      </w:r>
    </w:p>
    <w:p w14:paraId="1981EF9E" w14:textId="0E94357C" w:rsidR="23B56FCA" w:rsidRDefault="427A90F0" w:rsidP="00812AD8">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S</w:t>
      </w:r>
      <w:r w:rsidR="62BC199A" w:rsidRPr="286E938C">
        <w:rPr>
          <w:rFonts w:ascii="Times New Roman" w:eastAsia="Times New Roman" w:hAnsi="Times New Roman" w:cs="Times New Roman"/>
          <w:color w:val="000000" w:themeColor="text1"/>
        </w:rPr>
        <w:t xml:space="preserve">e aconseja que el reservorio se ubique en una altitud mayor a la de las zonas de uso del agua de lluvia y se utilice la gravedad para </w:t>
      </w:r>
      <w:r w:rsidR="00BA5DF0">
        <w:rPr>
          <w:rFonts w:ascii="Times New Roman" w:eastAsia="Times New Roman" w:hAnsi="Times New Roman" w:cs="Times New Roman"/>
          <w:color w:val="000000" w:themeColor="text1"/>
        </w:rPr>
        <w:t>su</w:t>
      </w:r>
      <w:r w:rsidR="62BC199A" w:rsidRPr="286E938C">
        <w:rPr>
          <w:rFonts w:ascii="Times New Roman" w:eastAsia="Times New Roman" w:hAnsi="Times New Roman" w:cs="Times New Roman"/>
          <w:color w:val="000000" w:themeColor="text1"/>
        </w:rPr>
        <w:t xml:space="preserve"> trasporte</w:t>
      </w:r>
      <w:r w:rsidR="00BA5DF0">
        <w:rPr>
          <w:rFonts w:ascii="Times New Roman" w:eastAsia="Times New Roman" w:hAnsi="Times New Roman" w:cs="Times New Roman"/>
          <w:color w:val="000000" w:themeColor="text1"/>
        </w:rPr>
        <w:t>,</w:t>
      </w:r>
      <w:r w:rsidR="62BC199A" w:rsidRPr="286E938C">
        <w:rPr>
          <w:rFonts w:ascii="Times New Roman" w:eastAsia="Times New Roman" w:hAnsi="Times New Roman" w:cs="Times New Roman"/>
          <w:color w:val="000000" w:themeColor="text1"/>
        </w:rPr>
        <w:t xml:space="preserve"> ya que</w:t>
      </w:r>
      <w:r w:rsidR="00BA5DF0">
        <w:rPr>
          <w:rFonts w:ascii="Times New Roman" w:eastAsia="Times New Roman" w:hAnsi="Times New Roman" w:cs="Times New Roman"/>
          <w:color w:val="000000" w:themeColor="text1"/>
        </w:rPr>
        <w:t xml:space="preserve"> el</w:t>
      </w:r>
      <w:r w:rsidR="62BC199A" w:rsidRPr="286E938C">
        <w:rPr>
          <w:rFonts w:ascii="Times New Roman" w:eastAsia="Times New Roman" w:hAnsi="Times New Roman" w:cs="Times New Roman"/>
          <w:color w:val="000000" w:themeColor="text1"/>
        </w:rPr>
        <w:t xml:space="preserve"> </w:t>
      </w:r>
      <w:r w:rsidR="00BA5DF0">
        <w:rPr>
          <w:rFonts w:ascii="Times New Roman" w:eastAsia="Times New Roman" w:hAnsi="Times New Roman" w:cs="Times New Roman"/>
          <w:color w:val="000000" w:themeColor="text1"/>
        </w:rPr>
        <w:t xml:space="preserve">transporte del agua para sus distintos usos podrá considerarse </w:t>
      </w:r>
      <w:r w:rsidR="62BC199A" w:rsidRPr="286E938C">
        <w:rPr>
          <w:rFonts w:ascii="Times New Roman" w:eastAsia="Times New Roman" w:hAnsi="Times New Roman" w:cs="Times New Roman"/>
          <w:color w:val="000000" w:themeColor="text1"/>
        </w:rPr>
        <w:t xml:space="preserve">un obstáculo, por lo que un análisis del terreno puede evitar el bombeo </w:t>
      </w:r>
      <w:r w:rsidR="00BA5DF0">
        <w:rPr>
          <w:rFonts w:ascii="Times New Roman" w:eastAsia="Times New Roman" w:hAnsi="Times New Roman" w:cs="Times New Roman"/>
          <w:color w:val="000000" w:themeColor="text1"/>
        </w:rPr>
        <w:t xml:space="preserve">en el </w:t>
      </w:r>
      <w:r w:rsidR="00BA5DF0">
        <w:rPr>
          <w:rFonts w:ascii="Times New Roman" w:eastAsia="Times New Roman" w:hAnsi="Times New Roman" w:cs="Times New Roman"/>
          <w:color w:val="000000" w:themeColor="text1"/>
        </w:rPr>
        <w:lastRenderedPageBreak/>
        <w:t xml:space="preserve">futuro </w:t>
      </w:r>
      <w:r w:rsidR="62BC199A" w:rsidRPr="286E938C">
        <w:rPr>
          <w:rFonts w:ascii="Times New Roman" w:eastAsia="Times New Roman" w:hAnsi="Times New Roman" w:cs="Times New Roman"/>
          <w:color w:val="000000" w:themeColor="text1"/>
        </w:rPr>
        <w:t xml:space="preserve">hacia dichas zonas de uso y </w:t>
      </w:r>
      <w:r w:rsidR="00BA5DF0">
        <w:rPr>
          <w:rFonts w:ascii="Times New Roman" w:eastAsia="Times New Roman" w:hAnsi="Times New Roman" w:cs="Times New Roman"/>
          <w:color w:val="000000" w:themeColor="text1"/>
        </w:rPr>
        <w:t xml:space="preserve">ocasionar </w:t>
      </w:r>
      <w:r w:rsidR="62BC199A" w:rsidRPr="286E938C">
        <w:rPr>
          <w:rFonts w:ascii="Times New Roman" w:eastAsia="Times New Roman" w:hAnsi="Times New Roman" w:cs="Times New Roman"/>
          <w:color w:val="000000" w:themeColor="text1"/>
        </w:rPr>
        <w:t>un gasto económico mayor.</w:t>
      </w:r>
      <w:r w:rsidR="05659325" w:rsidRPr="286E938C">
        <w:rPr>
          <w:rFonts w:ascii="Times New Roman" w:eastAsia="Times New Roman" w:hAnsi="Times New Roman" w:cs="Times New Roman"/>
          <w:color w:val="000000" w:themeColor="text1"/>
        </w:rPr>
        <w:t xml:space="preserve"> </w:t>
      </w:r>
      <w:r w:rsidR="23B56FCA" w:rsidRPr="286E938C">
        <w:rPr>
          <w:rFonts w:ascii="Times New Roman" w:eastAsia="Times New Roman" w:hAnsi="Times New Roman" w:cs="Times New Roman"/>
          <w:color w:val="000000" w:themeColor="text1"/>
        </w:rPr>
        <w:t>Sin embargo, no se debe excluir la posibilidad de implementar un sistema de bombeo para la impulsió</w:t>
      </w:r>
      <w:r w:rsidR="06424A22" w:rsidRPr="286E938C">
        <w:rPr>
          <w:rFonts w:ascii="Times New Roman" w:eastAsia="Times New Roman" w:hAnsi="Times New Roman" w:cs="Times New Roman"/>
          <w:color w:val="000000" w:themeColor="text1"/>
        </w:rPr>
        <w:t xml:space="preserve">n del recurso hacia los distintos lugares </w:t>
      </w:r>
      <w:r w:rsidR="00BA5DF0">
        <w:rPr>
          <w:rFonts w:ascii="Times New Roman" w:eastAsia="Times New Roman" w:hAnsi="Times New Roman" w:cs="Times New Roman"/>
          <w:color w:val="000000" w:themeColor="text1"/>
        </w:rPr>
        <w:t>en que se va a</w:t>
      </w:r>
      <w:r w:rsidR="06424A22" w:rsidRPr="286E938C">
        <w:rPr>
          <w:rFonts w:ascii="Times New Roman" w:eastAsia="Times New Roman" w:hAnsi="Times New Roman" w:cs="Times New Roman"/>
          <w:color w:val="000000" w:themeColor="text1"/>
        </w:rPr>
        <w:t xml:space="preserve"> utilizar</w:t>
      </w:r>
      <w:r w:rsidR="00BA5DF0">
        <w:rPr>
          <w:rFonts w:ascii="Times New Roman" w:eastAsia="Times New Roman" w:hAnsi="Times New Roman" w:cs="Times New Roman"/>
          <w:color w:val="000000" w:themeColor="text1"/>
        </w:rPr>
        <w:t>. Esto</w:t>
      </w:r>
      <w:r w:rsidR="06424A22" w:rsidRPr="286E938C">
        <w:rPr>
          <w:rFonts w:ascii="Times New Roman" w:eastAsia="Times New Roman" w:hAnsi="Times New Roman" w:cs="Times New Roman"/>
          <w:color w:val="000000" w:themeColor="text1"/>
        </w:rPr>
        <w:t xml:space="preserve"> debido a que en algunos casos es necesario </w:t>
      </w:r>
      <w:r w:rsidR="00BA5DF0">
        <w:rPr>
          <w:rFonts w:ascii="Times New Roman" w:eastAsia="Times New Roman" w:hAnsi="Times New Roman" w:cs="Times New Roman"/>
          <w:color w:val="000000" w:themeColor="text1"/>
        </w:rPr>
        <w:t xml:space="preserve">eso </w:t>
      </w:r>
      <w:r w:rsidR="7C0158E0" w:rsidRPr="286E938C">
        <w:rPr>
          <w:rFonts w:ascii="Times New Roman" w:eastAsia="Times New Roman" w:hAnsi="Times New Roman" w:cs="Times New Roman"/>
          <w:color w:val="000000" w:themeColor="text1"/>
        </w:rPr>
        <w:t>por las distancias</w:t>
      </w:r>
      <w:r w:rsidR="00D945EA">
        <w:rPr>
          <w:rFonts w:ascii="Times New Roman" w:eastAsia="Times New Roman" w:hAnsi="Times New Roman" w:cs="Times New Roman"/>
          <w:color w:val="000000" w:themeColor="text1"/>
        </w:rPr>
        <w:t>,</w:t>
      </w:r>
      <w:r w:rsidR="7C0158E0" w:rsidRPr="286E938C">
        <w:rPr>
          <w:rFonts w:ascii="Times New Roman" w:eastAsia="Times New Roman" w:hAnsi="Times New Roman" w:cs="Times New Roman"/>
          <w:color w:val="000000" w:themeColor="text1"/>
        </w:rPr>
        <w:t xml:space="preserve"> alturas y demás </w:t>
      </w:r>
      <w:r w:rsidR="0B31B398" w:rsidRPr="286E938C">
        <w:rPr>
          <w:rFonts w:ascii="Times New Roman" w:eastAsia="Times New Roman" w:hAnsi="Times New Roman" w:cs="Times New Roman"/>
          <w:color w:val="000000" w:themeColor="text1"/>
        </w:rPr>
        <w:t>características</w:t>
      </w:r>
      <w:r w:rsidR="7C0158E0" w:rsidRPr="286E938C">
        <w:rPr>
          <w:rFonts w:ascii="Times New Roman" w:eastAsia="Times New Roman" w:hAnsi="Times New Roman" w:cs="Times New Roman"/>
          <w:color w:val="000000" w:themeColor="text1"/>
        </w:rPr>
        <w:t xml:space="preserve"> que presenta el </w:t>
      </w:r>
      <w:r w:rsidR="03161B7D" w:rsidRPr="286E938C">
        <w:rPr>
          <w:rFonts w:ascii="Times New Roman" w:eastAsia="Times New Roman" w:hAnsi="Times New Roman" w:cs="Times New Roman"/>
          <w:color w:val="000000" w:themeColor="text1"/>
        </w:rPr>
        <w:t>terreno</w:t>
      </w:r>
      <w:r w:rsidR="00D945EA">
        <w:rPr>
          <w:rFonts w:ascii="Times New Roman" w:eastAsia="Times New Roman" w:hAnsi="Times New Roman" w:cs="Times New Roman"/>
          <w:color w:val="000000" w:themeColor="text1"/>
        </w:rPr>
        <w:t xml:space="preserve">, por lo que es </w:t>
      </w:r>
      <w:r w:rsidR="03161B7D" w:rsidRPr="286E938C">
        <w:rPr>
          <w:rFonts w:ascii="Times New Roman" w:eastAsia="Times New Roman" w:hAnsi="Times New Roman" w:cs="Times New Roman"/>
          <w:color w:val="000000" w:themeColor="text1"/>
        </w:rPr>
        <w:t xml:space="preserve">de gran importancia su consideración para </w:t>
      </w:r>
      <w:r w:rsidR="00D945EA">
        <w:rPr>
          <w:rFonts w:ascii="Times New Roman" w:eastAsia="Times New Roman" w:hAnsi="Times New Roman" w:cs="Times New Roman"/>
          <w:color w:val="000000" w:themeColor="text1"/>
        </w:rPr>
        <w:t>mayor</w:t>
      </w:r>
      <w:r w:rsidR="03161B7D" w:rsidRPr="286E938C">
        <w:rPr>
          <w:rFonts w:ascii="Times New Roman" w:eastAsia="Times New Roman" w:hAnsi="Times New Roman" w:cs="Times New Roman"/>
          <w:color w:val="000000" w:themeColor="text1"/>
        </w:rPr>
        <w:t xml:space="preserve"> eficiencia </w:t>
      </w:r>
      <w:r w:rsidR="00D945EA">
        <w:rPr>
          <w:rFonts w:ascii="Times New Roman" w:eastAsia="Times New Roman" w:hAnsi="Times New Roman" w:cs="Times New Roman"/>
          <w:color w:val="000000" w:themeColor="text1"/>
        </w:rPr>
        <w:t>d</w:t>
      </w:r>
      <w:r w:rsidR="03161B7D" w:rsidRPr="286E938C">
        <w:rPr>
          <w:rFonts w:ascii="Times New Roman" w:eastAsia="Times New Roman" w:hAnsi="Times New Roman" w:cs="Times New Roman"/>
          <w:color w:val="000000" w:themeColor="text1"/>
        </w:rPr>
        <w:t xml:space="preserve">el proyecto. </w:t>
      </w:r>
    </w:p>
    <w:p w14:paraId="549CC9C1" w14:textId="506C8E58" w:rsidR="1CF1758B" w:rsidRDefault="65E58452" w:rsidP="2FED8407">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La implementación de</w:t>
      </w:r>
      <w:r w:rsidR="1CF1758B" w:rsidRPr="286E938C">
        <w:rPr>
          <w:rFonts w:ascii="Times New Roman" w:eastAsia="Times New Roman" w:hAnsi="Times New Roman" w:cs="Times New Roman"/>
          <w:color w:val="000000" w:themeColor="text1"/>
        </w:rPr>
        <w:t xml:space="preserve"> un adecuado estudio</w:t>
      </w:r>
      <w:r w:rsidR="1C1A0528" w:rsidRPr="286E938C">
        <w:rPr>
          <w:rFonts w:ascii="Times New Roman" w:eastAsia="Times New Roman" w:hAnsi="Times New Roman" w:cs="Times New Roman"/>
          <w:color w:val="000000" w:themeColor="text1"/>
        </w:rPr>
        <w:t xml:space="preserve"> electromecánico</w:t>
      </w:r>
      <w:r w:rsidR="1CF1758B" w:rsidRPr="286E938C">
        <w:rPr>
          <w:rFonts w:ascii="Times New Roman" w:eastAsia="Times New Roman" w:hAnsi="Times New Roman" w:cs="Times New Roman"/>
          <w:color w:val="000000" w:themeColor="text1"/>
        </w:rPr>
        <w:t xml:space="preserve"> permit</w:t>
      </w:r>
      <w:r w:rsidR="00D945EA">
        <w:rPr>
          <w:rFonts w:ascii="Times New Roman" w:eastAsia="Times New Roman" w:hAnsi="Times New Roman" w:cs="Times New Roman"/>
          <w:color w:val="000000" w:themeColor="text1"/>
        </w:rPr>
        <w:t>irá</w:t>
      </w:r>
      <w:r w:rsidR="1CF1758B" w:rsidRPr="286E938C">
        <w:rPr>
          <w:rFonts w:ascii="Times New Roman" w:eastAsia="Times New Roman" w:hAnsi="Times New Roman" w:cs="Times New Roman"/>
          <w:color w:val="000000" w:themeColor="text1"/>
        </w:rPr>
        <w:t xml:space="preserve"> diseñar un sistema de bombeo</w:t>
      </w:r>
      <w:r w:rsidR="101051F7" w:rsidRPr="286E938C">
        <w:rPr>
          <w:rFonts w:ascii="Times New Roman" w:eastAsia="Times New Roman" w:hAnsi="Times New Roman" w:cs="Times New Roman"/>
          <w:color w:val="000000" w:themeColor="text1"/>
        </w:rPr>
        <w:t>, de manera que se</w:t>
      </w:r>
      <w:r w:rsidR="7CBE602E" w:rsidRPr="286E938C">
        <w:rPr>
          <w:rFonts w:ascii="Times New Roman" w:eastAsia="Times New Roman" w:hAnsi="Times New Roman" w:cs="Times New Roman"/>
          <w:color w:val="000000" w:themeColor="text1"/>
        </w:rPr>
        <w:t xml:space="preserve"> adapte a las condiciones que presenta el prediseño del reservorio actual</w:t>
      </w:r>
      <w:r w:rsidR="737ABDA2" w:rsidRPr="286E938C">
        <w:rPr>
          <w:rFonts w:ascii="Times New Roman" w:eastAsia="Times New Roman" w:hAnsi="Times New Roman" w:cs="Times New Roman"/>
          <w:color w:val="000000" w:themeColor="text1"/>
        </w:rPr>
        <w:t>,</w:t>
      </w:r>
      <w:r w:rsidR="7CBE602E" w:rsidRPr="286E938C">
        <w:rPr>
          <w:rFonts w:ascii="Times New Roman" w:eastAsia="Times New Roman" w:hAnsi="Times New Roman" w:cs="Times New Roman"/>
          <w:color w:val="000000" w:themeColor="text1"/>
        </w:rPr>
        <w:t xml:space="preserve"> con la finalidad</w:t>
      </w:r>
      <w:r w:rsidR="07314045" w:rsidRPr="286E938C">
        <w:rPr>
          <w:rFonts w:ascii="Times New Roman" w:eastAsia="Times New Roman" w:hAnsi="Times New Roman" w:cs="Times New Roman"/>
          <w:color w:val="000000" w:themeColor="text1"/>
        </w:rPr>
        <w:t xml:space="preserve"> de tener una mejor impulsión hídrica hacia los </w:t>
      </w:r>
      <w:r w:rsidR="00D945EA">
        <w:rPr>
          <w:rFonts w:ascii="Times New Roman" w:eastAsia="Times New Roman" w:hAnsi="Times New Roman" w:cs="Times New Roman"/>
          <w:color w:val="000000" w:themeColor="text1"/>
        </w:rPr>
        <w:t xml:space="preserve">lugares de </w:t>
      </w:r>
      <w:r w:rsidR="07314045" w:rsidRPr="286E938C">
        <w:rPr>
          <w:rFonts w:ascii="Times New Roman" w:eastAsia="Times New Roman" w:hAnsi="Times New Roman" w:cs="Times New Roman"/>
          <w:color w:val="000000" w:themeColor="text1"/>
        </w:rPr>
        <w:t>uso</w:t>
      </w:r>
      <w:r w:rsidR="248A6984" w:rsidRPr="286E938C">
        <w:rPr>
          <w:rFonts w:ascii="Times New Roman" w:eastAsia="Times New Roman" w:hAnsi="Times New Roman" w:cs="Times New Roman"/>
          <w:color w:val="000000" w:themeColor="text1"/>
        </w:rPr>
        <w:t>,</w:t>
      </w:r>
      <w:r w:rsidR="1BEA83F3" w:rsidRPr="286E938C">
        <w:rPr>
          <w:rFonts w:ascii="Times New Roman" w:eastAsia="Times New Roman" w:hAnsi="Times New Roman" w:cs="Times New Roman"/>
          <w:color w:val="000000" w:themeColor="text1"/>
        </w:rPr>
        <w:t xml:space="preserve"> </w:t>
      </w:r>
      <w:r w:rsidR="00D945EA">
        <w:rPr>
          <w:rFonts w:ascii="Times New Roman" w:eastAsia="Times New Roman" w:hAnsi="Times New Roman" w:cs="Times New Roman"/>
          <w:color w:val="000000" w:themeColor="text1"/>
        </w:rPr>
        <w:t xml:space="preserve">en </w:t>
      </w:r>
      <w:r w:rsidR="1BEA83F3" w:rsidRPr="286E938C">
        <w:rPr>
          <w:rFonts w:ascii="Times New Roman" w:eastAsia="Times New Roman" w:hAnsi="Times New Roman" w:cs="Times New Roman"/>
          <w:color w:val="000000" w:themeColor="text1"/>
        </w:rPr>
        <w:t xml:space="preserve">donde se considere la implementación de una casa </w:t>
      </w:r>
      <w:r w:rsidR="00D945EA">
        <w:rPr>
          <w:rFonts w:ascii="Times New Roman" w:eastAsia="Times New Roman" w:hAnsi="Times New Roman" w:cs="Times New Roman"/>
          <w:color w:val="000000" w:themeColor="text1"/>
        </w:rPr>
        <w:t xml:space="preserve">de </w:t>
      </w:r>
      <w:r w:rsidR="1BEA83F3" w:rsidRPr="286E938C">
        <w:rPr>
          <w:rFonts w:ascii="Times New Roman" w:eastAsia="Times New Roman" w:hAnsi="Times New Roman" w:cs="Times New Roman"/>
          <w:color w:val="000000" w:themeColor="text1"/>
        </w:rPr>
        <w:t>máquina</w:t>
      </w:r>
      <w:r w:rsidR="00D945EA">
        <w:rPr>
          <w:rFonts w:ascii="Times New Roman" w:eastAsia="Times New Roman" w:hAnsi="Times New Roman" w:cs="Times New Roman"/>
          <w:color w:val="000000" w:themeColor="text1"/>
        </w:rPr>
        <w:t>s</w:t>
      </w:r>
      <w:r w:rsidR="1BEA83F3" w:rsidRPr="286E938C">
        <w:rPr>
          <w:rFonts w:ascii="Times New Roman" w:eastAsia="Times New Roman" w:hAnsi="Times New Roman" w:cs="Times New Roman"/>
          <w:color w:val="000000" w:themeColor="text1"/>
        </w:rPr>
        <w:t xml:space="preserve"> para la</w:t>
      </w:r>
      <w:r w:rsidR="5DE664E9" w:rsidRPr="286E938C">
        <w:rPr>
          <w:rFonts w:ascii="Times New Roman" w:eastAsia="Times New Roman" w:hAnsi="Times New Roman" w:cs="Times New Roman"/>
          <w:color w:val="000000" w:themeColor="text1"/>
        </w:rPr>
        <w:t xml:space="preserve"> ubicación de</w:t>
      </w:r>
      <w:r w:rsidR="00D945EA">
        <w:rPr>
          <w:rFonts w:ascii="Times New Roman" w:eastAsia="Times New Roman" w:hAnsi="Times New Roman" w:cs="Times New Roman"/>
          <w:color w:val="000000" w:themeColor="text1"/>
        </w:rPr>
        <w:t xml:space="preserve"> la</w:t>
      </w:r>
      <w:r w:rsidR="1BEA83F3" w:rsidRPr="286E938C">
        <w:rPr>
          <w:rFonts w:ascii="Times New Roman" w:eastAsia="Times New Roman" w:hAnsi="Times New Roman" w:cs="Times New Roman"/>
          <w:color w:val="000000" w:themeColor="text1"/>
        </w:rPr>
        <w:t xml:space="preserve"> bomba</w:t>
      </w:r>
      <w:r w:rsidR="0BF716A3" w:rsidRPr="286E938C">
        <w:rPr>
          <w:rFonts w:ascii="Times New Roman" w:eastAsia="Times New Roman" w:hAnsi="Times New Roman" w:cs="Times New Roman"/>
          <w:color w:val="000000" w:themeColor="text1"/>
        </w:rPr>
        <w:t xml:space="preserve"> </w:t>
      </w:r>
      <w:r w:rsidR="00D945EA">
        <w:rPr>
          <w:rFonts w:ascii="Times New Roman" w:eastAsia="Times New Roman" w:hAnsi="Times New Roman" w:cs="Times New Roman"/>
          <w:color w:val="000000" w:themeColor="text1"/>
        </w:rPr>
        <w:t>por</w:t>
      </w:r>
      <w:r w:rsidR="0BF716A3" w:rsidRPr="286E938C">
        <w:rPr>
          <w:rFonts w:ascii="Times New Roman" w:eastAsia="Times New Roman" w:hAnsi="Times New Roman" w:cs="Times New Roman"/>
          <w:color w:val="000000" w:themeColor="text1"/>
        </w:rPr>
        <w:t xml:space="preserve"> elegir</w:t>
      </w:r>
      <w:r w:rsidR="00D945EA">
        <w:rPr>
          <w:rFonts w:ascii="Times New Roman" w:eastAsia="Times New Roman" w:hAnsi="Times New Roman" w:cs="Times New Roman"/>
          <w:color w:val="000000" w:themeColor="text1"/>
        </w:rPr>
        <w:t>,</w:t>
      </w:r>
      <w:r w:rsidR="0BF716A3" w:rsidRPr="286E938C">
        <w:rPr>
          <w:rFonts w:ascii="Times New Roman" w:eastAsia="Times New Roman" w:hAnsi="Times New Roman" w:cs="Times New Roman"/>
          <w:color w:val="000000" w:themeColor="text1"/>
        </w:rPr>
        <w:t xml:space="preserve"> y sus componentes</w:t>
      </w:r>
      <w:r w:rsidR="50869B3D" w:rsidRPr="286E938C">
        <w:rPr>
          <w:rFonts w:ascii="Times New Roman" w:eastAsia="Times New Roman" w:hAnsi="Times New Roman" w:cs="Times New Roman"/>
          <w:color w:val="000000" w:themeColor="text1"/>
        </w:rPr>
        <w:t>. P</w:t>
      </w:r>
      <w:r w:rsidR="66BEC9C6" w:rsidRPr="286E938C">
        <w:rPr>
          <w:rFonts w:ascii="Times New Roman" w:eastAsia="Times New Roman" w:hAnsi="Times New Roman" w:cs="Times New Roman"/>
          <w:color w:val="000000" w:themeColor="text1"/>
        </w:rPr>
        <w:t>referiblemente</w:t>
      </w:r>
      <w:r w:rsidR="00D945EA">
        <w:rPr>
          <w:rFonts w:ascii="Times New Roman" w:eastAsia="Times New Roman" w:hAnsi="Times New Roman" w:cs="Times New Roman"/>
          <w:color w:val="000000" w:themeColor="text1"/>
        </w:rPr>
        <w:t xml:space="preserve"> será </w:t>
      </w:r>
      <w:r w:rsidR="66BEC9C6" w:rsidRPr="286E938C">
        <w:rPr>
          <w:rFonts w:ascii="Times New Roman" w:eastAsia="Times New Roman" w:hAnsi="Times New Roman" w:cs="Times New Roman"/>
          <w:color w:val="000000" w:themeColor="text1"/>
        </w:rPr>
        <w:t xml:space="preserve">una bomba </w:t>
      </w:r>
      <w:r w:rsidR="30567D45" w:rsidRPr="286E938C">
        <w:rPr>
          <w:rFonts w:ascii="Times New Roman" w:eastAsia="Times New Roman" w:hAnsi="Times New Roman" w:cs="Times New Roman"/>
          <w:color w:val="000000" w:themeColor="text1"/>
        </w:rPr>
        <w:t xml:space="preserve">centrifuga </w:t>
      </w:r>
      <w:r w:rsidR="66BEC9C6" w:rsidRPr="286E938C">
        <w:rPr>
          <w:rFonts w:ascii="Times New Roman" w:eastAsia="Times New Roman" w:hAnsi="Times New Roman" w:cs="Times New Roman"/>
          <w:color w:val="000000" w:themeColor="text1"/>
        </w:rPr>
        <w:t xml:space="preserve">no sumergible para no alterar las dimensiones del </w:t>
      </w:r>
      <w:r w:rsidR="272D0ABA" w:rsidRPr="286E938C">
        <w:rPr>
          <w:rFonts w:ascii="Times New Roman" w:eastAsia="Times New Roman" w:hAnsi="Times New Roman" w:cs="Times New Roman"/>
          <w:color w:val="000000" w:themeColor="text1"/>
        </w:rPr>
        <w:t>reservorio</w:t>
      </w:r>
      <w:r w:rsidR="4F130190" w:rsidRPr="286E938C">
        <w:rPr>
          <w:rFonts w:ascii="Times New Roman" w:eastAsia="Times New Roman" w:hAnsi="Times New Roman" w:cs="Times New Roman"/>
          <w:color w:val="000000" w:themeColor="text1"/>
        </w:rPr>
        <w:t>.</w:t>
      </w:r>
    </w:p>
    <w:p w14:paraId="74D932CC" w14:textId="196139F5" w:rsidR="2469082F" w:rsidRDefault="2469082F" w:rsidP="2DA36BFF">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 xml:space="preserve">Se recomienda la </w:t>
      </w:r>
      <w:r w:rsidR="4FD08D62" w:rsidRPr="286E938C">
        <w:rPr>
          <w:rFonts w:ascii="Times New Roman" w:eastAsia="Times New Roman" w:hAnsi="Times New Roman" w:cs="Times New Roman"/>
          <w:color w:val="000000" w:themeColor="text1"/>
        </w:rPr>
        <w:t>utilización</w:t>
      </w:r>
      <w:r w:rsidRPr="286E938C">
        <w:rPr>
          <w:rFonts w:ascii="Times New Roman" w:eastAsia="Times New Roman" w:hAnsi="Times New Roman" w:cs="Times New Roman"/>
          <w:color w:val="000000" w:themeColor="text1"/>
        </w:rPr>
        <w:t xml:space="preserve"> de </w:t>
      </w:r>
      <w:r w:rsidR="08F87DCB" w:rsidRPr="286E938C">
        <w:rPr>
          <w:rFonts w:ascii="Times New Roman" w:eastAsia="Times New Roman" w:hAnsi="Times New Roman" w:cs="Times New Roman"/>
          <w:color w:val="000000" w:themeColor="text1"/>
        </w:rPr>
        <w:t>tuberías</w:t>
      </w:r>
      <w:r w:rsidRPr="286E938C">
        <w:rPr>
          <w:rFonts w:ascii="Times New Roman" w:eastAsia="Times New Roman" w:hAnsi="Times New Roman" w:cs="Times New Roman"/>
          <w:color w:val="000000" w:themeColor="text1"/>
        </w:rPr>
        <w:t xml:space="preserve"> de rebalse, de manera que el reservorio no cauce daños en las zonas aledañas en caso de un evento meteorológico extremo</w:t>
      </w:r>
      <w:r w:rsidR="5B9E0983" w:rsidRPr="286E938C">
        <w:rPr>
          <w:rFonts w:ascii="Times New Roman" w:eastAsia="Times New Roman" w:hAnsi="Times New Roman" w:cs="Times New Roman"/>
          <w:color w:val="000000" w:themeColor="text1"/>
        </w:rPr>
        <w:t>.</w:t>
      </w:r>
      <w:r w:rsidR="3C0848AD" w:rsidRPr="286E938C">
        <w:rPr>
          <w:rFonts w:ascii="Times New Roman" w:eastAsia="Times New Roman" w:hAnsi="Times New Roman" w:cs="Times New Roman"/>
          <w:color w:val="000000" w:themeColor="text1"/>
        </w:rPr>
        <w:t xml:space="preserve"> </w:t>
      </w:r>
      <w:r w:rsidR="3B83D08D" w:rsidRPr="286E938C">
        <w:rPr>
          <w:rFonts w:ascii="Times New Roman" w:eastAsia="Times New Roman" w:hAnsi="Times New Roman" w:cs="Times New Roman"/>
          <w:color w:val="000000" w:themeColor="text1"/>
        </w:rPr>
        <w:t>Además,</w:t>
      </w:r>
      <w:r w:rsidR="3C0848AD" w:rsidRPr="286E938C">
        <w:rPr>
          <w:rFonts w:ascii="Times New Roman" w:eastAsia="Times New Roman" w:hAnsi="Times New Roman" w:cs="Times New Roman"/>
          <w:color w:val="000000" w:themeColor="text1"/>
        </w:rPr>
        <w:t xml:space="preserve"> se sugiere</w:t>
      </w:r>
      <w:r w:rsidR="00D945EA">
        <w:rPr>
          <w:rFonts w:ascii="Times New Roman" w:eastAsia="Times New Roman" w:hAnsi="Times New Roman" w:cs="Times New Roman"/>
          <w:color w:val="000000" w:themeColor="text1"/>
        </w:rPr>
        <w:t>n</w:t>
      </w:r>
      <w:r w:rsidR="3C0848AD" w:rsidRPr="286E938C">
        <w:rPr>
          <w:rFonts w:ascii="Times New Roman" w:eastAsia="Times New Roman" w:hAnsi="Times New Roman" w:cs="Times New Roman"/>
          <w:color w:val="000000" w:themeColor="text1"/>
        </w:rPr>
        <w:t xml:space="preserve"> varias </w:t>
      </w:r>
      <w:r w:rsidR="3F114399" w:rsidRPr="286E938C">
        <w:rPr>
          <w:rFonts w:ascii="Times New Roman" w:eastAsia="Times New Roman" w:hAnsi="Times New Roman" w:cs="Times New Roman"/>
          <w:color w:val="000000" w:themeColor="text1"/>
        </w:rPr>
        <w:t>tuberías</w:t>
      </w:r>
      <w:r w:rsidR="3C0848AD" w:rsidRPr="286E938C">
        <w:rPr>
          <w:rFonts w:ascii="Times New Roman" w:eastAsia="Times New Roman" w:hAnsi="Times New Roman" w:cs="Times New Roman"/>
          <w:color w:val="000000" w:themeColor="text1"/>
        </w:rPr>
        <w:t xml:space="preserve"> de </w:t>
      </w:r>
      <w:r w:rsidR="0BEFF9C6" w:rsidRPr="286E938C">
        <w:rPr>
          <w:rFonts w:ascii="Times New Roman" w:eastAsia="Times New Roman" w:hAnsi="Times New Roman" w:cs="Times New Roman"/>
          <w:color w:val="000000" w:themeColor="text1"/>
        </w:rPr>
        <w:t>entradas</w:t>
      </w:r>
      <w:r w:rsidR="3C0848AD" w:rsidRPr="286E938C">
        <w:rPr>
          <w:rFonts w:ascii="Times New Roman" w:eastAsia="Times New Roman" w:hAnsi="Times New Roman" w:cs="Times New Roman"/>
          <w:color w:val="000000" w:themeColor="text1"/>
        </w:rPr>
        <w:t xml:space="preserve"> de agua en paralelo</w:t>
      </w:r>
      <w:r w:rsidR="00D945EA">
        <w:rPr>
          <w:rFonts w:ascii="Times New Roman" w:eastAsia="Times New Roman" w:hAnsi="Times New Roman" w:cs="Times New Roman"/>
          <w:color w:val="000000" w:themeColor="text1"/>
        </w:rPr>
        <w:t>,</w:t>
      </w:r>
      <w:r w:rsidR="3C0848AD" w:rsidRPr="286E938C">
        <w:rPr>
          <w:rFonts w:ascii="Times New Roman" w:eastAsia="Times New Roman" w:hAnsi="Times New Roman" w:cs="Times New Roman"/>
          <w:color w:val="000000" w:themeColor="text1"/>
        </w:rPr>
        <w:t xml:space="preserve"> de manera que se evite una obstrucción</w:t>
      </w:r>
      <w:r w:rsidR="271F3DCC" w:rsidRPr="286E938C">
        <w:rPr>
          <w:rFonts w:ascii="Times New Roman" w:eastAsia="Times New Roman" w:hAnsi="Times New Roman" w:cs="Times New Roman"/>
          <w:color w:val="000000" w:themeColor="text1"/>
        </w:rPr>
        <w:t xml:space="preserve"> de la entrada de agua</w:t>
      </w:r>
      <w:r w:rsidR="2C5D31BC" w:rsidRPr="286E938C">
        <w:rPr>
          <w:rFonts w:ascii="Times New Roman" w:eastAsia="Times New Roman" w:hAnsi="Times New Roman" w:cs="Times New Roman"/>
          <w:color w:val="000000" w:themeColor="text1"/>
        </w:rPr>
        <w:t xml:space="preserve"> </w:t>
      </w:r>
      <w:r w:rsidR="00D945EA">
        <w:rPr>
          <w:rFonts w:ascii="Times New Roman" w:eastAsia="Times New Roman" w:hAnsi="Times New Roman" w:cs="Times New Roman"/>
          <w:color w:val="000000" w:themeColor="text1"/>
        </w:rPr>
        <w:t>a</w:t>
      </w:r>
      <w:r w:rsidR="271F3DCC" w:rsidRPr="286E938C">
        <w:rPr>
          <w:rFonts w:ascii="Times New Roman" w:eastAsia="Times New Roman" w:hAnsi="Times New Roman" w:cs="Times New Roman"/>
          <w:color w:val="000000" w:themeColor="text1"/>
        </w:rPr>
        <w:t>l reservorio</w:t>
      </w:r>
      <w:r w:rsidR="00D945EA">
        <w:rPr>
          <w:rFonts w:ascii="Times New Roman" w:eastAsia="Times New Roman" w:hAnsi="Times New Roman" w:cs="Times New Roman"/>
          <w:color w:val="000000" w:themeColor="text1"/>
        </w:rPr>
        <w:t>. D</w:t>
      </w:r>
      <w:r w:rsidR="271F3DCC" w:rsidRPr="286E938C">
        <w:rPr>
          <w:rFonts w:ascii="Times New Roman" w:eastAsia="Times New Roman" w:hAnsi="Times New Roman" w:cs="Times New Roman"/>
          <w:color w:val="000000" w:themeColor="text1"/>
        </w:rPr>
        <w:t>e igual forma</w:t>
      </w:r>
      <w:r w:rsidR="42ABF69C" w:rsidRPr="286E938C">
        <w:rPr>
          <w:rFonts w:ascii="Times New Roman" w:eastAsia="Times New Roman" w:hAnsi="Times New Roman" w:cs="Times New Roman"/>
          <w:color w:val="000000" w:themeColor="text1"/>
        </w:rPr>
        <w:t>,</w:t>
      </w:r>
      <w:r w:rsidR="271F3DCC" w:rsidRPr="286E938C">
        <w:rPr>
          <w:rFonts w:ascii="Times New Roman" w:eastAsia="Times New Roman" w:hAnsi="Times New Roman" w:cs="Times New Roman"/>
          <w:color w:val="000000" w:themeColor="text1"/>
        </w:rPr>
        <w:t xml:space="preserve"> este </w:t>
      </w:r>
      <w:r w:rsidR="1444B90E" w:rsidRPr="286E938C">
        <w:rPr>
          <w:rFonts w:ascii="Times New Roman" w:eastAsia="Times New Roman" w:hAnsi="Times New Roman" w:cs="Times New Roman"/>
          <w:color w:val="000000" w:themeColor="text1"/>
        </w:rPr>
        <w:t>método</w:t>
      </w:r>
      <w:r w:rsidR="271F3DCC" w:rsidRPr="286E938C">
        <w:rPr>
          <w:rFonts w:ascii="Times New Roman" w:eastAsia="Times New Roman" w:hAnsi="Times New Roman" w:cs="Times New Roman"/>
          <w:color w:val="000000" w:themeColor="text1"/>
        </w:rPr>
        <w:t xml:space="preserve"> puede facilitar la limpieza </w:t>
      </w:r>
      <w:r w:rsidR="00D945EA">
        <w:rPr>
          <w:rFonts w:ascii="Times New Roman" w:eastAsia="Times New Roman" w:hAnsi="Times New Roman" w:cs="Times New Roman"/>
          <w:color w:val="000000" w:themeColor="text1"/>
        </w:rPr>
        <w:t>como</w:t>
      </w:r>
      <w:r w:rsidR="271F3DCC" w:rsidRPr="286E938C">
        <w:rPr>
          <w:rFonts w:ascii="Times New Roman" w:eastAsia="Times New Roman" w:hAnsi="Times New Roman" w:cs="Times New Roman"/>
          <w:color w:val="000000" w:themeColor="text1"/>
        </w:rPr>
        <w:t xml:space="preserve"> mantenimiento.</w:t>
      </w:r>
    </w:p>
    <w:p w14:paraId="251D3938" w14:textId="11A050AA" w:rsidR="5F9A5D03" w:rsidRDefault="4C79B923" w:rsidP="2FED8407">
      <w:pPr>
        <w:spacing w:line="480" w:lineRule="auto"/>
        <w:ind w:firstLine="708"/>
        <w:jc w:val="both"/>
        <w:rPr>
          <w:rFonts w:ascii="Times New Roman" w:eastAsia="Times New Roman" w:hAnsi="Times New Roman" w:cs="Times New Roman"/>
          <w:color w:val="000000" w:themeColor="text1"/>
        </w:rPr>
      </w:pPr>
      <w:r w:rsidRPr="4C254BB5">
        <w:rPr>
          <w:rFonts w:ascii="Times New Roman" w:eastAsia="Times New Roman" w:hAnsi="Times New Roman" w:cs="Times New Roman"/>
          <w:color w:val="000000" w:themeColor="text1"/>
        </w:rPr>
        <w:t>E</w:t>
      </w:r>
      <w:r w:rsidR="545B2E3F" w:rsidRPr="4C254BB5">
        <w:rPr>
          <w:rFonts w:ascii="Times New Roman" w:eastAsia="Times New Roman" w:hAnsi="Times New Roman" w:cs="Times New Roman"/>
          <w:color w:val="000000" w:themeColor="text1"/>
        </w:rPr>
        <w:t xml:space="preserve">s recomendable hacer un estudio hidrológico exhaustivo y una modelación en el </w:t>
      </w:r>
      <w:r w:rsidR="00D945EA">
        <w:rPr>
          <w:rFonts w:ascii="Times New Roman" w:eastAsia="Times New Roman" w:hAnsi="Times New Roman" w:cs="Times New Roman"/>
          <w:color w:val="000000" w:themeColor="text1"/>
        </w:rPr>
        <w:t>r</w:t>
      </w:r>
      <w:r w:rsidR="545B2E3F" w:rsidRPr="4C254BB5">
        <w:rPr>
          <w:rFonts w:ascii="Times New Roman" w:eastAsia="Times New Roman" w:hAnsi="Times New Roman" w:cs="Times New Roman"/>
          <w:color w:val="000000" w:themeColor="text1"/>
        </w:rPr>
        <w:t>ío La Vieja para conocer las principales características de la zona y sus condiciones, y elaborar una línea de alcantarillado de desfogue de las aguas de rebalse para el SCALL, además de un cabezal de desfogue adecuado.</w:t>
      </w:r>
    </w:p>
    <w:p w14:paraId="4253D2E6" w14:textId="6F0FA369" w:rsidR="05659325" w:rsidRDefault="05659325" w:rsidP="6DF975B3">
      <w:pPr>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Se recomienda</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en </w:t>
      </w:r>
      <w:r w:rsidR="00D945EA">
        <w:rPr>
          <w:rFonts w:ascii="Times New Roman" w:eastAsia="Times New Roman" w:hAnsi="Times New Roman" w:cs="Times New Roman"/>
          <w:color w:val="000000" w:themeColor="text1"/>
        </w:rPr>
        <w:t xml:space="preserve">las </w:t>
      </w:r>
      <w:r w:rsidRPr="6DF975B3">
        <w:rPr>
          <w:rFonts w:ascii="Times New Roman" w:eastAsia="Times New Roman" w:hAnsi="Times New Roman" w:cs="Times New Roman"/>
          <w:color w:val="000000" w:themeColor="text1"/>
        </w:rPr>
        <w:t xml:space="preserve">zonas </w:t>
      </w:r>
      <w:r w:rsidR="00D945EA">
        <w:rPr>
          <w:rFonts w:ascii="Times New Roman" w:eastAsia="Times New Roman" w:hAnsi="Times New Roman" w:cs="Times New Roman"/>
          <w:color w:val="000000" w:themeColor="text1"/>
        </w:rPr>
        <w:t xml:space="preserve">en </w:t>
      </w:r>
      <w:r w:rsidRPr="6DF975B3">
        <w:rPr>
          <w:rFonts w:ascii="Times New Roman" w:eastAsia="Times New Roman" w:hAnsi="Times New Roman" w:cs="Times New Roman"/>
          <w:color w:val="000000" w:themeColor="text1"/>
        </w:rPr>
        <w:t>donde se presenta la mayor utilización del recurso hídrico, la implementación, por parte del CTLSC, de equipos de medición de caudales</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como los macromedidores o micromedidores</w:t>
      </w:r>
      <w:r w:rsidR="00D945EA">
        <w:rPr>
          <w:rFonts w:ascii="Times New Roman" w:eastAsia="Times New Roman" w:hAnsi="Times New Roman" w:cs="Times New Roman"/>
          <w:color w:val="000000" w:themeColor="text1"/>
        </w:rPr>
        <w:t>, que permitirán</w:t>
      </w:r>
      <w:r w:rsidRPr="6DF975B3">
        <w:rPr>
          <w:rFonts w:ascii="Times New Roman" w:eastAsia="Times New Roman" w:hAnsi="Times New Roman" w:cs="Times New Roman"/>
          <w:color w:val="000000" w:themeColor="text1"/>
        </w:rPr>
        <w:t xml:space="preserve"> tener un elevado control </w:t>
      </w:r>
      <w:r w:rsidR="00D945EA">
        <w:rPr>
          <w:rFonts w:ascii="Times New Roman" w:eastAsia="Times New Roman" w:hAnsi="Times New Roman" w:cs="Times New Roman"/>
          <w:color w:val="000000" w:themeColor="text1"/>
        </w:rPr>
        <w:t>del</w:t>
      </w:r>
      <w:r w:rsidRPr="6DF975B3">
        <w:rPr>
          <w:rFonts w:ascii="Times New Roman" w:eastAsia="Times New Roman" w:hAnsi="Times New Roman" w:cs="Times New Roman"/>
          <w:color w:val="000000" w:themeColor="text1"/>
        </w:rPr>
        <w:t xml:space="preserve"> gasto de agua potable, de manera que</w:t>
      </w:r>
      <w:r w:rsidR="00D945EA">
        <w:rPr>
          <w:rFonts w:ascii="Times New Roman" w:eastAsia="Times New Roman" w:hAnsi="Times New Roman" w:cs="Times New Roman"/>
          <w:color w:val="000000" w:themeColor="text1"/>
        </w:rPr>
        <w:t xml:space="preserve"> eso</w:t>
      </w:r>
      <w:r w:rsidRPr="6DF975B3">
        <w:rPr>
          <w:rFonts w:ascii="Times New Roman" w:eastAsia="Times New Roman" w:hAnsi="Times New Roman" w:cs="Times New Roman"/>
          <w:color w:val="000000" w:themeColor="text1"/>
        </w:rPr>
        <w:t xml:space="preserve"> beneficie el monitoreo</w:t>
      </w:r>
      <w:r w:rsidR="00D945EA">
        <w:rPr>
          <w:rFonts w:ascii="Times New Roman" w:eastAsia="Times New Roman" w:hAnsi="Times New Roman" w:cs="Times New Roman"/>
          <w:color w:val="000000" w:themeColor="text1"/>
        </w:rPr>
        <w:t xml:space="preserve"> y tenga </w:t>
      </w:r>
      <w:r w:rsidRPr="6DF975B3">
        <w:rPr>
          <w:rFonts w:ascii="Times New Roman" w:eastAsia="Times New Roman" w:hAnsi="Times New Roman" w:cs="Times New Roman"/>
          <w:color w:val="000000" w:themeColor="text1"/>
        </w:rPr>
        <w:t xml:space="preserve">un mayor análisis en cuanto a demandas </w:t>
      </w:r>
      <w:r w:rsidRPr="6DF975B3">
        <w:rPr>
          <w:rFonts w:ascii="Times New Roman" w:eastAsia="Times New Roman" w:hAnsi="Times New Roman" w:cs="Times New Roman"/>
          <w:color w:val="000000" w:themeColor="text1"/>
        </w:rPr>
        <w:lastRenderedPageBreak/>
        <w:t xml:space="preserve">hídricas </w:t>
      </w:r>
      <w:r w:rsidR="00D945EA">
        <w:rPr>
          <w:rFonts w:ascii="Times New Roman" w:eastAsia="Times New Roman" w:hAnsi="Times New Roman" w:cs="Times New Roman"/>
          <w:color w:val="000000" w:themeColor="text1"/>
        </w:rPr>
        <w:t>para</w:t>
      </w:r>
      <w:r w:rsidRPr="6DF975B3">
        <w:rPr>
          <w:rFonts w:ascii="Times New Roman" w:eastAsia="Times New Roman" w:hAnsi="Times New Roman" w:cs="Times New Roman"/>
          <w:color w:val="000000" w:themeColor="text1"/>
        </w:rPr>
        <w:t xml:space="preserve"> cada uso y </w:t>
      </w:r>
      <w:r w:rsidR="00D945EA">
        <w:rPr>
          <w:rFonts w:ascii="Times New Roman" w:eastAsia="Times New Roman" w:hAnsi="Times New Roman" w:cs="Times New Roman"/>
          <w:color w:val="000000" w:themeColor="text1"/>
        </w:rPr>
        <w:t xml:space="preserve">un </w:t>
      </w:r>
      <w:r w:rsidRPr="6DF975B3">
        <w:rPr>
          <w:rFonts w:ascii="Times New Roman" w:eastAsia="Times New Roman" w:hAnsi="Times New Roman" w:cs="Times New Roman"/>
          <w:color w:val="000000" w:themeColor="text1"/>
        </w:rPr>
        <w:t>posible ahorro de agua potable en posteriores implementaciones de SCALL.</w:t>
      </w:r>
    </w:p>
    <w:p w14:paraId="14EF3091" w14:textId="246059D4" w:rsidR="05659325" w:rsidRDefault="05659325" w:rsidP="6DF975B3">
      <w:pPr>
        <w:spacing w:line="480" w:lineRule="auto"/>
        <w:ind w:firstLine="708"/>
        <w:jc w:val="both"/>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Se aconseja</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para posteriores</w:t>
      </w:r>
      <w:r w:rsidR="00D945EA">
        <w:rPr>
          <w:rFonts w:ascii="Times New Roman" w:eastAsia="Times New Roman" w:hAnsi="Times New Roman" w:cs="Times New Roman"/>
          <w:color w:val="000000" w:themeColor="text1"/>
        </w:rPr>
        <w:t xml:space="preserve"> </w:t>
      </w:r>
      <w:r w:rsidRPr="6DF975B3">
        <w:rPr>
          <w:rFonts w:ascii="Times New Roman" w:eastAsia="Times New Roman" w:hAnsi="Times New Roman" w:cs="Times New Roman"/>
          <w:color w:val="000000" w:themeColor="text1"/>
        </w:rPr>
        <w:t>análisis</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por parte del CTLSC, realizar una adecuada comparación de las condiciones climatológicas que afectarían el área de estudio</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de manera que se conozca</w:t>
      </w:r>
      <w:r w:rsidR="00D945EA">
        <w:rPr>
          <w:rFonts w:ascii="Times New Roman" w:eastAsia="Times New Roman" w:hAnsi="Times New Roman" w:cs="Times New Roman"/>
          <w:color w:val="000000" w:themeColor="text1"/>
        </w:rPr>
        <w:t>n</w:t>
      </w:r>
      <w:r w:rsidRPr="6DF975B3">
        <w:rPr>
          <w:rFonts w:ascii="Times New Roman" w:eastAsia="Times New Roman" w:hAnsi="Times New Roman" w:cs="Times New Roman"/>
          <w:color w:val="000000" w:themeColor="text1"/>
        </w:rPr>
        <w:t xml:space="preserve"> adecuadamente el porcentaje y </w:t>
      </w:r>
      <w:r w:rsidR="00D945EA">
        <w:rPr>
          <w:rFonts w:ascii="Times New Roman" w:eastAsia="Times New Roman" w:hAnsi="Times New Roman" w:cs="Times New Roman"/>
          <w:color w:val="000000" w:themeColor="text1"/>
        </w:rPr>
        <w:t xml:space="preserve">el </w:t>
      </w:r>
      <w:r w:rsidRPr="6DF975B3">
        <w:rPr>
          <w:rFonts w:ascii="Times New Roman" w:eastAsia="Times New Roman" w:hAnsi="Times New Roman" w:cs="Times New Roman"/>
          <w:color w:val="000000" w:themeColor="text1"/>
        </w:rPr>
        <w:t>volumen de agua que se reduciría o aumentaría en el caudal del reservorio</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en los meses más vulnerables</w:t>
      </w:r>
      <w:r w:rsidR="00D945EA">
        <w:rPr>
          <w:rFonts w:ascii="Times New Roman" w:eastAsia="Times New Roman" w:hAnsi="Times New Roman" w:cs="Times New Roman"/>
          <w:color w:val="000000" w:themeColor="text1"/>
        </w:rPr>
        <w:t>.</w:t>
      </w:r>
      <w:r w:rsidRPr="6DF975B3">
        <w:rPr>
          <w:rFonts w:ascii="Times New Roman" w:eastAsia="Times New Roman" w:hAnsi="Times New Roman" w:cs="Times New Roman"/>
          <w:color w:val="000000" w:themeColor="text1"/>
        </w:rPr>
        <w:t xml:space="preserve"> </w:t>
      </w:r>
      <w:r w:rsidR="00D945EA">
        <w:rPr>
          <w:rFonts w:ascii="Times New Roman" w:eastAsia="Times New Roman" w:hAnsi="Times New Roman" w:cs="Times New Roman"/>
          <w:color w:val="000000" w:themeColor="text1"/>
        </w:rPr>
        <w:t>E</w:t>
      </w:r>
      <w:r w:rsidRPr="6DF975B3">
        <w:rPr>
          <w:rFonts w:ascii="Times New Roman" w:eastAsia="Times New Roman" w:hAnsi="Times New Roman" w:cs="Times New Roman"/>
          <w:color w:val="000000" w:themeColor="text1"/>
        </w:rPr>
        <w:t xml:space="preserve">s importante considerar que esto </w:t>
      </w:r>
      <w:r w:rsidR="00997DB8">
        <w:rPr>
          <w:rFonts w:ascii="Times New Roman" w:eastAsia="Times New Roman" w:hAnsi="Times New Roman" w:cs="Times New Roman"/>
          <w:color w:val="000000" w:themeColor="text1"/>
        </w:rPr>
        <w:t>con</w:t>
      </w:r>
      <w:r w:rsidRPr="6DF975B3">
        <w:rPr>
          <w:rFonts w:ascii="Times New Roman" w:eastAsia="Times New Roman" w:hAnsi="Times New Roman" w:cs="Times New Roman"/>
          <w:color w:val="000000" w:themeColor="text1"/>
        </w:rPr>
        <w:t>lleva un análisis de mayor tiempo para lograr la adecuada comparación.</w:t>
      </w:r>
    </w:p>
    <w:p w14:paraId="4B85375B" w14:textId="7337FADD" w:rsidR="05659325" w:rsidRDefault="2215F04D" w:rsidP="6DF975B3">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Para l</w:t>
      </w:r>
      <w:r w:rsidR="600571DC" w:rsidRPr="286E938C">
        <w:rPr>
          <w:rFonts w:ascii="Times New Roman" w:eastAsia="Times New Roman" w:hAnsi="Times New Roman" w:cs="Times New Roman"/>
          <w:color w:val="000000" w:themeColor="text1"/>
        </w:rPr>
        <w:t xml:space="preserve">a </w:t>
      </w:r>
      <w:r w:rsidR="00997DB8">
        <w:rPr>
          <w:rFonts w:ascii="Times New Roman" w:eastAsia="Times New Roman" w:hAnsi="Times New Roman" w:cs="Times New Roman"/>
          <w:color w:val="000000" w:themeColor="text1"/>
        </w:rPr>
        <w:t>construcc</w:t>
      </w:r>
      <w:r w:rsidR="7DC82859" w:rsidRPr="286E938C">
        <w:rPr>
          <w:rFonts w:ascii="Times New Roman" w:eastAsia="Times New Roman" w:hAnsi="Times New Roman" w:cs="Times New Roman"/>
          <w:color w:val="000000" w:themeColor="text1"/>
        </w:rPr>
        <w:t>ión</w:t>
      </w:r>
      <w:r w:rsidR="78AD7F2C" w:rsidRPr="286E938C">
        <w:rPr>
          <w:rFonts w:ascii="Times New Roman" w:eastAsia="Times New Roman" w:hAnsi="Times New Roman" w:cs="Times New Roman"/>
          <w:color w:val="000000" w:themeColor="text1"/>
        </w:rPr>
        <w:t xml:space="preserve"> </w:t>
      </w:r>
      <w:r w:rsidR="7874FE55" w:rsidRPr="286E938C">
        <w:rPr>
          <w:rFonts w:ascii="Times New Roman" w:eastAsia="Times New Roman" w:hAnsi="Times New Roman" w:cs="Times New Roman"/>
          <w:color w:val="000000" w:themeColor="text1"/>
        </w:rPr>
        <w:t xml:space="preserve">de </w:t>
      </w:r>
      <w:r w:rsidR="78AD7F2C" w:rsidRPr="286E938C">
        <w:rPr>
          <w:rFonts w:ascii="Times New Roman" w:eastAsia="Times New Roman" w:hAnsi="Times New Roman" w:cs="Times New Roman"/>
          <w:color w:val="000000" w:themeColor="text1"/>
        </w:rPr>
        <w:t xml:space="preserve">posibles propuestas de SCALL se recomienda tener más interacción de visitas de campo, para conocer lo que ocurra en el campus en cuanto a cambios infraestructurales que se </w:t>
      </w:r>
      <w:r w:rsidR="00997DB8">
        <w:rPr>
          <w:rFonts w:ascii="Times New Roman" w:eastAsia="Times New Roman" w:hAnsi="Times New Roman" w:cs="Times New Roman"/>
          <w:color w:val="000000" w:themeColor="text1"/>
        </w:rPr>
        <w:t>generen</w:t>
      </w:r>
      <w:r w:rsidR="78AD7F2C" w:rsidRPr="286E938C">
        <w:rPr>
          <w:rFonts w:ascii="Times New Roman" w:eastAsia="Times New Roman" w:hAnsi="Times New Roman" w:cs="Times New Roman"/>
          <w:color w:val="000000" w:themeColor="text1"/>
        </w:rPr>
        <w:t xml:space="preserve"> durante el tiempo que se emplea la propuesta de prediseño de un SCALL u otra alternativa.</w:t>
      </w:r>
      <w:r w:rsidR="05659325" w:rsidRPr="286E938C">
        <w:rPr>
          <w:rFonts w:ascii="Times New Roman" w:eastAsia="Times New Roman" w:hAnsi="Times New Roman" w:cs="Times New Roman"/>
          <w:color w:val="000000" w:themeColor="text1"/>
        </w:rPr>
        <w:t xml:space="preserve"> </w:t>
      </w:r>
      <w:r w:rsidR="00997DB8">
        <w:rPr>
          <w:rFonts w:ascii="Times New Roman" w:eastAsia="Times New Roman" w:hAnsi="Times New Roman" w:cs="Times New Roman"/>
          <w:color w:val="000000" w:themeColor="text1"/>
        </w:rPr>
        <w:t>Esto por</w:t>
      </w:r>
      <w:r w:rsidR="05659325" w:rsidRPr="286E938C">
        <w:rPr>
          <w:rFonts w:ascii="Times New Roman" w:eastAsia="Times New Roman" w:hAnsi="Times New Roman" w:cs="Times New Roman"/>
          <w:color w:val="000000" w:themeColor="text1"/>
        </w:rPr>
        <w:t>que se pueden presentar obstáculos como alteraciones de</w:t>
      </w:r>
      <w:r w:rsidR="00997DB8">
        <w:rPr>
          <w:rFonts w:ascii="Times New Roman" w:eastAsia="Times New Roman" w:hAnsi="Times New Roman" w:cs="Times New Roman"/>
          <w:color w:val="000000" w:themeColor="text1"/>
        </w:rPr>
        <w:t>l</w:t>
      </w:r>
      <w:r w:rsidR="05659325" w:rsidRPr="286E938C">
        <w:rPr>
          <w:rFonts w:ascii="Times New Roman" w:eastAsia="Times New Roman" w:hAnsi="Times New Roman" w:cs="Times New Roman"/>
          <w:color w:val="000000" w:themeColor="text1"/>
        </w:rPr>
        <w:t xml:space="preserve"> terreno en </w:t>
      </w:r>
      <w:r w:rsidR="00997DB8">
        <w:rPr>
          <w:rFonts w:ascii="Times New Roman" w:eastAsia="Times New Roman" w:hAnsi="Times New Roman" w:cs="Times New Roman"/>
          <w:color w:val="000000" w:themeColor="text1"/>
        </w:rPr>
        <w:t xml:space="preserve">los </w:t>
      </w:r>
      <w:r w:rsidR="05659325" w:rsidRPr="286E938C">
        <w:rPr>
          <w:rFonts w:ascii="Times New Roman" w:eastAsia="Times New Roman" w:hAnsi="Times New Roman" w:cs="Times New Roman"/>
          <w:color w:val="000000" w:themeColor="text1"/>
        </w:rPr>
        <w:t xml:space="preserve">posibles sitios idóneos seleccionados. </w:t>
      </w:r>
    </w:p>
    <w:p w14:paraId="25072516" w14:textId="2D883123" w:rsidR="000615E0" w:rsidRDefault="0AD2F25D" w:rsidP="0CADB054">
      <w:pPr>
        <w:spacing w:line="480" w:lineRule="auto"/>
        <w:ind w:firstLine="708"/>
        <w:jc w:val="both"/>
        <w:rPr>
          <w:rFonts w:ascii="Times New Roman" w:eastAsia="Times New Roman" w:hAnsi="Times New Roman" w:cs="Times New Roman"/>
          <w:color w:val="000000" w:themeColor="text1"/>
        </w:rPr>
      </w:pPr>
      <w:r w:rsidRPr="286E938C">
        <w:rPr>
          <w:rFonts w:ascii="Times New Roman" w:eastAsia="Times New Roman" w:hAnsi="Times New Roman" w:cs="Times New Roman"/>
          <w:color w:val="000000" w:themeColor="text1"/>
        </w:rPr>
        <w:t>Se aconseja contactar</w:t>
      </w:r>
      <w:r w:rsidR="00997DB8">
        <w:rPr>
          <w:rFonts w:ascii="Times New Roman" w:eastAsia="Times New Roman" w:hAnsi="Times New Roman" w:cs="Times New Roman"/>
          <w:color w:val="000000" w:themeColor="text1"/>
        </w:rPr>
        <w:t>se</w:t>
      </w:r>
      <w:r w:rsidRPr="286E938C">
        <w:rPr>
          <w:rFonts w:ascii="Times New Roman" w:eastAsia="Times New Roman" w:hAnsi="Times New Roman" w:cs="Times New Roman"/>
          <w:color w:val="000000" w:themeColor="text1"/>
        </w:rPr>
        <w:t xml:space="preserve"> mediante reuniones con los actores clave</w:t>
      </w:r>
      <w:r w:rsidR="00997DB8">
        <w:rPr>
          <w:rFonts w:ascii="Times New Roman" w:eastAsia="Times New Roman" w:hAnsi="Times New Roman" w:cs="Times New Roman"/>
          <w:color w:val="000000" w:themeColor="text1"/>
        </w:rPr>
        <w:t>s</w:t>
      </w:r>
      <w:r w:rsidRPr="286E938C">
        <w:rPr>
          <w:rFonts w:ascii="Times New Roman" w:eastAsia="Times New Roman" w:hAnsi="Times New Roman" w:cs="Times New Roman"/>
          <w:color w:val="000000" w:themeColor="text1"/>
        </w:rPr>
        <w:t xml:space="preserve"> de la institución para exp</w:t>
      </w:r>
      <w:r w:rsidR="00997DB8">
        <w:rPr>
          <w:rFonts w:ascii="Times New Roman" w:eastAsia="Times New Roman" w:hAnsi="Times New Roman" w:cs="Times New Roman"/>
          <w:color w:val="000000" w:themeColor="text1"/>
        </w:rPr>
        <w:t xml:space="preserve">licarles </w:t>
      </w:r>
      <w:r w:rsidRPr="286E938C">
        <w:rPr>
          <w:rFonts w:ascii="Times New Roman" w:eastAsia="Times New Roman" w:hAnsi="Times New Roman" w:cs="Times New Roman"/>
          <w:color w:val="000000" w:themeColor="text1"/>
        </w:rPr>
        <w:t xml:space="preserve">los procesos </w:t>
      </w:r>
      <w:r w:rsidR="00997DB8">
        <w:rPr>
          <w:rFonts w:ascii="Times New Roman" w:eastAsia="Times New Roman" w:hAnsi="Times New Roman" w:cs="Times New Roman"/>
          <w:color w:val="000000" w:themeColor="text1"/>
        </w:rPr>
        <w:t>segui</w:t>
      </w:r>
      <w:r w:rsidRPr="286E938C">
        <w:rPr>
          <w:rFonts w:ascii="Times New Roman" w:eastAsia="Times New Roman" w:hAnsi="Times New Roman" w:cs="Times New Roman"/>
          <w:color w:val="000000" w:themeColor="text1"/>
        </w:rPr>
        <w:t xml:space="preserve">dos en el </w:t>
      </w:r>
      <w:r w:rsidR="00997DB8">
        <w:rPr>
          <w:rFonts w:ascii="Times New Roman" w:eastAsia="Times New Roman" w:hAnsi="Times New Roman" w:cs="Times New Roman"/>
          <w:color w:val="000000" w:themeColor="text1"/>
        </w:rPr>
        <w:t>proceso</w:t>
      </w:r>
      <w:r w:rsidRPr="286E938C">
        <w:rPr>
          <w:rFonts w:ascii="Times New Roman" w:eastAsia="Times New Roman" w:hAnsi="Times New Roman" w:cs="Times New Roman"/>
          <w:color w:val="000000" w:themeColor="text1"/>
        </w:rPr>
        <w:t xml:space="preserve"> del proyecto, así como las ventajas y desventajas que se </w:t>
      </w:r>
      <w:r w:rsidR="00997DB8">
        <w:rPr>
          <w:rFonts w:ascii="Times New Roman" w:eastAsia="Times New Roman" w:hAnsi="Times New Roman" w:cs="Times New Roman"/>
          <w:color w:val="000000" w:themeColor="text1"/>
        </w:rPr>
        <w:t>presenta</w:t>
      </w:r>
      <w:r w:rsidRPr="286E938C">
        <w:rPr>
          <w:rFonts w:ascii="Times New Roman" w:eastAsia="Times New Roman" w:hAnsi="Times New Roman" w:cs="Times New Roman"/>
          <w:color w:val="000000" w:themeColor="text1"/>
        </w:rPr>
        <w:t>n en los posibles sitios propuest</w:t>
      </w:r>
      <w:r w:rsidR="00997DB8">
        <w:rPr>
          <w:rFonts w:ascii="Times New Roman" w:eastAsia="Times New Roman" w:hAnsi="Times New Roman" w:cs="Times New Roman"/>
          <w:color w:val="000000" w:themeColor="text1"/>
        </w:rPr>
        <w:t>o</w:t>
      </w:r>
      <w:r w:rsidRPr="286E938C">
        <w:rPr>
          <w:rFonts w:ascii="Times New Roman" w:eastAsia="Times New Roman" w:hAnsi="Times New Roman" w:cs="Times New Roman"/>
          <w:color w:val="000000" w:themeColor="text1"/>
        </w:rPr>
        <w:t xml:space="preserve">s </w:t>
      </w:r>
      <w:r w:rsidR="00997DB8">
        <w:rPr>
          <w:rFonts w:ascii="Times New Roman" w:eastAsia="Times New Roman" w:hAnsi="Times New Roman" w:cs="Times New Roman"/>
          <w:color w:val="000000" w:themeColor="text1"/>
        </w:rPr>
        <w:t>para el</w:t>
      </w:r>
      <w:r w:rsidRPr="286E938C">
        <w:rPr>
          <w:rFonts w:ascii="Times New Roman" w:eastAsia="Times New Roman" w:hAnsi="Times New Roman" w:cs="Times New Roman"/>
          <w:color w:val="000000" w:themeColor="text1"/>
        </w:rPr>
        <w:t xml:space="preserve"> SCALL.</w:t>
      </w:r>
    </w:p>
    <w:p w14:paraId="6E5495A6" w14:textId="0C7B57D0" w:rsidR="007170E7" w:rsidRDefault="65F106F5" w:rsidP="286E938C">
      <w:pPr>
        <w:pStyle w:val="paragraph"/>
        <w:spacing w:line="480" w:lineRule="auto"/>
        <w:jc w:val="both"/>
        <w:rPr>
          <w:b/>
          <w:bCs/>
          <w:sz w:val="22"/>
          <w:szCs w:val="22"/>
        </w:rPr>
      </w:pPr>
      <w:r w:rsidRPr="286E938C">
        <w:rPr>
          <w:b/>
          <w:bCs/>
          <w:sz w:val="22"/>
          <w:szCs w:val="22"/>
          <w:lang w:val="es-ES"/>
        </w:rPr>
        <w:t xml:space="preserve">Referencias </w:t>
      </w:r>
      <w:r w:rsidR="005F01E9">
        <w:rPr>
          <w:b/>
          <w:bCs/>
          <w:sz w:val="22"/>
          <w:szCs w:val="22"/>
          <w:lang w:val="es-ES"/>
        </w:rPr>
        <w:t>b</w:t>
      </w:r>
      <w:r w:rsidRPr="286E938C">
        <w:rPr>
          <w:b/>
          <w:bCs/>
          <w:sz w:val="22"/>
          <w:szCs w:val="22"/>
          <w:lang w:val="es-ES"/>
        </w:rPr>
        <w:t>ibliografía</w:t>
      </w:r>
      <w:r w:rsidRPr="286E938C">
        <w:rPr>
          <w:b/>
          <w:bCs/>
          <w:sz w:val="22"/>
          <w:szCs w:val="22"/>
        </w:rPr>
        <w:t> </w:t>
      </w:r>
    </w:p>
    <w:p w14:paraId="47455A43" w14:textId="77777777" w:rsidR="007170E7" w:rsidRDefault="003E5913" w:rsidP="0B2643E9">
      <w:pPr>
        <w:pStyle w:val="paragraph"/>
        <w:spacing w:line="480" w:lineRule="auto"/>
        <w:jc w:val="both"/>
        <w:rPr>
          <w:sz w:val="22"/>
          <w:szCs w:val="22"/>
        </w:rPr>
      </w:pPr>
      <w:r w:rsidRPr="0B2643E9">
        <w:rPr>
          <w:sz w:val="22"/>
          <w:szCs w:val="22"/>
        </w:rPr>
        <w:t>Acueducto Santa Clara. (2023). Pliego tarifario meta de la ASADA. Acueducto Santa Clara.</w:t>
      </w:r>
    </w:p>
    <w:p w14:paraId="533A8F90" w14:textId="77777777" w:rsidR="007170E7" w:rsidRDefault="3102ADF9" w:rsidP="0B2643E9">
      <w:pPr>
        <w:pStyle w:val="paragraph"/>
        <w:spacing w:line="480" w:lineRule="auto"/>
        <w:jc w:val="both"/>
        <w:rPr>
          <w:sz w:val="22"/>
          <w:szCs w:val="22"/>
          <w:lang w:val="es-ES"/>
        </w:rPr>
      </w:pPr>
      <w:r w:rsidRPr="0B2643E9">
        <w:rPr>
          <w:sz w:val="22"/>
          <w:szCs w:val="22"/>
          <w:lang w:val="es-ES"/>
        </w:rPr>
        <w:t xml:space="preserve">Asamblea Legislativa De La República. (1995). Ley orgánica del ambiente N°7574. </w:t>
      </w:r>
      <w:r w:rsidR="048CBA8B" w:rsidRPr="0B2643E9">
        <w:rPr>
          <w:sz w:val="22"/>
          <w:szCs w:val="22"/>
          <w:lang w:val="es-ES"/>
        </w:rPr>
        <w:t>Sistema Costar</w:t>
      </w:r>
      <w:r w:rsidR="56D3E2A9" w:rsidRPr="0B2643E9">
        <w:rPr>
          <w:sz w:val="22"/>
          <w:szCs w:val="22"/>
          <w:lang w:val="es-ES"/>
        </w:rPr>
        <w:t>r</w:t>
      </w:r>
      <w:r w:rsidR="048CBA8B" w:rsidRPr="0B2643E9">
        <w:rPr>
          <w:sz w:val="22"/>
          <w:szCs w:val="22"/>
          <w:lang w:val="es-ES"/>
        </w:rPr>
        <w:t>icense de Información Jur</w:t>
      </w:r>
      <w:r w:rsidR="157F979F" w:rsidRPr="0B2643E9">
        <w:rPr>
          <w:sz w:val="22"/>
          <w:szCs w:val="22"/>
          <w:lang w:val="es-ES"/>
        </w:rPr>
        <w:t>í</w:t>
      </w:r>
      <w:r w:rsidR="048CBA8B" w:rsidRPr="0B2643E9">
        <w:rPr>
          <w:sz w:val="22"/>
          <w:szCs w:val="22"/>
          <w:lang w:val="es-ES"/>
        </w:rPr>
        <w:t>dica (SCIJ)</w:t>
      </w:r>
      <w:r w:rsidRPr="0B2643E9">
        <w:rPr>
          <w:sz w:val="22"/>
          <w:szCs w:val="22"/>
          <w:lang w:val="es-ES"/>
        </w:rPr>
        <w:t>. [Acceso el 9 junio 2023].</w:t>
      </w:r>
      <w:r w:rsidR="1654448F" w:rsidRPr="0B2643E9">
        <w:rPr>
          <w:sz w:val="22"/>
          <w:szCs w:val="22"/>
          <w:lang w:val="es-ES"/>
        </w:rPr>
        <w:t xml:space="preserve"> </w:t>
      </w:r>
      <w:r w:rsidR="27A236DC" w:rsidRPr="0B2643E9">
        <w:rPr>
          <w:sz w:val="22"/>
          <w:szCs w:val="22"/>
          <w:lang w:val="es-ES"/>
        </w:rPr>
        <w:t>&lt;</w:t>
      </w:r>
      <w:hyperlink r:id="rId34">
        <w:r w:rsidR="27A236DC" w:rsidRPr="0B2643E9">
          <w:rPr>
            <w:rStyle w:val="Hipervnculo"/>
            <w:sz w:val="22"/>
            <w:szCs w:val="22"/>
            <w:lang w:val="es-ES"/>
          </w:rPr>
          <w:t>http://www.pgrweb.go.cr/SCIJ/Busqueda/Normativa/Normas/nrm_texto_completo.aspx?param1=NRTC&amp;nValor1=1&amp;nValor2=27738&amp;nValor3=93505&amp;strTipM=TC</w:t>
        </w:r>
      </w:hyperlink>
      <w:r w:rsidRPr="0B2643E9">
        <w:rPr>
          <w:sz w:val="22"/>
          <w:szCs w:val="22"/>
          <w:lang w:val="es-ES"/>
        </w:rPr>
        <w:t xml:space="preserve"> &gt;</w:t>
      </w:r>
      <w:r w:rsidR="1654448F" w:rsidRPr="0B2643E9">
        <w:rPr>
          <w:sz w:val="22"/>
          <w:szCs w:val="22"/>
          <w:lang w:val="es-ES"/>
        </w:rPr>
        <w:t xml:space="preserve"> </w:t>
      </w:r>
    </w:p>
    <w:p w14:paraId="498E8D16" w14:textId="5DA1579B" w:rsidR="00AA7893" w:rsidRPr="007170E7" w:rsidRDefault="34FDC8BE" w:rsidP="0B2643E9">
      <w:pPr>
        <w:pStyle w:val="paragraph"/>
        <w:spacing w:line="480" w:lineRule="auto"/>
        <w:jc w:val="both"/>
        <w:rPr>
          <w:sz w:val="22"/>
          <w:szCs w:val="22"/>
          <w:lang w:val="es-419"/>
        </w:rPr>
      </w:pPr>
      <w:r w:rsidRPr="0B2643E9">
        <w:rPr>
          <w:sz w:val="22"/>
          <w:szCs w:val="22"/>
        </w:rPr>
        <w:t xml:space="preserve">Anaya, M. Pérez, A. López, N. y Martínez, I. (2018), Manual Técnico Sistemas de Captación de agua de lluvia. FUNCAGUA, pp12. [Acceso 13 de octubre, 2023]. &lt; </w:t>
      </w:r>
      <w:hyperlink r:id="rId35">
        <w:r w:rsidRPr="0B2643E9">
          <w:rPr>
            <w:rStyle w:val="Hipervnculo"/>
            <w:sz w:val="22"/>
            <w:szCs w:val="22"/>
          </w:rPr>
          <w:t>https://funcagua.org.gt/wp-</w:t>
        </w:r>
        <w:r w:rsidRPr="0B2643E9">
          <w:rPr>
            <w:rStyle w:val="Hipervnculo"/>
            <w:sz w:val="22"/>
            <w:szCs w:val="22"/>
          </w:rPr>
          <w:lastRenderedPageBreak/>
          <w:t>content/uploads/2020/09/2018.-Manual-T%C3%A9cnico-Sistemas-de-captaci%C3%B3n-de-agua-de-lluvia.pdf</w:t>
        </w:r>
      </w:hyperlink>
      <w:r w:rsidRPr="0B2643E9">
        <w:rPr>
          <w:sz w:val="22"/>
          <w:szCs w:val="22"/>
        </w:rPr>
        <w:t>&gt;</w:t>
      </w:r>
    </w:p>
    <w:p w14:paraId="654EC74B" w14:textId="43AEC208" w:rsidR="00AA7893" w:rsidRPr="007170E7" w:rsidRDefault="3102ADF9" w:rsidP="0B2643E9">
      <w:pPr>
        <w:pStyle w:val="paragraph"/>
        <w:spacing w:line="480" w:lineRule="auto"/>
        <w:jc w:val="both"/>
        <w:rPr>
          <w:sz w:val="22"/>
          <w:szCs w:val="22"/>
          <w:lang w:val="es-419"/>
        </w:rPr>
      </w:pPr>
      <w:r w:rsidRPr="0B2643E9">
        <w:rPr>
          <w:sz w:val="22"/>
          <w:szCs w:val="22"/>
        </w:rPr>
        <w:t>Blanco, E., Velarde, S y Fernández, J. (1994). Sistema de Bombeo. Universidad de Oviedo. Agasca.</w:t>
      </w:r>
      <w:r w:rsidR="4B25867E" w:rsidRPr="0B2643E9">
        <w:rPr>
          <w:sz w:val="22"/>
          <w:szCs w:val="22"/>
        </w:rPr>
        <w:t xml:space="preserve"> pp1.</w:t>
      </w:r>
      <w:r w:rsidRPr="0B2643E9">
        <w:rPr>
          <w:sz w:val="22"/>
          <w:szCs w:val="22"/>
        </w:rPr>
        <w:t xml:space="preserve"> [</w:t>
      </w:r>
      <w:r w:rsidRPr="0B2643E9">
        <w:rPr>
          <w:sz w:val="22"/>
          <w:szCs w:val="22"/>
          <w:lang w:val="es"/>
        </w:rPr>
        <w:t>Acceso 23 de mayo del 2023].</w:t>
      </w:r>
      <w:r w:rsidRPr="0B2643E9">
        <w:rPr>
          <w:sz w:val="22"/>
          <w:szCs w:val="22"/>
        </w:rPr>
        <w:t xml:space="preserve"> &lt;</w:t>
      </w:r>
      <w:hyperlink r:id="rId36">
        <w:r w:rsidRPr="0B2643E9">
          <w:rPr>
            <w:rStyle w:val="Hipervnculo"/>
            <w:sz w:val="22"/>
            <w:szCs w:val="22"/>
          </w:rPr>
          <w:t>https://agasca.net/wp-content/uploads/2018/08/PDF_SistemasdeBombeo2.pdf</w:t>
        </w:r>
      </w:hyperlink>
      <w:r w:rsidRPr="0B2643E9">
        <w:rPr>
          <w:sz w:val="22"/>
          <w:szCs w:val="22"/>
        </w:rPr>
        <w:t xml:space="preserve"> &gt;</w:t>
      </w:r>
    </w:p>
    <w:p w14:paraId="374A3BA7" w14:textId="1C5087C4" w:rsidR="00AA7893" w:rsidRPr="007170E7" w:rsidRDefault="3102ADF9" w:rsidP="0B2643E9">
      <w:pPr>
        <w:pStyle w:val="paragraph"/>
        <w:spacing w:line="480" w:lineRule="auto"/>
        <w:jc w:val="both"/>
        <w:rPr>
          <w:sz w:val="22"/>
          <w:szCs w:val="22"/>
          <w:lang w:val="es-419"/>
        </w:rPr>
      </w:pPr>
      <w:r w:rsidRPr="0B2643E9">
        <w:rPr>
          <w:sz w:val="22"/>
          <w:szCs w:val="22"/>
          <w:lang w:val="es"/>
        </w:rPr>
        <w:t>Beléndez, A. (2017).</w:t>
      </w:r>
      <w:r w:rsidRPr="0B2643E9">
        <w:rPr>
          <w:sz w:val="22"/>
          <w:szCs w:val="22"/>
        </w:rPr>
        <w:t xml:space="preserve"> </w:t>
      </w:r>
      <w:r w:rsidRPr="0B2643E9">
        <w:rPr>
          <w:sz w:val="22"/>
          <w:szCs w:val="22"/>
          <w:lang w:val="es"/>
        </w:rPr>
        <w:t>Calor y Temperatura. Repositorio Institucional de la Universidad de Alicante.</w:t>
      </w:r>
      <w:r w:rsidR="685F175A" w:rsidRPr="0B2643E9">
        <w:rPr>
          <w:sz w:val="22"/>
          <w:szCs w:val="22"/>
          <w:lang w:val="es"/>
        </w:rPr>
        <w:t xml:space="preserve"> Pp.2.</w:t>
      </w:r>
      <w:r w:rsidRPr="0B2643E9">
        <w:rPr>
          <w:sz w:val="22"/>
          <w:szCs w:val="22"/>
          <w:lang w:val="es"/>
        </w:rPr>
        <w:t xml:space="preserve"> [Acceso 23 de mayo del 2023]. &lt;</w:t>
      </w:r>
      <w:r w:rsidRPr="0B2643E9">
        <w:rPr>
          <w:sz w:val="22"/>
          <w:szCs w:val="22"/>
        </w:rPr>
        <w:t>https://rua.ua.es/dspace/bitstream/10045/95287/1/Tema-4-Calor-y-temperatura.pdf &gt;</w:t>
      </w:r>
    </w:p>
    <w:p w14:paraId="2221E874" w14:textId="0860B8E5" w:rsidR="00AA7893" w:rsidRPr="007170E7" w:rsidRDefault="3102ADF9" w:rsidP="0B2643E9">
      <w:pPr>
        <w:pStyle w:val="paragraph"/>
        <w:spacing w:line="480" w:lineRule="auto"/>
        <w:jc w:val="both"/>
        <w:rPr>
          <w:sz w:val="22"/>
          <w:szCs w:val="22"/>
          <w:lang w:val="es-419"/>
        </w:rPr>
      </w:pPr>
      <w:r w:rsidRPr="0B2643E9">
        <w:rPr>
          <w:sz w:val="22"/>
          <w:szCs w:val="22"/>
          <w:lang w:val="es-419"/>
        </w:rPr>
        <w:t>Bautista Solís, P., Gómez Solís, W., Salinas Agosta, A., et al.  (2020)</w:t>
      </w:r>
      <w:r w:rsidR="3365A6EE" w:rsidRPr="0B2643E9">
        <w:rPr>
          <w:sz w:val="22"/>
          <w:szCs w:val="22"/>
          <w:lang w:val="es-419"/>
        </w:rPr>
        <w:t>.</w:t>
      </w:r>
      <w:r w:rsidRPr="0B2643E9">
        <w:rPr>
          <w:sz w:val="22"/>
          <w:szCs w:val="22"/>
          <w:lang w:val="es-419"/>
        </w:rPr>
        <w:t xml:space="preserve"> Caracterización de los Sistemas de Captación de Agua de los cantones de Hojancha y Nicoya, en Guanacaste, Costa Rica. Researchgate.</w:t>
      </w:r>
      <w:r w:rsidR="61099AA5" w:rsidRPr="0B2643E9">
        <w:rPr>
          <w:sz w:val="22"/>
          <w:szCs w:val="22"/>
          <w:lang w:val="es-419"/>
        </w:rPr>
        <w:t>[</w:t>
      </w:r>
      <w:r w:rsidRPr="0B2643E9">
        <w:rPr>
          <w:sz w:val="22"/>
          <w:szCs w:val="22"/>
          <w:lang w:val="es-419"/>
        </w:rPr>
        <w:t>Acceso</w:t>
      </w:r>
      <w:r w:rsidR="350A10F4" w:rsidRPr="0B2643E9">
        <w:rPr>
          <w:sz w:val="22"/>
          <w:szCs w:val="22"/>
          <w:lang w:val="es-419"/>
        </w:rPr>
        <w:t xml:space="preserve"> </w:t>
      </w:r>
      <w:r w:rsidRPr="0B2643E9">
        <w:rPr>
          <w:sz w:val="22"/>
          <w:szCs w:val="22"/>
          <w:lang w:val="es-419"/>
        </w:rPr>
        <w:t>19</w:t>
      </w:r>
      <w:r w:rsidR="7DBFF41D" w:rsidRPr="0B2643E9">
        <w:rPr>
          <w:sz w:val="22"/>
          <w:szCs w:val="22"/>
          <w:lang w:val="es-419"/>
        </w:rPr>
        <w:t xml:space="preserve"> </w:t>
      </w:r>
      <w:r w:rsidRPr="0B2643E9">
        <w:rPr>
          <w:sz w:val="22"/>
          <w:szCs w:val="22"/>
          <w:lang w:val="es-419"/>
        </w:rPr>
        <w:t>de</w:t>
      </w:r>
      <w:r w:rsidR="11543CB3" w:rsidRPr="0B2643E9">
        <w:rPr>
          <w:sz w:val="22"/>
          <w:szCs w:val="22"/>
          <w:lang w:val="es-419"/>
        </w:rPr>
        <w:t xml:space="preserve"> </w:t>
      </w:r>
      <w:r w:rsidRPr="0B2643E9">
        <w:rPr>
          <w:sz w:val="22"/>
          <w:szCs w:val="22"/>
          <w:lang w:val="es-419"/>
        </w:rPr>
        <w:t>mayo</w:t>
      </w:r>
      <w:r w:rsidR="46526A89" w:rsidRPr="0B2643E9">
        <w:rPr>
          <w:sz w:val="22"/>
          <w:szCs w:val="22"/>
          <w:lang w:val="es-419"/>
        </w:rPr>
        <w:t xml:space="preserve"> </w:t>
      </w:r>
      <w:r w:rsidRPr="0B2643E9">
        <w:rPr>
          <w:sz w:val="22"/>
          <w:szCs w:val="22"/>
          <w:lang w:val="es-419"/>
        </w:rPr>
        <w:t>2023</w:t>
      </w:r>
      <w:r w:rsidR="71BA5EF9" w:rsidRPr="0B2643E9">
        <w:rPr>
          <w:sz w:val="22"/>
          <w:szCs w:val="22"/>
          <w:lang w:val="es-419"/>
        </w:rPr>
        <w:t>]</w:t>
      </w:r>
      <w:r w:rsidRPr="0B2643E9">
        <w:rPr>
          <w:sz w:val="22"/>
          <w:szCs w:val="22"/>
          <w:lang w:val="es-419"/>
        </w:rPr>
        <w:t xml:space="preserve">. </w:t>
      </w:r>
      <w:r w:rsidR="12C6BA2C" w:rsidRPr="0B2643E9">
        <w:rPr>
          <w:sz w:val="22"/>
          <w:szCs w:val="22"/>
          <w:lang w:val="es-419"/>
        </w:rPr>
        <w:t>&lt;</w:t>
      </w:r>
      <w:hyperlink r:id="rId37">
        <w:r w:rsidRPr="0B2643E9">
          <w:rPr>
            <w:rStyle w:val="Hipervnculo"/>
            <w:sz w:val="22"/>
            <w:szCs w:val="22"/>
            <w:lang w:val="es-419"/>
          </w:rPr>
          <w:t>https://www.researchgate.net/publication/344479627_Caracterizacion_de_los_sistemas_de_captacion_de_agua_de_los_cantones_de_Hojancha_y_Nicoya_en_Guanacaste_Costa_Rica/figures</w:t>
        </w:r>
      </w:hyperlink>
      <w:r w:rsidRPr="0B2643E9">
        <w:rPr>
          <w:sz w:val="22"/>
          <w:szCs w:val="22"/>
          <w:lang w:val="es-419"/>
        </w:rPr>
        <w:t xml:space="preserve"> &gt;</w:t>
      </w:r>
    </w:p>
    <w:p w14:paraId="4F5E514D" w14:textId="7015697B" w:rsidR="00AA7893" w:rsidRPr="007170E7" w:rsidRDefault="5373DFDA" w:rsidP="0B2643E9">
      <w:pPr>
        <w:pStyle w:val="paragraph"/>
        <w:spacing w:line="480" w:lineRule="auto"/>
        <w:jc w:val="both"/>
        <w:rPr>
          <w:sz w:val="22"/>
          <w:szCs w:val="22"/>
          <w:lang w:val="es-419"/>
        </w:rPr>
      </w:pPr>
      <w:r w:rsidRPr="0B2643E9">
        <w:rPr>
          <w:sz w:val="22"/>
          <w:szCs w:val="22"/>
        </w:rPr>
        <w:t>Bordino, J. (2021). Cuencas hidrográficas: qué son, tipos e importancia. Ecología ver</w:t>
      </w:r>
      <w:r w:rsidR="3A253794" w:rsidRPr="0B2643E9">
        <w:rPr>
          <w:sz w:val="22"/>
          <w:szCs w:val="22"/>
        </w:rPr>
        <w:t>de</w:t>
      </w:r>
      <w:r w:rsidRPr="0B2643E9">
        <w:rPr>
          <w:sz w:val="22"/>
          <w:szCs w:val="22"/>
        </w:rPr>
        <w:t>. [Acceso 12 de agosto del 2023</w:t>
      </w:r>
      <w:r w:rsidR="149432D4" w:rsidRPr="0B2643E9">
        <w:rPr>
          <w:sz w:val="22"/>
          <w:szCs w:val="22"/>
        </w:rPr>
        <w:t>]. &lt;</w:t>
      </w:r>
      <w:r w:rsidRPr="0B2643E9">
        <w:rPr>
          <w:sz w:val="22"/>
          <w:szCs w:val="22"/>
        </w:rPr>
        <w:t xml:space="preserve"> </w:t>
      </w:r>
      <w:hyperlink r:id="rId38">
        <w:r w:rsidRPr="0B2643E9">
          <w:rPr>
            <w:rStyle w:val="Hipervnculo"/>
            <w:sz w:val="22"/>
            <w:szCs w:val="22"/>
          </w:rPr>
          <w:t>https://www.ecologiaverde.com/cuencas-hidrograficas-que-son-tipos-e-importancia-3334.html</w:t>
        </w:r>
      </w:hyperlink>
      <w:r w:rsidRPr="0B2643E9">
        <w:rPr>
          <w:sz w:val="22"/>
          <w:szCs w:val="22"/>
        </w:rPr>
        <w:t>&gt;</w:t>
      </w:r>
    </w:p>
    <w:p w14:paraId="0EC75C91" w14:textId="7ABBC7A0" w:rsidR="00AA7893" w:rsidRPr="007170E7" w:rsidRDefault="3102ADF9" w:rsidP="0B2643E9">
      <w:pPr>
        <w:pStyle w:val="paragraph"/>
        <w:spacing w:line="480" w:lineRule="auto"/>
        <w:jc w:val="both"/>
        <w:rPr>
          <w:sz w:val="22"/>
          <w:szCs w:val="22"/>
          <w:lang w:val="es-419"/>
        </w:rPr>
      </w:pPr>
      <w:r w:rsidRPr="0B2643E9">
        <w:rPr>
          <w:sz w:val="22"/>
          <w:szCs w:val="22"/>
        </w:rPr>
        <w:t>Campos, A. (199</w:t>
      </w:r>
      <w:r w:rsidR="4DDB65CB" w:rsidRPr="0B2643E9">
        <w:rPr>
          <w:sz w:val="22"/>
          <w:szCs w:val="22"/>
        </w:rPr>
        <w:t>2</w:t>
      </w:r>
      <w:r w:rsidRPr="0B2643E9">
        <w:rPr>
          <w:sz w:val="22"/>
          <w:szCs w:val="22"/>
        </w:rPr>
        <w:t xml:space="preserve">). Procesos del Ciclo Hidrológico- </w:t>
      </w:r>
      <w:r w:rsidR="05910B88" w:rsidRPr="0B2643E9">
        <w:rPr>
          <w:sz w:val="22"/>
          <w:szCs w:val="22"/>
        </w:rPr>
        <w:t>Segunda Reimpresión</w:t>
      </w:r>
      <w:r w:rsidRPr="0B2643E9">
        <w:rPr>
          <w:sz w:val="22"/>
          <w:szCs w:val="22"/>
        </w:rPr>
        <w:t>. D.F., México: Universidad Autónoma de San Luis Potosí, Facultad de Ingeniería.</w:t>
      </w:r>
      <w:r w:rsidR="4220A43D" w:rsidRPr="0B2643E9">
        <w:rPr>
          <w:sz w:val="22"/>
          <w:szCs w:val="22"/>
        </w:rPr>
        <w:t xml:space="preserve"> &lt; </w:t>
      </w:r>
      <w:hyperlink r:id="rId39">
        <w:r w:rsidR="4220A43D" w:rsidRPr="0B2643E9">
          <w:rPr>
            <w:rStyle w:val="Hipervnculo"/>
            <w:sz w:val="22"/>
            <w:szCs w:val="22"/>
          </w:rPr>
          <w:t>https://aneascapacitacion.com/wp-content/uploads/2020/09/Capitulo-1.pdf</w:t>
        </w:r>
      </w:hyperlink>
      <w:r w:rsidR="4220A43D" w:rsidRPr="0B2643E9">
        <w:rPr>
          <w:sz w:val="22"/>
          <w:szCs w:val="22"/>
        </w:rPr>
        <w:t>&gt;</w:t>
      </w:r>
    </w:p>
    <w:p w14:paraId="5B43873B" w14:textId="4D9074DB" w:rsidR="47D56EE9" w:rsidRPr="007170E7" w:rsidRDefault="04E431BB" w:rsidP="0B2643E9">
      <w:pPr>
        <w:pStyle w:val="paragraph"/>
        <w:spacing w:line="480" w:lineRule="auto"/>
        <w:jc w:val="both"/>
        <w:rPr>
          <w:sz w:val="22"/>
          <w:szCs w:val="22"/>
        </w:rPr>
      </w:pPr>
      <w:r w:rsidRPr="0B2643E9">
        <w:rPr>
          <w:sz w:val="22"/>
          <w:szCs w:val="22"/>
        </w:rPr>
        <w:t xml:space="preserve">Campos Zúñiga, J. Salinas Acosta. A. Vargas Sibaja, M. y Rodríguez R. (2016). </w:t>
      </w:r>
      <w:r w:rsidRPr="0B2643E9">
        <w:rPr>
          <w:i/>
          <w:iCs/>
          <w:sz w:val="22"/>
          <w:szCs w:val="22"/>
        </w:rPr>
        <w:t xml:space="preserve">Uso de Tecnologías de Cosecha de Agua en Pequeños Agricultores de la Región Chorotega de Costa Rica.   </w:t>
      </w:r>
      <w:r w:rsidRPr="0B2643E9">
        <w:rPr>
          <w:sz w:val="22"/>
          <w:szCs w:val="22"/>
        </w:rPr>
        <w:t>Revista científica Monfrag</w:t>
      </w:r>
      <w:r w:rsidRPr="0B2643E9">
        <w:rPr>
          <w:color w:val="202124"/>
          <w:sz w:val="22"/>
          <w:szCs w:val="22"/>
        </w:rPr>
        <w:t>ü</w:t>
      </w:r>
      <w:r w:rsidRPr="0B2643E9">
        <w:rPr>
          <w:sz w:val="22"/>
          <w:szCs w:val="22"/>
        </w:rPr>
        <w:t>e</w:t>
      </w:r>
      <w:r w:rsidR="364AA465" w:rsidRPr="0B2643E9">
        <w:rPr>
          <w:sz w:val="22"/>
          <w:szCs w:val="22"/>
        </w:rPr>
        <w:t xml:space="preserve">. VII (1), </w:t>
      </w:r>
      <w:r w:rsidR="39850C24" w:rsidRPr="0B2643E9">
        <w:rPr>
          <w:sz w:val="22"/>
          <w:szCs w:val="22"/>
        </w:rPr>
        <w:t>pp27-49.</w:t>
      </w:r>
    </w:p>
    <w:p w14:paraId="4B268B03" w14:textId="2E3A553F" w:rsidR="47D56EE9" w:rsidRPr="007170E7" w:rsidRDefault="4AAF3726" w:rsidP="0B2643E9">
      <w:pPr>
        <w:pStyle w:val="paragraph"/>
        <w:spacing w:line="480" w:lineRule="auto"/>
        <w:jc w:val="both"/>
        <w:rPr>
          <w:sz w:val="22"/>
          <w:szCs w:val="22"/>
        </w:rPr>
      </w:pPr>
      <w:r w:rsidRPr="0B2643E9">
        <w:rPr>
          <w:sz w:val="22"/>
          <w:szCs w:val="22"/>
        </w:rPr>
        <w:lastRenderedPageBreak/>
        <w:t>&lt;</w:t>
      </w:r>
      <w:r w:rsidRPr="0B2643E9">
        <w:rPr>
          <w:color w:val="0563C1"/>
          <w:sz w:val="22"/>
          <w:szCs w:val="22"/>
          <w:u w:val="single"/>
        </w:rPr>
        <w:t>https://www.researchgate.net/publication/334546010_USO_DE_TECNOLOGIAS_DE_COSECHA_DE_AGUA_EN_PEQUENOS_AGRICULTORES_DE_LA_REGION_CHOROTEGA_DE_COSTA_RICA_TECHNOLOGY_USE_WATER_HARVESTING_IN_SMALL_FARMERS_IN_THE_REGION_OF_COSTA_RICA_CHOROTEGA</w:t>
      </w:r>
      <w:r w:rsidRPr="0B2643E9">
        <w:rPr>
          <w:sz w:val="22"/>
          <w:szCs w:val="22"/>
        </w:rPr>
        <w:t>&gt;</w:t>
      </w:r>
    </w:p>
    <w:p w14:paraId="4DDEF747" w14:textId="1019B86B" w:rsidR="47D56EE9" w:rsidRPr="007170E7" w:rsidRDefault="3102ADF9" w:rsidP="0B2643E9">
      <w:pPr>
        <w:pStyle w:val="paragraph"/>
        <w:spacing w:line="480" w:lineRule="auto"/>
        <w:jc w:val="both"/>
        <w:rPr>
          <w:sz w:val="22"/>
          <w:szCs w:val="22"/>
        </w:rPr>
      </w:pPr>
      <w:r w:rsidRPr="0B2643E9">
        <w:rPr>
          <w:sz w:val="22"/>
          <w:szCs w:val="22"/>
        </w:rPr>
        <w:t>Carvajal, R. (2015). Estudio de viabilidad de cosecha de agua de lluvia en Reserva Conchal</w:t>
      </w:r>
      <w:r w:rsidR="50EBCCEF" w:rsidRPr="0B2643E9">
        <w:rPr>
          <w:sz w:val="22"/>
          <w:szCs w:val="22"/>
        </w:rPr>
        <w:t xml:space="preserve"> </w:t>
      </w:r>
      <w:r w:rsidRPr="0B2643E9">
        <w:rPr>
          <w:sz w:val="22"/>
          <w:szCs w:val="22"/>
        </w:rPr>
        <w:t xml:space="preserve">para su utilización en riego del campo de golf. </w:t>
      </w:r>
      <w:r w:rsidR="25A275A0" w:rsidRPr="0B2643E9">
        <w:rPr>
          <w:sz w:val="22"/>
          <w:szCs w:val="22"/>
        </w:rPr>
        <w:t xml:space="preserve">UCR. </w:t>
      </w:r>
      <w:r w:rsidRPr="0B2643E9">
        <w:rPr>
          <w:sz w:val="22"/>
          <w:szCs w:val="22"/>
        </w:rPr>
        <w:t>Costa Rica: Universidad de Costa Rica, Facultad de Ingeniería, Escuela de Ingeniería Agrícola.</w:t>
      </w:r>
      <w:r w:rsidR="6A5E9AC1" w:rsidRPr="0B2643E9">
        <w:rPr>
          <w:sz w:val="22"/>
          <w:szCs w:val="22"/>
        </w:rPr>
        <w:t xml:space="preserve"> pp.6</w:t>
      </w:r>
      <w:r w:rsidRPr="0B2643E9">
        <w:rPr>
          <w:sz w:val="22"/>
          <w:szCs w:val="22"/>
        </w:rPr>
        <w:t xml:space="preserve"> [</w:t>
      </w:r>
      <w:r w:rsidRPr="0B2643E9">
        <w:rPr>
          <w:sz w:val="22"/>
          <w:szCs w:val="22"/>
          <w:lang w:val="es"/>
        </w:rPr>
        <w:t>Acceso 23 de mayo del 2023]. &lt;</w:t>
      </w:r>
      <w:r w:rsidRPr="0B2643E9">
        <w:rPr>
          <w:color w:val="0563C1"/>
          <w:sz w:val="22"/>
          <w:szCs w:val="22"/>
          <w:u w:val="single"/>
          <w:lang w:val="es"/>
        </w:rPr>
        <w:t xml:space="preserve">https://www.ingbiosistemas.ucr.ac.cr/wp-content/uploads/2016/02/tesis-rebeca-carvajal.pdf </w:t>
      </w:r>
      <w:r w:rsidRPr="0B2643E9">
        <w:rPr>
          <w:sz w:val="22"/>
          <w:szCs w:val="22"/>
          <w:lang w:val="es"/>
        </w:rPr>
        <w:t>&gt;</w:t>
      </w:r>
    </w:p>
    <w:p w14:paraId="190D1269" w14:textId="16222B37" w:rsidR="47D56EE9" w:rsidRPr="007170E7" w:rsidRDefault="3102ADF9" w:rsidP="0B2643E9">
      <w:pPr>
        <w:pStyle w:val="paragraph"/>
        <w:spacing w:line="480" w:lineRule="auto"/>
        <w:jc w:val="both"/>
        <w:rPr>
          <w:sz w:val="22"/>
          <w:szCs w:val="22"/>
        </w:rPr>
      </w:pPr>
      <w:r w:rsidRPr="0B2643E9">
        <w:rPr>
          <w:sz w:val="22"/>
          <w:szCs w:val="22"/>
        </w:rPr>
        <w:t xml:space="preserve">CTLSC. (2022).  Informe Final CCC 2022 CTLSC-Comprimido_compressed.pp.41.  [Archivo PDF]. </w:t>
      </w:r>
    </w:p>
    <w:p w14:paraId="11E18AB3" w14:textId="1450D640" w:rsidR="47D56EE9" w:rsidRPr="007170E7" w:rsidRDefault="159D16FE" w:rsidP="0B2643E9">
      <w:pPr>
        <w:pStyle w:val="paragraph"/>
        <w:spacing w:line="480" w:lineRule="auto"/>
        <w:jc w:val="both"/>
        <w:rPr>
          <w:sz w:val="22"/>
          <w:szCs w:val="22"/>
        </w:rPr>
      </w:pPr>
      <w:r w:rsidRPr="0B2643E9">
        <w:rPr>
          <w:sz w:val="22"/>
          <w:szCs w:val="22"/>
        </w:rPr>
        <w:t xml:space="preserve">Chow, V., Maidment, D. y Mays, L. (1994). </w:t>
      </w:r>
      <w:r w:rsidRPr="0B2643E9">
        <w:rPr>
          <w:i/>
          <w:iCs/>
          <w:sz w:val="22"/>
          <w:szCs w:val="22"/>
          <w:lang w:val="es"/>
        </w:rPr>
        <w:t>Hidraulica Aplicada</w:t>
      </w:r>
      <w:r w:rsidRPr="0B2643E9">
        <w:rPr>
          <w:sz w:val="22"/>
          <w:szCs w:val="22"/>
          <w:lang w:val="es"/>
        </w:rPr>
        <w:t xml:space="preserve">. McGraw Hill. </w:t>
      </w:r>
      <w:r w:rsidRPr="0B2643E9">
        <w:rPr>
          <w:sz w:val="22"/>
          <w:szCs w:val="22"/>
        </w:rPr>
        <w:t>[</w:t>
      </w:r>
      <w:r w:rsidRPr="0B2643E9">
        <w:rPr>
          <w:sz w:val="22"/>
          <w:szCs w:val="22"/>
          <w:lang w:val="es"/>
        </w:rPr>
        <w:t>Acceso 17 de juniodel 2023].</w:t>
      </w:r>
      <w:r w:rsidRPr="0B2643E9">
        <w:rPr>
          <w:rStyle w:val="Hipervnculo"/>
          <w:sz w:val="22"/>
          <w:szCs w:val="22"/>
          <w:lang w:val="es"/>
        </w:rPr>
        <w:t xml:space="preserve"> &lt;</w:t>
      </w:r>
      <w:hyperlink r:id="rId40">
        <w:r w:rsidRPr="0B2643E9">
          <w:rPr>
            <w:rStyle w:val="Hipervnculo"/>
            <w:sz w:val="22"/>
            <w:szCs w:val="22"/>
            <w:lang w:val="es"/>
          </w:rPr>
          <w:t>https://lalibreriadelingeniero.blogspot.com/</w:t>
        </w:r>
      </w:hyperlink>
      <w:r w:rsidRPr="0B2643E9">
        <w:rPr>
          <w:sz w:val="22"/>
          <w:szCs w:val="22"/>
          <w:lang w:val="es"/>
        </w:rPr>
        <w:t>&gt;</w:t>
      </w:r>
    </w:p>
    <w:p w14:paraId="7BECB71A" w14:textId="756F37D2" w:rsidR="00AA7893" w:rsidRPr="007170E7" w:rsidRDefault="33D36026" w:rsidP="0B2643E9">
      <w:pPr>
        <w:pStyle w:val="paragraph"/>
        <w:spacing w:line="480" w:lineRule="auto"/>
        <w:jc w:val="both"/>
        <w:rPr>
          <w:sz w:val="22"/>
          <w:szCs w:val="22"/>
          <w:lang w:val="es"/>
        </w:rPr>
      </w:pPr>
      <w:r w:rsidRPr="0B2643E9">
        <w:rPr>
          <w:sz w:val="22"/>
          <w:szCs w:val="22"/>
        </w:rPr>
        <w:t>Durman. Manual Técnico de Tubería PVC de Durman. Distribuidora Mjum. [Acceso 13 de octubre, 2023].&lt;</w:t>
      </w:r>
      <w:hyperlink r:id="rId41">
        <w:r w:rsidRPr="0B2643E9">
          <w:rPr>
            <w:rStyle w:val="Hipervnculo"/>
            <w:sz w:val="22"/>
            <w:szCs w:val="22"/>
          </w:rPr>
          <w:t>https://www.dmajum.com/assets/base/img/content/galerias/tuberia-y-conexiones-de-pvc/MANUAL%20TEC%20PVC%20DURMAN%20PDTOS.pdf</w:t>
        </w:r>
      </w:hyperlink>
      <w:r w:rsidRPr="0B2643E9">
        <w:rPr>
          <w:sz w:val="22"/>
          <w:szCs w:val="22"/>
        </w:rPr>
        <w:t xml:space="preserve">&gt; </w:t>
      </w:r>
    </w:p>
    <w:p w14:paraId="5C2BDC89" w14:textId="32222A31" w:rsidR="00AA7893" w:rsidRPr="007170E7" w:rsidRDefault="3102ADF9" w:rsidP="0B2643E9">
      <w:pPr>
        <w:pStyle w:val="paragraph"/>
        <w:spacing w:line="480" w:lineRule="auto"/>
        <w:jc w:val="both"/>
        <w:rPr>
          <w:sz w:val="22"/>
          <w:szCs w:val="22"/>
          <w:lang w:val="es"/>
        </w:rPr>
      </w:pPr>
      <w:r w:rsidRPr="0B2643E9">
        <w:rPr>
          <w:sz w:val="22"/>
          <w:szCs w:val="22"/>
        </w:rPr>
        <w:t xml:space="preserve">Drip Capital. (2022). ¿Qué es </w:t>
      </w:r>
      <w:r w:rsidR="2B87269B" w:rsidRPr="0B2643E9">
        <w:rPr>
          <w:sz w:val="22"/>
          <w:szCs w:val="22"/>
        </w:rPr>
        <w:t>Opex?</w:t>
      </w:r>
      <w:r w:rsidRPr="0B2643E9">
        <w:rPr>
          <w:sz w:val="22"/>
          <w:szCs w:val="22"/>
        </w:rPr>
        <w:t xml:space="preserve"> DRIP. [Acceso 16 de junio del 2023]&lt;https://www.dripcapital.com/es-mx/recursos/finanzas-guias/que-es-opex&gt;</w:t>
      </w:r>
    </w:p>
    <w:p w14:paraId="428530E5" w14:textId="63F1684B" w:rsidR="00AA7893" w:rsidRPr="007170E7" w:rsidRDefault="690445A3" w:rsidP="0B2643E9">
      <w:pPr>
        <w:pStyle w:val="paragraph"/>
        <w:spacing w:line="480" w:lineRule="auto"/>
        <w:jc w:val="both"/>
        <w:rPr>
          <w:sz w:val="22"/>
          <w:szCs w:val="22"/>
          <w:lang w:val="es"/>
        </w:rPr>
      </w:pPr>
      <w:r w:rsidRPr="0B2643E9">
        <w:rPr>
          <w:sz w:val="22"/>
          <w:szCs w:val="22"/>
        </w:rPr>
        <w:t>Diario Oficial La Gaceta. (2021). La Gaceta n°</w:t>
      </w:r>
      <w:r w:rsidR="55631ED6" w:rsidRPr="0B2643E9">
        <w:rPr>
          <w:sz w:val="22"/>
          <w:szCs w:val="22"/>
        </w:rPr>
        <w:t xml:space="preserve">206 </w:t>
      </w:r>
      <w:r w:rsidRPr="0B2643E9">
        <w:rPr>
          <w:sz w:val="22"/>
          <w:szCs w:val="22"/>
        </w:rPr>
        <w:t xml:space="preserve">Reglamento </w:t>
      </w:r>
      <w:r w:rsidR="7A45FCEC" w:rsidRPr="0B2643E9">
        <w:rPr>
          <w:sz w:val="22"/>
          <w:szCs w:val="22"/>
        </w:rPr>
        <w:t>para la</w:t>
      </w:r>
      <w:r w:rsidRPr="0B2643E9">
        <w:rPr>
          <w:sz w:val="22"/>
          <w:szCs w:val="22"/>
        </w:rPr>
        <w:t xml:space="preserve"> </w:t>
      </w:r>
      <w:r w:rsidR="3E59F9EA" w:rsidRPr="0B2643E9">
        <w:rPr>
          <w:sz w:val="22"/>
          <w:szCs w:val="22"/>
        </w:rPr>
        <w:t>c</w:t>
      </w:r>
      <w:r w:rsidRPr="0B2643E9">
        <w:rPr>
          <w:sz w:val="22"/>
          <w:szCs w:val="22"/>
        </w:rPr>
        <w:t>osecha de lluvia</w:t>
      </w:r>
      <w:r w:rsidR="102A8746" w:rsidRPr="0B2643E9">
        <w:rPr>
          <w:sz w:val="22"/>
          <w:szCs w:val="22"/>
        </w:rPr>
        <w:t>. [Acceso 17 de junio del 2023]. &lt;</w:t>
      </w:r>
      <w:r w:rsidR="3BDAD859" w:rsidRPr="0B2643E9">
        <w:rPr>
          <w:sz w:val="22"/>
          <w:szCs w:val="22"/>
        </w:rPr>
        <w:t xml:space="preserve"> </w:t>
      </w:r>
      <w:hyperlink r:id="rId42">
        <w:r w:rsidR="3BDAD859" w:rsidRPr="0B2643E9">
          <w:rPr>
            <w:rStyle w:val="Hipervnculo"/>
            <w:sz w:val="22"/>
            <w:szCs w:val="22"/>
          </w:rPr>
          <w:t>https://da.go.cr/wp-content/uploads/2016/06/Decreto-Reglamento-Cosecha-de-lluvia-DE-43100-MINAE.pdf</w:t>
        </w:r>
      </w:hyperlink>
      <w:r w:rsidR="3BDAD859" w:rsidRPr="0B2643E9">
        <w:rPr>
          <w:sz w:val="22"/>
          <w:szCs w:val="22"/>
        </w:rPr>
        <w:t>&gt;</w:t>
      </w:r>
    </w:p>
    <w:p w14:paraId="3285D63E" w14:textId="04D1CD5D" w:rsidR="00AA7893" w:rsidRPr="007170E7" w:rsidRDefault="3102ADF9" w:rsidP="0B2643E9">
      <w:pPr>
        <w:pStyle w:val="paragraph"/>
        <w:spacing w:line="480" w:lineRule="auto"/>
        <w:jc w:val="both"/>
        <w:rPr>
          <w:sz w:val="22"/>
          <w:szCs w:val="22"/>
          <w:lang w:val="es"/>
        </w:rPr>
      </w:pPr>
      <w:r w:rsidRPr="0B2643E9">
        <w:rPr>
          <w:sz w:val="22"/>
          <w:szCs w:val="22"/>
          <w:lang w:val="en-US"/>
        </w:rPr>
        <w:t>Food and Agriculture Organization of the United Nations</w:t>
      </w:r>
      <w:r w:rsidR="3968E5A0" w:rsidRPr="0B2643E9">
        <w:rPr>
          <w:sz w:val="22"/>
          <w:szCs w:val="22"/>
          <w:lang w:val="en-US"/>
        </w:rPr>
        <w:t xml:space="preserve"> (FAO)</w:t>
      </w:r>
      <w:r w:rsidRPr="0B2643E9">
        <w:rPr>
          <w:sz w:val="22"/>
          <w:szCs w:val="22"/>
          <w:lang w:val="en-US"/>
        </w:rPr>
        <w:t xml:space="preserve">. </w:t>
      </w:r>
      <w:r w:rsidRPr="0B2643E9">
        <w:rPr>
          <w:sz w:val="22"/>
          <w:szCs w:val="22"/>
        </w:rPr>
        <w:t xml:space="preserve">(2013). Captación y Almacenamiento de agua de Lluvia Opciones técnicas para la agricultura familiar en América Latina </w:t>
      </w:r>
      <w:r w:rsidRPr="0B2643E9">
        <w:rPr>
          <w:sz w:val="22"/>
          <w:szCs w:val="22"/>
        </w:rPr>
        <w:lastRenderedPageBreak/>
        <w:t>el Caribe. Santiago Chile: FAO. P.48. [Acceso 23 de mayo del 2023]. &lt;</w:t>
      </w:r>
      <w:hyperlink r:id="rId43">
        <w:r w:rsidRPr="0B2643E9">
          <w:rPr>
            <w:rStyle w:val="Hipervnculo"/>
            <w:sz w:val="22"/>
            <w:szCs w:val="22"/>
          </w:rPr>
          <w:t>https://www.fao.org/3/i3247s/i3247s.pdf</w:t>
        </w:r>
      </w:hyperlink>
      <w:r w:rsidRPr="0B2643E9">
        <w:rPr>
          <w:sz w:val="22"/>
          <w:szCs w:val="22"/>
        </w:rPr>
        <w:t>&gt;</w:t>
      </w:r>
    </w:p>
    <w:p w14:paraId="307DECED" w14:textId="1610AA14" w:rsidR="73A58E57" w:rsidRPr="007170E7" w:rsidRDefault="09D11E1C" w:rsidP="0B2643E9">
      <w:pPr>
        <w:pStyle w:val="Estilodeecuacin"/>
        <w:rPr>
          <w:rFonts w:eastAsia="Times New Roman"/>
        </w:rPr>
      </w:pPr>
      <w:r w:rsidRPr="0B2643E9">
        <w:rPr>
          <w:rFonts w:eastAsia="Times New Roman"/>
          <w:lang w:val="en-US"/>
        </w:rPr>
        <w:t>Food and Agriculture Organization of the United Nations</w:t>
      </w:r>
      <w:r w:rsidR="642DD625" w:rsidRPr="0B2643E9">
        <w:rPr>
          <w:rFonts w:eastAsia="Times New Roman"/>
          <w:lang w:val="en-US"/>
        </w:rPr>
        <w:t xml:space="preserve"> (FAO)</w:t>
      </w:r>
      <w:r w:rsidRPr="0B2643E9">
        <w:rPr>
          <w:rFonts w:eastAsia="Times New Roman"/>
          <w:lang w:val="en-US"/>
        </w:rPr>
        <w:t xml:space="preserve">, (2000). </w:t>
      </w:r>
      <w:r w:rsidRPr="0B2643E9">
        <w:rPr>
          <w:rFonts w:eastAsia="Times New Roman"/>
          <w:lang w:val="es-ES"/>
        </w:rPr>
        <w:t xml:space="preserve">Manual de captación y aprovechamiento del agua de lluvia experiencias en América Latina. </w:t>
      </w:r>
      <w:r w:rsidR="14FCD464" w:rsidRPr="0B2643E9">
        <w:rPr>
          <w:rFonts w:eastAsia="Times New Roman"/>
          <w:lang w:val="es-ES"/>
        </w:rPr>
        <w:t>FAO. Chile.</w:t>
      </w:r>
      <w:r w:rsidRPr="0B2643E9">
        <w:rPr>
          <w:rFonts w:eastAsia="Times New Roman"/>
          <w:lang w:val="es-ES"/>
        </w:rPr>
        <w:t xml:space="preserve"> [Acceso el 5 de octubre, 2023]. </w:t>
      </w:r>
      <w:r w:rsidRPr="0B2643E9">
        <w:rPr>
          <w:rFonts w:eastAsia="Times New Roman"/>
        </w:rPr>
        <w:t xml:space="preserve"> </w:t>
      </w:r>
      <w:r w:rsidR="70F1B857" w:rsidRPr="0B2643E9">
        <w:rPr>
          <w:rFonts w:eastAsia="Times New Roman"/>
        </w:rPr>
        <w:t>&lt;</w:t>
      </w:r>
      <w:r w:rsidR="70F1B857" w:rsidRPr="0B2643E9">
        <w:rPr>
          <w:rFonts w:eastAsia="Times New Roman"/>
          <w:lang w:eastAsia="es-CR"/>
        </w:rPr>
        <w:t>https://www.fao.org/3/ai128s/ai128s01.pdf</w:t>
      </w:r>
      <w:r w:rsidR="70F1B857" w:rsidRPr="0B2643E9">
        <w:rPr>
          <w:rFonts w:eastAsia="Times New Roman"/>
        </w:rPr>
        <w:t>&gt;</w:t>
      </w:r>
    </w:p>
    <w:p w14:paraId="43828A51" w14:textId="5FC233C1" w:rsidR="00AA7893" w:rsidRPr="007170E7" w:rsidRDefault="378090CF" w:rsidP="0B2643E9">
      <w:pPr>
        <w:pStyle w:val="Estilodeecuacin"/>
        <w:rPr>
          <w:rFonts w:eastAsia="Times New Roman"/>
          <w:color w:val="2F5496" w:themeColor="accent5" w:themeShade="BF"/>
        </w:rPr>
      </w:pPr>
      <w:r w:rsidRPr="0B2643E9">
        <w:rPr>
          <w:rFonts w:eastAsia="Times New Roman"/>
          <w:lang w:val="en-US"/>
        </w:rPr>
        <w:t>Food and Agriculture Organization of the United Nations (</w:t>
      </w:r>
      <w:r w:rsidR="3102ADF9" w:rsidRPr="0B2643E9">
        <w:rPr>
          <w:rFonts w:eastAsia="Times New Roman"/>
          <w:lang w:val="en-US"/>
        </w:rPr>
        <w:t>FAO</w:t>
      </w:r>
      <w:r w:rsidR="0877B626" w:rsidRPr="0B2643E9">
        <w:rPr>
          <w:rFonts w:eastAsia="Times New Roman"/>
          <w:lang w:val="en-US"/>
        </w:rPr>
        <w:t>)</w:t>
      </w:r>
      <w:r w:rsidR="3102ADF9" w:rsidRPr="0B2643E9">
        <w:rPr>
          <w:rFonts w:eastAsia="Times New Roman"/>
          <w:lang w:val="en-US"/>
        </w:rPr>
        <w:t xml:space="preserve">. </w:t>
      </w:r>
      <w:r w:rsidR="3102ADF9" w:rsidRPr="0B2643E9">
        <w:rPr>
          <w:rFonts w:eastAsia="Times New Roman"/>
          <w:lang w:val="es-ES"/>
        </w:rPr>
        <w:t>(</w:t>
      </w:r>
      <w:r w:rsidR="6A918FA2" w:rsidRPr="0B2643E9">
        <w:rPr>
          <w:rFonts w:eastAsia="Times New Roman"/>
          <w:lang w:val="es-ES"/>
        </w:rPr>
        <w:t>2023)</w:t>
      </w:r>
      <w:r w:rsidR="3102ADF9" w:rsidRPr="0B2643E9">
        <w:rPr>
          <w:rFonts w:eastAsia="Times New Roman"/>
          <w:lang w:val="es-ES"/>
        </w:rPr>
        <w:t>. Costos De Producción. FAO</w:t>
      </w:r>
      <w:r w:rsidR="19056F19" w:rsidRPr="0B2643E9">
        <w:rPr>
          <w:rFonts w:eastAsia="Times New Roman"/>
          <w:lang w:val="es-ES"/>
        </w:rPr>
        <w:t xml:space="preserve">. </w:t>
      </w:r>
      <w:r w:rsidR="3102ADF9" w:rsidRPr="0B2643E9">
        <w:rPr>
          <w:rFonts w:eastAsia="Times New Roman"/>
          <w:lang w:val="es-ES"/>
        </w:rPr>
        <w:t>[Acceso</w:t>
      </w:r>
      <w:r w:rsidR="0A0B0792" w:rsidRPr="0B2643E9">
        <w:rPr>
          <w:rFonts w:eastAsia="Times New Roman"/>
          <w:lang w:val="es-ES"/>
        </w:rPr>
        <w:t xml:space="preserve"> </w:t>
      </w:r>
      <w:r w:rsidR="3102ADF9" w:rsidRPr="0B2643E9">
        <w:rPr>
          <w:rFonts w:eastAsia="Times New Roman"/>
          <w:lang w:val="es-ES"/>
        </w:rPr>
        <w:t>10</w:t>
      </w:r>
      <w:r w:rsidR="659D14B0" w:rsidRPr="0B2643E9">
        <w:rPr>
          <w:rFonts w:eastAsia="Times New Roman"/>
          <w:lang w:val="es-ES"/>
        </w:rPr>
        <w:t xml:space="preserve"> </w:t>
      </w:r>
      <w:r w:rsidR="3102ADF9" w:rsidRPr="0B2643E9">
        <w:rPr>
          <w:rFonts w:eastAsia="Times New Roman"/>
          <w:lang w:val="es-ES"/>
        </w:rPr>
        <w:t>junio</w:t>
      </w:r>
      <w:r w:rsidR="077D0D6B" w:rsidRPr="0B2643E9">
        <w:rPr>
          <w:rFonts w:eastAsia="Times New Roman"/>
          <w:lang w:val="es-ES"/>
        </w:rPr>
        <w:t xml:space="preserve"> </w:t>
      </w:r>
      <w:r w:rsidR="3102ADF9" w:rsidRPr="0B2643E9">
        <w:rPr>
          <w:rFonts w:eastAsia="Times New Roman"/>
          <w:lang w:val="es-ES"/>
        </w:rPr>
        <w:t>2023]</w:t>
      </w:r>
      <w:r w:rsidR="3900DA02" w:rsidRPr="0B2643E9">
        <w:rPr>
          <w:rFonts w:eastAsia="Times New Roman"/>
          <w:lang w:val="es-ES"/>
        </w:rPr>
        <w:t>.</w:t>
      </w:r>
    </w:p>
    <w:p w14:paraId="4BD0184E" w14:textId="0EE827C4" w:rsidR="00AA7893" w:rsidRPr="007170E7" w:rsidRDefault="3900DA02" w:rsidP="0B2643E9">
      <w:pPr>
        <w:pStyle w:val="Estilodeecuacin"/>
        <w:rPr>
          <w:rFonts w:eastAsia="Times New Roman"/>
          <w:color w:val="2F5496" w:themeColor="accent5" w:themeShade="BF"/>
        </w:rPr>
      </w:pPr>
      <w:r w:rsidRPr="0B2643E9">
        <w:rPr>
          <w:rFonts w:eastAsia="Times New Roman"/>
          <w:lang w:val="es-ES"/>
        </w:rPr>
        <w:t xml:space="preserve"> </w:t>
      </w:r>
      <w:r w:rsidR="3102ADF9" w:rsidRPr="0B2643E9">
        <w:rPr>
          <w:rFonts w:eastAsia="Times New Roman"/>
          <w:lang w:val="es-ES"/>
        </w:rPr>
        <w:t>&lt;https://www.fao.org/3/v8490s/v8490s06.htm#4.2%20costos%20variables%20o%20directos &gt;</w:t>
      </w:r>
    </w:p>
    <w:p w14:paraId="46516F45" w14:textId="4DA61300" w:rsidR="00AA7893" w:rsidRPr="007170E7" w:rsidRDefault="3102ADF9" w:rsidP="0B2643E9">
      <w:pPr>
        <w:pStyle w:val="Estilodeecuacin"/>
        <w:rPr>
          <w:rFonts w:eastAsia="Times New Roman"/>
          <w:lang w:val="es-ES"/>
        </w:rPr>
      </w:pPr>
      <w:r w:rsidRPr="0B2643E9">
        <w:rPr>
          <w:rFonts w:eastAsia="Times New Roman"/>
          <w:lang w:val="es-ES"/>
        </w:rPr>
        <w:t xml:space="preserve">Gobierno de la Republica. (1949). Constitución Política de Costa Rica. </w:t>
      </w:r>
      <w:r w:rsidR="5365E9EF" w:rsidRPr="0B2643E9">
        <w:rPr>
          <w:rFonts w:eastAsia="Times New Roman"/>
          <w:lang w:val="es-ES"/>
        </w:rPr>
        <w:t xml:space="preserve">Sistema Costarricense de Información </w:t>
      </w:r>
      <w:r w:rsidR="1323D63A" w:rsidRPr="0B2643E9">
        <w:rPr>
          <w:rFonts w:eastAsia="Times New Roman"/>
          <w:lang w:val="es-ES"/>
        </w:rPr>
        <w:t>Jurídica</w:t>
      </w:r>
      <w:r w:rsidR="5365E9EF" w:rsidRPr="0B2643E9">
        <w:rPr>
          <w:rFonts w:eastAsia="Times New Roman"/>
          <w:lang w:val="es-ES"/>
        </w:rPr>
        <w:t xml:space="preserve"> (SCIJ)</w:t>
      </w:r>
      <w:r w:rsidRPr="0B2643E9">
        <w:rPr>
          <w:rFonts w:eastAsia="Times New Roman"/>
          <w:lang w:val="es-ES"/>
        </w:rPr>
        <w:t>. [Acceso el</w:t>
      </w:r>
      <w:r w:rsidR="2B830543" w:rsidRPr="0B2643E9">
        <w:rPr>
          <w:rFonts w:eastAsia="Times New Roman"/>
          <w:lang w:val="es-ES"/>
        </w:rPr>
        <w:t xml:space="preserve"> </w:t>
      </w:r>
      <w:r w:rsidRPr="0B2643E9">
        <w:rPr>
          <w:rFonts w:eastAsia="Times New Roman"/>
          <w:lang w:val="es-ES"/>
        </w:rPr>
        <w:t>9 junio</w:t>
      </w:r>
      <w:r w:rsidR="2296EE4D" w:rsidRPr="0B2643E9">
        <w:rPr>
          <w:rFonts w:eastAsia="Times New Roman"/>
          <w:lang w:val="es-ES"/>
        </w:rPr>
        <w:t xml:space="preserve"> </w:t>
      </w:r>
      <w:r w:rsidRPr="0B2643E9">
        <w:rPr>
          <w:rFonts w:eastAsia="Times New Roman"/>
          <w:lang w:val="es-ES"/>
        </w:rPr>
        <w:t xml:space="preserve">2023]. </w:t>
      </w:r>
    </w:p>
    <w:p w14:paraId="631C88B7" w14:textId="74218ED3" w:rsidR="00AA7893" w:rsidRPr="007170E7" w:rsidRDefault="3102ADF9" w:rsidP="0B2643E9">
      <w:pPr>
        <w:pStyle w:val="Estilodeecuacin"/>
        <w:rPr>
          <w:rFonts w:eastAsia="Times New Roman"/>
          <w:lang w:val="es-ES"/>
        </w:rPr>
      </w:pPr>
      <w:r w:rsidRPr="0B2643E9">
        <w:rPr>
          <w:rFonts w:eastAsia="Times New Roman"/>
          <w:lang w:val="es-ES"/>
        </w:rPr>
        <w:t>&lt;https://www.pgrweb.go.cr/scij/Busqueda/Normativa/Normas/nrm_texto_completo.aspx?nValor1=1&amp;nValor2=871 &gt;</w:t>
      </w:r>
    </w:p>
    <w:p w14:paraId="765C8FC9" w14:textId="07946404" w:rsidR="59C2EBE0" w:rsidRPr="007170E7" w:rsidRDefault="4FDF4226" w:rsidP="0B2643E9">
      <w:pPr>
        <w:spacing w:line="480" w:lineRule="auto"/>
        <w:jc w:val="both"/>
        <w:rPr>
          <w:rFonts w:ascii="Times New Roman" w:eastAsia="Times New Roman" w:hAnsi="Times New Roman" w:cs="Times New Roman"/>
        </w:rPr>
      </w:pPr>
      <w:r w:rsidRPr="0B2643E9">
        <w:rPr>
          <w:rFonts w:ascii="Times New Roman" w:eastAsia="Times New Roman" w:hAnsi="Times New Roman" w:cs="Times New Roman"/>
        </w:rPr>
        <w:t xml:space="preserve">Gómez-Solís, W. Salinas-Acosta, A. (2020). </w:t>
      </w:r>
      <w:r w:rsidR="40E8F2A8" w:rsidRPr="0B2643E9">
        <w:rPr>
          <w:rFonts w:ascii="Times New Roman" w:eastAsia="Times New Roman" w:hAnsi="Times New Roman" w:cs="Times New Roman"/>
        </w:rPr>
        <w:t>Implementación de un sistema alternativo de captación y potabilización de agua de lluvia para el acceso de agua potable para los pobladores de Isla Caballo, Puntarenas, Costa Rica</w:t>
      </w:r>
      <w:r w:rsidR="6C515630" w:rsidRPr="0B2643E9">
        <w:rPr>
          <w:rFonts w:ascii="Times New Roman" w:eastAsia="Times New Roman" w:hAnsi="Times New Roman" w:cs="Times New Roman"/>
        </w:rPr>
        <w:t>. Repositorio UNA. [Acceso 9 de junio 2023</w:t>
      </w:r>
      <w:r w:rsidR="6481AC7C" w:rsidRPr="0B2643E9">
        <w:rPr>
          <w:rFonts w:ascii="Times New Roman" w:eastAsia="Times New Roman" w:hAnsi="Times New Roman" w:cs="Times New Roman"/>
        </w:rPr>
        <w:t>] &lt;</w:t>
      </w:r>
      <w:r w:rsidR="421BC5FD" w:rsidRPr="0B2643E9">
        <w:rPr>
          <w:rFonts w:ascii="Times New Roman" w:eastAsia="Times New Roman" w:hAnsi="Times New Roman" w:cs="Times New Roman"/>
        </w:rPr>
        <w:t>https://repositorio.una.ac.cr/handle/11056/24509</w:t>
      </w:r>
      <w:r w:rsidR="4663BB10" w:rsidRPr="0B2643E9">
        <w:rPr>
          <w:rFonts w:ascii="Times New Roman" w:eastAsia="Times New Roman" w:hAnsi="Times New Roman" w:cs="Times New Roman"/>
        </w:rPr>
        <w:t>&gt;</w:t>
      </w:r>
    </w:p>
    <w:p w14:paraId="3515E4B0" w14:textId="350DB00F" w:rsidR="6D683BEB" w:rsidRPr="007170E7" w:rsidRDefault="7CFEF1EF" w:rsidP="0B2643E9">
      <w:pPr>
        <w:spacing w:line="480" w:lineRule="auto"/>
        <w:jc w:val="both"/>
        <w:rPr>
          <w:rFonts w:ascii="Times New Roman" w:eastAsia="Times New Roman" w:hAnsi="Times New Roman" w:cs="Times New Roman"/>
        </w:rPr>
      </w:pPr>
      <w:r w:rsidRPr="0B2643E9">
        <w:rPr>
          <w:rFonts w:ascii="Times New Roman" w:eastAsia="Times New Roman" w:hAnsi="Times New Roman" w:cs="Times New Roman"/>
        </w:rPr>
        <w:t>Gómez</w:t>
      </w:r>
      <w:r w:rsidR="59D3A3BF" w:rsidRPr="0B2643E9">
        <w:rPr>
          <w:rFonts w:ascii="Times New Roman" w:eastAsia="Times New Roman" w:hAnsi="Times New Roman" w:cs="Times New Roman"/>
        </w:rPr>
        <w:t>-Solís, W. (2021). Métodologías de Investigación. Archivo PDF. [Acceso 9 de junio 2023].</w:t>
      </w:r>
    </w:p>
    <w:p w14:paraId="52455B84" w14:textId="26B2CDDF" w:rsidR="00AA7893" w:rsidRPr="007170E7" w:rsidRDefault="3102ADF9" w:rsidP="0B2643E9">
      <w:pPr>
        <w:spacing w:line="480" w:lineRule="auto"/>
        <w:jc w:val="both"/>
        <w:rPr>
          <w:rFonts w:ascii="Times New Roman" w:eastAsia="Times New Roman" w:hAnsi="Times New Roman" w:cs="Times New Roman"/>
          <w:lang w:val="en-US"/>
        </w:rPr>
      </w:pPr>
      <w:r w:rsidRPr="0B2643E9">
        <w:rPr>
          <w:rFonts w:ascii="Times New Roman" w:eastAsia="Times New Roman" w:hAnsi="Times New Roman" w:cs="Times New Roman"/>
        </w:rPr>
        <w:t xml:space="preserve">Gur, E y Spuhler, D. (2020). Red de Distribución de agua. </w:t>
      </w:r>
      <w:r w:rsidRPr="0B2643E9">
        <w:rPr>
          <w:rFonts w:ascii="Times New Roman" w:eastAsia="Times New Roman" w:hAnsi="Times New Roman" w:cs="Times New Roman"/>
          <w:lang w:val="en-US"/>
        </w:rPr>
        <w:t xml:space="preserve">Sustainable Sanitation and Water Management Toolbox. &lt; </w:t>
      </w:r>
      <w:hyperlink r:id="rId44">
        <w:r w:rsidRPr="0B2643E9">
          <w:rPr>
            <w:rStyle w:val="Hipervnculo"/>
            <w:rFonts w:ascii="Times New Roman" w:eastAsia="Times New Roman" w:hAnsi="Times New Roman" w:cs="Times New Roman"/>
            <w:lang w:val="en-US"/>
          </w:rPr>
          <w:t>https://sswm.info/es/gass-perspective-es/tecnologias-de-agua-y-saneamiento/tecnologias-de-abastecimiento-de-agua/red-de-distribuci%C3%B3n-comunitaria</w:t>
        </w:r>
      </w:hyperlink>
      <w:r w:rsidRPr="0B2643E9">
        <w:rPr>
          <w:rFonts w:ascii="Times New Roman" w:eastAsia="Times New Roman" w:hAnsi="Times New Roman" w:cs="Times New Roman"/>
          <w:lang w:val="en-US"/>
        </w:rPr>
        <w:t>&gt;</w:t>
      </w:r>
    </w:p>
    <w:p w14:paraId="574A3815" w14:textId="1BAA9918" w:rsidR="00AA7893" w:rsidRPr="007170E7" w:rsidRDefault="3102ADF9" w:rsidP="0B2643E9">
      <w:pPr>
        <w:spacing w:line="480" w:lineRule="auto"/>
        <w:jc w:val="both"/>
        <w:rPr>
          <w:rFonts w:ascii="Times New Roman" w:eastAsia="Times New Roman" w:hAnsi="Times New Roman" w:cs="Times New Roman"/>
          <w:lang w:val="es-MX"/>
        </w:rPr>
      </w:pPr>
      <w:r w:rsidRPr="0B2643E9">
        <w:rPr>
          <w:rFonts w:ascii="Times New Roman" w:eastAsia="Times New Roman" w:hAnsi="Times New Roman" w:cs="Times New Roman"/>
        </w:rPr>
        <w:t>Guillén, N. (2014). pp.21. Estudios Avanzados para el Diseño Hidrológico e Hidráulico de Infraestructura Hídrica. Córdoba: Universidad Nacional de Córdoba.</w:t>
      </w:r>
      <w:r w:rsidR="586FB44F" w:rsidRPr="0B2643E9">
        <w:rPr>
          <w:rFonts w:ascii="Times New Roman" w:eastAsia="Times New Roman" w:hAnsi="Times New Roman" w:cs="Times New Roman"/>
        </w:rPr>
        <w:t xml:space="preserve"> Repositorio Digital UNC.</w:t>
      </w:r>
      <w:r w:rsidRPr="0B2643E9">
        <w:rPr>
          <w:rFonts w:ascii="Times New Roman" w:eastAsia="Times New Roman" w:hAnsi="Times New Roman" w:cs="Times New Roman"/>
        </w:rPr>
        <w:t xml:space="preserve"> </w:t>
      </w:r>
      <w:r w:rsidR="39B2F506" w:rsidRPr="0B2643E9">
        <w:rPr>
          <w:rFonts w:ascii="Times New Roman" w:eastAsia="Times New Roman" w:hAnsi="Times New Roman" w:cs="Times New Roman"/>
        </w:rPr>
        <w:t xml:space="preserve">[Acceso 20 de julio del 2023] </w:t>
      </w:r>
      <w:r w:rsidR="389E7570" w:rsidRPr="0B2643E9">
        <w:rPr>
          <w:rFonts w:ascii="Times New Roman" w:eastAsia="Times New Roman" w:hAnsi="Times New Roman" w:cs="Times New Roman"/>
        </w:rPr>
        <w:t>&lt;</w:t>
      </w:r>
      <w:r w:rsidR="349D17CE" w:rsidRPr="0B2643E9">
        <w:rPr>
          <w:rFonts w:ascii="Times New Roman" w:eastAsia="Times New Roman" w:hAnsi="Times New Roman" w:cs="Times New Roman"/>
        </w:rPr>
        <w:t xml:space="preserve"> </w:t>
      </w:r>
      <w:hyperlink r:id="rId45">
        <w:r w:rsidR="349D17CE" w:rsidRPr="0B2643E9">
          <w:rPr>
            <w:rStyle w:val="Hipervnculo"/>
            <w:rFonts w:ascii="Times New Roman" w:eastAsia="Times New Roman" w:hAnsi="Times New Roman" w:cs="Times New Roman"/>
          </w:rPr>
          <w:t>http://hdl.handle.net/11086/1773</w:t>
        </w:r>
      </w:hyperlink>
      <w:r w:rsidR="710D5D70" w:rsidRPr="0B2643E9">
        <w:rPr>
          <w:rFonts w:ascii="Times New Roman" w:eastAsia="Times New Roman" w:hAnsi="Times New Roman" w:cs="Times New Roman"/>
        </w:rPr>
        <w:t>&gt;</w:t>
      </w:r>
    </w:p>
    <w:p w14:paraId="319F55FA" w14:textId="3765CD93" w:rsidR="00AA7893" w:rsidRPr="007170E7" w:rsidRDefault="3102ADF9" w:rsidP="0B2643E9">
      <w:pPr>
        <w:spacing w:line="480" w:lineRule="auto"/>
        <w:jc w:val="both"/>
        <w:rPr>
          <w:rFonts w:ascii="Times New Roman" w:eastAsia="Times New Roman" w:hAnsi="Times New Roman" w:cs="Times New Roman"/>
          <w:lang w:val="es-MX"/>
        </w:rPr>
      </w:pPr>
      <w:r w:rsidRPr="0B2643E9">
        <w:rPr>
          <w:rFonts w:ascii="Times New Roman" w:eastAsia="Times New Roman" w:hAnsi="Times New Roman" w:cs="Times New Roman"/>
          <w:lang w:val="es"/>
        </w:rPr>
        <w:lastRenderedPageBreak/>
        <w:t xml:space="preserve">IDESPO, (2011). Componentes de un </w:t>
      </w:r>
      <w:r w:rsidR="17D8A5D1" w:rsidRPr="0B2643E9">
        <w:rPr>
          <w:rFonts w:ascii="Times New Roman" w:eastAsia="Times New Roman" w:hAnsi="Times New Roman" w:cs="Times New Roman"/>
          <w:lang w:val="es"/>
        </w:rPr>
        <w:t>SCALL. Costa</w:t>
      </w:r>
      <w:r w:rsidRPr="0B2643E9">
        <w:rPr>
          <w:rFonts w:ascii="Times New Roman" w:eastAsia="Times New Roman" w:hAnsi="Times New Roman" w:cs="Times New Roman"/>
          <w:lang w:val="es"/>
        </w:rPr>
        <w:t xml:space="preserve"> Rica: Repositorio de la Universidad Nacional de Costa Rica. [Acceso 23 de mayo del 2023]. &lt; </w:t>
      </w:r>
      <w:hyperlink r:id="rId46">
        <w:r w:rsidRPr="0B2643E9">
          <w:rPr>
            <w:rStyle w:val="Hipervnculo"/>
            <w:rFonts w:ascii="Times New Roman" w:eastAsia="Times New Roman" w:hAnsi="Times New Roman" w:cs="Times New Roman"/>
            <w:lang w:val="es"/>
          </w:rPr>
          <w:t>https://repositorio.una.ac.cr/handle/11056/14482</w:t>
        </w:r>
      </w:hyperlink>
      <w:r w:rsidRPr="0B2643E9">
        <w:rPr>
          <w:rFonts w:ascii="Times New Roman" w:eastAsia="Times New Roman" w:hAnsi="Times New Roman" w:cs="Times New Roman"/>
          <w:lang w:val="es"/>
        </w:rPr>
        <w:t>&gt;</w:t>
      </w:r>
    </w:p>
    <w:p w14:paraId="24941E05" w14:textId="16CDC4A1" w:rsidR="0A0D069E" w:rsidRPr="007170E7" w:rsidRDefault="3102ADF9" w:rsidP="0B2643E9">
      <w:pPr>
        <w:spacing w:line="480" w:lineRule="auto"/>
        <w:jc w:val="both"/>
        <w:rPr>
          <w:rFonts w:ascii="Times New Roman" w:eastAsia="Times New Roman" w:hAnsi="Times New Roman" w:cs="Times New Roman"/>
          <w:lang w:val="es-MX"/>
        </w:rPr>
      </w:pPr>
      <w:r w:rsidRPr="0B2643E9">
        <w:rPr>
          <w:rFonts w:ascii="Times New Roman" w:eastAsia="Times New Roman" w:hAnsi="Times New Roman" w:cs="Times New Roman"/>
          <w:lang w:val="es-MX"/>
        </w:rPr>
        <w:t>Instituto Tecnológico de Costa Rica (TEC). (2023). Campus Tecnológico Local San Carlos. TEC.&lt;</w:t>
      </w:r>
      <w:hyperlink r:id="rId47">
        <w:r w:rsidRPr="0B2643E9">
          <w:rPr>
            <w:rStyle w:val="Hipervnculo"/>
            <w:rFonts w:ascii="Times New Roman" w:eastAsia="Times New Roman" w:hAnsi="Times New Roman" w:cs="Times New Roman"/>
            <w:lang w:val="es-MX"/>
          </w:rPr>
          <w:t>https://www.tec.ac.cr/ubicaciones/campus-tecnol%C3%B3gico-local-san-carlos</w:t>
        </w:r>
      </w:hyperlink>
      <w:r w:rsidRPr="0B2643E9">
        <w:rPr>
          <w:rFonts w:ascii="Times New Roman" w:eastAsia="Times New Roman" w:hAnsi="Times New Roman" w:cs="Times New Roman"/>
          <w:lang w:val="es-MX"/>
        </w:rPr>
        <w:t>&gt;</w:t>
      </w:r>
    </w:p>
    <w:p w14:paraId="6C0EC65C" w14:textId="397E20C8" w:rsidR="0A0D069E" w:rsidRPr="007170E7" w:rsidRDefault="3102ADF9" w:rsidP="0B2643E9">
      <w:pPr>
        <w:spacing w:line="480" w:lineRule="auto"/>
        <w:jc w:val="both"/>
        <w:rPr>
          <w:rFonts w:ascii="Times New Roman" w:eastAsia="Times New Roman" w:hAnsi="Times New Roman" w:cs="Times New Roman"/>
          <w:lang w:val="es-MX"/>
        </w:rPr>
      </w:pPr>
      <w:r w:rsidRPr="0B2643E9">
        <w:rPr>
          <w:rFonts w:ascii="Times New Roman" w:eastAsia="Times New Roman" w:hAnsi="Times New Roman" w:cs="Times New Roman"/>
          <w:lang w:val="es-MX"/>
        </w:rPr>
        <w:t xml:space="preserve">Instituto Tecnológico de Costa Rica (TEC). (2023). Quien es el TEC. TEC. [Acceso 19 de mayo 2023]. &lt; </w:t>
      </w:r>
      <w:hyperlink r:id="rId48">
        <w:r w:rsidRPr="0B2643E9">
          <w:rPr>
            <w:rStyle w:val="Hipervnculo"/>
            <w:rFonts w:ascii="Times New Roman" w:eastAsia="Times New Roman" w:hAnsi="Times New Roman" w:cs="Times New Roman"/>
            <w:lang w:val="es-MX"/>
          </w:rPr>
          <w:t>https://www.tec.ac.cr/que-es-tec</w:t>
        </w:r>
      </w:hyperlink>
      <w:r w:rsidRPr="0B2643E9">
        <w:rPr>
          <w:rFonts w:ascii="Times New Roman" w:eastAsia="Times New Roman" w:hAnsi="Times New Roman" w:cs="Times New Roman"/>
          <w:lang w:val="es-MX"/>
        </w:rPr>
        <w:t xml:space="preserve"> &gt;</w:t>
      </w:r>
    </w:p>
    <w:p w14:paraId="0818989F" w14:textId="0DF58476" w:rsidR="0A0D069E" w:rsidRPr="007170E7" w:rsidRDefault="3102ADF9" w:rsidP="0B2643E9">
      <w:pPr>
        <w:spacing w:line="480" w:lineRule="auto"/>
        <w:jc w:val="both"/>
        <w:rPr>
          <w:rFonts w:ascii="Times New Roman" w:eastAsia="Times New Roman" w:hAnsi="Times New Roman" w:cs="Times New Roman"/>
          <w:lang w:val="es-MX"/>
        </w:rPr>
      </w:pPr>
      <w:r w:rsidRPr="0B2643E9">
        <w:rPr>
          <w:rFonts w:ascii="Times New Roman" w:eastAsia="Times New Roman" w:hAnsi="Times New Roman" w:cs="Times New Roman"/>
          <w:lang w:val="es-MX"/>
        </w:rPr>
        <w:t>Instituto Meteorológico Nacional</w:t>
      </w:r>
      <w:r w:rsidR="095CEEBE" w:rsidRPr="0B2643E9">
        <w:rPr>
          <w:rFonts w:ascii="Times New Roman" w:eastAsia="Times New Roman" w:hAnsi="Times New Roman" w:cs="Times New Roman"/>
          <w:lang w:val="es-MX"/>
        </w:rPr>
        <w:t xml:space="preserve"> de Costa Rica (IMN)</w:t>
      </w:r>
      <w:r w:rsidRPr="0B2643E9">
        <w:rPr>
          <w:rFonts w:ascii="Times New Roman" w:eastAsia="Times New Roman" w:hAnsi="Times New Roman" w:cs="Times New Roman"/>
          <w:lang w:val="es-MX"/>
        </w:rPr>
        <w:t xml:space="preserve">.  (2017). Cuenca Río San Carlos, pp261-264. [Acceso 18 de mayo 2023]. &lt; </w:t>
      </w:r>
      <w:hyperlink r:id="rId49">
        <w:r w:rsidRPr="0B2643E9">
          <w:rPr>
            <w:rStyle w:val="Hipervnculo"/>
            <w:rFonts w:ascii="Times New Roman" w:eastAsia="Times New Roman" w:hAnsi="Times New Roman" w:cs="Times New Roman"/>
            <w:lang w:val="es-MX"/>
          </w:rPr>
          <w:t>http://cglobal.imn.ac.cr/documentos/publicaciones/EstudioCuencas/EstudioCuencas-cuencaRioSanCarlos.pdf</w:t>
        </w:r>
      </w:hyperlink>
      <w:r w:rsidRPr="0B2643E9">
        <w:rPr>
          <w:rFonts w:ascii="Times New Roman" w:eastAsia="Times New Roman" w:hAnsi="Times New Roman" w:cs="Times New Roman"/>
          <w:lang w:val="es-MX"/>
        </w:rPr>
        <w:t xml:space="preserve"> &gt;</w:t>
      </w:r>
    </w:p>
    <w:p w14:paraId="49D26953" w14:textId="0F7AF119" w:rsidR="0A0D069E" w:rsidRPr="007170E7" w:rsidRDefault="02BB1175" w:rsidP="0B2643E9">
      <w:pPr>
        <w:spacing w:line="480" w:lineRule="auto"/>
        <w:jc w:val="both"/>
        <w:rPr>
          <w:rFonts w:ascii="Times New Roman" w:eastAsia="Times New Roman" w:hAnsi="Times New Roman" w:cs="Times New Roman"/>
          <w:lang w:val="es"/>
        </w:rPr>
      </w:pPr>
      <w:r w:rsidRPr="0B2643E9">
        <w:rPr>
          <w:rFonts w:ascii="Times New Roman" w:eastAsia="Times New Roman" w:hAnsi="Times New Roman" w:cs="Times New Roman"/>
          <w:lang w:val="es"/>
        </w:rPr>
        <w:t xml:space="preserve">Instituto Meteorológico </w:t>
      </w:r>
      <w:r w:rsidR="280706C4" w:rsidRPr="0B2643E9">
        <w:rPr>
          <w:rFonts w:ascii="Times New Roman" w:eastAsia="Times New Roman" w:hAnsi="Times New Roman" w:cs="Times New Roman"/>
          <w:lang w:val="es"/>
        </w:rPr>
        <w:t xml:space="preserve">Nacional </w:t>
      </w:r>
      <w:r w:rsidRPr="0B2643E9">
        <w:rPr>
          <w:rFonts w:ascii="Times New Roman" w:eastAsia="Times New Roman" w:hAnsi="Times New Roman" w:cs="Times New Roman"/>
          <w:lang w:val="es"/>
        </w:rPr>
        <w:t>de Costa Rica (IMN)</w:t>
      </w:r>
      <w:r w:rsidR="2DC748EE" w:rsidRPr="0B2643E9">
        <w:rPr>
          <w:rFonts w:ascii="Times New Roman" w:eastAsia="Times New Roman" w:hAnsi="Times New Roman" w:cs="Times New Roman"/>
          <w:lang w:val="es"/>
        </w:rPr>
        <w:t xml:space="preserve"> (2023)</w:t>
      </w:r>
      <w:r w:rsidRPr="0B2643E9">
        <w:rPr>
          <w:rFonts w:ascii="Times New Roman" w:eastAsia="Times New Roman" w:hAnsi="Times New Roman" w:cs="Times New Roman"/>
          <w:lang w:val="es"/>
        </w:rPr>
        <w:t>. Zona Norte. IMN. [Acceso el 5 de octubre, 2023]. &lt;</w:t>
      </w:r>
      <w:hyperlink r:id="rId50">
        <w:r w:rsidRPr="0B2643E9">
          <w:rPr>
            <w:rStyle w:val="Hipervnculo"/>
            <w:rFonts w:ascii="Times New Roman" w:eastAsia="Times New Roman" w:hAnsi="Times New Roman" w:cs="Times New Roman"/>
          </w:rPr>
          <w:t>https://www.imn.ac.cr/documents/10179/31165/ZonaNorte.pdf/c08ed9c6-3d27-4f76-a20a-7cac913fb6d8</w:t>
        </w:r>
      </w:hyperlink>
      <w:r w:rsidRPr="0B2643E9">
        <w:rPr>
          <w:rFonts w:ascii="Times New Roman" w:eastAsia="Times New Roman" w:hAnsi="Times New Roman" w:cs="Times New Roman"/>
        </w:rPr>
        <w:t>&gt;</w:t>
      </w:r>
    </w:p>
    <w:p w14:paraId="4EB3844E" w14:textId="7E1AA0B1" w:rsidR="0A0D069E" w:rsidRPr="007170E7" w:rsidRDefault="7F509EFF"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Isan, A. (2017). Estrategias eficientes de captación de agua ambiental. Ecología verde. [Acceso 12 de agosto del 2023</w:t>
      </w:r>
      <w:r w:rsidR="17D8A5D1" w:rsidRPr="4C254BB5">
        <w:rPr>
          <w:rFonts w:ascii="Times New Roman" w:eastAsia="Times New Roman" w:hAnsi="Times New Roman" w:cs="Times New Roman"/>
          <w:lang w:val="es-ES"/>
        </w:rPr>
        <w:t>]. &lt;</w:t>
      </w:r>
      <w:r w:rsidRPr="4C254BB5">
        <w:rPr>
          <w:rFonts w:ascii="Times New Roman" w:eastAsia="Times New Roman" w:hAnsi="Times New Roman" w:cs="Times New Roman"/>
          <w:lang w:val="es-ES"/>
        </w:rPr>
        <w:t xml:space="preserve"> </w:t>
      </w:r>
      <w:hyperlink r:id="rId51">
        <w:r w:rsidRPr="4C254BB5">
          <w:rPr>
            <w:rFonts w:ascii="Times New Roman" w:eastAsia="Times New Roman" w:hAnsi="Times New Roman" w:cs="Times New Roman"/>
            <w:lang w:val="es-ES"/>
          </w:rPr>
          <w:t>https://www.ecologiaverde.com/estrategias-eficientes-de-captacion-de-agua-ambiental-339.html</w:t>
        </w:r>
      </w:hyperlink>
      <w:r w:rsidRPr="4C254BB5">
        <w:rPr>
          <w:rFonts w:ascii="Times New Roman" w:eastAsia="Times New Roman" w:hAnsi="Times New Roman" w:cs="Times New Roman"/>
          <w:lang w:val="es-ES"/>
        </w:rPr>
        <w:t xml:space="preserve"> &gt;</w:t>
      </w:r>
    </w:p>
    <w:p w14:paraId="5E86ECE9" w14:textId="6BC819CB" w:rsidR="0A0D069E" w:rsidRPr="007170E7" w:rsidRDefault="46DC8C7D"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Jimenez, J.(2020). “Diseño E Instalación De Un Sistema Captador De Lluvia Para La Mejora En El Abastecimiento De Agua De Consumo Humano, Iparía-ucayali”</w:t>
      </w:r>
      <w:r w:rsidR="15199972" w:rsidRPr="4C254BB5">
        <w:rPr>
          <w:rFonts w:ascii="Times New Roman" w:eastAsia="Times New Roman" w:hAnsi="Times New Roman" w:cs="Times New Roman"/>
          <w:lang w:val="es-ES"/>
        </w:rPr>
        <w:t xml:space="preserve"> Universidad Nacional de Ucayali. [Tesis Para Optar El Titulo Profesional De: Ingeniero Ambiental</w:t>
      </w:r>
      <w:r w:rsidR="43ED32EC" w:rsidRPr="4C254BB5">
        <w:rPr>
          <w:rFonts w:ascii="Times New Roman" w:eastAsia="Times New Roman" w:hAnsi="Times New Roman" w:cs="Times New Roman"/>
          <w:lang w:val="es-ES"/>
        </w:rPr>
        <w:t>]. [Acceso 18 de f</w:t>
      </w:r>
      <w:r w:rsidR="4C6A3942" w:rsidRPr="4C254BB5">
        <w:rPr>
          <w:rFonts w:ascii="Times New Roman" w:eastAsia="Times New Roman" w:hAnsi="Times New Roman" w:cs="Times New Roman"/>
          <w:lang w:val="es-ES"/>
        </w:rPr>
        <w:t>ebrero</w:t>
      </w:r>
      <w:r w:rsidR="43ED32EC" w:rsidRPr="4C254BB5">
        <w:rPr>
          <w:rFonts w:ascii="Times New Roman" w:eastAsia="Times New Roman" w:hAnsi="Times New Roman" w:cs="Times New Roman"/>
          <w:lang w:val="es-ES"/>
        </w:rPr>
        <w:t>, 202</w:t>
      </w:r>
      <w:r w:rsidR="171B43D4" w:rsidRPr="4C254BB5">
        <w:rPr>
          <w:rFonts w:ascii="Times New Roman" w:eastAsia="Times New Roman" w:hAnsi="Times New Roman" w:cs="Times New Roman"/>
          <w:lang w:val="es-ES"/>
        </w:rPr>
        <w:t>4]. &lt; http://repositorio.unu.edu.pe/bitstream/handle/UNU/4220/UNU_AMBIENTAL_2020_T_JAIRJIMENEZ.pdf?sequence=1&amp;isAllowed=y&gt;</w:t>
      </w:r>
    </w:p>
    <w:p w14:paraId="4918EB79" w14:textId="0205F2DB" w:rsidR="0A0D069E" w:rsidRPr="007170E7" w:rsidRDefault="34DC873B"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Ministerio de Agricultura y Ganader</w:t>
      </w:r>
      <w:r w:rsidR="00401B98">
        <w:rPr>
          <w:rFonts w:ascii="Times New Roman" w:eastAsia="Times New Roman" w:hAnsi="Times New Roman" w:cs="Times New Roman"/>
          <w:lang w:val="es-ES"/>
        </w:rPr>
        <w:t>í</w:t>
      </w:r>
      <w:r w:rsidRPr="4C254BB5">
        <w:rPr>
          <w:rFonts w:ascii="Times New Roman" w:eastAsia="Times New Roman" w:hAnsi="Times New Roman" w:cs="Times New Roman"/>
          <w:lang w:val="es-ES"/>
        </w:rPr>
        <w:t>a (</w:t>
      </w:r>
      <w:r w:rsidR="3FC4851F" w:rsidRPr="4C254BB5">
        <w:rPr>
          <w:rFonts w:ascii="Times New Roman" w:eastAsia="Times New Roman" w:hAnsi="Times New Roman" w:cs="Times New Roman"/>
          <w:lang w:val="es-ES"/>
        </w:rPr>
        <w:t>MAG</w:t>
      </w:r>
      <w:r w:rsidR="67F6FAE0" w:rsidRPr="4C254BB5">
        <w:rPr>
          <w:rFonts w:ascii="Times New Roman" w:eastAsia="Times New Roman" w:hAnsi="Times New Roman" w:cs="Times New Roman"/>
          <w:lang w:val="es-ES"/>
        </w:rPr>
        <w:t>)</w:t>
      </w:r>
      <w:r w:rsidR="3FC4851F" w:rsidRPr="4C254BB5">
        <w:rPr>
          <w:rFonts w:ascii="Times New Roman" w:eastAsia="Times New Roman" w:hAnsi="Times New Roman" w:cs="Times New Roman"/>
          <w:lang w:val="es-ES"/>
        </w:rPr>
        <w:t xml:space="preserve">, (2009). Cosecha de agua de lluvia en reservorios. MAG. [Acceso 10 de octubre, 2023]. &lt; </w:t>
      </w:r>
      <w:hyperlink r:id="rId52">
        <w:r w:rsidR="3FC4851F" w:rsidRPr="4C254BB5">
          <w:rPr>
            <w:rStyle w:val="Hipervnculo"/>
            <w:rFonts w:ascii="Times New Roman" w:eastAsia="Times New Roman" w:hAnsi="Times New Roman" w:cs="Times New Roman"/>
            <w:lang w:val="es-ES"/>
          </w:rPr>
          <w:t>https://www.mag.go.cr/bibliotecavirtual/AV-1573.pdf</w:t>
        </w:r>
      </w:hyperlink>
      <w:r w:rsidR="3FC4851F" w:rsidRPr="4C254BB5">
        <w:rPr>
          <w:rFonts w:ascii="Times New Roman" w:eastAsia="Times New Roman" w:hAnsi="Times New Roman" w:cs="Times New Roman"/>
          <w:lang w:val="es-ES"/>
        </w:rPr>
        <w:t>&gt;</w:t>
      </w:r>
    </w:p>
    <w:p w14:paraId="43E4185D" w14:textId="567F5C45" w:rsidR="00AA7893" w:rsidRPr="007170E7" w:rsidRDefault="3102ADF9" w:rsidP="0B2643E9">
      <w:pPr>
        <w:pStyle w:val="Estilodeecuacin"/>
        <w:rPr>
          <w:rFonts w:eastAsia="Times New Roman"/>
          <w:lang w:val="es"/>
        </w:rPr>
      </w:pPr>
      <w:r w:rsidRPr="0B2643E9">
        <w:rPr>
          <w:rFonts w:eastAsia="Times New Roman"/>
          <w:lang w:val="es"/>
        </w:rPr>
        <w:lastRenderedPageBreak/>
        <w:t xml:space="preserve">MAG- FITACORI. (2010). pp.7. Manual </w:t>
      </w:r>
      <w:r w:rsidR="17D8A5D1" w:rsidRPr="0B2643E9">
        <w:rPr>
          <w:rFonts w:eastAsia="Times New Roman"/>
          <w:lang w:val="es"/>
        </w:rPr>
        <w:t>Técnico</w:t>
      </w:r>
      <w:r w:rsidRPr="0B2643E9">
        <w:rPr>
          <w:rFonts w:eastAsia="Times New Roman"/>
          <w:lang w:val="es"/>
        </w:rPr>
        <w:t xml:space="preserve"> para la </w:t>
      </w:r>
      <w:r w:rsidR="17D8A5D1" w:rsidRPr="0B2643E9">
        <w:rPr>
          <w:rFonts w:eastAsia="Times New Roman"/>
          <w:lang w:val="es"/>
        </w:rPr>
        <w:t>Elaboración</w:t>
      </w:r>
      <w:r w:rsidRPr="0B2643E9">
        <w:rPr>
          <w:rFonts w:eastAsia="Times New Roman"/>
          <w:lang w:val="es"/>
        </w:rPr>
        <w:t xml:space="preserve"> de Estructuras de </w:t>
      </w:r>
      <w:r w:rsidR="17D8A5D1" w:rsidRPr="0B2643E9">
        <w:rPr>
          <w:rFonts w:eastAsia="Times New Roman"/>
          <w:lang w:val="es"/>
        </w:rPr>
        <w:t>Captación</w:t>
      </w:r>
      <w:r w:rsidRPr="0B2643E9">
        <w:rPr>
          <w:rFonts w:eastAsia="Times New Roman"/>
          <w:lang w:val="es"/>
        </w:rPr>
        <w:t xml:space="preserve"> de Agua de </w:t>
      </w:r>
      <w:r w:rsidR="17D8A5D1" w:rsidRPr="0B2643E9">
        <w:rPr>
          <w:rFonts w:eastAsia="Times New Roman"/>
          <w:lang w:val="es"/>
        </w:rPr>
        <w:t>Escorrentía</w:t>
      </w:r>
      <w:r w:rsidRPr="0B2643E9">
        <w:rPr>
          <w:rFonts w:eastAsia="Times New Roman"/>
          <w:lang w:val="es"/>
        </w:rPr>
        <w:t xml:space="preserve"> para Uso Agropecuario. MAG. [Acceso 24 de mayo del 2023].</w:t>
      </w:r>
      <w:r w:rsidR="5553B29C" w:rsidRPr="0B2643E9">
        <w:rPr>
          <w:rFonts w:eastAsia="Times New Roman"/>
          <w:lang w:val="es"/>
        </w:rPr>
        <w:t xml:space="preserve"> </w:t>
      </w:r>
      <w:r w:rsidRPr="0B2643E9">
        <w:rPr>
          <w:rFonts w:eastAsia="Times New Roman"/>
          <w:lang w:val="es"/>
        </w:rPr>
        <w:t xml:space="preserve">&lt; </w:t>
      </w:r>
      <w:hyperlink r:id="rId53">
        <w:r w:rsidRPr="0B2643E9">
          <w:rPr>
            <w:rStyle w:val="Hipervnculo"/>
            <w:rFonts w:eastAsia="Times New Roman"/>
            <w:lang w:val="es"/>
          </w:rPr>
          <w:t>https://mag.go.cr/bibliotecavirtual/P10-9623.pdf</w:t>
        </w:r>
      </w:hyperlink>
      <w:r w:rsidRPr="0B2643E9">
        <w:rPr>
          <w:rFonts w:eastAsia="Times New Roman"/>
          <w:lang w:val="es"/>
        </w:rPr>
        <w:t xml:space="preserve"> &gt;</w:t>
      </w:r>
    </w:p>
    <w:p w14:paraId="249C0CA9" w14:textId="5DDDBFA9" w:rsidR="00AA7893" w:rsidRPr="007170E7" w:rsidRDefault="2B7D8C75" w:rsidP="0B2643E9">
      <w:pPr>
        <w:pStyle w:val="Estilodeecuacin"/>
        <w:rPr>
          <w:rFonts w:eastAsia="Times New Roman"/>
        </w:rPr>
      </w:pPr>
      <w:r w:rsidRPr="0B2643E9">
        <w:rPr>
          <w:rFonts w:eastAsia="Times New Roman"/>
          <w:lang w:val="es-ES"/>
        </w:rPr>
        <w:t xml:space="preserve">Ministerio de </w:t>
      </w:r>
      <w:r w:rsidR="5FA5EC06" w:rsidRPr="0B2643E9">
        <w:rPr>
          <w:rFonts w:eastAsia="Times New Roman"/>
          <w:lang w:val="es-ES"/>
        </w:rPr>
        <w:t>A</w:t>
      </w:r>
      <w:r w:rsidRPr="0B2643E9">
        <w:rPr>
          <w:rFonts w:eastAsia="Times New Roman"/>
          <w:lang w:val="es-ES"/>
        </w:rPr>
        <w:t xml:space="preserve">mbiente y </w:t>
      </w:r>
      <w:r w:rsidR="15ACC970" w:rsidRPr="0B2643E9">
        <w:rPr>
          <w:rFonts w:eastAsia="Times New Roman"/>
          <w:lang w:val="es-ES"/>
        </w:rPr>
        <w:t>Energía</w:t>
      </w:r>
      <w:r w:rsidRPr="0B2643E9">
        <w:rPr>
          <w:rFonts w:eastAsia="Times New Roman"/>
          <w:lang w:val="es-ES"/>
        </w:rPr>
        <w:t xml:space="preserve"> (</w:t>
      </w:r>
      <w:r w:rsidR="3102ADF9" w:rsidRPr="0B2643E9">
        <w:rPr>
          <w:rFonts w:eastAsia="Times New Roman"/>
          <w:lang w:val="es-ES"/>
        </w:rPr>
        <w:t>MINAE</w:t>
      </w:r>
      <w:r w:rsidR="6B874B71" w:rsidRPr="0B2643E9">
        <w:rPr>
          <w:rFonts w:eastAsia="Times New Roman"/>
          <w:lang w:val="es-ES"/>
        </w:rPr>
        <w:t>)</w:t>
      </w:r>
      <w:r w:rsidR="3102ADF9" w:rsidRPr="0B2643E9">
        <w:rPr>
          <w:rFonts w:eastAsia="Times New Roman"/>
          <w:lang w:val="es-ES"/>
        </w:rPr>
        <w:t>. (2021). Reglamento para la cosecha de lluvia. Sistema Costarricense de Información Jurídica</w:t>
      </w:r>
      <w:r w:rsidR="4CC8DB17" w:rsidRPr="0B2643E9">
        <w:rPr>
          <w:rFonts w:eastAsia="Times New Roman"/>
          <w:lang w:val="es-ES"/>
        </w:rPr>
        <w:t xml:space="preserve"> (SCIJ)</w:t>
      </w:r>
      <w:r w:rsidR="3102ADF9" w:rsidRPr="0B2643E9">
        <w:rPr>
          <w:rFonts w:eastAsia="Times New Roman"/>
          <w:lang w:val="es-ES"/>
        </w:rPr>
        <w:t>. [Acceso 9 junio,2023].</w:t>
      </w:r>
      <w:r w:rsidR="2FE282EE" w:rsidRPr="0B2643E9">
        <w:rPr>
          <w:rFonts w:eastAsia="Times New Roman"/>
          <w:lang w:val="es-ES"/>
        </w:rPr>
        <w:t xml:space="preserve"> </w:t>
      </w:r>
      <w:r w:rsidR="3102ADF9" w:rsidRPr="0B2643E9">
        <w:rPr>
          <w:rFonts w:eastAsia="Times New Roman"/>
          <w:lang w:val="es-ES"/>
        </w:rPr>
        <w:t>&lt;</w:t>
      </w:r>
      <w:hyperlink r:id="rId54" w:anchor=":~:text=Toda%20persona%20f%C3%ADsica%20o%20jur%C3%ADdica%2C%20p%C3%BAblica%20o%20privada%2C%20podr%C3%A1%20realizar,la%20Secretar%C3%ADa%20T%C3%A9cnica%20Nacional%20Ambiental%2C%3E">
        <w:r w:rsidR="3102ADF9" w:rsidRPr="0B2643E9">
          <w:rPr>
            <w:rStyle w:val="Hipervnculo"/>
            <w:rFonts w:eastAsia="Times New Roman"/>
            <w:lang w:val="es-ES"/>
          </w:rPr>
          <w:t>http://www.pgrweb.go.cr/scij/Busqueda/Normativa/Normas/nrm_texto_completo.aspx?param1=NRTC&amp;param2=1&amp;nValor1=1&amp;nValor2=95460&amp;nValor3=127456&amp;strTipM=TC&amp;lResultado=10&amp;nValor4=1&amp;strSelect=sel#:~:text=Toda%20pers</w:t>
        </w:r>
      </w:hyperlink>
      <w:r w:rsidR="3102ADF9" w:rsidRPr="0B2643E9">
        <w:rPr>
          <w:rStyle w:val="Hipervnculo"/>
          <w:rFonts w:eastAsia="Times New Roman"/>
          <w:lang w:val="es-ES"/>
        </w:rPr>
        <w:t>ona%20f%C3%ADsica%20o%20jur%C3%ADdica%2C%20p%C3%BAblica%20o%20privada%2C%20podr%C3%A1%20realizar,la%20Secretar%C3%ADa%20T%C3%A9cnica%20Nacional%20Ambiental%2C&gt;</w:t>
      </w:r>
    </w:p>
    <w:p w14:paraId="681DA0DB" w14:textId="086FCE60" w:rsidR="24F9E4FE" w:rsidRPr="007170E7" w:rsidRDefault="0ED73724" w:rsidP="0B2643E9">
      <w:pPr>
        <w:pStyle w:val="Estilodeecuacin"/>
        <w:rPr>
          <w:rFonts w:eastAsia="Times New Roman"/>
        </w:rPr>
      </w:pPr>
      <w:r w:rsidRPr="0B2643E9">
        <w:rPr>
          <w:rFonts w:eastAsia="Times New Roman"/>
        </w:rPr>
        <w:t>Ministerio de Medio Ambiente y Agua. (</w:t>
      </w:r>
      <w:r w:rsidR="543C4CEC" w:rsidRPr="0B2643E9">
        <w:rPr>
          <w:rFonts w:eastAsia="Times New Roman"/>
        </w:rPr>
        <w:t>2023</w:t>
      </w:r>
      <w:r w:rsidRPr="0B2643E9">
        <w:rPr>
          <w:rFonts w:eastAsia="Times New Roman"/>
        </w:rPr>
        <w:t>). Sistemas de cosecha de agua de lluvia. MMAyA. [Acceso 12 de agosto del 2023]. &lt;</w:t>
      </w:r>
      <w:hyperlink r:id="rId55">
        <w:r w:rsidRPr="0B2643E9">
          <w:rPr>
            <w:rStyle w:val="Hipervnculo"/>
            <w:rFonts w:eastAsia="Times New Roman"/>
          </w:rPr>
          <w:t>https://www.mmaya.gob.bo/wp-content/uploads/2022/10/Cartilla-3ra-sistema-de-cosecha.pdf</w:t>
        </w:r>
      </w:hyperlink>
      <w:r w:rsidRPr="0B2643E9">
        <w:rPr>
          <w:rFonts w:eastAsia="Times New Roman"/>
        </w:rPr>
        <w:t>&gt;</w:t>
      </w:r>
    </w:p>
    <w:p w14:paraId="53891231" w14:textId="67F841AA" w:rsidR="00AA7893" w:rsidRPr="007170E7" w:rsidRDefault="3102ADF9" w:rsidP="0B2643E9">
      <w:pPr>
        <w:pStyle w:val="Estilodeecuacin"/>
        <w:rPr>
          <w:rFonts w:eastAsia="Times New Roman"/>
        </w:rPr>
      </w:pPr>
      <w:r w:rsidRPr="0B2643E9">
        <w:rPr>
          <w:rFonts w:eastAsia="Times New Roman"/>
        </w:rPr>
        <w:t>Miranda, R. (</w:t>
      </w:r>
      <w:r w:rsidR="21D9F284" w:rsidRPr="0B2643E9">
        <w:rPr>
          <w:rFonts w:eastAsia="Times New Roman"/>
        </w:rPr>
        <w:t>2023)</w:t>
      </w:r>
      <w:r w:rsidRPr="0B2643E9">
        <w:rPr>
          <w:rFonts w:eastAsia="Times New Roman"/>
        </w:rPr>
        <w:t>. Significado de Capex y Opex. Scribd. [</w:t>
      </w:r>
      <w:r w:rsidRPr="0B2643E9">
        <w:rPr>
          <w:rFonts w:eastAsia="Times New Roman"/>
          <w:lang w:val="es"/>
        </w:rPr>
        <w:t>Acceso 17 de junio</w:t>
      </w:r>
      <w:r w:rsidR="1FA2813B" w:rsidRPr="0B2643E9">
        <w:rPr>
          <w:rFonts w:eastAsia="Times New Roman"/>
          <w:lang w:val="es"/>
        </w:rPr>
        <w:t xml:space="preserve"> </w:t>
      </w:r>
      <w:r w:rsidRPr="0B2643E9">
        <w:rPr>
          <w:rFonts w:eastAsia="Times New Roman"/>
          <w:lang w:val="es"/>
        </w:rPr>
        <w:t>del 2023].</w:t>
      </w:r>
      <w:r w:rsidRPr="0B2643E9">
        <w:rPr>
          <w:rFonts w:eastAsia="Times New Roman"/>
        </w:rPr>
        <w:t>&lt;https://es.scribd.com/doc/93013234/Significado-Capex-y-Opex#&gt;</w:t>
      </w:r>
    </w:p>
    <w:p w14:paraId="30EC5B6A" w14:textId="5D9FB3A1" w:rsidR="00AA7893" w:rsidRPr="007170E7" w:rsidRDefault="3102ADF9" w:rsidP="0B2643E9">
      <w:pPr>
        <w:pStyle w:val="Estilodeecuacin"/>
        <w:rPr>
          <w:rFonts w:eastAsia="Times New Roman"/>
        </w:rPr>
      </w:pPr>
      <w:r w:rsidRPr="0B2643E9">
        <w:rPr>
          <w:rFonts w:eastAsia="Times New Roman"/>
        </w:rPr>
        <w:t>Ordoñez, J. (2011). ¿Qué Es Cuenca Hidrológica</w:t>
      </w:r>
      <w:r w:rsidR="45C8290D" w:rsidRPr="0B2643E9">
        <w:rPr>
          <w:rFonts w:eastAsia="Times New Roman"/>
        </w:rPr>
        <w:t xml:space="preserve">? Primera edición. </w:t>
      </w:r>
      <w:r w:rsidRPr="0B2643E9">
        <w:rPr>
          <w:rFonts w:eastAsia="Times New Roman"/>
        </w:rPr>
        <w:t xml:space="preserve"> Lima: Sociedad Geográfica de Lima</w:t>
      </w:r>
      <w:r w:rsidR="638664C7" w:rsidRPr="0B2643E9">
        <w:rPr>
          <w:rFonts w:eastAsia="Times New Roman"/>
        </w:rPr>
        <w:t xml:space="preserve">. [Acceso 12 marzo del 2023]. </w:t>
      </w:r>
      <w:r w:rsidRPr="0B2643E9">
        <w:rPr>
          <w:rFonts w:eastAsia="Times New Roman"/>
        </w:rPr>
        <w:t>&lt;</w:t>
      </w:r>
      <w:hyperlink r:id="rId56">
        <w:r w:rsidRPr="0B2643E9">
          <w:rPr>
            <w:rStyle w:val="Hipervnculo"/>
            <w:rFonts w:eastAsia="Times New Roman"/>
          </w:rPr>
          <w:t>https://www.gwp.org/globalassets/global/gwp-sam_files/publicaciones/varios/cuenca_hidrologica.pdf</w:t>
        </w:r>
      </w:hyperlink>
      <w:r w:rsidRPr="0B2643E9">
        <w:rPr>
          <w:rFonts w:eastAsia="Times New Roman"/>
        </w:rPr>
        <w:t>&gt;</w:t>
      </w:r>
    </w:p>
    <w:p w14:paraId="448B9B59" w14:textId="4D8E408C" w:rsidR="00AA7893" w:rsidRPr="007170E7" w:rsidRDefault="3102ADF9" w:rsidP="0B2643E9">
      <w:pPr>
        <w:spacing w:line="480" w:lineRule="auto"/>
        <w:jc w:val="both"/>
        <w:rPr>
          <w:rFonts w:ascii="Times New Roman" w:eastAsia="Times New Roman" w:hAnsi="Times New Roman" w:cs="Times New Roman"/>
          <w:lang w:val="es"/>
        </w:rPr>
      </w:pPr>
      <w:r w:rsidRPr="0B2643E9">
        <w:rPr>
          <w:rFonts w:ascii="Times New Roman" w:eastAsia="Times New Roman" w:hAnsi="Times New Roman" w:cs="Times New Roman"/>
        </w:rPr>
        <w:t>Otzen, T. Manterola, C. (2017). Técnicas de Muestreo sobre una Población a Estudio.</w:t>
      </w:r>
      <w:r w:rsidR="5EF8C1C5" w:rsidRPr="0B2643E9">
        <w:rPr>
          <w:rFonts w:ascii="Times New Roman" w:eastAsia="Times New Roman" w:hAnsi="Times New Roman" w:cs="Times New Roman"/>
        </w:rPr>
        <w:t xml:space="preserve"> Chile.</w:t>
      </w:r>
      <w:r w:rsidRPr="0B2643E9">
        <w:rPr>
          <w:rFonts w:ascii="Times New Roman" w:eastAsia="Times New Roman" w:hAnsi="Times New Roman" w:cs="Times New Roman"/>
        </w:rPr>
        <w:t xml:space="preserve"> </w:t>
      </w:r>
      <w:hyperlink r:id="rId57">
        <w:r w:rsidR="1E52AFBF" w:rsidRPr="0B2643E9">
          <w:rPr>
            <w:rStyle w:val="Hipervnculo"/>
            <w:rFonts w:ascii="Times New Roman" w:eastAsia="Times New Roman" w:hAnsi="Times New Roman" w:cs="Times New Roman"/>
          </w:rPr>
          <w:t>International Journal of Morphology</w:t>
        </w:r>
      </w:hyperlink>
      <w:r w:rsidRPr="0B2643E9">
        <w:rPr>
          <w:rFonts w:ascii="Times New Roman" w:eastAsia="Times New Roman" w:hAnsi="Times New Roman" w:cs="Times New Roman"/>
        </w:rPr>
        <w:t>.</w:t>
      </w:r>
      <w:r w:rsidR="6B4546BA" w:rsidRPr="0B2643E9">
        <w:rPr>
          <w:rFonts w:ascii="Times New Roman" w:eastAsia="Times New Roman" w:hAnsi="Times New Roman" w:cs="Times New Roman"/>
        </w:rPr>
        <w:t>35(1)</w:t>
      </w:r>
      <w:r w:rsidR="06FFE03D" w:rsidRPr="0B2643E9">
        <w:rPr>
          <w:rFonts w:ascii="Times New Roman" w:eastAsia="Times New Roman" w:hAnsi="Times New Roman" w:cs="Times New Roman"/>
        </w:rPr>
        <w:t xml:space="preserve">. </w:t>
      </w:r>
      <w:r w:rsidRPr="0B2643E9">
        <w:rPr>
          <w:rFonts w:ascii="Times New Roman" w:eastAsia="Times New Roman" w:hAnsi="Times New Roman" w:cs="Times New Roman"/>
        </w:rPr>
        <w:t>[</w:t>
      </w:r>
      <w:r w:rsidRPr="0B2643E9">
        <w:rPr>
          <w:rFonts w:ascii="Times New Roman" w:eastAsia="Times New Roman" w:hAnsi="Times New Roman" w:cs="Times New Roman"/>
          <w:lang w:val="es"/>
        </w:rPr>
        <w:t>Acceso 17 de junio</w:t>
      </w:r>
      <w:r w:rsidR="7B4903CB" w:rsidRPr="0B2643E9">
        <w:rPr>
          <w:rFonts w:ascii="Times New Roman" w:eastAsia="Times New Roman" w:hAnsi="Times New Roman" w:cs="Times New Roman"/>
          <w:lang w:val="es"/>
        </w:rPr>
        <w:t xml:space="preserve"> </w:t>
      </w:r>
      <w:r w:rsidRPr="0B2643E9">
        <w:rPr>
          <w:rFonts w:ascii="Times New Roman" w:eastAsia="Times New Roman" w:hAnsi="Times New Roman" w:cs="Times New Roman"/>
          <w:lang w:val="es"/>
        </w:rPr>
        <w:t>del 2023].</w:t>
      </w:r>
    </w:p>
    <w:p w14:paraId="015DAFB6" w14:textId="0123B604" w:rsidR="00AA7893" w:rsidRPr="007170E7" w:rsidRDefault="3102ADF9" w:rsidP="0B2643E9">
      <w:pPr>
        <w:spacing w:line="480" w:lineRule="auto"/>
        <w:jc w:val="both"/>
        <w:rPr>
          <w:rFonts w:ascii="Times New Roman" w:eastAsia="Times New Roman" w:hAnsi="Times New Roman" w:cs="Times New Roman"/>
          <w:lang w:val="es"/>
        </w:rPr>
      </w:pPr>
      <w:r w:rsidRPr="0B2643E9">
        <w:rPr>
          <w:rFonts w:ascii="Times New Roman" w:eastAsia="Times New Roman" w:hAnsi="Times New Roman" w:cs="Times New Roman"/>
        </w:rPr>
        <w:t>&lt;https://www.scielo.cl/scielo.php?script=sci_arttext&amp;pid=S0717-95022017000100037&gt;</w:t>
      </w:r>
    </w:p>
    <w:p w14:paraId="15A7C840" w14:textId="24F90B28" w:rsidR="00AA7893" w:rsidRPr="007170E7" w:rsidRDefault="3102ADF9" w:rsidP="0B2643E9">
      <w:pPr>
        <w:spacing w:line="480" w:lineRule="auto"/>
        <w:jc w:val="both"/>
        <w:rPr>
          <w:rFonts w:ascii="Times New Roman" w:eastAsia="Times New Roman" w:hAnsi="Times New Roman" w:cs="Times New Roman"/>
          <w:lang w:val="es"/>
        </w:rPr>
      </w:pPr>
      <w:r w:rsidRPr="0B2643E9">
        <w:rPr>
          <w:rFonts w:ascii="Times New Roman" w:eastAsia="Times New Roman" w:hAnsi="Times New Roman" w:cs="Times New Roman"/>
        </w:rPr>
        <w:t>Ortega, C. (</w:t>
      </w:r>
      <w:r w:rsidR="2020A7FD" w:rsidRPr="0B2643E9">
        <w:rPr>
          <w:rFonts w:ascii="Times New Roman" w:eastAsia="Times New Roman" w:hAnsi="Times New Roman" w:cs="Times New Roman"/>
        </w:rPr>
        <w:t>2023</w:t>
      </w:r>
      <w:r w:rsidRPr="0B2643E9">
        <w:rPr>
          <w:rFonts w:ascii="Times New Roman" w:eastAsia="Times New Roman" w:hAnsi="Times New Roman" w:cs="Times New Roman"/>
        </w:rPr>
        <w:t>). ¿Qué es un estudio de caso y cómo realizarlo? QuestionPro. [</w:t>
      </w:r>
      <w:r w:rsidRPr="0B2643E9">
        <w:rPr>
          <w:rFonts w:ascii="Times New Roman" w:eastAsia="Times New Roman" w:hAnsi="Times New Roman" w:cs="Times New Roman"/>
          <w:lang w:val="es"/>
        </w:rPr>
        <w:t>Acceso 17 de junio del 2023].</w:t>
      </w:r>
      <w:r w:rsidR="48B8BAC3" w:rsidRPr="0B2643E9">
        <w:rPr>
          <w:rFonts w:ascii="Times New Roman" w:eastAsia="Times New Roman" w:hAnsi="Times New Roman" w:cs="Times New Roman"/>
          <w:lang w:val="es"/>
        </w:rPr>
        <w:t xml:space="preserve"> </w:t>
      </w:r>
      <w:r w:rsidRPr="0B2643E9">
        <w:rPr>
          <w:rFonts w:ascii="Times New Roman" w:eastAsia="Times New Roman" w:hAnsi="Times New Roman" w:cs="Times New Roman"/>
        </w:rPr>
        <w:t>&lt;https://www.questionpro.com/blog/es/que-es-un-estudio-de-caso/&gt;</w:t>
      </w:r>
    </w:p>
    <w:p w14:paraId="4A298E81" w14:textId="73851D4B" w:rsidR="00AA7893" w:rsidRPr="007170E7" w:rsidRDefault="3102ADF9"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lastRenderedPageBreak/>
        <w:t xml:space="preserve">Paredes, D. (2017). Balance hídrico y cálculo de eficiencia de riego del reservorio Garrapón – Valle Chicama, para evaluación de áreas de influencia. </w:t>
      </w:r>
      <w:r w:rsidR="1B7E3D5E" w:rsidRPr="4C254BB5">
        <w:rPr>
          <w:rFonts w:ascii="Times New Roman" w:eastAsia="Times New Roman" w:hAnsi="Times New Roman" w:cs="Times New Roman"/>
          <w:lang w:val="es-ES"/>
        </w:rPr>
        <w:t xml:space="preserve">[Tesos de licenciatura, Universidad Nacional de Trujillo]. </w:t>
      </w:r>
      <w:r w:rsidRPr="4C254BB5">
        <w:rPr>
          <w:rFonts w:ascii="Times New Roman" w:eastAsia="Times New Roman" w:hAnsi="Times New Roman" w:cs="Times New Roman"/>
          <w:lang w:val="es-ES"/>
        </w:rPr>
        <w:t xml:space="preserve"> Universidad Nacional de Trujillo. [Acceso 23 de mayo del 2023]</w:t>
      </w:r>
      <w:r w:rsidR="1B7E3D5E" w:rsidRPr="4C254BB5">
        <w:rPr>
          <w:rFonts w:ascii="Times New Roman" w:eastAsia="Times New Roman" w:hAnsi="Times New Roman" w:cs="Times New Roman"/>
          <w:lang w:val="es-ES"/>
        </w:rPr>
        <w:t xml:space="preserve">Red de Repositorios Latinoamericanos. </w:t>
      </w:r>
      <w:r w:rsidR="193E47A1" w:rsidRPr="4C254BB5">
        <w:rPr>
          <w:rFonts w:ascii="Times New Roman" w:eastAsia="Times New Roman" w:hAnsi="Times New Roman" w:cs="Times New Roman"/>
          <w:lang w:val="es-ES"/>
        </w:rPr>
        <w:t xml:space="preserve"> </w:t>
      </w:r>
      <w:r w:rsidR="4F3876B5" w:rsidRPr="4C254BB5">
        <w:rPr>
          <w:rFonts w:ascii="Times New Roman" w:eastAsia="Times New Roman" w:hAnsi="Times New Roman" w:cs="Times New Roman"/>
          <w:lang w:val="es-ES"/>
        </w:rPr>
        <w:t>&lt;</w:t>
      </w:r>
      <w:r w:rsidR="1B7E3D5E" w:rsidRPr="4C254BB5">
        <w:rPr>
          <w:rFonts w:ascii="Times New Roman" w:eastAsia="Times New Roman" w:hAnsi="Times New Roman" w:cs="Times New Roman"/>
          <w:lang w:val="es-ES"/>
        </w:rPr>
        <w:t>http://repositorioslatinoamericanos.uchile.cl/handle/2250/1430658</w:t>
      </w:r>
      <w:r w:rsidR="7FEEAF78" w:rsidRPr="4C254BB5">
        <w:rPr>
          <w:rFonts w:ascii="Times New Roman" w:eastAsia="Times New Roman" w:hAnsi="Times New Roman" w:cs="Times New Roman"/>
          <w:lang w:val="es-ES"/>
        </w:rPr>
        <w:t>&gt;</w:t>
      </w:r>
      <w:r w:rsidR="74BB6D09" w:rsidRPr="4C254BB5">
        <w:rPr>
          <w:rFonts w:ascii="Times New Roman" w:eastAsia="Times New Roman" w:hAnsi="Times New Roman" w:cs="Times New Roman"/>
          <w:lang w:val="es-ES"/>
        </w:rPr>
        <w:t xml:space="preserve"> </w:t>
      </w:r>
    </w:p>
    <w:p w14:paraId="49804703" w14:textId="79F8A942" w:rsidR="00AA7893" w:rsidRPr="007170E7" w:rsidRDefault="3102ADF9" w:rsidP="0B2643E9">
      <w:pPr>
        <w:spacing w:line="480" w:lineRule="auto"/>
        <w:jc w:val="both"/>
        <w:rPr>
          <w:rFonts w:ascii="Times New Roman" w:eastAsia="Times New Roman" w:hAnsi="Times New Roman" w:cs="Times New Roman"/>
        </w:rPr>
      </w:pPr>
      <w:r w:rsidRPr="0B2643E9">
        <w:rPr>
          <w:rFonts w:ascii="Times New Roman" w:eastAsia="Times New Roman" w:hAnsi="Times New Roman" w:cs="Times New Roman"/>
        </w:rPr>
        <w:t xml:space="preserve">Palacio, N. (2010). pp.23. Propuesta de un </w:t>
      </w:r>
      <w:r w:rsidR="1B7E3D5E" w:rsidRPr="0B2643E9">
        <w:rPr>
          <w:rFonts w:ascii="Times New Roman" w:eastAsia="Times New Roman" w:hAnsi="Times New Roman" w:cs="Times New Roman"/>
        </w:rPr>
        <w:t>s</w:t>
      </w:r>
      <w:r w:rsidRPr="0B2643E9">
        <w:rPr>
          <w:rFonts w:ascii="Times New Roman" w:eastAsia="Times New Roman" w:hAnsi="Times New Roman" w:cs="Times New Roman"/>
        </w:rPr>
        <w:t xml:space="preserve">istema de </w:t>
      </w:r>
      <w:r w:rsidR="1F9614B3" w:rsidRPr="0B2643E9">
        <w:rPr>
          <w:rFonts w:ascii="Times New Roman" w:eastAsia="Times New Roman" w:hAnsi="Times New Roman" w:cs="Times New Roman"/>
        </w:rPr>
        <w:t>a</w:t>
      </w:r>
      <w:r w:rsidRPr="0B2643E9">
        <w:rPr>
          <w:rFonts w:ascii="Times New Roman" w:eastAsia="Times New Roman" w:hAnsi="Times New Roman" w:cs="Times New Roman"/>
        </w:rPr>
        <w:t xml:space="preserve">provechamiento de </w:t>
      </w:r>
      <w:r w:rsidR="1F9614B3" w:rsidRPr="0B2643E9">
        <w:rPr>
          <w:rFonts w:ascii="Times New Roman" w:eastAsia="Times New Roman" w:hAnsi="Times New Roman" w:cs="Times New Roman"/>
        </w:rPr>
        <w:t>a</w:t>
      </w:r>
      <w:r w:rsidRPr="0B2643E9">
        <w:rPr>
          <w:rFonts w:ascii="Times New Roman" w:eastAsia="Times New Roman" w:hAnsi="Times New Roman" w:cs="Times New Roman"/>
        </w:rPr>
        <w:t xml:space="preserve">gua </w:t>
      </w:r>
      <w:r w:rsidR="1F9614B3" w:rsidRPr="0B2643E9">
        <w:rPr>
          <w:rFonts w:ascii="Times New Roman" w:eastAsia="Times New Roman" w:hAnsi="Times New Roman" w:cs="Times New Roman"/>
        </w:rPr>
        <w:t>l</w:t>
      </w:r>
      <w:r w:rsidRPr="0B2643E9">
        <w:rPr>
          <w:rFonts w:ascii="Times New Roman" w:eastAsia="Times New Roman" w:hAnsi="Times New Roman" w:cs="Times New Roman"/>
        </w:rPr>
        <w:t>luvia, como alternativa para el ahorro de agua potable, en la Institución Educativa María Auxiliadora de Caldas, Antioquia. Medellín</w:t>
      </w:r>
      <w:r w:rsidR="6165EF85" w:rsidRPr="0B2643E9">
        <w:rPr>
          <w:rFonts w:ascii="Times New Roman" w:eastAsia="Times New Roman" w:hAnsi="Times New Roman" w:cs="Times New Roman"/>
        </w:rPr>
        <w:t>.</w:t>
      </w:r>
      <w:r w:rsidR="1F9614B3" w:rsidRPr="0B2643E9">
        <w:rPr>
          <w:rFonts w:ascii="Times New Roman" w:eastAsia="Times New Roman" w:hAnsi="Times New Roman" w:cs="Times New Roman"/>
        </w:rPr>
        <w:t xml:space="preserve"> </w:t>
      </w:r>
      <w:r w:rsidR="1F9614B3" w:rsidRPr="0B2643E9">
        <w:rPr>
          <w:rFonts w:ascii="Times New Roman" w:eastAsia="Times New Roman" w:hAnsi="Times New Roman" w:cs="Times New Roman"/>
          <w:i/>
          <w:iCs/>
        </w:rPr>
        <w:t>Revista Gestión y Ambiente</w:t>
      </w:r>
      <w:r w:rsidR="1F9614B3" w:rsidRPr="0B2643E9">
        <w:rPr>
          <w:rFonts w:ascii="Times New Roman" w:eastAsia="Times New Roman" w:hAnsi="Times New Roman" w:cs="Times New Roman"/>
        </w:rPr>
        <w:t xml:space="preserve">, </w:t>
      </w:r>
      <w:r w:rsidR="1F9614B3" w:rsidRPr="0B2643E9">
        <w:rPr>
          <w:rFonts w:ascii="Times New Roman" w:eastAsia="Times New Roman" w:hAnsi="Times New Roman" w:cs="Times New Roman"/>
          <w:i/>
          <w:iCs/>
        </w:rPr>
        <w:t>13(2)</w:t>
      </w:r>
      <w:r w:rsidR="1F9614B3" w:rsidRPr="0B2643E9">
        <w:rPr>
          <w:rFonts w:ascii="Times New Roman" w:eastAsia="Times New Roman" w:hAnsi="Times New Roman" w:cs="Times New Roman"/>
        </w:rPr>
        <w:t xml:space="preserve">, 25-40. </w:t>
      </w:r>
      <w:r w:rsidR="6C55855D" w:rsidRPr="0B2643E9">
        <w:rPr>
          <w:rFonts w:ascii="Times New Roman" w:eastAsia="Times New Roman" w:hAnsi="Times New Roman" w:cs="Times New Roman"/>
        </w:rPr>
        <w:t>&lt;</w:t>
      </w:r>
      <w:hyperlink r:id="rId58">
        <w:r w:rsidR="1F9614B3" w:rsidRPr="0B2643E9">
          <w:rPr>
            <w:rStyle w:val="Hipervnculo"/>
            <w:rFonts w:ascii="Times New Roman" w:eastAsia="Times New Roman" w:hAnsi="Times New Roman" w:cs="Times New Roman"/>
          </w:rPr>
          <w:t>https://repositorio.unal.edu.co/handle/unal/37450</w:t>
        </w:r>
      </w:hyperlink>
      <w:r w:rsidR="751F1F79" w:rsidRPr="0B2643E9">
        <w:rPr>
          <w:rFonts w:ascii="Times New Roman" w:eastAsia="Times New Roman" w:hAnsi="Times New Roman" w:cs="Times New Roman"/>
        </w:rPr>
        <w:t>&gt;</w:t>
      </w:r>
    </w:p>
    <w:p w14:paraId="40AB47F4" w14:textId="291FBC85" w:rsidR="00AA7893" w:rsidRPr="007170E7" w:rsidRDefault="38F3166C"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Quecedo, R. Castaño, C. (2002).Intro</w:t>
      </w:r>
      <w:r w:rsidR="7B042B8A" w:rsidRPr="4C254BB5">
        <w:rPr>
          <w:rFonts w:ascii="Times New Roman" w:eastAsia="Times New Roman" w:hAnsi="Times New Roman" w:cs="Times New Roman"/>
          <w:lang w:val="es-ES"/>
        </w:rPr>
        <w:t>ducción a la metodología de investigación cualitativa. Revista psico</w:t>
      </w:r>
      <w:r w:rsidR="00401B98">
        <w:rPr>
          <w:rFonts w:ascii="Times New Roman" w:eastAsia="Times New Roman" w:hAnsi="Times New Roman" w:cs="Times New Roman"/>
          <w:lang w:val="es-ES"/>
        </w:rPr>
        <w:t>-</w:t>
      </w:r>
      <w:r w:rsidR="7B042B8A" w:rsidRPr="4C254BB5">
        <w:rPr>
          <w:rFonts w:ascii="Times New Roman" w:eastAsia="Times New Roman" w:hAnsi="Times New Roman" w:cs="Times New Roman"/>
          <w:lang w:val="es-ES"/>
        </w:rPr>
        <w:t>did</w:t>
      </w:r>
      <w:r w:rsidR="00401B98">
        <w:rPr>
          <w:rFonts w:ascii="Times New Roman" w:eastAsia="Times New Roman" w:hAnsi="Times New Roman" w:cs="Times New Roman"/>
          <w:lang w:val="es-ES"/>
        </w:rPr>
        <w:t>á</w:t>
      </w:r>
      <w:r w:rsidR="7B042B8A" w:rsidRPr="4C254BB5">
        <w:rPr>
          <w:rFonts w:ascii="Times New Roman" w:eastAsia="Times New Roman" w:hAnsi="Times New Roman" w:cs="Times New Roman"/>
          <w:lang w:val="es-ES"/>
        </w:rPr>
        <w:t xml:space="preserve">ctica. </w:t>
      </w:r>
      <w:r w:rsidR="0072428E" w:rsidRPr="4C254BB5">
        <w:rPr>
          <w:rFonts w:ascii="Times New Roman" w:eastAsia="Times New Roman" w:hAnsi="Times New Roman" w:cs="Times New Roman"/>
          <w:lang w:val="es-ES"/>
        </w:rPr>
        <w:t>N</w:t>
      </w:r>
      <w:r w:rsidR="00A7606F">
        <w:rPr>
          <w:rFonts w:ascii="Times New Roman" w:eastAsia="Times New Roman" w:hAnsi="Times New Roman" w:cs="Times New Roman"/>
          <w:lang w:val="es-ES"/>
        </w:rPr>
        <w:t>ú</w:t>
      </w:r>
      <w:r w:rsidR="0072428E" w:rsidRPr="4C254BB5">
        <w:rPr>
          <w:rFonts w:ascii="Times New Roman" w:eastAsia="Times New Roman" w:hAnsi="Times New Roman" w:cs="Times New Roman"/>
          <w:lang w:val="es-ES"/>
        </w:rPr>
        <w:t>m 14.</w:t>
      </w:r>
      <w:r w:rsidR="7B042B8A" w:rsidRPr="4C254BB5">
        <w:rPr>
          <w:rFonts w:ascii="Times New Roman" w:eastAsia="Times New Roman" w:hAnsi="Times New Roman" w:cs="Times New Roman"/>
          <w:lang w:val="es-ES"/>
        </w:rPr>
        <w:t xml:space="preserve"> Pp7. </w:t>
      </w:r>
      <w:r w:rsidR="7EE21B5E" w:rsidRPr="4C254BB5">
        <w:rPr>
          <w:rFonts w:ascii="Times New Roman" w:eastAsia="Times New Roman" w:hAnsi="Times New Roman" w:cs="Times New Roman"/>
          <w:lang w:val="es-ES"/>
        </w:rPr>
        <w:t xml:space="preserve">&lt; </w:t>
      </w:r>
      <w:hyperlink r:id="rId59">
        <w:r w:rsidR="7EE21B5E" w:rsidRPr="4C254BB5">
          <w:rPr>
            <w:rStyle w:val="Hipervnculo"/>
            <w:rFonts w:ascii="Times New Roman" w:eastAsia="Times New Roman" w:hAnsi="Times New Roman" w:cs="Times New Roman"/>
            <w:lang w:val="es-ES"/>
          </w:rPr>
          <w:t>https://www.redalyc.org/pdf/175/17501402.pdf</w:t>
        </w:r>
      </w:hyperlink>
      <w:r w:rsidR="7EE21B5E" w:rsidRPr="4C254BB5">
        <w:rPr>
          <w:rFonts w:ascii="Times New Roman" w:eastAsia="Times New Roman" w:hAnsi="Times New Roman" w:cs="Times New Roman"/>
          <w:lang w:val="es-ES"/>
        </w:rPr>
        <w:t>&gt;</w:t>
      </w:r>
    </w:p>
    <w:p w14:paraId="7CBE50C4" w14:textId="50AFC94B" w:rsidR="119CE622" w:rsidRPr="007170E7" w:rsidRDefault="4C4FBD85" w:rsidP="0B2643E9">
      <w:pPr>
        <w:spacing w:line="480" w:lineRule="auto"/>
        <w:jc w:val="both"/>
        <w:rPr>
          <w:rFonts w:ascii="Times New Roman" w:eastAsia="Times New Roman" w:hAnsi="Times New Roman" w:cs="Times New Roman"/>
          <w:lang w:val="es"/>
        </w:rPr>
      </w:pPr>
      <w:r w:rsidRPr="0B2643E9">
        <w:rPr>
          <w:rFonts w:ascii="Times New Roman" w:eastAsia="Times New Roman" w:hAnsi="Times New Roman" w:cs="Times New Roman"/>
          <w:lang w:val="es"/>
        </w:rPr>
        <w:t>Retana, J.</w:t>
      </w:r>
      <w:r w:rsidR="1F9614B3" w:rsidRPr="0B2643E9">
        <w:rPr>
          <w:rFonts w:ascii="Times New Roman" w:eastAsia="Times New Roman" w:hAnsi="Times New Roman" w:cs="Times New Roman"/>
          <w:lang w:val="es"/>
        </w:rPr>
        <w:t xml:space="preserve"> A., Calvo, M., Carvajal, K., y Sanabria, N.</w:t>
      </w:r>
      <w:r w:rsidRPr="0B2643E9">
        <w:rPr>
          <w:rFonts w:ascii="Times New Roman" w:eastAsia="Times New Roman" w:hAnsi="Times New Roman" w:cs="Times New Roman"/>
          <w:lang w:val="es"/>
        </w:rPr>
        <w:t xml:space="preserve"> </w:t>
      </w:r>
      <w:r w:rsidR="1F9614B3" w:rsidRPr="0B2643E9">
        <w:rPr>
          <w:rFonts w:ascii="Times New Roman" w:eastAsia="Times New Roman" w:hAnsi="Times New Roman" w:cs="Times New Roman"/>
          <w:lang w:val="es"/>
        </w:rPr>
        <w:t>(202</w:t>
      </w:r>
      <w:r w:rsidR="53DA9E57" w:rsidRPr="0B2643E9">
        <w:rPr>
          <w:rFonts w:ascii="Times New Roman" w:eastAsia="Times New Roman" w:hAnsi="Times New Roman" w:cs="Times New Roman"/>
          <w:lang w:val="es"/>
        </w:rPr>
        <w:t>0</w:t>
      </w:r>
      <w:r w:rsidR="1F9614B3" w:rsidRPr="0B2643E9">
        <w:rPr>
          <w:rFonts w:ascii="Times New Roman" w:eastAsia="Times New Roman" w:hAnsi="Times New Roman" w:cs="Times New Roman"/>
          <w:lang w:val="es"/>
        </w:rPr>
        <w:t xml:space="preserve">). </w:t>
      </w:r>
      <w:r w:rsidRPr="0B2643E9">
        <w:rPr>
          <w:rFonts w:ascii="Times New Roman" w:eastAsia="Times New Roman" w:hAnsi="Times New Roman" w:cs="Times New Roman"/>
          <w:i/>
          <w:iCs/>
          <w:lang w:val="es"/>
        </w:rPr>
        <w:t>Descripción de riesgo ante evento hidrometereológicos extremos en los cantones de Puntarenas, San Carlos, Sarapiquí y Pococí.</w:t>
      </w:r>
      <w:r w:rsidR="1F9614B3" w:rsidRPr="0B2643E9">
        <w:rPr>
          <w:rFonts w:ascii="Times New Roman" w:eastAsia="Times New Roman" w:hAnsi="Times New Roman" w:cs="Times New Roman"/>
          <w:i/>
          <w:iCs/>
          <w:lang w:val="es"/>
        </w:rPr>
        <w:t xml:space="preserve"> </w:t>
      </w:r>
      <w:r w:rsidR="1F9614B3" w:rsidRPr="0B2643E9">
        <w:rPr>
          <w:rFonts w:ascii="Times New Roman" w:eastAsia="Times New Roman" w:hAnsi="Times New Roman" w:cs="Times New Roman"/>
          <w:lang w:val="es"/>
        </w:rPr>
        <w:t>MINAE.</w:t>
      </w:r>
      <w:r w:rsidRPr="0B2643E9">
        <w:rPr>
          <w:rFonts w:ascii="Times New Roman" w:eastAsia="Times New Roman" w:hAnsi="Times New Roman" w:cs="Times New Roman"/>
          <w:i/>
          <w:iCs/>
          <w:lang w:val="es"/>
        </w:rPr>
        <w:t xml:space="preserve"> </w:t>
      </w:r>
      <w:r w:rsidRPr="0B2643E9">
        <w:rPr>
          <w:rFonts w:ascii="Times New Roman" w:eastAsia="Times New Roman" w:hAnsi="Times New Roman" w:cs="Times New Roman"/>
          <w:lang w:val="es"/>
        </w:rPr>
        <w:t>IMN. [Acceso el 30 de junio, 2023]</w:t>
      </w:r>
      <w:r w:rsidR="0644DEA0" w:rsidRPr="0B2643E9">
        <w:rPr>
          <w:rFonts w:ascii="Times New Roman" w:eastAsia="Times New Roman" w:hAnsi="Times New Roman" w:cs="Times New Roman"/>
          <w:lang w:val="es"/>
        </w:rPr>
        <w:t xml:space="preserve"> </w:t>
      </w:r>
      <w:r w:rsidRPr="0B2643E9">
        <w:rPr>
          <w:rFonts w:ascii="Times New Roman" w:eastAsia="Times New Roman" w:hAnsi="Times New Roman" w:cs="Times New Roman"/>
          <w:lang w:val="es"/>
        </w:rPr>
        <w:t>&lt;</w:t>
      </w:r>
      <w:hyperlink r:id="rId60">
        <w:r w:rsidR="2E524E6B" w:rsidRPr="0B2643E9">
          <w:rPr>
            <w:rStyle w:val="Hipervnculo"/>
            <w:rFonts w:ascii="Times New Roman" w:eastAsia="Times New Roman" w:hAnsi="Times New Roman" w:cs="Times New Roman"/>
            <w:lang w:val="es"/>
          </w:rPr>
          <w:t>http://cglobal.imn.ac.cr/documentos/publicaciones/RiesgoEventosHE-PuSCaSaPo/offline/RiesgoEventosHE-PuSCaSaPo.pdf</w:t>
        </w:r>
      </w:hyperlink>
      <w:r w:rsidRPr="0B2643E9">
        <w:rPr>
          <w:rFonts w:ascii="Times New Roman" w:eastAsia="Times New Roman" w:hAnsi="Times New Roman" w:cs="Times New Roman"/>
          <w:lang w:val="es"/>
        </w:rPr>
        <w:t>&gt;</w:t>
      </w:r>
    </w:p>
    <w:p w14:paraId="3F7C446C" w14:textId="6D9E29A1" w:rsidR="0DAAD854" w:rsidRDefault="0DAAD854"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 xml:space="preserve">Medina Carrillo, R. </w:t>
      </w:r>
      <w:r w:rsidR="63EEB805" w:rsidRPr="4C254BB5">
        <w:rPr>
          <w:rFonts w:ascii="Times New Roman" w:eastAsia="Times New Roman" w:hAnsi="Times New Roman" w:cs="Times New Roman"/>
          <w:lang w:val="es-ES"/>
        </w:rPr>
        <w:t>Peña Cordero, W.</w:t>
      </w:r>
      <w:r w:rsidR="1900D82E" w:rsidRPr="4C254BB5">
        <w:rPr>
          <w:rFonts w:ascii="Times New Roman" w:eastAsia="Times New Roman" w:hAnsi="Times New Roman" w:cs="Times New Roman"/>
          <w:lang w:val="es-ES"/>
        </w:rPr>
        <w:t>,</w:t>
      </w:r>
      <w:r w:rsidR="63EEB805" w:rsidRPr="4C254BB5">
        <w:rPr>
          <w:rFonts w:ascii="Times New Roman" w:eastAsia="Times New Roman" w:hAnsi="Times New Roman" w:cs="Times New Roman"/>
          <w:lang w:val="es-ES"/>
        </w:rPr>
        <w:t xml:space="preserve"> y Obando Briceño</w:t>
      </w:r>
      <w:r w:rsidR="31F51A75" w:rsidRPr="4C254BB5">
        <w:rPr>
          <w:rFonts w:ascii="Times New Roman" w:eastAsia="Times New Roman" w:hAnsi="Times New Roman" w:cs="Times New Roman"/>
          <w:lang w:val="es-ES"/>
        </w:rPr>
        <w:t>, M. (2012).</w:t>
      </w:r>
      <w:r w:rsidR="3347CF31" w:rsidRPr="4C254BB5">
        <w:rPr>
          <w:rFonts w:ascii="Times New Roman" w:eastAsia="Times New Roman" w:hAnsi="Times New Roman" w:cs="Times New Roman"/>
          <w:lang w:val="es-ES"/>
        </w:rPr>
        <w:t xml:space="preserve">Sistemas de Captación de agua lluvia para la producción agropecuaria sostenible. </w:t>
      </w:r>
      <w:r w:rsidR="109A7009" w:rsidRPr="4C254BB5">
        <w:rPr>
          <w:rFonts w:ascii="Times New Roman" w:eastAsia="Times New Roman" w:hAnsi="Times New Roman" w:cs="Times New Roman"/>
          <w:lang w:val="es-ES"/>
        </w:rPr>
        <w:t>Revista Nacional de Administración, 3 (1)</w:t>
      </w:r>
      <w:r w:rsidR="6F737FBE" w:rsidRPr="4C254BB5">
        <w:rPr>
          <w:rFonts w:ascii="Times New Roman" w:eastAsia="Times New Roman" w:hAnsi="Times New Roman" w:cs="Times New Roman"/>
          <w:lang w:val="es-ES"/>
        </w:rPr>
        <w:t xml:space="preserve">, </w:t>
      </w:r>
      <w:r w:rsidR="6843B211" w:rsidRPr="4C254BB5">
        <w:rPr>
          <w:rFonts w:ascii="Times New Roman" w:eastAsia="Times New Roman" w:hAnsi="Times New Roman" w:cs="Times New Roman"/>
          <w:lang w:val="es-ES"/>
        </w:rPr>
        <w:t>Pp</w:t>
      </w:r>
      <w:r w:rsidR="6F737FBE" w:rsidRPr="4C254BB5">
        <w:rPr>
          <w:rFonts w:ascii="Times New Roman" w:eastAsia="Times New Roman" w:hAnsi="Times New Roman" w:cs="Times New Roman"/>
          <w:lang w:val="es-ES"/>
        </w:rPr>
        <w:t xml:space="preserve"> 117-120</w:t>
      </w:r>
      <w:r w:rsidR="0796AC61" w:rsidRPr="4C254BB5">
        <w:rPr>
          <w:rFonts w:ascii="Times New Roman" w:eastAsia="Times New Roman" w:hAnsi="Times New Roman" w:cs="Times New Roman"/>
          <w:lang w:val="es-ES"/>
        </w:rPr>
        <w:t xml:space="preserve">. &lt; </w:t>
      </w:r>
      <w:hyperlink r:id="rId61">
        <w:r w:rsidR="0796AC61" w:rsidRPr="4C254BB5">
          <w:rPr>
            <w:rStyle w:val="Hipervnculo"/>
            <w:rFonts w:ascii="Times New Roman" w:eastAsia="Times New Roman" w:hAnsi="Times New Roman" w:cs="Times New Roman"/>
            <w:lang w:val="es-ES"/>
          </w:rPr>
          <w:t>https://revistas.uned.ac.cr/index.php/rna/article/view/476/371</w:t>
        </w:r>
      </w:hyperlink>
      <w:r w:rsidR="0796AC61" w:rsidRPr="4C254BB5">
        <w:rPr>
          <w:rFonts w:ascii="Times New Roman" w:eastAsia="Times New Roman" w:hAnsi="Times New Roman" w:cs="Times New Roman"/>
          <w:lang w:val="es-ES"/>
        </w:rPr>
        <w:t>&gt;</w:t>
      </w:r>
    </w:p>
    <w:p w14:paraId="2B96F8BF" w14:textId="149E9235" w:rsidR="00AA7893" w:rsidRPr="007170E7" w:rsidRDefault="3102ADF9" w:rsidP="4C254BB5">
      <w:pPr>
        <w:spacing w:line="480" w:lineRule="auto"/>
        <w:jc w:val="both"/>
        <w:rPr>
          <w:rFonts w:ascii="Times New Roman" w:eastAsia="Times New Roman" w:hAnsi="Times New Roman" w:cs="Times New Roman"/>
          <w:lang w:val="es-ES"/>
        </w:rPr>
      </w:pPr>
      <w:r w:rsidRPr="4C254BB5">
        <w:rPr>
          <w:rFonts w:ascii="Times New Roman" w:eastAsia="Times New Roman" w:hAnsi="Times New Roman" w:cs="Times New Roman"/>
          <w:lang w:val="es-ES"/>
        </w:rPr>
        <w:t xml:space="preserve">Rodríguez, F. (2006). p.115. Cuencas </w:t>
      </w:r>
      <w:r w:rsidR="79843231" w:rsidRPr="4C254BB5">
        <w:rPr>
          <w:rFonts w:ascii="Times New Roman" w:eastAsia="Times New Roman" w:hAnsi="Times New Roman" w:cs="Times New Roman"/>
          <w:lang w:val="es-ES"/>
        </w:rPr>
        <w:t>h</w:t>
      </w:r>
      <w:r w:rsidRPr="4C254BB5">
        <w:rPr>
          <w:rFonts w:ascii="Times New Roman" w:eastAsia="Times New Roman" w:hAnsi="Times New Roman" w:cs="Times New Roman"/>
          <w:lang w:val="es-ES"/>
        </w:rPr>
        <w:t xml:space="preserve">idrográficas, </w:t>
      </w:r>
      <w:r w:rsidR="79843231" w:rsidRPr="4C254BB5">
        <w:rPr>
          <w:rFonts w:ascii="Times New Roman" w:eastAsia="Times New Roman" w:hAnsi="Times New Roman" w:cs="Times New Roman"/>
          <w:lang w:val="es-ES"/>
        </w:rPr>
        <w:t>d</w:t>
      </w:r>
      <w:r w:rsidRPr="4C254BB5">
        <w:rPr>
          <w:rFonts w:ascii="Times New Roman" w:eastAsia="Times New Roman" w:hAnsi="Times New Roman" w:cs="Times New Roman"/>
          <w:lang w:val="es-ES"/>
        </w:rPr>
        <w:t xml:space="preserve">escentralización </w:t>
      </w:r>
      <w:r w:rsidR="79843231" w:rsidRPr="4C254BB5">
        <w:rPr>
          <w:rFonts w:ascii="Times New Roman" w:eastAsia="Times New Roman" w:hAnsi="Times New Roman" w:cs="Times New Roman"/>
          <w:lang w:val="es-ES"/>
        </w:rPr>
        <w:t>y</w:t>
      </w:r>
      <w:r w:rsidRPr="4C254BB5">
        <w:rPr>
          <w:rFonts w:ascii="Times New Roman" w:eastAsia="Times New Roman" w:hAnsi="Times New Roman" w:cs="Times New Roman"/>
          <w:lang w:val="es-ES"/>
        </w:rPr>
        <w:t xml:space="preserve"> </w:t>
      </w:r>
      <w:r w:rsidR="79843231" w:rsidRPr="4C254BB5">
        <w:rPr>
          <w:rFonts w:ascii="Times New Roman" w:eastAsia="Times New Roman" w:hAnsi="Times New Roman" w:cs="Times New Roman"/>
          <w:lang w:val="es-ES"/>
        </w:rPr>
        <w:t>d</w:t>
      </w:r>
      <w:r w:rsidRPr="4C254BB5">
        <w:rPr>
          <w:rFonts w:ascii="Times New Roman" w:eastAsia="Times New Roman" w:hAnsi="Times New Roman" w:cs="Times New Roman"/>
          <w:lang w:val="es-ES"/>
        </w:rPr>
        <w:t xml:space="preserve">esarrollo </w:t>
      </w:r>
      <w:r w:rsidR="79843231" w:rsidRPr="4C254BB5">
        <w:rPr>
          <w:rFonts w:ascii="Times New Roman" w:eastAsia="Times New Roman" w:hAnsi="Times New Roman" w:cs="Times New Roman"/>
          <w:lang w:val="es-ES"/>
        </w:rPr>
        <w:t>r</w:t>
      </w:r>
      <w:r w:rsidRPr="4C254BB5">
        <w:rPr>
          <w:rFonts w:ascii="Times New Roman" w:eastAsia="Times New Roman" w:hAnsi="Times New Roman" w:cs="Times New Roman"/>
          <w:lang w:val="es-ES"/>
        </w:rPr>
        <w:t xml:space="preserve">egional </w:t>
      </w:r>
      <w:r w:rsidR="79843231" w:rsidRPr="4C254BB5">
        <w:rPr>
          <w:rFonts w:ascii="Times New Roman" w:eastAsia="Times New Roman" w:hAnsi="Times New Roman" w:cs="Times New Roman"/>
          <w:lang w:val="es-ES"/>
        </w:rPr>
        <w:t>p</w:t>
      </w:r>
      <w:r w:rsidRPr="4C254BB5">
        <w:rPr>
          <w:rFonts w:ascii="Times New Roman" w:eastAsia="Times New Roman" w:hAnsi="Times New Roman" w:cs="Times New Roman"/>
          <w:lang w:val="es-ES"/>
        </w:rPr>
        <w:t xml:space="preserve">articipativo. </w:t>
      </w:r>
      <w:r w:rsidRPr="4C254BB5">
        <w:rPr>
          <w:rFonts w:ascii="Times New Roman" w:eastAsia="Times New Roman" w:hAnsi="Times New Roman" w:cs="Times New Roman"/>
          <w:i/>
          <w:iCs/>
          <w:lang w:val="es-ES"/>
        </w:rPr>
        <w:t>InterSedes</w:t>
      </w:r>
      <w:r w:rsidR="79843231" w:rsidRPr="4C254BB5">
        <w:rPr>
          <w:rFonts w:ascii="Times New Roman" w:eastAsia="Times New Roman" w:hAnsi="Times New Roman" w:cs="Times New Roman"/>
          <w:i/>
          <w:iCs/>
          <w:lang w:val="es-ES"/>
        </w:rPr>
        <w:t>, VII(12)</w:t>
      </w:r>
      <w:r w:rsidR="79843231" w:rsidRPr="4C254BB5">
        <w:rPr>
          <w:rFonts w:ascii="Times New Roman" w:eastAsia="Times New Roman" w:hAnsi="Times New Roman" w:cs="Times New Roman"/>
          <w:lang w:val="es-ES"/>
        </w:rPr>
        <w:t>, 113-25</w:t>
      </w:r>
      <w:r w:rsidRPr="4C254BB5">
        <w:rPr>
          <w:rFonts w:ascii="Times New Roman" w:eastAsia="Times New Roman" w:hAnsi="Times New Roman" w:cs="Times New Roman"/>
          <w:lang w:val="es-ES"/>
        </w:rPr>
        <w:t xml:space="preserve">. [Acceso 23 de mayo del 2023]. </w:t>
      </w:r>
    </w:p>
    <w:p w14:paraId="32D79BC8" w14:textId="5068BFB3" w:rsidR="00AA7893" w:rsidRPr="007170E7" w:rsidRDefault="3102ADF9" w:rsidP="0B2643E9">
      <w:pPr>
        <w:spacing w:line="480" w:lineRule="auto"/>
        <w:jc w:val="both"/>
        <w:rPr>
          <w:rFonts w:ascii="Times New Roman" w:eastAsia="Times New Roman" w:hAnsi="Times New Roman" w:cs="Times New Roman"/>
          <w:lang w:val="es-ES"/>
        </w:rPr>
      </w:pPr>
      <w:r w:rsidRPr="0B2643E9">
        <w:rPr>
          <w:rFonts w:ascii="Times New Roman" w:eastAsia="Times New Roman" w:hAnsi="Times New Roman" w:cs="Times New Roman"/>
          <w:lang w:val="es"/>
        </w:rPr>
        <w:t xml:space="preserve">&lt; </w:t>
      </w:r>
      <w:hyperlink r:id="rId62">
        <w:r w:rsidR="79843231" w:rsidRPr="0B2643E9">
          <w:rPr>
            <w:rStyle w:val="Hipervnculo"/>
            <w:rFonts w:ascii="Times New Roman" w:eastAsia="Times New Roman" w:hAnsi="Times New Roman" w:cs="Times New Roman"/>
            <w:lang w:val="es"/>
          </w:rPr>
          <w:t>https://www.redalyc.org/pdf/666/66612867008.pdf</w:t>
        </w:r>
      </w:hyperlink>
      <w:r w:rsidRPr="0B2643E9">
        <w:rPr>
          <w:rFonts w:ascii="Times New Roman" w:eastAsia="Times New Roman" w:hAnsi="Times New Roman" w:cs="Times New Roman"/>
          <w:lang w:val="es"/>
        </w:rPr>
        <w:t xml:space="preserve"> &gt;</w:t>
      </w:r>
    </w:p>
    <w:p w14:paraId="4BAC4CF5" w14:textId="3BD79CF5" w:rsidR="00AA7893" w:rsidRPr="007170E7" w:rsidRDefault="3102ADF9" w:rsidP="0B2643E9">
      <w:pPr>
        <w:spacing w:line="480" w:lineRule="auto"/>
        <w:jc w:val="both"/>
        <w:rPr>
          <w:rFonts w:ascii="Times New Roman" w:eastAsia="Times New Roman" w:hAnsi="Times New Roman" w:cs="Times New Roman"/>
          <w:lang w:val="es-ES"/>
        </w:rPr>
      </w:pPr>
      <w:r w:rsidRPr="0B2643E9">
        <w:rPr>
          <w:rFonts w:ascii="Times New Roman" w:eastAsia="Times New Roman" w:hAnsi="Times New Roman" w:cs="Times New Roman"/>
          <w:lang w:val="es-ES"/>
        </w:rPr>
        <w:t xml:space="preserve">Sapag, N, Sapag, R. y Sapag, J. M. (2014). </w:t>
      </w:r>
      <w:r w:rsidRPr="0B2643E9">
        <w:rPr>
          <w:rFonts w:ascii="Times New Roman" w:eastAsia="Times New Roman" w:hAnsi="Times New Roman" w:cs="Times New Roman"/>
          <w:i/>
          <w:iCs/>
          <w:lang w:val="es-ES"/>
        </w:rPr>
        <w:t>Preparación y evaluación de proyectos</w:t>
      </w:r>
      <w:r w:rsidRPr="0B2643E9">
        <w:rPr>
          <w:rFonts w:ascii="Times New Roman" w:eastAsia="Times New Roman" w:hAnsi="Times New Roman" w:cs="Times New Roman"/>
          <w:lang w:val="es-ES"/>
        </w:rPr>
        <w:t xml:space="preserve"> </w:t>
      </w:r>
      <w:r w:rsidR="79843231" w:rsidRPr="0B2643E9">
        <w:rPr>
          <w:rFonts w:ascii="Times New Roman" w:eastAsia="Times New Roman" w:hAnsi="Times New Roman" w:cs="Times New Roman"/>
          <w:lang w:val="es-ES"/>
        </w:rPr>
        <w:t>(</w:t>
      </w:r>
      <w:r w:rsidRPr="0B2643E9">
        <w:rPr>
          <w:rFonts w:ascii="Times New Roman" w:eastAsia="Times New Roman" w:hAnsi="Times New Roman" w:cs="Times New Roman"/>
          <w:lang w:val="es-ES"/>
        </w:rPr>
        <w:t xml:space="preserve">6. </w:t>
      </w:r>
      <w:r w:rsidR="79843231" w:rsidRPr="0B2643E9">
        <w:rPr>
          <w:rFonts w:ascii="Times New Roman" w:eastAsia="Times New Roman" w:hAnsi="Times New Roman" w:cs="Times New Roman"/>
          <w:lang w:val="es-ES"/>
        </w:rPr>
        <w:t>E</w:t>
      </w:r>
      <w:r w:rsidRPr="0B2643E9">
        <w:rPr>
          <w:rFonts w:ascii="Times New Roman" w:eastAsia="Times New Roman" w:hAnsi="Times New Roman" w:cs="Times New Roman"/>
          <w:lang w:val="es-ES"/>
        </w:rPr>
        <w:t>d</w:t>
      </w:r>
      <w:r w:rsidR="79843231" w:rsidRPr="0B2643E9">
        <w:rPr>
          <w:rFonts w:ascii="Times New Roman" w:eastAsia="Times New Roman" w:hAnsi="Times New Roman" w:cs="Times New Roman"/>
          <w:lang w:val="es-ES"/>
        </w:rPr>
        <w:t>.)</w:t>
      </w:r>
      <w:r w:rsidRPr="0B2643E9">
        <w:rPr>
          <w:rFonts w:ascii="Times New Roman" w:eastAsia="Times New Roman" w:hAnsi="Times New Roman" w:cs="Times New Roman"/>
          <w:lang w:val="es-ES"/>
        </w:rPr>
        <w:t>. D.F., México: McGraw-Hill Interamericana.p.349</w:t>
      </w:r>
    </w:p>
    <w:p w14:paraId="16F44E16" w14:textId="5B66711F" w:rsidR="00AA7893" w:rsidRPr="007170E7" w:rsidRDefault="3102ADF9" w:rsidP="0B2643E9">
      <w:pPr>
        <w:pStyle w:val="Estilodeecuacin"/>
        <w:rPr>
          <w:rFonts w:eastAsia="Times New Roman"/>
        </w:rPr>
      </w:pPr>
      <w:r w:rsidRPr="0B2643E9">
        <w:rPr>
          <w:rFonts w:eastAsia="Times New Roman"/>
        </w:rPr>
        <w:lastRenderedPageBreak/>
        <w:t xml:space="preserve">Sandoval, J y Varas, E. (1989). </w:t>
      </w:r>
      <w:r w:rsidRPr="0B2643E9">
        <w:rPr>
          <w:rFonts w:eastAsia="Times New Roman"/>
          <w:i/>
          <w:iCs/>
        </w:rPr>
        <w:t>La capacidad de almacenamiento de agua de un suelo: una pauta para estimar la frecuencia de riego.</w:t>
      </w:r>
      <w:r w:rsidR="79843231" w:rsidRPr="0B2643E9">
        <w:rPr>
          <w:rFonts w:eastAsia="Times New Roman"/>
          <w:i/>
          <w:iCs/>
        </w:rPr>
        <w:t xml:space="preserve"> </w:t>
      </w:r>
      <w:hyperlink r:id="rId63">
        <w:r w:rsidR="79843231" w:rsidRPr="0B2643E9">
          <w:rPr>
            <w:rStyle w:val="Hipervnculo"/>
            <w:rFonts w:eastAsia="Times New Roman"/>
          </w:rPr>
          <w:t>https://biblioteca.inia.cl/bitstream/handle/20.500.14001/35374/NR08815.pdf?sequence=1</w:t>
        </w:r>
      </w:hyperlink>
      <w:r w:rsidRPr="0B2643E9">
        <w:rPr>
          <w:rFonts w:eastAsia="Times New Roman"/>
        </w:rPr>
        <w:t>&gt;</w:t>
      </w:r>
    </w:p>
    <w:p w14:paraId="1B449033" w14:textId="07322569" w:rsidR="00AA7893" w:rsidRPr="007170E7" w:rsidDel="00252FF6" w:rsidRDefault="3102ADF9" w:rsidP="0B2643E9">
      <w:pPr>
        <w:pStyle w:val="Estilodeecuacin"/>
        <w:rPr>
          <w:rFonts w:eastAsia="Times New Roman"/>
        </w:rPr>
      </w:pPr>
      <w:r w:rsidRPr="0B2643E9">
        <w:rPr>
          <w:rFonts w:eastAsia="Times New Roman"/>
        </w:rPr>
        <w:t xml:space="preserve">Salinas, A. Rodríguez, R y Morales, D. (2010). </w:t>
      </w:r>
      <w:r w:rsidRPr="0B2643E9">
        <w:rPr>
          <w:rFonts w:eastAsia="Times New Roman"/>
          <w:i/>
          <w:iCs/>
        </w:rPr>
        <w:t>Manual de estructuras de captación de agua de lluvia (SCALL) en el sector agropecuario de Costa Rica y recomendaciones para su utilización</w:t>
      </w:r>
      <w:r w:rsidRPr="0B2643E9">
        <w:rPr>
          <w:rFonts w:eastAsia="Times New Roman"/>
        </w:rPr>
        <w:t>. MAG. Universidad Nacional, CEMEDE.</w:t>
      </w:r>
    </w:p>
    <w:p w14:paraId="2FDB4980" w14:textId="72061B79" w:rsidR="00AA7893" w:rsidRPr="007170E7" w:rsidRDefault="3102ADF9" w:rsidP="0B2643E9">
      <w:pPr>
        <w:pStyle w:val="Estilodeecuacin"/>
        <w:rPr>
          <w:rFonts w:eastAsia="Times New Roman"/>
        </w:rPr>
      </w:pPr>
      <w:r w:rsidRPr="0B2643E9">
        <w:rPr>
          <w:rFonts w:eastAsia="Times New Roman"/>
        </w:rPr>
        <w:t>&lt;</w:t>
      </w:r>
      <w:hyperlink r:id="rId64">
        <w:r w:rsidR="79843231" w:rsidRPr="0B2643E9">
          <w:rPr>
            <w:rStyle w:val="Hipervnculo"/>
            <w:rFonts w:eastAsia="Times New Roman"/>
          </w:rPr>
          <w:t>http://www.mag.go.cr/bibliotecavirtual/P10-10360.pdf</w:t>
        </w:r>
      </w:hyperlink>
      <w:r w:rsidR="012CC948" w:rsidRPr="0B2643E9">
        <w:rPr>
          <w:rFonts w:eastAsia="Times New Roman"/>
        </w:rPr>
        <w:t>&gt;</w:t>
      </w:r>
    </w:p>
    <w:p w14:paraId="57918773" w14:textId="720D0382" w:rsidR="00AA7893" w:rsidRPr="007170E7" w:rsidRDefault="3102ADF9" w:rsidP="0B2643E9">
      <w:pPr>
        <w:pStyle w:val="Estilodeecuacin"/>
        <w:rPr>
          <w:rFonts w:eastAsia="Times New Roman"/>
          <w:lang w:val="es-419"/>
        </w:rPr>
      </w:pPr>
      <w:r w:rsidRPr="0B2643E9">
        <w:rPr>
          <w:rFonts w:eastAsia="Times New Roman"/>
          <w:lang w:val="es-419"/>
        </w:rPr>
        <w:t>Sánchez, J. (</w:t>
      </w:r>
      <w:r w:rsidR="79843231" w:rsidRPr="0B2643E9">
        <w:rPr>
          <w:rFonts w:eastAsia="Times New Roman"/>
          <w:lang w:val="es-419"/>
        </w:rPr>
        <w:t>2023</w:t>
      </w:r>
      <w:r w:rsidRPr="0B2643E9">
        <w:rPr>
          <w:rFonts w:eastAsia="Times New Roman"/>
          <w:lang w:val="es-419"/>
        </w:rPr>
        <w:t xml:space="preserve">). </w:t>
      </w:r>
      <w:r w:rsidRPr="0B2643E9">
        <w:rPr>
          <w:rFonts w:eastAsia="Times New Roman"/>
          <w:i/>
          <w:iCs/>
          <w:lang w:val="es-419"/>
        </w:rPr>
        <w:t>Evapotranspiración</w:t>
      </w:r>
      <w:r w:rsidRPr="0B2643E9">
        <w:rPr>
          <w:rFonts w:eastAsia="Times New Roman"/>
          <w:lang w:val="es-419"/>
        </w:rPr>
        <w:t>. Salamanca: Universidad Salamanca. [Acceso 24 de mayo del 2023]. &lt;</w:t>
      </w:r>
      <w:hyperlink r:id="rId65">
        <w:r w:rsidR="79843231" w:rsidRPr="0B2643E9">
          <w:rPr>
            <w:rStyle w:val="Hipervnculo"/>
            <w:rFonts w:eastAsia="Times New Roman"/>
            <w:lang w:val="es-419"/>
          </w:rPr>
          <w:t>https://hidrologia.usal.es/temas/Evapotransp.pdf</w:t>
        </w:r>
      </w:hyperlink>
      <w:r w:rsidRPr="0B2643E9">
        <w:rPr>
          <w:rFonts w:eastAsia="Times New Roman"/>
          <w:lang w:val="es-419"/>
        </w:rPr>
        <w:t>&gt;</w:t>
      </w:r>
    </w:p>
    <w:p w14:paraId="6453D536" w14:textId="1CAAA3E6" w:rsidR="00AA7893" w:rsidRPr="007170E7" w:rsidDel="00252FF6" w:rsidRDefault="79843231" w:rsidP="0B2643E9">
      <w:pPr>
        <w:pStyle w:val="Estilodeecuacin"/>
        <w:rPr>
          <w:rFonts w:eastAsia="Times New Roman"/>
          <w:lang w:val="es-419"/>
        </w:rPr>
      </w:pPr>
      <w:r w:rsidRPr="0B2643E9">
        <w:rPr>
          <w:rFonts w:eastAsia="Times New Roman"/>
          <w:lang w:val="es-ES"/>
        </w:rPr>
        <w:t>Servicio Nacional de Aguas Subterráneas, Riego y Avenamiento (</w:t>
      </w:r>
      <w:r w:rsidR="3102ADF9" w:rsidRPr="0B2643E9">
        <w:rPr>
          <w:rFonts w:eastAsia="Times New Roman"/>
          <w:lang w:val="es-ES"/>
        </w:rPr>
        <w:t>SENARA</w:t>
      </w:r>
      <w:r w:rsidRPr="0B2643E9">
        <w:rPr>
          <w:rFonts w:eastAsia="Times New Roman"/>
          <w:lang w:val="es-ES"/>
        </w:rPr>
        <w:t>).</w:t>
      </w:r>
      <w:r w:rsidR="3102ADF9" w:rsidRPr="0B2643E9">
        <w:rPr>
          <w:rFonts w:eastAsia="Times New Roman"/>
          <w:lang w:val="es-ES"/>
        </w:rPr>
        <w:t xml:space="preserve"> (2023)</w:t>
      </w:r>
      <w:r w:rsidRPr="0B2643E9">
        <w:rPr>
          <w:rFonts w:eastAsia="Times New Roman"/>
          <w:lang w:val="es-ES"/>
        </w:rPr>
        <w:t>.</w:t>
      </w:r>
      <w:r w:rsidR="3102ADF9" w:rsidRPr="0B2643E9">
        <w:rPr>
          <w:rFonts w:eastAsia="Times New Roman"/>
          <w:lang w:val="es-ES"/>
        </w:rPr>
        <w:t xml:space="preserve"> </w:t>
      </w:r>
      <w:r w:rsidR="3102ADF9" w:rsidRPr="0B2643E9">
        <w:rPr>
          <w:rFonts w:eastAsia="Times New Roman"/>
          <w:i/>
          <w:iCs/>
          <w:lang w:val="es-ES"/>
        </w:rPr>
        <w:t>Estudio de impacto ambiental</w:t>
      </w:r>
      <w:r w:rsidRPr="0B2643E9">
        <w:rPr>
          <w:rFonts w:eastAsia="Times New Roman"/>
          <w:lang w:val="es-ES"/>
        </w:rPr>
        <w:t>.</w:t>
      </w:r>
      <w:r w:rsidR="3102ADF9" w:rsidRPr="0B2643E9">
        <w:rPr>
          <w:rFonts w:eastAsia="Times New Roman"/>
          <w:lang w:val="es-ES"/>
        </w:rPr>
        <w:t xml:space="preserve"> </w:t>
      </w:r>
      <w:r w:rsidR="00AE18D4" w:rsidRPr="0B2643E9">
        <w:rPr>
          <w:rFonts w:eastAsia="Times New Roman"/>
          <w:lang w:val="es-ES"/>
        </w:rPr>
        <w:t>[Acceso 10 junio 2023]</w:t>
      </w:r>
      <w:r w:rsidR="62E2033B" w:rsidRPr="0B2643E9">
        <w:rPr>
          <w:rFonts w:eastAsia="Times New Roman"/>
          <w:lang w:val="es-ES"/>
        </w:rPr>
        <w:t xml:space="preserve"> </w:t>
      </w:r>
      <w:r w:rsidR="3102ADF9" w:rsidRPr="0B2643E9">
        <w:rPr>
          <w:rFonts w:eastAsia="Times New Roman"/>
          <w:lang w:val="es-ES"/>
        </w:rPr>
        <w:t>&lt;</w:t>
      </w:r>
      <w:hyperlink r:id="rId66">
        <w:r w:rsidRPr="0B2643E9">
          <w:rPr>
            <w:rStyle w:val="Hipervnculo"/>
            <w:rFonts w:eastAsia="Times New Roman"/>
            <w:lang w:val="es-ES"/>
          </w:rPr>
          <w:t>https://www.senara.or.cr/proyectos/paacume/estudio_impacto_ambiental.aspx</w:t>
        </w:r>
      </w:hyperlink>
      <w:r w:rsidR="3102ADF9" w:rsidRPr="0B2643E9">
        <w:rPr>
          <w:rFonts w:eastAsia="Times New Roman"/>
          <w:lang w:val="es-ES"/>
        </w:rPr>
        <w:t xml:space="preserve"> &gt; </w:t>
      </w:r>
    </w:p>
    <w:p w14:paraId="31D74CD6" w14:textId="21447CD3" w:rsidR="00AA7893" w:rsidRPr="007170E7" w:rsidDel="00252FF6" w:rsidRDefault="3102ADF9" w:rsidP="0B2643E9">
      <w:pPr>
        <w:pStyle w:val="Estilodeecuacin"/>
        <w:rPr>
          <w:rFonts w:eastAsia="Times New Roman"/>
          <w:lang w:val="es-419"/>
        </w:rPr>
      </w:pPr>
      <w:r w:rsidRPr="0B2643E9">
        <w:rPr>
          <w:rFonts w:eastAsia="Times New Roman"/>
          <w:lang w:val="es-419"/>
        </w:rPr>
        <w:t xml:space="preserve">Sequeira </w:t>
      </w:r>
      <w:r w:rsidR="5F7606A6" w:rsidRPr="0B2643E9">
        <w:rPr>
          <w:rFonts w:eastAsia="Times New Roman"/>
          <w:lang w:val="es-419"/>
        </w:rPr>
        <w:t>Gómez, H.</w:t>
      </w:r>
      <w:r w:rsidRPr="0B2643E9">
        <w:rPr>
          <w:rFonts w:eastAsia="Times New Roman"/>
          <w:lang w:val="es-419"/>
        </w:rPr>
        <w:t xml:space="preserve"> (2021). </w:t>
      </w:r>
      <w:r w:rsidRPr="0B2643E9">
        <w:rPr>
          <w:rFonts w:eastAsia="Times New Roman"/>
          <w:i/>
          <w:iCs/>
          <w:lang w:val="es-419"/>
        </w:rPr>
        <w:t xml:space="preserve">Evaluación hidro-socioambiental de los </w:t>
      </w:r>
      <w:r w:rsidR="79843231" w:rsidRPr="0B2643E9">
        <w:rPr>
          <w:rFonts w:eastAsia="Times New Roman"/>
          <w:i/>
          <w:iCs/>
          <w:lang w:val="es-419"/>
        </w:rPr>
        <w:t>r</w:t>
      </w:r>
      <w:r w:rsidRPr="0B2643E9">
        <w:rPr>
          <w:rFonts w:eastAsia="Times New Roman"/>
          <w:i/>
          <w:iCs/>
          <w:lang w:val="es-419"/>
        </w:rPr>
        <w:t>eservorios en el proyecto “Fortalecimiento del Uso del Recurso Hídrico mediante Siembra y Cosecha de Agua de Lluvia para los territorios Abangares-Cañas-Bagaces-Tilarán y Liberia-La Cruz</w:t>
      </w:r>
      <w:r w:rsidRPr="0B2643E9">
        <w:rPr>
          <w:rFonts w:eastAsia="Times New Roman"/>
          <w:lang w:val="es-419"/>
        </w:rPr>
        <w:t xml:space="preserve">. </w:t>
      </w:r>
      <w:r w:rsidR="79843231" w:rsidRPr="0B2643E9">
        <w:rPr>
          <w:rFonts w:eastAsia="Times New Roman"/>
          <w:lang w:val="es-419"/>
        </w:rPr>
        <w:t>[</w:t>
      </w:r>
      <w:r w:rsidRPr="0B2643E9">
        <w:rPr>
          <w:rFonts w:eastAsia="Times New Roman"/>
          <w:lang w:val="es-419"/>
        </w:rPr>
        <w:t>Práctica Profesional Supervisada, Universidad Nacional, Costa Rica</w:t>
      </w:r>
      <w:r w:rsidR="79843231" w:rsidRPr="0B2643E9">
        <w:rPr>
          <w:rFonts w:eastAsia="Times New Roman"/>
          <w:lang w:val="es-419"/>
        </w:rPr>
        <w:t>]</w:t>
      </w:r>
      <w:r w:rsidRPr="0B2643E9">
        <w:rPr>
          <w:rFonts w:eastAsia="Times New Roman"/>
          <w:lang w:val="es-419"/>
        </w:rPr>
        <w:t>.</w:t>
      </w:r>
    </w:p>
    <w:p w14:paraId="44B98833" w14:textId="4D6B0AD6" w:rsidR="00AA7893" w:rsidRPr="007170E7" w:rsidRDefault="3102ADF9" w:rsidP="0B2643E9">
      <w:pPr>
        <w:pStyle w:val="Estilodeecuacin"/>
        <w:rPr>
          <w:rFonts w:eastAsia="Times New Roman"/>
          <w:lang w:val="es-419"/>
        </w:rPr>
      </w:pPr>
      <w:r w:rsidRPr="0B2643E9">
        <w:rPr>
          <w:rFonts w:eastAsia="Times New Roman"/>
        </w:rPr>
        <w:t>Su</w:t>
      </w:r>
      <w:r w:rsidR="259EA101" w:rsidRPr="0B2643E9">
        <w:rPr>
          <w:rFonts w:eastAsia="Times New Roman"/>
        </w:rPr>
        <w:t>á</w:t>
      </w:r>
      <w:r w:rsidRPr="0B2643E9">
        <w:rPr>
          <w:rFonts w:eastAsia="Times New Roman"/>
        </w:rPr>
        <w:t>rez</w:t>
      </w:r>
      <w:r w:rsidR="259EA101" w:rsidRPr="0B2643E9">
        <w:rPr>
          <w:rFonts w:eastAsia="Times New Roman"/>
        </w:rPr>
        <w:t>, A., G</w:t>
      </w:r>
      <w:r w:rsidR="00A7606F">
        <w:rPr>
          <w:rFonts w:eastAsia="Times New Roman"/>
        </w:rPr>
        <w:t>ó</w:t>
      </w:r>
      <w:r w:rsidR="259EA101" w:rsidRPr="0B2643E9">
        <w:rPr>
          <w:rFonts w:eastAsia="Times New Roman"/>
        </w:rPr>
        <w:t xml:space="preserve">lcher, C., López, M. T., Rojas, J., Baldioceda, A., y Guillén, </w:t>
      </w:r>
      <w:r w:rsidR="13D3373A" w:rsidRPr="0B2643E9">
        <w:rPr>
          <w:rFonts w:eastAsia="Times New Roman"/>
        </w:rPr>
        <w:t>A.</w:t>
      </w:r>
      <w:r w:rsidRPr="0B2643E9">
        <w:rPr>
          <w:rFonts w:eastAsia="Times New Roman"/>
        </w:rPr>
        <w:t xml:space="preserve"> (2021). Apoyo de HIDROCEC-UNA a proyecto de Confraternidad Guanacasteca. Surcos Digital. [Acceso 19 de mayo, </w:t>
      </w:r>
      <w:r w:rsidRPr="0B2643E9">
        <w:rPr>
          <w:rFonts w:eastAsia="Times New Roman"/>
        </w:rPr>
        <w:lastRenderedPageBreak/>
        <w:t xml:space="preserve">2023]. &lt; </w:t>
      </w:r>
      <w:hyperlink r:id="rId67">
        <w:r w:rsidR="259EA101" w:rsidRPr="0B2643E9">
          <w:rPr>
            <w:rStyle w:val="Hipervnculo"/>
            <w:rFonts w:eastAsia="Times New Roman"/>
          </w:rPr>
          <w:t>https://surcosdigital.com/declaracion-de-apoyo-a-nuestro-proyecto-por-parte-de-hidrocec-una/</w:t>
        </w:r>
      </w:hyperlink>
      <w:r w:rsidRPr="0B2643E9">
        <w:rPr>
          <w:rFonts w:eastAsia="Times New Roman"/>
        </w:rPr>
        <w:t xml:space="preserve"> &gt;</w:t>
      </w:r>
    </w:p>
    <w:p w14:paraId="16C1CC6A" w14:textId="161FAFAE" w:rsidR="00AA7893" w:rsidRPr="007170E7" w:rsidRDefault="3102ADF9" w:rsidP="0B2643E9">
      <w:pPr>
        <w:pStyle w:val="Estilodeecuacin"/>
        <w:rPr>
          <w:rFonts w:eastAsia="Times New Roman"/>
          <w:lang w:val="es-419"/>
        </w:rPr>
      </w:pPr>
      <w:r w:rsidRPr="0B2643E9">
        <w:rPr>
          <w:rFonts w:eastAsia="Times New Roman"/>
          <w:lang w:val="es-419"/>
        </w:rPr>
        <w:t xml:space="preserve">Soluciones Ambientales. (2023). </w:t>
      </w:r>
      <w:r w:rsidRPr="0B2643E9">
        <w:rPr>
          <w:rFonts w:eastAsia="Times New Roman"/>
          <w:i/>
          <w:iCs/>
          <w:lang w:val="es-419"/>
        </w:rPr>
        <w:t xml:space="preserve">¿Qué son las </w:t>
      </w:r>
      <w:r w:rsidR="76A67E07" w:rsidRPr="0B2643E9">
        <w:rPr>
          <w:rFonts w:eastAsia="Times New Roman"/>
          <w:i/>
          <w:iCs/>
          <w:lang w:val="es-419"/>
        </w:rPr>
        <w:t>g</w:t>
      </w:r>
      <w:r w:rsidRPr="0B2643E9">
        <w:rPr>
          <w:rFonts w:eastAsia="Times New Roman"/>
          <w:i/>
          <w:iCs/>
          <w:lang w:val="es-419"/>
        </w:rPr>
        <w:t>eomembranas?</w:t>
      </w:r>
      <w:r w:rsidR="62D2692D" w:rsidRPr="0B2643E9">
        <w:rPr>
          <w:rFonts w:eastAsia="Times New Roman"/>
          <w:i/>
          <w:iCs/>
          <w:lang w:val="es-419"/>
        </w:rPr>
        <w:t xml:space="preserve"> </w:t>
      </w:r>
      <w:r w:rsidRPr="0B2643E9">
        <w:rPr>
          <w:rFonts w:eastAsia="Times New Roman"/>
          <w:i/>
          <w:iCs/>
          <w:lang w:val="es-419"/>
        </w:rPr>
        <w:t xml:space="preserve"> </w:t>
      </w:r>
      <w:r w:rsidRPr="0B2643E9">
        <w:rPr>
          <w:rFonts w:eastAsia="Times New Roman"/>
          <w:lang w:val="es-419"/>
        </w:rPr>
        <w:t>Soluciones Ambientales. México.</w:t>
      </w:r>
      <w:r w:rsidR="67E84745" w:rsidRPr="0B2643E9">
        <w:rPr>
          <w:rFonts w:eastAsia="Times New Roman"/>
          <w:lang w:val="es-419"/>
        </w:rPr>
        <w:t xml:space="preserve"> [Acceso 19 de mayo 2023]</w:t>
      </w:r>
      <w:r w:rsidR="6B95400B" w:rsidRPr="0B2643E9">
        <w:rPr>
          <w:rFonts w:eastAsia="Times New Roman"/>
          <w:lang w:val="es-419"/>
        </w:rPr>
        <w:t xml:space="preserve">. </w:t>
      </w:r>
      <w:r w:rsidRPr="0B2643E9">
        <w:rPr>
          <w:rFonts w:eastAsia="Times New Roman"/>
          <w:lang w:val="es-419"/>
        </w:rPr>
        <w:t xml:space="preserve">&lt; </w:t>
      </w:r>
      <w:hyperlink r:id="rId68">
        <w:r w:rsidRPr="0B2643E9">
          <w:rPr>
            <w:rStyle w:val="Hipervnculo"/>
            <w:rFonts w:eastAsia="Times New Roman"/>
            <w:lang w:val="es-419"/>
          </w:rPr>
          <w:t>https://blog.geosai.com/es/que-son-las-geomembranas&gt;</w:t>
        </w:r>
      </w:hyperlink>
    </w:p>
    <w:p w14:paraId="3B28FBB4" w14:textId="7540C60A" w:rsidR="1DB61C21" w:rsidRPr="007170E7" w:rsidRDefault="259EA101" w:rsidP="0B2643E9">
      <w:pPr>
        <w:pStyle w:val="Estilodeecuacin"/>
        <w:rPr>
          <w:rFonts w:eastAsia="Times New Roman"/>
        </w:rPr>
      </w:pPr>
      <w:r w:rsidRPr="0B2643E9">
        <w:rPr>
          <w:rFonts w:eastAsia="Times New Roman"/>
        </w:rPr>
        <w:t xml:space="preserve">Servicio Geológico de Estados Unidos </w:t>
      </w:r>
      <w:r w:rsidR="40D3C9BB" w:rsidRPr="0B2643E9">
        <w:rPr>
          <w:rFonts w:eastAsia="Times New Roman"/>
        </w:rPr>
        <w:t>(USGS). (</w:t>
      </w:r>
      <w:r w:rsidR="04DBC076" w:rsidRPr="0B2643E9">
        <w:rPr>
          <w:rFonts w:eastAsia="Times New Roman"/>
        </w:rPr>
        <w:t>202</w:t>
      </w:r>
      <w:r w:rsidR="2C6EFC8D" w:rsidRPr="0B2643E9">
        <w:rPr>
          <w:rFonts w:eastAsia="Times New Roman"/>
        </w:rPr>
        <w:t>2</w:t>
      </w:r>
      <w:r w:rsidR="40D3C9BB" w:rsidRPr="0B2643E9">
        <w:rPr>
          <w:rFonts w:eastAsia="Times New Roman"/>
        </w:rPr>
        <w:t xml:space="preserve">). </w:t>
      </w:r>
      <w:r w:rsidR="40D3C9BB" w:rsidRPr="0B2643E9">
        <w:rPr>
          <w:rFonts w:eastAsia="Times New Roman"/>
          <w:i/>
          <w:iCs/>
        </w:rPr>
        <w:t>Diagrama del ciclo del agua</w:t>
      </w:r>
      <w:r w:rsidR="40D3C9BB" w:rsidRPr="0B2643E9">
        <w:rPr>
          <w:rFonts w:eastAsia="Times New Roman"/>
        </w:rPr>
        <w:t>. Water USGS. [Acceso 12 de agosto del 2023]. &lt;</w:t>
      </w:r>
      <w:hyperlink r:id="rId69">
        <w:r w:rsidR="5ADC6F9E" w:rsidRPr="0B2643E9">
          <w:rPr>
            <w:rStyle w:val="Hipervnculo"/>
            <w:rFonts w:eastAsia="Times New Roman"/>
          </w:rPr>
          <w:t>https://water.usgs.gov/gotita/watercyclegraphic.html</w:t>
        </w:r>
      </w:hyperlink>
      <w:r w:rsidR="40D3C9BB" w:rsidRPr="0B2643E9">
        <w:rPr>
          <w:rFonts w:eastAsia="Times New Roman"/>
        </w:rPr>
        <w:t>&gt;</w:t>
      </w:r>
    </w:p>
    <w:p w14:paraId="0556701D" w14:textId="59B29047" w:rsidR="6E492328" w:rsidRPr="007170E7" w:rsidRDefault="303616D8" w:rsidP="0B2643E9">
      <w:pPr>
        <w:pStyle w:val="Estilodeecuacin"/>
        <w:rPr>
          <w:rFonts w:eastAsia="Times New Roman"/>
        </w:rPr>
      </w:pPr>
      <w:r w:rsidRPr="0B2643E9">
        <w:rPr>
          <w:rFonts w:eastAsia="Times New Roman"/>
        </w:rPr>
        <w:t xml:space="preserve">Úbeda, J. S., y Delgado, Y. (2018). La infiltración del agua en los suelos y componentes artificiales y materia orgánica que se utilizan en ellos para la agricultura. </w:t>
      </w:r>
      <w:r w:rsidRPr="0B2643E9">
        <w:rPr>
          <w:rFonts w:eastAsia="Times New Roman"/>
          <w:i/>
          <w:iCs/>
        </w:rPr>
        <w:t>Revista Iberoamericana de Bioeconomía y Cambio Climático, 4(7)</w:t>
      </w:r>
      <w:r w:rsidRPr="0B2643E9">
        <w:rPr>
          <w:rFonts w:eastAsia="Times New Roman"/>
        </w:rPr>
        <w:t xml:space="preserve">, 889-896. </w:t>
      </w:r>
      <w:r w:rsidR="29F120D1" w:rsidRPr="0B2643E9">
        <w:rPr>
          <w:rFonts w:eastAsia="Times New Roman"/>
        </w:rPr>
        <w:t xml:space="preserve"> </w:t>
      </w:r>
      <w:r w:rsidRPr="0B2643E9">
        <w:rPr>
          <w:rFonts w:eastAsia="Times New Roman"/>
        </w:rPr>
        <w:t>&lt;</w:t>
      </w:r>
      <w:hyperlink r:id="rId70">
        <w:r w:rsidRPr="0B2643E9">
          <w:rPr>
            <w:rStyle w:val="Hipervnculo"/>
            <w:rFonts w:eastAsia="Times New Roman"/>
          </w:rPr>
          <w:t>https://www.camjol.info/index.php/RIBCC/article/view/6299</w:t>
        </w:r>
      </w:hyperlink>
      <w:r w:rsidRPr="0B2643E9">
        <w:rPr>
          <w:rFonts w:eastAsia="Times New Roman"/>
        </w:rPr>
        <w:t>&gt;</w:t>
      </w:r>
    </w:p>
    <w:p w14:paraId="00A4D693" w14:textId="30258823" w:rsidR="00AA7893" w:rsidRPr="007170E7" w:rsidRDefault="3102ADF9" w:rsidP="0B2643E9">
      <w:pPr>
        <w:pStyle w:val="Estilodeecuacin"/>
        <w:rPr>
          <w:rFonts w:eastAsia="Times New Roman"/>
          <w:color w:val="0563C1"/>
        </w:rPr>
      </w:pPr>
      <w:r w:rsidRPr="0B2643E9">
        <w:rPr>
          <w:rFonts w:eastAsia="Times New Roman"/>
        </w:rPr>
        <w:t>Universidad Nacional de Costa Rica (UNA</w:t>
      </w:r>
      <w:r w:rsidR="5ADC6F9E" w:rsidRPr="0B2643E9">
        <w:rPr>
          <w:rFonts w:eastAsia="Times New Roman"/>
        </w:rPr>
        <w:t>, CR</w:t>
      </w:r>
      <w:r w:rsidRPr="0B2643E9">
        <w:rPr>
          <w:rFonts w:eastAsia="Times New Roman"/>
        </w:rPr>
        <w:t>). (</w:t>
      </w:r>
      <w:r w:rsidR="49987D2B" w:rsidRPr="0B2643E9">
        <w:rPr>
          <w:rFonts w:eastAsia="Times New Roman"/>
        </w:rPr>
        <w:t>2023</w:t>
      </w:r>
      <w:r w:rsidRPr="0B2643E9">
        <w:rPr>
          <w:rFonts w:eastAsia="Times New Roman"/>
        </w:rPr>
        <w:t xml:space="preserve">). </w:t>
      </w:r>
      <w:r w:rsidRPr="0B2643E9">
        <w:rPr>
          <w:rFonts w:eastAsia="Times New Roman"/>
          <w:i/>
          <w:iCs/>
        </w:rPr>
        <w:t>Componentes de SCALL</w:t>
      </w:r>
      <w:r w:rsidRPr="0B2643E9">
        <w:rPr>
          <w:rFonts w:eastAsia="Times New Roman"/>
        </w:rPr>
        <w:t>. Repositorio UNA. [Acceso 23 de mayo del 2023].</w:t>
      </w:r>
      <w:r w:rsidR="6576A819" w:rsidRPr="0B2643E9">
        <w:rPr>
          <w:rFonts w:eastAsia="Times New Roman"/>
        </w:rPr>
        <w:t xml:space="preserve"> </w:t>
      </w:r>
      <w:r w:rsidRPr="0B2643E9">
        <w:rPr>
          <w:rFonts w:eastAsia="Times New Roman"/>
          <w:lang w:val="es-419"/>
        </w:rPr>
        <w:t>&lt;https://repositorio.una.ac.cr/bitstream/handle/11056/14482/componentes_del_scall.pdf?sequence=1&amp;isAllowed=y &gt;</w:t>
      </w:r>
    </w:p>
    <w:p w14:paraId="708CFF7C" w14:textId="4B2C54BF" w:rsidR="00AA7893" w:rsidRPr="007170E7" w:rsidRDefault="3102ADF9" w:rsidP="0B2643E9">
      <w:pPr>
        <w:pStyle w:val="Estilodeecuacin"/>
        <w:rPr>
          <w:rFonts w:eastAsia="Times New Roman"/>
          <w:lang w:val="es-419"/>
        </w:rPr>
      </w:pPr>
      <w:r w:rsidRPr="0B2643E9">
        <w:rPr>
          <w:rFonts w:eastAsia="Times New Roman"/>
          <w:lang w:val="es-MX"/>
        </w:rPr>
        <w:t xml:space="preserve">Universidad Nacional de Costa Rica. (2023). Ámbito Institucional: Misión y Visión. UNA Transparente. [Acceso 19 de mayo 2023]. </w:t>
      </w:r>
      <w:r w:rsidRPr="0B2643E9">
        <w:rPr>
          <w:rFonts w:eastAsia="Times New Roman"/>
          <w:lang w:val="es-MX"/>
        </w:rPr>
        <w:lastRenderedPageBreak/>
        <w:t>&lt;</w:t>
      </w:r>
      <w:hyperlink r:id="rId71">
        <w:r w:rsidR="5ADC6F9E" w:rsidRPr="0B2643E9">
          <w:rPr>
            <w:rStyle w:val="Hipervnculo"/>
            <w:rFonts w:eastAsia="Times New Roman"/>
            <w:lang w:val="es-MX"/>
          </w:rPr>
          <w:t>https://www.transparencia.una.ac.cr/index.php?option=com_content&amp;view=article&amp;id=298&amp;Itemid=742</w:t>
        </w:r>
      </w:hyperlink>
      <w:r w:rsidRPr="0B2643E9">
        <w:rPr>
          <w:rFonts w:eastAsia="Times New Roman"/>
          <w:lang w:val="es-MX"/>
        </w:rPr>
        <w:t xml:space="preserve"> &gt;</w:t>
      </w:r>
    </w:p>
    <w:p w14:paraId="09083087" w14:textId="6E4F3757" w:rsidR="00AA7893" w:rsidRPr="007170E7" w:rsidRDefault="3102ADF9" w:rsidP="0B2643E9">
      <w:pPr>
        <w:pStyle w:val="Estilodeecuacin"/>
        <w:rPr>
          <w:rFonts w:eastAsia="Times New Roman"/>
          <w:lang w:val="es-MX"/>
        </w:rPr>
      </w:pPr>
      <w:r w:rsidRPr="0B2643E9">
        <w:rPr>
          <w:rFonts w:eastAsia="Times New Roman"/>
        </w:rPr>
        <w:t xml:space="preserve">Universidad Nacional. (2023). </w:t>
      </w:r>
      <w:r w:rsidRPr="0B2643E9">
        <w:rPr>
          <w:rFonts w:eastAsia="Times New Roman"/>
          <w:i/>
          <w:iCs/>
        </w:rPr>
        <w:t>Bienvenido Sede Regional Chorotega</w:t>
      </w:r>
      <w:r w:rsidRPr="0B2643E9">
        <w:rPr>
          <w:rFonts w:eastAsia="Times New Roman"/>
        </w:rPr>
        <w:t>. UNA Chorotega. [</w:t>
      </w:r>
      <w:r w:rsidRPr="0B2643E9">
        <w:rPr>
          <w:rFonts w:eastAsia="Times New Roman"/>
          <w:lang w:val="es-MX"/>
        </w:rPr>
        <w:t xml:space="preserve">Acceso 19 de mayo 2023]. &lt; </w:t>
      </w:r>
      <w:hyperlink r:id="rId72">
        <w:r w:rsidR="5ADC6F9E" w:rsidRPr="0B2643E9">
          <w:rPr>
            <w:rStyle w:val="Hipervnculo"/>
            <w:rFonts w:eastAsia="Times New Roman"/>
            <w:lang w:val="es-MX"/>
          </w:rPr>
          <w:t>https://www.chorotega.una.ac.cr/</w:t>
        </w:r>
      </w:hyperlink>
      <w:r w:rsidRPr="0B2643E9">
        <w:rPr>
          <w:rFonts w:eastAsia="Times New Roman"/>
          <w:lang w:val="es-MX"/>
        </w:rPr>
        <w:t xml:space="preserve"> &gt;</w:t>
      </w:r>
    </w:p>
    <w:p w14:paraId="7962F493" w14:textId="7E4C6B95" w:rsidR="00AA7893" w:rsidRPr="007170E7" w:rsidRDefault="3102ADF9" w:rsidP="0B2643E9">
      <w:pPr>
        <w:pStyle w:val="Estilodeecuacin"/>
        <w:rPr>
          <w:rFonts w:eastAsia="Times New Roman"/>
          <w:lang w:val="es-MX"/>
        </w:rPr>
      </w:pPr>
      <w:r w:rsidRPr="0B2643E9">
        <w:rPr>
          <w:rFonts w:eastAsia="Times New Roman"/>
        </w:rPr>
        <w:t xml:space="preserve">Universidad Nacional. (2023). </w:t>
      </w:r>
      <w:r w:rsidRPr="0B2643E9">
        <w:rPr>
          <w:rFonts w:eastAsia="Times New Roman"/>
          <w:i/>
          <w:iCs/>
        </w:rPr>
        <w:t>Impulsando acciones por el cambio climático</w:t>
      </w:r>
      <w:r w:rsidRPr="0B2643E9">
        <w:rPr>
          <w:rFonts w:eastAsia="Times New Roman"/>
        </w:rPr>
        <w:t>. CEMEDE. [</w:t>
      </w:r>
      <w:r w:rsidRPr="0B2643E9">
        <w:rPr>
          <w:rFonts w:eastAsia="Times New Roman"/>
          <w:lang w:val="es-MX"/>
        </w:rPr>
        <w:t xml:space="preserve">Acceso 19 de mayo 2023]. &lt; </w:t>
      </w:r>
      <w:hyperlink r:id="rId73">
        <w:r w:rsidRPr="0B2643E9">
          <w:rPr>
            <w:rStyle w:val="Hipervnculo"/>
            <w:rFonts w:eastAsia="Times New Roman"/>
            <w:lang w:val="es-MX"/>
          </w:rPr>
          <w:t>https://www.cemede.una.ac.cr</w:t>
        </w:r>
      </w:hyperlink>
      <w:r w:rsidRPr="0B2643E9">
        <w:rPr>
          <w:rFonts w:eastAsia="Times New Roman"/>
          <w:lang w:val="es-MX"/>
        </w:rPr>
        <w:t xml:space="preserve"> &gt;</w:t>
      </w:r>
    </w:p>
    <w:p w14:paraId="161218EB" w14:textId="4683DEA6" w:rsidR="00AA7893" w:rsidRPr="007170E7" w:rsidRDefault="3102ADF9" w:rsidP="0B2643E9">
      <w:pPr>
        <w:pStyle w:val="Estilodeecuacin"/>
        <w:rPr>
          <w:rFonts w:eastAsia="Times New Roman"/>
          <w:lang w:val="es-MX"/>
        </w:rPr>
      </w:pPr>
      <w:r w:rsidRPr="0B2643E9">
        <w:rPr>
          <w:rFonts w:eastAsia="Times New Roman"/>
        </w:rPr>
        <w:t xml:space="preserve">Unidad Institucional de Gestión Ambiental y Seguridad Laboral, (2020). </w:t>
      </w:r>
      <w:r w:rsidRPr="0B2643E9">
        <w:rPr>
          <w:rFonts w:eastAsia="Times New Roman"/>
          <w:i/>
          <w:iCs/>
        </w:rPr>
        <w:t>Informe de Labores Ambientales</w:t>
      </w:r>
      <w:r w:rsidR="16C482EC" w:rsidRPr="0B2643E9">
        <w:rPr>
          <w:rFonts w:eastAsia="Times New Roman"/>
        </w:rPr>
        <w:t>.</w:t>
      </w:r>
      <w:r w:rsidRPr="0B2643E9">
        <w:rPr>
          <w:rFonts w:eastAsia="Times New Roman"/>
        </w:rPr>
        <w:t xml:space="preserve"> pp16-18. [Acceso 19 de mayo 2023]. &lt;</w:t>
      </w:r>
      <w:r w:rsidRPr="0B2643E9">
        <w:rPr>
          <w:rFonts w:eastAsia="Times New Roman"/>
          <w:lang w:val="es-MX"/>
        </w:rPr>
        <w:t xml:space="preserve"> </w:t>
      </w:r>
      <w:hyperlink r:id="rId74">
        <w:r w:rsidRPr="0B2643E9">
          <w:rPr>
            <w:rStyle w:val="Hipervnculo"/>
            <w:rFonts w:eastAsia="Times New Roman"/>
            <w:lang w:val="es-MX"/>
          </w:rPr>
          <w:t>https://www.tec.ac.cr/sites/default/files/media/doc/informe_de_labores_ambientales_tec_2019-2020.pdf</w:t>
        </w:r>
      </w:hyperlink>
      <w:r w:rsidRPr="0B2643E9">
        <w:rPr>
          <w:rFonts w:eastAsia="Times New Roman"/>
          <w:lang w:val="es-MX"/>
        </w:rPr>
        <w:t xml:space="preserve"> &gt;</w:t>
      </w:r>
    </w:p>
    <w:p w14:paraId="01E50598" w14:textId="701DA1C7" w:rsidR="00AA7893" w:rsidRPr="007170E7" w:rsidRDefault="3102ADF9" w:rsidP="0B2643E9">
      <w:pPr>
        <w:pStyle w:val="Estilodeecuacin"/>
        <w:rPr>
          <w:rFonts w:eastAsia="Times New Roman"/>
          <w:i/>
          <w:iCs/>
          <w:lang w:val="es-419"/>
        </w:rPr>
      </w:pPr>
      <w:r w:rsidRPr="0B2643E9">
        <w:rPr>
          <w:rFonts w:eastAsia="Times New Roman"/>
          <w:lang w:val="es-419"/>
        </w:rPr>
        <w:t xml:space="preserve">Valdivielso, A. (2023). </w:t>
      </w:r>
      <w:r w:rsidR="14FA9693" w:rsidRPr="0B2643E9">
        <w:rPr>
          <w:rFonts w:eastAsia="Times New Roman"/>
          <w:lang w:val="es-419"/>
        </w:rPr>
        <w:t xml:space="preserve"> Agua. </w:t>
      </w:r>
      <w:r w:rsidRPr="0B2643E9">
        <w:rPr>
          <w:rFonts w:eastAsia="Times New Roman"/>
          <w:lang w:val="es-419"/>
        </w:rPr>
        <w:t>¿Qué es la escorrent</w:t>
      </w:r>
      <w:r w:rsidR="00A7606F">
        <w:rPr>
          <w:rFonts w:eastAsia="Times New Roman"/>
          <w:lang w:val="es-419"/>
        </w:rPr>
        <w:t>í</w:t>
      </w:r>
      <w:r w:rsidRPr="0B2643E9">
        <w:rPr>
          <w:rFonts w:eastAsia="Times New Roman"/>
          <w:lang w:val="es-419"/>
        </w:rPr>
        <w:t>a?</w:t>
      </w:r>
      <w:r w:rsidR="2B453463" w:rsidRPr="0B2643E9">
        <w:rPr>
          <w:rFonts w:eastAsia="Times New Roman"/>
          <w:lang w:val="es-419"/>
        </w:rPr>
        <w:t xml:space="preserve">, </w:t>
      </w:r>
      <w:r w:rsidR="34524109" w:rsidRPr="0B2643E9">
        <w:rPr>
          <w:rFonts w:eastAsia="Times New Roman"/>
          <w:lang w:val="es-419"/>
        </w:rPr>
        <w:t>[</w:t>
      </w:r>
      <w:r w:rsidR="2B453463" w:rsidRPr="0B2643E9">
        <w:rPr>
          <w:rFonts w:eastAsia="Times New Roman"/>
          <w:lang w:val="es-419"/>
        </w:rPr>
        <w:t>Acceso 24 de octubre 2023</w:t>
      </w:r>
      <w:r w:rsidR="693C46C0" w:rsidRPr="0B2643E9">
        <w:rPr>
          <w:rFonts w:eastAsia="Times New Roman"/>
          <w:lang w:val="es-419"/>
        </w:rPr>
        <w:t>]</w:t>
      </w:r>
      <w:r w:rsidR="2B453463" w:rsidRPr="0B2643E9">
        <w:rPr>
          <w:rFonts w:eastAsia="Times New Roman"/>
          <w:lang w:val="es-419"/>
        </w:rPr>
        <w:t>.</w:t>
      </w:r>
    </w:p>
    <w:p w14:paraId="24408769" w14:textId="19C2103D" w:rsidR="00AA7893" w:rsidRPr="007170E7" w:rsidRDefault="3A0256B1" w:rsidP="0B2643E9">
      <w:pPr>
        <w:pStyle w:val="Estilodeecuacin"/>
        <w:rPr>
          <w:rFonts w:eastAsia="Times New Roman"/>
          <w:lang w:val="es-419"/>
        </w:rPr>
      </w:pPr>
      <w:r w:rsidRPr="0B2643E9">
        <w:rPr>
          <w:rFonts w:eastAsia="Times New Roman"/>
          <w:lang w:val="es-419"/>
        </w:rPr>
        <w:t>&lt;</w:t>
      </w:r>
      <w:hyperlink r:id="rId75" w:anchor=":~:text=La%20escorrent%C3%ADa%20es%20un%20proceso,en%20el%20ciclo%20del%20agua">
        <w:r w:rsidRPr="0B2643E9">
          <w:rPr>
            <w:rStyle w:val="Hipervnculo"/>
            <w:rFonts w:eastAsia="Times New Roman"/>
            <w:lang w:val="es-419"/>
          </w:rPr>
          <w:t>https://www.iagua.es/respuestas/que-es-escorrentia#:~:text=La%20escorrent%C3%ADa%20es%20un%20proceso,en%20el%20ciclo%20del%20agua</w:t>
        </w:r>
      </w:hyperlink>
      <w:r w:rsidR="3102ADF9" w:rsidRPr="0B2643E9">
        <w:rPr>
          <w:rFonts w:eastAsia="Times New Roman"/>
          <w:lang w:val="es-419"/>
        </w:rPr>
        <w:t>.&gt;</w:t>
      </w:r>
    </w:p>
    <w:p w14:paraId="537A74E9" w14:textId="520F66E6" w:rsidR="308F9EE4" w:rsidRDefault="3102ADF9" w:rsidP="0B2643E9">
      <w:pPr>
        <w:pStyle w:val="Estilodeecuacin"/>
        <w:rPr>
          <w:rFonts w:eastAsia="Times New Roman"/>
        </w:rPr>
      </w:pPr>
      <w:r w:rsidRPr="0B2643E9">
        <w:rPr>
          <w:rFonts w:eastAsia="Times New Roman"/>
        </w:rPr>
        <w:t xml:space="preserve">Villón, M. (2002). </w:t>
      </w:r>
      <w:r w:rsidRPr="0B2643E9">
        <w:rPr>
          <w:rFonts w:eastAsia="Times New Roman"/>
          <w:i/>
          <w:iCs/>
        </w:rPr>
        <w:t>Hidrología</w:t>
      </w:r>
      <w:r w:rsidRPr="0B2643E9">
        <w:rPr>
          <w:rFonts w:eastAsia="Times New Roman"/>
        </w:rPr>
        <w:t>. Cartago, Costa Rica: Taller de Publicaciones del Instituto Tecnológico de Costa Rica.</w:t>
      </w:r>
    </w:p>
    <w:p w14:paraId="672A6659" w14:textId="1E268AC5" w:rsidR="00AA7893" w:rsidRPr="00613A23" w:rsidRDefault="6A966933" w:rsidP="003D2173">
      <w:pPr>
        <w:spacing w:line="480" w:lineRule="auto"/>
        <w:jc w:val="both"/>
        <w:rPr>
          <w:rFonts w:ascii="Times New Roman" w:eastAsia="Times New Roman" w:hAnsi="Times New Roman" w:cs="Times New Roman"/>
          <w:lang w:val="es-419"/>
        </w:rPr>
      </w:pPr>
      <w:r w:rsidRPr="2DA36BFF">
        <w:rPr>
          <w:rFonts w:ascii="Times New Roman" w:eastAsia="Times New Roman" w:hAnsi="Times New Roman" w:cs="Times New Roman"/>
          <w:b/>
          <w:bCs/>
        </w:rPr>
        <w:t>Anexos</w:t>
      </w:r>
    </w:p>
    <w:p w14:paraId="5EBF931C" w14:textId="3B431D0E" w:rsidR="7115B93E" w:rsidRPr="00613A23" w:rsidRDefault="7115B93E" w:rsidP="6DF975B3">
      <w:pPr>
        <w:pStyle w:val="Estilo3"/>
        <w:jc w:val="both"/>
        <w:rPr>
          <w:b w:val="0"/>
          <w:bCs w:val="0"/>
        </w:rPr>
      </w:pPr>
      <w:bookmarkStart w:id="130" w:name="_Toc157590514"/>
      <w:r>
        <w:t xml:space="preserve">Anexo </w:t>
      </w:r>
      <w:r w:rsidR="5D9672FE">
        <w:t>5.</w:t>
      </w:r>
      <w:r w:rsidR="5247504B">
        <w:t>1</w:t>
      </w:r>
      <w:r>
        <w:t>.</w:t>
      </w:r>
      <w:r>
        <w:rPr>
          <w:b w:val="0"/>
          <w:bCs w:val="0"/>
        </w:rPr>
        <w:t xml:space="preserve"> Estimación de gastos capitales Capex para el desarrollo del proyecto.</w:t>
      </w:r>
      <w:bookmarkEnd w:id="130"/>
      <w:r>
        <w:rPr>
          <w:b w:val="0"/>
          <w:bCs w:val="0"/>
        </w:rPr>
        <w:t xml:space="preserve"> </w:t>
      </w:r>
    </w:p>
    <w:tbl>
      <w:tblPr>
        <w:tblStyle w:val="Tablaconcuadrcula"/>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470"/>
        <w:gridCol w:w="1470"/>
        <w:gridCol w:w="1470"/>
        <w:gridCol w:w="1470"/>
        <w:gridCol w:w="2715"/>
      </w:tblGrid>
      <w:tr w:rsidR="2048A69B" w14:paraId="19DF8C39" w14:textId="77777777" w:rsidTr="58B046D9">
        <w:trPr>
          <w:trHeight w:val="300"/>
        </w:trPr>
        <w:tc>
          <w:tcPr>
            <w:tcW w:w="1470" w:type="dxa"/>
            <w:shd w:val="clear" w:color="auto" w:fill="DEEAF6" w:themeFill="accent1" w:themeFillTint="33"/>
            <w:tcMar>
              <w:left w:w="105" w:type="dxa"/>
              <w:right w:w="105" w:type="dxa"/>
            </w:tcMar>
          </w:tcPr>
          <w:p w14:paraId="42F31720" w14:textId="0398BD26"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Actividad</w:t>
            </w:r>
          </w:p>
        </w:tc>
        <w:tc>
          <w:tcPr>
            <w:tcW w:w="1470" w:type="dxa"/>
            <w:shd w:val="clear" w:color="auto" w:fill="DEEAF6" w:themeFill="accent1" w:themeFillTint="33"/>
            <w:tcMar>
              <w:left w:w="105" w:type="dxa"/>
              <w:right w:w="105" w:type="dxa"/>
            </w:tcMar>
          </w:tcPr>
          <w:p w14:paraId="5A2AB0ED" w14:textId="46909033"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Precio unitario (₡)</w:t>
            </w:r>
          </w:p>
        </w:tc>
        <w:tc>
          <w:tcPr>
            <w:tcW w:w="1470" w:type="dxa"/>
            <w:shd w:val="clear" w:color="auto" w:fill="DEEAF6" w:themeFill="accent1" w:themeFillTint="33"/>
            <w:tcMar>
              <w:left w:w="105" w:type="dxa"/>
              <w:right w:w="105" w:type="dxa"/>
            </w:tcMar>
          </w:tcPr>
          <w:p w14:paraId="35D5F2FB" w14:textId="18DC46D2"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Cantidad</w:t>
            </w:r>
          </w:p>
        </w:tc>
        <w:tc>
          <w:tcPr>
            <w:tcW w:w="1470" w:type="dxa"/>
            <w:shd w:val="clear" w:color="auto" w:fill="DEEAF6" w:themeFill="accent1" w:themeFillTint="33"/>
            <w:tcMar>
              <w:left w:w="105" w:type="dxa"/>
              <w:right w:w="105" w:type="dxa"/>
            </w:tcMar>
          </w:tcPr>
          <w:p w14:paraId="2C4B99DC" w14:textId="55DE087F"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Precio Total (₡)</w:t>
            </w:r>
          </w:p>
        </w:tc>
        <w:tc>
          <w:tcPr>
            <w:tcW w:w="2715" w:type="dxa"/>
            <w:shd w:val="clear" w:color="auto" w:fill="DEEAF6" w:themeFill="accent1" w:themeFillTint="33"/>
            <w:tcMar>
              <w:left w:w="105" w:type="dxa"/>
              <w:right w:w="105" w:type="dxa"/>
            </w:tcMar>
          </w:tcPr>
          <w:p w14:paraId="219FFE48" w14:textId="4FD67729"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Observaciones</w:t>
            </w:r>
          </w:p>
        </w:tc>
      </w:tr>
      <w:tr w:rsidR="2048A69B" w14:paraId="6363F03C" w14:textId="77777777" w:rsidTr="58B046D9">
        <w:trPr>
          <w:trHeight w:val="300"/>
        </w:trPr>
        <w:tc>
          <w:tcPr>
            <w:tcW w:w="1470" w:type="dxa"/>
            <w:tcMar>
              <w:left w:w="105" w:type="dxa"/>
              <w:right w:w="105" w:type="dxa"/>
            </w:tcMar>
          </w:tcPr>
          <w:p w14:paraId="01A9014F" w14:textId="481C0B10" w:rsidR="58B046D9" w:rsidRDefault="58B046D9" w:rsidP="58B046D9">
            <w:r w:rsidRPr="58B046D9">
              <w:rPr>
                <w:rFonts w:ascii="Times New Roman" w:eastAsia="Times New Roman" w:hAnsi="Times New Roman" w:cs="Times New Roman"/>
                <w:color w:val="000000" w:themeColor="text1"/>
              </w:rPr>
              <w:t xml:space="preserve">Compra de computadora </w:t>
            </w:r>
          </w:p>
        </w:tc>
        <w:tc>
          <w:tcPr>
            <w:tcW w:w="1470" w:type="dxa"/>
            <w:tcMar>
              <w:left w:w="105" w:type="dxa"/>
              <w:right w:w="105" w:type="dxa"/>
            </w:tcMar>
          </w:tcPr>
          <w:p w14:paraId="5EF42F38" w14:textId="48755B13" w:rsidR="58B046D9" w:rsidRDefault="58B046D9" w:rsidP="58B046D9">
            <w:r w:rsidRPr="58B046D9">
              <w:rPr>
                <w:rFonts w:ascii="Times New Roman" w:eastAsia="Times New Roman" w:hAnsi="Times New Roman" w:cs="Times New Roman"/>
                <w:color w:val="000000" w:themeColor="text1"/>
              </w:rPr>
              <w:t xml:space="preserve">CRC 879,950.00 </w:t>
            </w:r>
          </w:p>
        </w:tc>
        <w:tc>
          <w:tcPr>
            <w:tcW w:w="1470" w:type="dxa"/>
            <w:tcMar>
              <w:left w:w="105" w:type="dxa"/>
              <w:right w:w="105" w:type="dxa"/>
            </w:tcMar>
          </w:tcPr>
          <w:p w14:paraId="4391228F" w14:textId="2BCAC5D4" w:rsidR="58B046D9" w:rsidRDefault="58B046D9" w:rsidP="58B046D9">
            <w:r w:rsidRPr="58B046D9">
              <w:rPr>
                <w:rFonts w:ascii="Times New Roman" w:eastAsia="Times New Roman" w:hAnsi="Times New Roman" w:cs="Times New Roman"/>
                <w:color w:val="000000" w:themeColor="text1"/>
              </w:rPr>
              <w:t xml:space="preserve">2 </w:t>
            </w:r>
          </w:p>
        </w:tc>
        <w:tc>
          <w:tcPr>
            <w:tcW w:w="1470" w:type="dxa"/>
            <w:tcMar>
              <w:left w:w="105" w:type="dxa"/>
              <w:right w:w="105" w:type="dxa"/>
            </w:tcMar>
          </w:tcPr>
          <w:p w14:paraId="0D3D6C0E" w14:textId="2F064790" w:rsidR="58B046D9" w:rsidRDefault="58B046D9" w:rsidP="58B046D9">
            <w:r w:rsidRPr="58B046D9">
              <w:rPr>
                <w:rFonts w:ascii="Times New Roman" w:eastAsia="Times New Roman" w:hAnsi="Times New Roman" w:cs="Times New Roman"/>
                <w:color w:val="000000" w:themeColor="text1"/>
              </w:rPr>
              <w:t xml:space="preserve">CRC 0.00 </w:t>
            </w:r>
          </w:p>
        </w:tc>
        <w:tc>
          <w:tcPr>
            <w:tcW w:w="2715" w:type="dxa"/>
            <w:tcMar>
              <w:left w:w="105" w:type="dxa"/>
              <w:right w:w="105" w:type="dxa"/>
            </w:tcMar>
          </w:tcPr>
          <w:p w14:paraId="5D555DC3" w14:textId="250D0395" w:rsidR="58B046D9" w:rsidRDefault="58B046D9" w:rsidP="58B046D9">
            <w:r w:rsidRPr="58B046D9">
              <w:rPr>
                <w:rFonts w:ascii="Times New Roman" w:eastAsia="Times New Roman" w:hAnsi="Times New Roman" w:cs="Times New Roman"/>
              </w:rPr>
              <w:t xml:space="preserve">Costo asumido por la Universidad Nacional </w:t>
            </w:r>
          </w:p>
        </w:tc>
      </w:tr>
      <w:tr w:rsidR="2048A69B" w14:paraId="3050FF0B" w14:textId="77777777" w:rsidTr="58B046D9">
        <w:trPr>
          <w:trHeight w:val="300"/>
        </w:trPr>
        <w:tc>
          <w:tcPr>
            <w:tcW w:w="1470" w:type="dxa"/>
            <w:tcMar>
              <w:left w:w="105" w:type="dxa"/>
              <w:right w:w="105" w:type="dxa"/>
            </w:tcMar>
          </w:tcPr>
          <w:p w14:paraId="75FF5ABE" w14:textId="722EA491" w:rsidR="58B046D9" w:rsidRDefault="58B046D9" w:rsidP="58B046D9">
            <w:r w:rsidRPr="58B046D9">
              <w:rPr>
                <w:rFonts w:ascii="Times New Roman" w:eastAsia="Times New Roman" w:hAnsi="Times New Roman" w:cs="Times New Roman"/>
                <w:color w:val="000000" w:themeColor="text1"/>
              </w:rPr>
              <w:t xml:space="preserve">Compra de celular </w:t>
            </w:r>
          </w:p>
        </w:tc>
        <w:tc>
          <w:tcPr>
            <w:tcW w:w="1470" w:type="dxa"/>
            <w:tcMar>
              <w:left w:w="105" w:type="dxa"/>
              <w:right w:w="105" w:type="dxa"/>
            </w:tcMar>
          </w:tcPr>
          <w:p w14:paraId="22936796" w14:textId="55FB4A4A" w:rsidR="58B046D9" w:rsidRDefault="58B046D9" w:rsidP="58B046D9">
            <w:r w:rsidRPr="58B046D9">
              <w:rPr>
                <w:rFonts w:ascii="Times New Roman" w:eastAsia="Times New Roman" w:hAnsi="Times New Roman" w:cs="Times New Roman"/>
                <w:color w:val="000000" w:themeColor="text1"/>
              </w:rPr>
              <w:t xml:space="preserve">CRC 338,500.00 </w:t>
            </w:r>
          </w:p>
        </w:tc>
        <w:tc>
          <w:tcPr>
            <w:tcW w:w="1470" w:type="dxa"/>
            <w:tcMar>
              <w:left w:w="105" w:type="dxa"/>
              <w:right w:w="105" w:type="dxa"/>
            </w:tcMar>
          </w:tcPr>
          <w:p w14:paraId="3C735B97" w14:textId="7F58F110" w:rsidR="58B046D9" w:rsidRDefault="58B046D9" w:rsidP="58B046D9">
            <w:r w:rsidRPr="58B046D9">
              <w:rPr>
                <w:rFonts w:ascii="Times New Roman" w:eastAsia="Times New Roman" w:hAnsi="Times New Roman" w:cs="Times New Roman"/>
                <w:color w:val="000000" w:themeColor="text1"/>
              </w:rPr>
              <w:t xml:space="preserve">2 </w:t>
            </w:r>
          </w:p>
        </w:tc>
        <w:tc>
          <w:tcPr>
            <w:tcW w:w="1470" w:type="dxa"/>
            <w:tcMar>
              <w:left w:w="105" w:type="dxa"/>
              <w:right w:w="105" w:type="dxa"/>
            </w:tcMar>
          </w:tcPr>
          <w:p w14:paraId="16587704" w14:textId="30974B0E" w:rsidR="58B046D9" w:rsidRDefault="58B046D9" w:rsidP="58B046D9">
            <w:r w:rsidRPr="58B046D9">
              <w:rPr>
                <w:rFonts w:ascii="Times New Roman" w:eastAsia="Times New Roman" w:hAnsi="Times New Roman" w:cs="Times New Roman"/>
                <w:color w:val="000000" w:themeColor="text1"/>
              </w:rPr>
              <w:t xml:space="preserve">CRC 677,000.00 </w:t>
            </w:r>
          </w:p>
        </w:tc>
        <w:tc>
          <w:tcPr>
            <w:tcW w:w="2715" w:type="dxa"/>
            <w:tcMar>
              <w:left w:w="105" w:type="dxa"/>
              <w:right w:w="105" w:type="dxa"/>
            </w:tcMar>
          </w:tcPr>
          <w:p w14:paraId="3320908C" w14:textId="79809FD8" w:rsidR="58B046D9" w:rsidRDefault="58B046D9" w:rsidP="58B046D9">
            <w:r w:rsidRPr="58B046D9">
              <w:rPr>
                <w:rFonts w:ascii="Times New Roman" w:eastAsia="Times New Roman" w:hAnsi="Times New Roman" w:cs="Times New Roman"/>
              </w:rPr>
              <w:t>Costo asumido por desarrolladores del proyecto</w:t>
            </w:r>
          </w:p>
        </w:tc>
      </w:tr>
      <w:tr w:rsidR="2048A69B" w14:paraId="42AEF422" w14:textId="77777777" w:rsidTr="58B046D9">
        <w:trPr>
          <w:trHeight w:val="300"/>
        </w:trPr>
        <w:tc>
          <w:tcPr>
            <w:tcW w:w="1470" w:type="dxa"/>
            <w:tcMar>
              <w:left w:w="105" w:type="dxa"/>
              <w:right w:w="105" w:type="dxa"/>
            </w:tcMar>
          </w:tcPr>
          <w:p w14:paraId="25C426FD" w14:textId="475FE0B4" w:rsidR="58B046D9" w:rsidRDefault="58B046D9" w:rsidP="58B046D9">
            <w:r w:rsidRPr="58B046D9">
              <w:rPr>
                <w:rFonts w:ascii="Times New Roman" w:eastAsia="Times New Roman" w:hAnsi="Times New Roman" w:cs="Times New Roman"/>
                <w:color w:val="000000" w:themeColor="text1"/>
              </w:rPr>
              <w:t xml:space="preserve">Servicio Internet </w:t>
            </w:r>
          </w:p>
        </w:tc>
        <w:tc>
          <w:tcPr>
            <w:tcW w:w="1470" w:type="dxa"/>
            <w:tcMar>
              <w:left w:w="105" w:type="dxa"/>
              <w:right w:w="105" w:type="dxa"/>
            </w:tcMar>
          </w:tcPr>
          <w:p w14:paraId="239F8588" w14:textId="53604C94" w:rsidR="58B046D9" w:rsidRDefault="58B046D9" w:rsidP="58B046D9">
            <w:r w:rsidRPr="58B046D9">
              <w:rPr>
                <w:rFonts w:ascii="Times New Roman" w:eastAsia="Times New Roman" w:hAnsi="Times New Roman" w:cs="Times New Roman"/>
                <w:color w:val="000000" w:themeColor="text1"/>
              </w:rPr>
              <w:t xml:space="preserve">CRC 247,500.00 </w:t>
            </w:r>
          </w:p>
        </w:tc>
        <w:tc>
          <w:tcPr>
            <w:tcW w:w="1470" w:type="dxa"/>
            <w:tcMar>
              <w:left w:w="105" w:type="dxa"/>
              <w:right w:w="105" w:type="dxa"/>
            </w:tcMar>
          </w:tcPr>
          <w:p w14:paraId="0383BBFB" w14:textId="73BF113B" w:rsidR="58B046D9" w:rsidRDefault="58B046D9" w:rsidP="58B046D9">
            <w:r w:rsidRPr="58B046D9">
              <w:rPr>
                <w:rFonts w:ascii="Times New Roman" w:eastAsia="Times New Roman" w:hAnsi="Times New Roman" w:cs="Times New Roman"/>
              </w:rPr>
              <w:t xml:space="preserve">2 </w:t>
            </w:r>
          </w:p>
        </w:tc>
        <w:tc>
          <w:tcPr>
            <w:tcW w:w="1470" w:type="dxa"/>
            <w:tcMar>
              <w:left w:w="105" w:type="dxa"/>
              <w:right w:w="105" w:type="dxa"/>
            </w:tcMar>
          </w:tcPr>
          <w:p w14:paraId="1FF07E7C" w14:textId="3E0E0ADD" w:rsidR="58B046D9" w:rsidRDefault="58B046D9" w:rsidP="58B046D9">
            <w:r w:rsidRPr="58B046D9">
              <w:rPr>
                <w:rFonts w:ascii="Times New Roman" w:eastAsia="Times New Roman" w:hAnsi="Times New Roman" w:cs="Times New Roman"/>
                <w:color w:val="000000" w:themeColor="text1"/>
              </w:rPr>
              <w:t xml:space="preserve">CRC 495,500.00 </w:t>
            </w:r>
          </w:p>
        </w:tc>
        <w:tc>
          <w:tcPr>
            <w:tcW w:w="2715" w:type="dxa"/>
            <w:tcMar>
              <w:left w:w="105" w:type="dxa"/>
              <w:right w:w="105" w:type="dxa"/>
            </w:tcMar>
          </w:tcPr>
          <w:p w14:paraId="6E2EDAE8" w14:textId="39AC17F8" w:rsidR="58B046D9" w:rsidRDefault="58B046D9" w:rsidP="58B046D9">
            <w:r w:rsidRPr="58B046D9">
              <w:rPr>
                <w:rFonts w:ascii="Times New Roman" w:eastAsia="Times New Roman" w:hAnsi="Times New Roman" w:cs="Times New Roman"/>
              </w:rPr>
              <w:t xml:space="preserve">Costo asumido por desarrolladores del proyecto </w:t>
            </w:r>
          </w:p>
        </w:tc>
      </w:tr>
      <w:tr w:rsidR="2048A69B" w14:paraId="3021E1CC" w14:textId="77777777" w:rsidTr="58B046D9">
        <w:trPr>
          <w:trHeight w:val="300"/>
        </w:trPr>
        <w:tc>
          <w:tcPr>
            <w:tcW w:w="1470" w:type="dxa"/>
            <w:tcMar>
              <w:left w:w="105" w:type="dxa"/>
              <w:right w:w="105" w:type="dxa"/>
            </w:tcMar>
          </w:tcPr>
          <w:p w14:paraId="725CE7E2" w14:textId="58DBB980" w:rsidR="58B046D9" w:rsidRDefault="58B046D9" w:rsidP="58B046D9">
            <w:r w:rsidRPr="58B046D9">
              <w:rPr>
                <w:rFonts w:ascii="Times New Roman" w:eastAsia="Times New Roman" w:hAnsi="Times New Roman" w:cs="Times New Roman"/>
                <w:color w:val="000000" w:themeColor="text1"/>
              </w:rPr>
              <w:t xml:space="preserve">Servicio Telefónico </w:t>
            </w:r>
          </w:p>
        </w:tc>
        <w:tc>
          <w:tcPr>
            <w:tcW w:w="1470" w:type="dxa"/>
            <w:tcMar>
              <w:left w:w="105" w:type="dxa"/>
              <w:right w:w="105" w:type="dxa"/>
            </w:tcMar>
          </w:tcPr>
          <w:p w14:paraId="09FD4C7E" w14:textId="643A6FD7" w:rsidR="58B046D9" w:rsidRDefault="58B046D9" w:rsidP="58B046D9">
            <w:r w:rsidRPr="58B046D9">
              <w:rPr>
                <w:rFonts w:ascii="Times New Roman" w:eastAsia="Times New Roman" w:hAnsi="Times New Roman" w:cs="Times New Roman"/>
                <w:color w:val="000000" w:themeColor="text1"/>
              </w:rPr>
              <w:t xml:space="preserve">CRC 99,000.00 </w:t>
            </w:r>
          </w:p>
        </w:tc>
        <w:tc>
          <w:tcPr>
            <w:tcW w:w="1470" w:type="dxa"/>
            <w:tcMar>
              <w:left w:w="105" w:type="dxa"/>
              <w:right w:w="105" w:type="dxa"/>
            </w:tcMar>
          </w:tcPr>
          <w:p w14:paraId="6490C481" w14:textId="1991F77D" w:rsidR="58B046D9" w:rsidRDefault="58B046D9" w:rsidP="58B046D9">
            <w:r w:rsidRPr="58B046D9">
              <w:rPr>
                <w:rFonts w:ascii="Times New Roman" w:eastAsia="Times New Roman" w:hAnsi="Times New Roman" w:cs="Times New Roman"/>
              </w:rPr>
              <w:t xml:space="preserve">2 </w:t>
            </w:r>
          </w:p>
        </w:tc>
        <w:tc>
          <w:tcPr>
            <w:tcW w:w="1470" w:type="dxa"/>
            <w:tcMar>
              <w:left w:w="105" w:type="dxa"/>
              <w:right w:w="105" w:type="dxa"/>
            </w:tcMar>
          </w:tcPr>
          <w:p w14:paraId="4F044E96" w14:textId="0B42CBC3" w:rsidR="58B046D9" w:rsidRDefault="58B046D9" w:rsidP="58B046D9">
            <w:r w:rsidRPr="58B046D9">
              <w:rPr>
                <w:rFonts w:ascii="Times New Roman" w:eastAsia="Times New Roman" w:hAnsi="Times New Roman" w:cs="Times New Roman"/>
                <w:color w:val="000000" w:themeColor="text1"/>
              </w:rPr>
              <w:t xml:space="preserve">CRC 198,000.00 </w:t>
            </w:r>
          </w:p>
        </w:tc>
        <w:tc>
          <w:tcPr>
            <w:tcW w:w="2715" w:type="dxa"/>
            <w:tcMar>
              <w:left w:w="105" w:type="dxa"/>
              <w:right w:w="105" w:type="dxa"/>
            </w:tcMar>
          </w:tcPr>
          <w:p w14:paraId="5B234751" w14:textId="6A7AF6C7" w:rsidR="58B046D9" w:rsidRDefault="58B046D9" w:rsidP="58B046D9">
            <w:r w:rsidRPr="58B046D9">
              <w:rPr>
                <w:rFonts w:ascii="Times New Roman" w:eastAsia="Times New Roman" w:hAnsi="Times New Roman" w:cs="Times New Roman"/>
              </w:rPr>
              <w:t>Costo asumido por desarrolladores del proyecto</w:t>
            </w:r>
          </w:p>
        </w:tc>
      </w:tr>
      <w:tr w:rsidR="2048A69B" w14:paraId="38F06179" w14:textId="77777777" w:rsidTr="58B046D9">
        <w:trPr>
          <w:trHeight w:val="300"/>
        </w:trPr>
        <w:tc>
          <w:tcPr>
            <w:tcW w:w="1470" w:type="dxa"/>
            <w:tcMar>
              <w:left w:w="105" w:type="dxa"/>
              <w:right w:w="105" w:type="dxa"/>
            </w:tcMar>
          </w:tcPr>
          <w:p w14:paraId="14022946" w14:textId="46565EC8" w:rsidR="58B046D9" w:rsidRDefault="58B046D9" w:rsidP="58B046D9">
            <w:r w:rsidRPr="58B046D9">
              <w:rPr>
                <w:rFonts w:ascii="Times New Roman" w:eastAsia="Times New Roman" w:hAnsi="Times New Roman" w:cs="Times New Roman"/>
                <w:color w:val="000000" w:themeColor="text1"/>
              </w:rPr>
              <w:lastRenderedPageBreak/>
              <w:t xml:space="preserve">Compra de licencia de Excel </w:t>
            </w:r>
          </w:p>
        </w:tc>
        <w:tc>
          <w:tcPr>
            <w:tcW w:w="1470" w:type="dxa"/>
            <w:tcMar>
              <w:left w:w="105" w:type="dxa"/>
              <w:right w:w="105" w:type="dxa"/>
            </w:tcMar>
          </w:tcPr>
          <w:p w14:paraId="2CE87043" w14:textId="235A190D" w:rsidR="58B046D9" w:rsidRDefault="58B046D9" w:rsidP="58B046D9">
            <w:r w:rsidRPr="58B046D9">
              <w:rPr>
                <w:rFonts w:ascii="Times New Roman" w:eastAsia="Times New Roman" w:hAnsi="Times New Roman" w:cs="Times New Roman"/>
                <w:color w:val="000000" w:themeColor="text1"/>
              </w:rPr>
              <w:t xml:space="preserve">CRC 119,999.00 </w:t>
            </w:r>
          </w:p>
        </w:tc>
        <w:tc>
          <w:tcPr>
            <w:tcW w:w="1470" w:type="dxa"/>
            <w:tcMar>
              <w:left w:w="105" w:type="dxa"/>
              <w:right w:w="105" w:type="dxa"/>
            </w:tcMar>
          </w:tcPr>
          <w:p w14:paraId="3FC9F8D3" w14:textId="03A3AA79" w:rsidR="58B046D9" w:rsidRDefault="58B046D9" w:rsidP="58B046D9">
            <w:r w:rsidRPr="58B046D9">
              <w:rPr>
                <w:rFonts w:ascii="Times New Roman" w:eastAsia="Times New Roman" w:hAnsi="Times New Roman" w:cs="Times New Roman"/>
                <w:color w:val="000000" w:themeColor="text1"/>
              </w:rPr>
              <w:t xml:space="preserve">2 </w:t>
            </w:r>
          </w:p>
        </w:tc>
        <w:tc>
          <w:tcPr>
            <w:tcW w:w="1470" w:type="dxa"/>
            <w:tcMar>
              <w:left w:w="105" w:type="dxa"/>
              <w:right w:w="105" w:type="dxa"/>
            </w:tcMar>
          </w:tcPr>
          <w:p w14:paraId="46EC5F34" w14:textId="65B2D84F" w:rsidR="58B046D9" w:rsidRDefault="58B046D9" w:rsidP="58B046D9">
            <w:r w:rsidRPr="58B046D9">
              <w:rPr>
                <w:rFonts w:ascii="Times New Roman" w:eastAsia="Times New Roman" w:hAnsi="Times New Roman" w:cs="Times New Roman"/>
                <w:color w:val="000000" w:themeColor="text1"/>
              </w:rPr>
              <w:t xml:space="preserve">CRC 0.00 </w:t>
            </w:r>
          </w:p>
        </w:tc>
        <w:tc>
          <w:tcPr>
            <w:tcW w:w="2715" w:type="dxa"/>
            <w:tcMar>
              <w:left w:w="105" w:type="dxa"/>
              <w:right w:w="105" w:type="dxa"/>
            </w:tcMar>
          </w:tcPr>
          <w:p w14:paraId="7C0F9AC9" w14:textId="42428F4A" w:rsidR="58B046D9" w:rsidRDefault="58B046D9" w:rsidP="58B046D9">
            <w:r w:rsidRPr="58B046D9">
              <w:rPr>
                <w:rFonts w:ascii="Times New Roman" w:eastAsia="Times New Roman" w:hAnsi="Times New Roman" w:cs="Times New Roman"/>
              </w:rPr>
              <w:t xml:space="preserve">Licencia estudiante </w:t>
            </w:r>
          </w:p>
        </w:tc>
      </w:tr>
      <w:tr w:rsidR="2048A69B" w14:paraId="17F947F6" w14:textId="77777777" w:rsidTr="58B046D9">
        <w:trPr>
          <w:trHeight w:val="300"/>
        </w:trPr>
        <w:tc>
          <w:tcPr>
            <w:tcW w:w="1470" w:type="dxa"/>
            <w:tcMar>
              <w:left w:w="105" w:type="dxa"/>
              <w:right w:w="105" w:type="dxa"/>
            </w:tcMar>
          </w:tcPr>
          <w:p w14:paraId="7D676C13" w14:textId="4DAD346B" w:rsidR="58B046D9" w:rsidRDefault="58B046D9" w:rsidP="58B046D9">
            <w:r w:rsidRPr="58B046D9">
              <w:rPr>
                <w:rFonts w:ascii="Times New Roman" w:eastAsia="Times New Roman" w:hAnsi="Times New Roman" w:cs="Times New Roman"/>
                <w:color w:val="000000" w:themeColor="text1"/>
              </w:rPr>
              <w:t xml:space="preserve">Compra de licencia de Qgis </w:t>
            </w:r>
          </w:p>
        </w:tc>
        <w:tc>
          <w:tcPr>
            <w:tcW w:w="1470" w:type="dxa"/>
            <w:tcMar>
              <w:left w:w="105" w:type="dxa"/>
              <w:right w:w="105" w:type="dxa"/>
            </w:tcMar>
          </w:tcPr>
          <w:p w14:paraId="5102B6CB" w14:textId="0CC6D67D" w:rsidR="58B046D9" w:rsidRDefault="58B046D9" w:rsidP="58B046D9">
            <w:r w:rsidRPr="58B046D9">
              <w:rPr>
                <w:rFonts w:ascii="Times New Roman" w:eastAsia="Times New Roman" w:hAnsi="Times New Roman" w:cs="Times New Roman"/>
                <w:color w:val="000000" w:themeColor="text1"/>
              </w:rPr>
              <w:t xml:space="preserve">CRC 0.00 </w:t>
            </w:r>
          </w:p>
        </w:tc>
        <w:tc>
          <w:tcPr>
            <w:tcW w:w="1470" w:type="dxa"/>
            <w:tcMar>
              <w:left w:w="105" w:type="dxa"/>
              <w:right w:w="105" w:type="dxa"/>
            </w:tcMar>
          </w:tcPr>
          <w:p w14:paraId="7A380E97" w14:textId="1CC68480" w:rsidR="58B046D9" w:rsidRDefault="58B046D9" w:rsidP="58B046D9">
            <w:r w:rsidRPr="58B046D9">
              <w:rPr>
                <w:rFonts w:ascii="Times New Roman" w:eastAsia="Times New Roman" w:hAnsi="Times New Roman" w:cs="Times New Roman"/>
                <w:color w:val="000000" w:themeColor="text1"/>
              </w:rPr>
              <w:t xml:space="preserve">2 </w:t>
            </w:r>
          </w:p>
        </w:tc>
        <w:tc>
          <w:tcPr>
            <w:tcW w:w="1470" w:type="dxa"/>
            <w:tcMar>
              <w:left w:w="105" w:type="dxa"/>
              <w:right w:w="105" w:type="dxa"/>
            </w:tcMar>
          </w:tcPr>
          <w:p w14:paraId="500CAF07" w14:textId="0357F732" w:rsidR="58B046D9" w:rsidRDefault="58B046D9" w:rsidP="58B046D9">
            <w:r w:rsidRPr="58B046D9">
              <w:rPr>
                <w:rFonts w:ascii="Times New Roman" w:eastAsia="Times New Roman" w:hAnsi="Times New Roman" w:cs="Times New Roman"/>
                <w:color w:val="000000" w:themeColor="text1"/>
              </w:rPr>
              <w:t xml:space="preserve">CRC 0.00 </w:t>
            </w:r>
          </w:p>
        </w:tc>
        <w:tc>
          <w:tcPr>
            <w:tcW w:w="2715" w:type="dxa"/>
            <w:tcMar>
              <w:left w:w="105" w:type="dxa"/>
              <w:right w:w="105" w:type="dxa"/>
            </w:tcMar>
          </w:tcPr>
          <w:p w14:paraId="680D3193" w14:textId="23D69000" w:rsidR="58B046D9" w:rsidRDefault="58B046D9" w:rsidP="58B046D9">
            <w:r w:rsidRPr="58B046D9">
              <w:rPr>
                <w:rFonts w:ascii="Times New Roman" w:eastAsia="Times New Roman" w:hAnsi="Times New Roman" w:cs="Times New Roman"/>
              </w:rPr>
              <w:t xml:space="preserve">Software de acceso libre  </w:t>
            </w:r>
          </w:p>
        </w:tc>
      </w:tr>
      <w:tr w:rsidR="2048A69B" w14:paraId="2BBD93E6" w14:textId="77777777" w:rsidTr="58B046D9">
        <w:trPr>
          <w:trHeight w:val="300"/>
        </w:trPr>
        <w:tc>
          <w:tcPr>
            <w:tcW w:w="1470" w:type="dxa"/>
            <w:tcMar>
              <w:left w:w="105" w:type="dxa"/>
              <w:right w:w="105" w:type="dxa"/>
            </w:tcMar>
          </w:tcPr>
          <w:p w14:paraId="1EB95FAE" w14:textId="6E2A6620" w:rsidR="2048A69B" w:rsidRDefault="2048A69B" w:rsidP="2048A69B">
            <w:pPr>
              <w:spacing w:line="259" w:lineRule="auto"/>
              <w:jc w:val="both"/>
              <w:rPr>
                <w:rFonts w:ascii="Times New Roman" w:eastAsia="Times New Roman" w:hAnsi="Times New Roman" w:cs="Times New Roman"/>
                <w:color w:val="000000" w:themeColor="text1"/>
              </w:rPr>
            </w:pPr>
          </w:p>
        </w:tc>
        <w:tc>
          <w:tcPr>
            <w:tcW w:w="1470" w:type="dxa"/>
            <w:tcMar>
              <w:left w:w="105" w:type="dxa"/>
              <w:right w:w="105" w:type="dxa"/>
            </w:tcMar>
          </w:tcPr>
          <w:p w14:paraId="7A1758F0" w14:textId="4646EE4A" w:rsidR="2048A69B" w:rsidRDefault="2048A69B" w:rsidP="2048A69B">
            <w:pPr>
              <w:spacing w:line="259" w:lineRule="auto"/>
              <w:jc w:val="both"/>
              <w:rPr>
                <w:rFonts w:ascii="Times New Roman" w:eastAsia="Times New Roman" w:hAnsi="Times New Roman" w:cs="Times New Roman"/>
                <w:color w:val="000000" w:themeColor="text1"/>
              </w:rPr>
            </w:pPr>
          </w:p>
        </w:tc>
        <w:tc>
          <w:tcPr>
            <w:tcW w:w="1470" w:type="dxa"/>
            <w:tcMar>
              <w:left w:w="105" w:type="dxa"/>
              <w:right w:w="105" w:type="dxa"/>
            </w:tcMar>
          </w:tcPr>
          <w:p w14:paraId="329A2F4E" w14:textId="3B6D51D5"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Subtotal</w:t>
            </w:r>
          </w:p>
        </w:tc>
        <w:tc>
          <w:tcPr>
            <w:tcW w:w="1470" w:type="dxa"/>
            <w:shd w:val="clear" w:color="auto" w:fill="DEEAF6" w:themeFill="accent1" w:themeFillTint="33"/>
            <w:tcMar>
              <w:left w:w="105" w:type="dxa"/>
              <w:right w:w="105" w:type="dxa"/>
            </w:tcMar>
          </w:tcPr>
          <w:p w14:paraId="54F8669D" w14:textId="4A94053C" w:rsidR="58B046D9" w:rsidRDefault="58B046D9" w:rsidP="58B046D9">
            <w:r w:rsidRPr="58B046D9">
              <w:rPr>
                <w:rFonts w:ascii="Times New Roman" w:eastAsia="Times New Roman" w:hAnsi="Times New Roman" w:cs="Times New Roman"/>
                <w:color w:val="000000" w:themeColor="text1"/>
              </w:rPr>
              <w:t>CRC 1,370,500.00</w:t>
            </w:r>
          </w:p>
        </w:tc>
        <w:tc>
          <w:tcPr>
            <w:tcW w:w="2715" w:type="dxa"/>
            <w:tcMar>
              <w:left w:w="105" w:type="dxa"/>
              <w:right w:w="105" w:type="dxa"/>
            </w:tcMar>
          </w:tcPr>
          <w:p w14:paraId="191879E4" w14:textId="45C8B005" w:rsidR="2048A69B" w:rsidRDefault="2048A69B" w:rsidP="2048A69B">
            <w:pPr>
              <w:spacing w:line="259" w:lineRule="auto"/>
              <w:jc w:val="both"/>
              <w:rPr>
                <w:rFonts w:ascii="Times New Roman" w:eastAsia="Times New Roman" w:hAnsi="Times New Roman" w:cs="Times New Roman"/>
                <w:color w:val="000000" w:themeColor="text1"/>
              </w:rPr>
            </w:pPr>
          </w:p>
        </w:tc>
      </w:tr>
    </w:tbl>
    <w:p w14:paraId="4ACC8C93" w14:textId="5EFF2B7D" w:rsidR="2048A69B" w:rsidRDefault="58B046D9" w:rsidP="58B046D9">
      <w:pPr>
        <w:keepNext/>
        <w:spacing w:line="480" w:lineRule="auto"/>
        <w:jc w:val="both"/>
        <w:rPr>
          <w:rFonts w:ascii="Times New Roman" w:eastAsia="Times New Roman" w:hAnsi="Times New Roman" w:cs="Times New Roman"/>
          <w:b/>
          <w:bCs/>
          <w:color w:val="000000" w:themeColor="text1"/>
        </w:rPr>
      </w:pPr>
      <w:r w:rsidRPr="3770330F">
        <w:rPr>
          <w:rFonts w:ascii="Times New Roman" w:eastAsia="Times New Roman" w:hAnsi="Times New Roman" w:cs="Times New Roman"/>
          <w:b/>
          <w:bCs/>
          <w:color w:val="000000" w:themeColor="text1"/>
        </w:rPr>
        <w:t>Fuente</w:t>
      </w:r>
      <w:r w:rsidRPr="3770330F">
        <w:rPr>
          <w:rFonts w:ascii="Times New Roman" w:eastAsia="Times New Roman" w:hAnsi="Times New Roman" w:cs="Times New Roman"/>
          <w:color w:val="000000" w:themeColor="text1"/>
        </w:rPr>
        <w:t xml:space="preserve">: Centeno </w:t>
      </w:r>
      <w:r w:rsidR="59E836B3"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73B3ECBF" w14:textId="79F7DF92" w:rsidR="7386A62B" w:rsidRDefault="7386A62B" w:rsidP="00613A23">
      <w:pPr>
        <w:pStyle w:val="Estilo3"/>
      </w:pPr>
      <w:bookmarkStart w:id="131" w:name="_Toc157590515"/>
      <w:r>
        <w:t xml:space="preserve">Anexo </w:t>
      </w:r>
      <w:r w:rsidR="63FD0962">
        <w:t>5.</w:t>
      </w:r>
      <w:r w:rsidR="13C55E9B">
        <w:t>2</w:t>
      </w:r>
      <w:r>
        <w:t xml:space="preserve">. </w:t>
      </w:r>
      <w:r>
        <w:rPr>
          <w:b w:val="0"/>
          <w:bCs w:val="0"/>
        </w:rPr>
        <w:t>Estimación de gastos capitales Opex para el desarrollo del proyecto.</w:t>
      </w:r>
      <w:bookmarkEnd w:id="131"/>
    </w:p>
    <w:tbl>
      <w:tblPr>
        <w:tblStyle w:val="Tablaconcuadrcula"/>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567"/>
        <w:gridCol w:w="1643"/>
        <w:gridCol w:w="1091"/>
        <w:gridCol w:w="1687"/>
        <w:gridCol w:w="2834"/>
      </w:tblGrid>
      <w:tr w:rsidR="2048A69B" w14:paraId="04EE5E26" w14:textId="77777777" w:rsidTr="447DE675">
        <w:trPr>
          <w:trHeight w:val="795"/>
        </w:trPr>
        <w:tc>
          <w:tcPr>
            <w:tcW w:w="1364" w:type="dxa"/>
            <w:shd w:val="clear" w:color="auto" w:fill="DEEAF6" w:themeFill="accent1" w:themeFillTint="33"/>
            <w:tcMar>
              <w:left w:w="105" w:type="dxa"/>
              <w:right w:w="105" w:type="dxa"/>
            </w:tcMar>
          </w:tcPr>
          <w:p w14:paraId="37572FA8" w14:textId="013371D4"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Actividad</w:t>
            </w:r>
          </w:p>
        </w:tc>
        <w:tc>
          <w:tcPr>
            <w:tcW w:w="1690" w:type="dxa"/>
            <w:shd w:val="clear" w:color="auto" w:fill="DEEAF6" w:themeFill="accent1" w:themeFillTint="33"/>
            <w:tcMar>
              <w:left w:w="105" w:type="dxa"/>
              <w:right w:w="105" w:type="dxa"/>
            </w:tcMar>
          </w:tcPr>
          <w:p w14:paraId="2DD0118C" w14:textId="1B9719ED"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Precio unitario (₡)</w:t>
            </w:r>
          </w:p>
        </w:tc>
        <w:tc>
          <w:tcPr>
            <w:tcW w:w="1082" w:type="dxa"/>
            <w:shd w:val="clear" w:color="auto" w:fill="DEEAF6" w:themeFill="accent1" w:themeFillTint="33"/>
            <w:tcMar>
              <w:left w:w="105" w:type="dxa"/>
              <w:right w:w="105" w:type="dxa"/>
            </w:tcMar>
          </w:tcPr>
          <w:p w14:paraId="2415E8BC" w14:textId="4CDB766C"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Cantidad</w:t>
            </w:r>
          </w:p>
        </w:tc>
        <w:tc>
          <w:tcPr>
            <w:tcW w:w="1734" w:type="dxa"/>
            <w:shd w:val="clear" w:color="auto" w:fill="DEEAF6" w:themeFill="accent1" w:themeFillTint="33"/>
            <w:tcMar>
              <w:left w:w="105" w:type="dxa"/>
              <w:right w:w="105" w:type="dxa"/>
            </w:tcMar>
          </w:tcPr>
          <w:p w14:paraId="081B6F60" w14:textId="1DCD2E9E"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Precio Total (₡)</w:t>
            </w:r>
          </w:p>
        </w:tc>
        <w:tc>
          <w:tcPr>
            <w:tcW w:w="2965" w:type="dxa"/>
            <w:shd w:val="clear" w:color="auto" w:fill="DEEAF6" w:themeFill="accent1" w:themeFillTint="33"/>
            <w:tcMar>
              <w:left w:w="105" w:type="dxa"/>
              <w:right w:w="105" w:type="dxa"/>
            </w:tcMar>
          </w:tcPr>
          <w:p w14:paraId="138073AE" w14:textId="3C1F97D1"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Observaciones</w:t>
            </w:r>
          </w:p>
        </w:tc>
      </w:tr>
      <w:tr w:rsidR="2048A69B" w14:paraId="4442CEFB" w14:textId="77777777" w:rsidTr="447DE675">
        <w:trPr>
          <w:trHeight w:val="300"/>
        </w:trPr>
        <w:tc>
          <w:tcPr>
            <w:tcW w:w="1364" w:type="dxa"/>
            <w:tcMar>
              <w:left w:w="105" w:type="dxa"/>
              <w:right w:w="105" w:type="dxa"/>
            </w:tcMar>
          </w:tcPr>
          <w:p w14:paraId="206E6FD5" w14:textId="2DABCB73"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AutoCAD</w:t>
            </w:r>
          </w:p>
        </w:tc>
        <w:tc>
          <w:tcPr>
            <w:tcW w:w="1690" w:type="dxa"/>
            <w:tcMar>
              <w:left w:w="105" w:type="dxa"/>
              <w:right w:w="105" w:type="dxa"/>
            </w:tcMar>
          </w:tcPr>
          <w:p w14:paraId="6994FD4B" w14:textId="674645F8"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955,141</w:t>
            </w:r>
          </w:p>
        </w:tc>
        <w:tc>
          <w:tcPr>
            <w:tcW w:w="1082" w:type="dxa"/>
            <w:tcMar>
              <w:left w:w="105" w:type="dxa"/>
              <w:right w:w="105" w:type="dxa"/>
            </w:tcMar>
          </w:tcPr>
          <w:p w14:paraId="1B10BD35" w14:textId="4044F34A"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2</w:t>
            </w:r>
          </w:p>
        </w:tc>
        <w:tc>
          <w:tcPr>
            <w:tcW w:w="1734" w:type="dxa"/>
            <w:tcMar>
              <w:left w:w="105" w:type="dxa"/>
              <w:right w:w="105" w:type="dxa"/>
            </w:tcMar>
          </w:tcPr>
          <w:p w14:paraId="53155D27" w14:textId="358727AD"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0.</w:t>
            </w:r>
          </w:p>
        </w:tc>
        <w:tc>
          <w:tcPr>
            <w:tcW w:w="2965" w:type="dxa"/>
            <w:tcMar>
              <w:left w:w="105" w:type="dxa"/>
              <w:right w:w="105" w:type="dxa"/>
            </w:tcMar>
          </w:tcPr>
          <w:p w14:paraId="202621DA" w14:textId="1B839219"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Licencia estudiante</w:t>
            </w:r>
          </w:p>
        </w:tc>
      </w:tr>
      <w:tr w:rsidR="2048A69B" w14:paraId="1ED8F93A" w14:textId="77777777" w:rsidTr="447DE675">
        <w:trPr>
          <w:trHeight w:val="300"/>
        </w:trPr>
        <w:tc>
          <w:tcPr>
            <w:tcW w:w="1364" w:type="dxa"/>
            <w:tcMar>
              <w:left w:w="105" w:type="dxa"/>
              <w:right w:w="105" w:type="dxa"/>
            </w:tcMar>
          </w:tcPr>
          <w:p w14:paraId="4125F7F8" w14:textId="3F5EFBE2" w:rsidR="2048A69B" w:rsidRDefault="58B046D9" w:rsidP="2048A69B">
            <w:pPr>
              <w:spacing w:line="259" w:lineRule="auto"/>
              <w:jc w:val="both"/>
              <w:rPr>
                <w:rFonts w:ascii="Times New Roman" w:eastAsia="Times New Roman" w:hAnsi="Times New Roman" w:cs="Times New Roman"/>
                <w:color w:val="000000" w:themeColor="text1"/>
              </w:rPr>
            </w:pPr>
            <w:r w:rsidRPr="58B046D9">
              <w:rPr>
                <w:rFonts w:ascii="Times New Roman" w:eastAsia="Times New Roman" w:hAnsi="Times New Roman" w:cs="Times New Roman"/>
                <w:color w:val="000000" w:themeColor="text1"/>
                <w:lang w:val="es-ES"/>
              </w:rPr>
              <w:t xml:space="preserve">Compra de datos meteorológicos </w:t>
            </w:r>
          </w:p>
        </w:tc>
        <w:tc>
          <w:tcPr>
            <w:tcW w:w="1690" w:type="dxa"/>
            <w:tcMar>
              <w:left w:w="105" w:type="dxa"/>
              <w:right w:w="105" w:type="dxa"/>
            </w:tcMar>
          </w:tcPr>
          <w:p w14:paraId="6EDC304A" w14:textId="1B88025D" w:rsidR="58B046D9" w:rsidRDefault="1D1ABBC8" w:rsidP="58B046D9">
            <w:r w:rsidRPr="447DE675">
              <w:rPr>
                <w:rFonts w:ascii="Times New Roman" w:eastAsia="Times New Roman" w:hAnsi="Times New Roman" w:cs="Times New Roman"/>
                <w:color w:val="000000" w:themeColor="text1"/>
              </w:rPr>
              <w:t>CRC 0</w:t>
            </w:r>
          </w:p>
        </w:tc>
        <w:tc>
          <w:tcPr>
            <w:tcW w:w="1082" w:type="dxa"/>
            <w:tcMar>
              <w:left w:w="105" w:type="dxa"/>
              <w:right w:w="105" w:type="dxa"/>
            </w:tcMar>
          </w:tcPr>
          <w:p w14:paraId="7F475380" w14:textId="380479FB"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w:t>
            </w:r>
          </w:p>
        </w:tc>
        <w:tc>
          <w:tcPr>
            <w:tcW w:w="1734" w:type="dxa"/>
            <w:tcMar>
              <w:left w:w="105" w:type="dxa"/>
              <w:right w:w="105" w:type="dxa"/>
            </w:tcMar>
          </w:tcPr>
          <w:p w14:paraId="6B3B32FB" w14:textId="07B0ACC3"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0.</w:t>
            </w:r>
          </w:p>
        </w:tc>
        <w:tc>
          <w:tcPr>
            <w:tcW w:w="2965" w:type="dxa"/>
            <w:tcMar>
              <w:left w:w="105" w:type="dxa"/>
              <w:right w:w="105" w:type="dxa"/>
            </w:tcMar>
          </w:tcPr>
          <w:p w14:paraId="0BEA4352" w14:textId="418C0768"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Suministrado por estación meteorológica del TEC</w:t>
            </w:r>
          </w:p>
        </w:tc>
      </w:tr>
      <w:tr w:rsidR="2048A69B" w14:paraId="7C98E2E0" w14:textId="77777777" w:rsidTr="447DE675">
        <w:trPr>
          <w:trHeight w:val="300"/>
        </w:trPr>
        <w:tc>
          <w:tcPr>
            <w:tcW w:w="1364" w:type="dxa"/>
            <w:tcMar>
              <w:left w:w="105" w:type="dxa"/>
              <w:right w:w="105" w:type="dxa"/>
            </w:tcMar>
          </w:tcPr>
          <w:p w14:paraId="0FC6FAA3" w14:textId="15A2F801"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 xml:space="preserve">Levantamiento topográfico </w:t>
            </w:r>
          </w:p>
        </w:tc>
        <w:tc>
          <w:tcPr>
            <w:tcW w:w="1690" w:type="dxa"/>
            <w:tcMar>
              <w:left w:w="105" w:type="dxa"/>
              <w:right w:w="105" w:type="dxa"/>
            </w:tcMar>
          </w:tcPr>
          <w:p w14:paraId="0B97CF8D" w14:textId="463272A9"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750</w:t>
            </w:r>
            <w:r w:rsidR="0E94D1A0" w:rsidRPr="447DE675">
              <w:rPr>
                <w:rFonts w:ascii="Times New Roman" w:eastAsia="Times New Roman" w:hAnsi="Times New Roman" w:cs="Times New Roman"/>
                <w:color w:val="000000" w:themeColor="text1"/>
                <w:lang w:val="es-ES"/>
              </w:rPr>
              <w:t>.</w:t>
            </w:r>
            <w:r w:rsidRPr="447DE675">
              <w:rPr>
                <w:rFonts w:ascii="Times New Roman" w:eastAsia="Times New Roman" w:hAnsi="Times New Roman" w:cs="Times New Roman"/>
                <w:color w:val="000000" w:themeColor="text1"/>
                <w:lang w:val="es-ES"/>
              </w:rPr>
              <w:t>000</w:t>
            </w:r>
          </w:p>
        </w:tc>
        <w:tc>
          <w:tcPr>
            <w:tcW w:w="1082" w:type="dxa"/>
            <w:tcMar>
              <w:left w:w="105" w:type="dxa"/>
              <w:right w:w="105" w:type="dxa"/>
            </w:tcMar>
          </w:tcPr>
          <w:p w14:paraId="0CDCF928" w14:textId="33B7529C"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w:t>
            </w:r>
          </w:p>
        </w:tc>
        <w:tc>
          <w:tcPr>
            <w:tcW w:w="1734" w:type="dxa"/>
            <w:tcMar>
              <w:left w:w="105" w:type="dxa"/>
              <w:right w:w="105" w:type="dxa"/>
            </w:tcMar>
          </w:tcPr>
          <w:p w14:paraId="04AA5721" w14:textId="641B5379"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750.000</w:t>
            </w:r>
          </w:p>
        </w:tc>
        <w:tc>
          <w:tcPr>
            <w:tcW w:w="2965" w:type="dxa"/>
            <w:tcMar>
              <w:left w:w="105" w:type="dxa"/>
              <w:right w:w="105" w:type="dxa"/>
            </w:tcMar>
          </w:tcPr>
          <w:p w14:paraId="5FD74D02" w14:textId="1914388D" w:rsidR="58B046D9" w:rsidRDefault="58B046D9" w:rsidP="58B046D9">
            <w:r w:rsidRPr="58B046D9">
              <w:rPr>
                <w:rFonts w:ascii="Times New Roman" w:eastAsia="Times New Roman" w:hAnsi="Times New Roman" w:cs="Times New Roman"/>
              </w:rPr>
              <w:t>Costo asumido por desarrolladores del proyecto</w:t>
            </w:r>
          </w:p>
        </w:tc>
      </w:tr>
      <w:tr w:rsidR="2048A69B" w14:paraId="5F39CE7E" w14:textId="77777777" w:rsidTr="447DE675">
        <w:trPr>
          <w:trHeight w:val="300"/>
        </w:trPr>
        <w:tc>
          <w:tcPr>
            <w:tcW w:w="1364" w:type="dxa"/>
            <w:tcMar>
              <w:left w:w="105" w:type="dxa"/>
              <w:right w:w="105" w:type="dxa"/>
            </w:tcMar>
          </w:tcPr>
          <w:p w14:paraId="119B4933" w14:textId="25D88EB8" w:rsidR="2048A69B" w:rsidRDefault="58B046D9" w:rsidP="2048A69B">
            <w:pPr>
              <w:spacing w:line="259" w:lineRule="auto"/>
              <w:jc w:val="both"/>
              <w:rPr>
                <w:rFonts w:ascii="Times New Roman" w:eastAsia="Times New Roman" w:hAnsi="Times New Roman" w:cs="Times New Roman"/>
                <w:color w:val="000000" w:themeColor="text1"/>
              </w:rPr>
            </w:pPr>
            <w:r w:rsidRPr="58B046D9">
              <w:rPr>
                <w:rFonts w:ascii="Times New Roman" w:eastAsia="Times New Roman" w:hAnsi="Times New Roman" w:cs="Times New Roman"/>
                <w:color w:val="000000" w:themeColor="text1"/>
                <w:lang w:val="es-ES"/>
              </w:rPr>
              <w:t>Compra de cinta métrica</w:t>
            </w:r>
          </w:p>
        </w:tc>
        <w:tc>
          <w:tcPr>
            <w:tcW w:w="1690" w:type="dxa"/>
            <w:tcMar>
              <w:left w:w="105" w:type="dxa"/>
              <w:right w:w="105" w:type="dxa"/>
            </w:tcMar>
          </w:tcPr>
          <w:p w14:paraId="12F1D8EB" w14:textId="73028662"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5</w:t>
            </w:r>
            <w:r w:rsidR="3C7C525F" w:rsidRPr="447DE675">
              <w:rPr>
                <w:rFonts w:ascii="Times New Roman" w:eastAsia="Times New Roman" w:hAnsi="Times New Roman" w:cs="Times New Roman"/>
                <w:color w:val="000000" w:themeColor="text1"/>
                <w:lang w:val="es-ES"/>
              </w:rPr>
              <w:t>.</w:t>
            </w:r>
            <w:r w:rsidRPr="447DE675">
              <w:rPr>
                <w:rFonts w:ascii="Times New Roman" w:eastAsia="Times New Roman" w:hAnsi="Times New Roman" w:cs="Times New Roman"/>
                <w:color w:val="000000" w:themeColor="text1"/>
                <w:lang w:val="es-ES"/>
              </w:rPr>
              <w:t>450</w:t>
            </w:r>
          </w:p>
        </w:tc>
        <w:tc>
          <w:tcPr>
            <w:tcW w:w="1082" w:type="dxa"/>
            <w:tcMar>
              <w:left w:w="105" w:type="dxa"/>
              <w:right w:w="105" w:type="dxa"/>
            </w:tcMar>
          </w:tcPr>
          <w:p w14:paraId="495AFE07" w14:textId="2C6A4057"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1</w:t>
            </w:r>
          </w:p>
        </w:tc>
        <w:tc>
          <w:tcPr>
            <w:tcW w:w="1734" w:type="dxa"/>
            <w:tcMar>
              <w:left w:w="105" w:type="dxa"/>
              <w:right w:w="105" w:type="dxa"/>
            </w:tcMar>
          </w:tcPr>
          <w:p w14:paraId="2BA43524" w14:textId="1DF055AE"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5.450</w:t>
            </w:r>
          </w:p>
        </w:tc>
        <w:tc>
          <w:tcPr>
            <w:tcW w:w="2965" w:type="dxa"/>
            <w:tcMar>
              <w:left w:w="105" w:type="dxa"/>
              <w:right w:w="105" w:type="dxa"/>
            </w:tcMar>
          </w:tcPr>
          <w:p w14:paraId="2D20853F" w14:textId="0F0F4ADC" w:rsidR="2048A69B" w:rsidRDefault="2048A69B" w:rsidP="2048A69B">
            <w:pPr>
              <w:spacing w:line="259" w:lineRule="auto"/>
              <w:jc w:val="both"/>
              <w:rPr>
                <w:rFonts w:ascii="Times New Roman" w:eastAsia="Times New Roman" w:hAnsi="Times New Roman" w:cs="Times New Roman"/>
              </w:rPr>
            </w:pPr>
            <w:r w:rsidRPr="2048A69B">
              <w:rPr>
                <w:rFonts w:ascii="Times New Roman" w:eastAsia="Times New Roman" w:hAnsi="Times New Roman" w:cs="Times New Roman"/>
                <w:lang w:val="es-ES"/>
              </w:rPr>
              <w:t>Costo asumido por desarrolladores del proyecto</w:t>
            </w:r>
          </w:p>
        </w:tc>
      </w:tr>
      <w:tr w:rsidR="2048A69B" w14:paraId="038F77D6" w14:textId="77777777" w:rsidTr="447DE675">
        <w:trPr>
          <w:trHeight w:val="300"/>
        </w:trPr>
        <w:tc>
          <w:tcPr>
            <w:tcW w:w="1364" w:type="dxa"/>
            <w:tcMar>
              <w:left w:w="105" w:type="dxa"/>
              <w:right w:w="105" w:type="dxa"/>
            </w:tcMar>
          </w:tcPr>
          <w:p w14:paraId="7307E6EB" w14:textId="7644F7AC" w:rsidR="2048A69B" w:rsidRDefault="58B046D9" w:rsidP="2048A69B">
            <w:pPr>
              <w:spacing w:line="259" w:lineRule="auto"/>
              <w:jc w:val="both"/>
              <w:rPr>
                <w:rFonts w:ascii="Times New Roman" w:eastAsia="Times New Roman" w:hAnsi="Times New Roman" w:cs="Times New Roman"/>
                <w:color w:val="000000" w:themeColor="text1"/>
              </w:rPr>
            </w:pPr>
            <w:r w:rsidRPr="58B046D9">
              <w:rPr>
                <w:rFonts w:ascii="Times New Roman" w:eastAsia="Times New Roman" w:hAnsi="Times New Roman" w:cs="Times New Roman"/>
                <w:color w:val="000000" w:themeColor="text1"/>
                <w:lang w:val="es-ES"/>
              </w:rPr>
              <w:t>Compra de GPS</w:t>
            </w:r>
          </w:p>
        </w:tc>
        <w:tc>
          <w:tcPr>
            <w:tcW w:w="1690" w:type="dxa"/>
            <w:tcMar>
              <w:left w:w="105" w:type="dxa"/>
              <w:right w:w="105" w:type="dxa"/>
            </w:tcMar>
          </w:tcPr>
          <w:p w14:paraId="372660AB" w14:textId="0BE23B6C"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300</w:t>
            </w:r>
            <w:r w:rsidR="096494BD" w:rsidRPr="447DE675">
              <w:rPr>
                <w:rFonts w:ascii="Times New Roman" w:eastAsia="Times New Roman" w:hAnsi="Times New Roman" w:cs="Times New Roman"/>
                <w:color w:val="000000" w:themeColor="text1"/>
                <w:lang w:val="es-ES"/>
              </w:rPr>
              <w:t>.</w:t>
            </w:r>
            <w:r w:rsidRPr="447DE675">
              <w:rPr>
                <w:rFonts w:ascii="Times New Roman" w:eastAsia="Times New Roman" w:hAnsi="Times New Roman" w:cs="Times New Roman"/>
                <w:color w:val="000000" w:themeColor="text1"/>
                <w:lang w:val="es-ES"/>
              </w:rPr>
              <w:t>000</w:t>
            </w:r>
          </w:p>
        </w:tc>
        <w:tc>
          <w:tcPr>
            <w:tcW w:w="1082" w:type="dxa"/>
            <w:tcMar>
              <w:left w:w="105" w:type="dxa"/>
              <w:right w:w="105" w:type="dxa"/>
            </w:tcMar>
          </w:tcPr>
          <w:p w14:paraId="1EC6E94D" w14:textId="429F2553"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1</w:t>
            </w:r>
          </w:p>
        </w:tc>
        <w:tc>
          <w:tcPr>
            <w:tcW w:w="1734" w:type="dxa"/>
            <w:tcMar>
              <w:left w:w="105" w:type="dxa"/>
              <w:right w:w="105" w:type="dxa"/>
            </w:tcMar>
          </w:tcPr>
          <w:p w14:paraId="27B361F9" w14:textId="572906CA"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0</w:t>
            </w:r>
          </w:p>
        </w:tc>
        <w:tc>
          <w:tcPr>
            <w:tcW w:w="2965" w:type="dxa"/>
            <w:tcMar>
              <w:left w:w="105" w:type="dxa"/>
              <w:right w:w="105" w:type="dxa"/>
            </w:tcMar>
          </w:tcPr>
          <w:p w14:paraId="0A685CAB" w14:textId="1492CD1A" w:rsidR="2048A69B" w:rsidRDefault="2048A69B" w:rsidP="2048A69B">
            <w:pPr>
              <w:spacing w:line="259" w:lineRule="auto"/>
              <w:jc w:val="both"/>
              <w:rPr>
                <w:rFonts w:ascii="Times New Roman" w:eastAsia="Times New Roman" w:hAnsi="Times New Roman" w:cs="Times New Roman"/>
              </w:rPr>
            </w:pPr>
            <w:r w:rsidRPr="2048A69B">
              <w:rPr>
                <w:rFonts w:ascii="Times New Roman" w:eastAsia="Times New Roman" w:hAnsi="Times New Roman" w:cs="Times New Roman"/>
                <w:lang w:val="es-ES"/>
              </w:rPr>
              <w:t>Costo asumido por CTLSC</w:t>
            </w:r>
          </w:p>
        </w:tc>
      </w:tr>
      <w:tr w:rsidR="2048A69B" w14:paraId="3E739EDA" w14:textId="77777777" w:rsidTr="447DE675">
        <w:trPr>
          <w:trHeight w:val="300"/>
        </w:trPr>
        <w:tc>
          <w:tcPr>
            <w:tcW w:w="1364" w:type="dxa"/>
            <w:tcMar>
              <w:left w:w="105" w:type="dxa"/>
              <w:right w:w="105" w:type="dxa"/>
            </w:tcMar>
          </w:tcPr>
          <w:p w14:paraId="4A4DEA52" w14:textId="4DAD346B" w:rsidR="58B046D9" w:rsidRDefault="58B046D9" w:rsidP="58B046D9">
            <w:r w:rsidRPr="58B046D9">
              <w:rPr>
                <w:rFonts w:ascii="Times New Roman" w:eastAsia="Times New Roman" w:hAnsi="Times New Roman" w:cs="Times New Roman"/>
                <w:color w:val="000000" w:themeColor="text1"/>
              </w:rPr>
              <w:t xml:space="preserve">Compra de licencia de Qgis </w:t>
            </w:r>
          </w:p>
        </w:tc>
        <w:tc>
          <w:tcPr>
            <w:tcW w:w="1690" w:type="dxa"/>
            <w:tcMar>
              <w:left w:w="105" w:type="dxa"/>
              <w:right w:w="105" w:type="dxa"/>
            </w:tcMar>
          </w:tcPr>
          <w:p w14:paraId="1E590FD3" w14:textId="70984FF4" w:rsidR="58B046D9" w:rsidRDefault="1D1ABBC8" w:rsidP="58B046D9">
            <w:r w:rsidRPr="447DE675">
              <w:rPr>
                <w:rFonts w:ascii="Times New Roman" w:eastAsia="Times New Roman" w:hAnsi="Times New Roman" w:cs="Times New Roman"/>
                <w:color w:val="000000" w:themeColor="text1"/>
              </w:rPr>
              <w:t>CRC 0</w:t>
            </w:r>
          </w:p>
        </w:tc>
        <w:tc>
          <w:tcPr>
            <w:tcW w:w="1082" w:type="dxa"/>
            <w:tcMar>
              <w:left w:w="105" w:type="dxa"/>
              <w:right w:w="105" w:type="dxa"/>
            </w:tcMar>
          </w:tcPr>
          <w:p w14:paraId="3A6D9833" w14:textId="1CC68480" w:rsidR="58B046D9" w:rsidRDefault="58B046D9" w:rsidP="58B046D9">
            <w:r w:rsidRPr="58B046D9">
              <w:rPr>
                <w:rFonts w:ascii="Times New Roman" w:eastAsia="Times New Roman" w:hAnsi="Times New Roman" w:cs="Times New Roman"/>
                <w:color w:val="000000" w:themeColor="text1"/>
              </w:rPr>
              <w:t xml:space="preserve">2 </w:t>
            </w:r>
          </w:p>
        </w:tc>
        <w:tc>
          <w:tcPr>
            <w:tcW w:w="1734" w:type="dxa"/>
            <w:tcMar>
              <w:left w:w="105" w:type="dxa"/>
              <w:right w:w="105" w:type="dxa"/>
            </w:tcMar>
          </w:tcPr>
          <w:p w14:paraId="0804949C" w14:textId="0613125F" w:rsidR="58B046D9" w:rsidRDefault="1D1ABBC8" w:rsidP="58B046D9">
            <w:r w:rsidRPr="447DE675">
              <w:rPr>
                <w:rFonts w:ascii="Times New Roman" w:eastAsia="Times New Roman" w:hAnsi="Times New Roman" w:cs="Times New Roman"/>
                <w:color w:val="000000" w:themeColor="text1"/>
              </w:rPr>
              <w:t>CRC 0</w:t>
            </w:r>
          </w:p>
        </w:tc>
        <w:tc>
          <w:tcPr>
            <w:tcW w:w="2965" w:type="dxa"/>
            <w:tcMar>
              <w:left w:w="105" w:type="dxa"/>
              <w:right w:w="105" w:type="dxa"/>
            </w:tcMar>
          </w:tcPr>
          <w:p w14:paraId="452A3DC0" w14:textId="23D69000" w:rsidR="58B046D9" w:rsidRDefault="58B046D9" w:rsidP="58B046D9">
            <w:r w:rsidRPr="58B046D9">
              <w:rPr>
                <w:rFonts w:ascii="Times New Roman" w:eastAsia="Times New Roman" w:hAnsi="Times New Roman" w:cs="Times New Roman"/>
              </w:rPr>
              <w:t xml:space="preserve">Software de acceso libre  </w:t>
            </w:r>
          </w:p>
        </w:tc>
      </w:tr>
      <w:tr w:rsidR="2048A69B" w14:paraId="52DBDD0B" w14:textId="77777777" w:rsidTr="447DE675">
        <w:trPr>
          <w:trHeight w:val="300"/>
        </w:trPr>
        <w:tc>
          <w:tcPr>
            <w:tcW w:w="1364" w:type="dxa"/>
            <w:tcMar>
              <w:left w:w="105" w:type="dxa"/>
              <w:right w:w="105" w:type="dxa"/>
            </w:tcMar>
          </w:tcPr>
          <w:p w14:paraId="0DFBAD49" w14:textId="772086F0" w:rsidR="2048A69B" w:rsidRDefault="58B046D9" w:rsidP="58B046D9">
            <w:pPr>
              <w:spacing w:line="259" w:lineRule="auto"/>
              <w:jc w:val="both"/>
              <w:rPr>
                <w:rFonts w:ascii="Times New Roman" w:eastAsia="Times New Roman" w:hAnsi="Times New Roman" w:cs="Times New Roman"/>
                <w:color w:val="000000" w:themeColor="text1"/>
                <w:lang w:val="es-ES"/>
              </w:rPr>
            </w:pPr>
            <w:r w:rsidRPr="58B046D9">
              <w:rPr>
                <w:rFonts w:ascii="Times New Roman" w:eastAsia="Times New Roman" w:hAnsi="Times New Roman" w:cs="Times New Roman"/>
                <w:color w:val="000000" w:themeColor="text1"/>
                <w:lang w:val="es-ES"/>
              </w:rPr>
              <w:t>Giras</w:t>
            </w:r>
          </w:p>
        </w:tc>
        <w:tc>
          <w:tcPr>
            <w:tcW w:w="1690" w:type="dxa"/>
            <w:tcMar>
              <w:left w:w="105" w:type="dxa"/>
              <w:right w:w="105" w:type="dxa"/>
            </w:tcMar>
          </w:tcPr>
          <w:p w14:paraId="0B4508CB" w14:textId="17DE71AF" w:rsidR="58B046D9" w:rsidRDefault="1D1ABBC8" w:rsidP="58B046D9">
            <w:r w:rsidRPr="447DE675">
              <w:rPr>
                <w:rFonts w:ascii="Times New Roman" w:eastAsia="Times New Roman" w:hAnsi="Times New Roman" w:cs="Times New Roman"/>
                <w:color w:val="000000" w:themeColor="text1"/>
              </w:rPr>
              <w:t>CRC 95</w:t>
            </w:r>
            <w:r w:rsidR="6A79DD3C"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430</w:t>
            </w:r>
          </w:p>
        </w:tc>
        <w:tc>
          <w:tcPr>
            <w:tcW w:w="1082" w:type="dxa"/>
            <w:tcMar>
              <w:left w:w="105" w:type="dxa"/>
              <w:right w:w="105" w:type="dxa"/>
            </w:tcMar>
          </w:tcPr>
          <w:p w14:paraId="0EDF75D7" w14:textId="5E8A3B73" w:rsidR="2048A69B" w:rsidRDefault="4992AE18" w:rsidP="447DE675">
            <w:pPr>
              <w:spacing w:line="259" w:lineRule="auto"/>
              <w:jc w:val="both"/>
              <w:rPr>
                <w:rFonts w:ascii="Times New Roman" w:eastAsia="Times New Roman" w:hAnsi="Times New Roman" w:cs="Times New Roman"/>
                <w:color w:val="000000" w:themeColor="text1"/>
                <w:lang w:val="es-ES"/>
              </w:rPr>
            </w:pPr>
            <w:r w:rsidRPr="447DE675">
              <w:rPr>
                <w:rFonts w:ascii="Times New Roman" w:eastAsia="Times New Roman" w:hAnsi="Times New Roman" w:cs="Times New Roman"/>
                <w:color w:val="000000" w:themeColor="text1"/>
                <w:lang w:val="es-ES"/>
              </w:rPr>
              <w:t>2</w:t>
            </w:r>
          </w:p>
        </w:tc>
        <w:tc>
          <w:tcPr>
            <w:tcW w:w="1734" w:type="dxa"/>
            <w:tcMar>
              <w:left w:w="105" w:type="dxa"/>
              <w:right w:w="105" w:type="dxa"/>
            </w:tcMar>
          </w:tcPr>
          <w:p w14:paraId="6ECF6BBA" w14:textId="0810F21D" w:rsidR="2048A69B" w:rsidRDefault="1D1ABBC8" w:rsidP="58B046D9">
            <w:pPr>
              <w:spacing w:line="259" w:lineRule="auto"/>
              <w:jc w:val="both"/>
              <w:rPr>
                <w:rFonts w:ascii="Times New Roman" w:eastAsia="Times New Roman" w:hAnsi="Times New Roman" w:cs="Times New Roman"/>
                <w:lang w:val="es-ES"/>
              </w:rPr>
            </w:pPr>
            <w:r w:rsidRPr="447DE675">
              <w:rPr>
                <w:rFonts w:ascii="Times New Roman" w:eastAsia="Times New Roman" w:hAnsi="Times New Roman" w:cs="Times New Roman"/>
                <w:color w:val="000000" w:themeColor="text1"/>
                <w:lang w:val="es-ES"/>
              </w:rPr>
              <w:t xml:space="preserve">CRC </w:t>
            </w:r>
            <w:r w:rsidR="1ED559E4" w:rsidRPr="447DE675">
              <w:rPr>
                <w:rFonts w:ascii="Times New Roman" w:eastAsia="Times New Roman" w:hAnsi="Times New Roman" w:cs="Times New Roman"/>
                <w:color w:val="000000" w:themeColor="text1"/>
                <w:lang w:val="es-ES"/>
              </w:rPr>
              <w:t>190.860</w:t>
            </w:r>
          </w:p>
        </w:tc>
        <w:tc>
          <w:tcPr>
            <w:tcW w:w="2965" w:type="dxa"/>
            <w:tcMar>
              <w:left w:w="105" w:type="dxa"/>
              <w:right w:w="105" w:type="dxa"/>
            </w:tcMar>
          </w:tcPr>
          <w:p w14:paraId="7EE6E03C" w14:textId="72316972" w:rsidR="2048A69B" w:rsidRDefault="2048A69B" w:rsidP="2048A69B">
            <w:pPr>
              <w:spacing w:line="259" w:lineRule="auto"/>
              <w:jc w:val="both"/>
              <w:rPr>
                <w:rFonts w:ascii="Times New Roman" w:eastAsia="Times New Roman" w:hAnsi="Times New Roman" w:cs="Times New Roman"/>
                <w:color w:val="444444"/>
              </w:rPr>
            </w:pPr>
            <w:r w:rsidRPr="2048A69B">
              <w:rPr>
                <w:rFonts w:ascii="Times New Roman" w:eastAsia="Times New Roman" w:hAnsi="Times New Roman" w:cs="Times New Roman"/>
                <w:color w:val="444444"/>
                <w:lang w:val="es-ES"/>
              </w:rPr>
              <w:t>Costo asumido por desarrolladores del proyecto</w:t>
            </w:r>
          </w:p>
        </w:tc>
      </w:tr>
      <w:tr w:rsidR="2048A69B" w14:paraId="471E687E" w14:textId="77777777" w:rsidTr="447DE675">
        <w:trPr>
          <w:trHeight w:val="300"/>
        </w:trPr>
        <w:tc>
          <w:tcPr>
            <w:tcW w:w="1364" w:type="dxa"/>
            <w:tcMar>
              <w:left w:w="105" w:type="dxa"/>
              <w:right w:w="105" w:type="dxa"/>
            </w:tcMar>
          </w:tcPr>
          <w:p w14:paraId="752E8631" w14:textId="52011465"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 xml:space="preserve">Imprevistos </w:t>
            </w:r>
          </w:p>
        </w:tc>
        <w:tc>
          <w:tcPr>
            <w:tcW w:w="1690" w:type="dxa"/>
            <w:tcMar>
              <w:left w:w="105" w:type="dxa"/>
              <w:right w:w="105" w:type="dxa"/>
            </w:tcMar>
          </w:tcPr>
          <w:p w14:paraId="0445BF77" w14:textId="2E500B41"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229</w:t>
            </w:r>
            <w:r w:rsidR="3421D341" w:rsidRPr="447DE675">
              <w:rPr>
                <w:rFonts w:ascii="Times New Roman" w:eastAsia="Times New Roman" w:hAnsi="Times New Roman" w:cs="Times New Roman"/>
                <w:color w:val="000000" w:themeColor="text1"/>
                <w:lang w:val="es-ES"/>
              </w:rPr>
              <w:t>.</w:t>
            </w:r>
            <w:r w:rsidRPr="447DE675">
              <w:rPr>
                <w:rFonts w:ascii="Times New Roman" w:eastAsia="Times New Roman" w:hAnsi="Times New Roman" w:cs="Times New Roman"/>
                <w:color w:val="000000" w:themeColor="text1"/>
                <w:lang w:val="es-ES"/>
              </w:rPr>
              <w:t>015</w:t>
            </w:r>
          </w:p>
        </w:tc>
        <w:tc>
          <w:tcPr>
            <w:tcW w:w="1082" w:type="dxa"/>
            <w:tcMar>
              <w:left w:w="105" w:type="dxa"/>
              <w:right w:w="105" w:type="dxa"/>
            </w:tcMar>
          </w:tcPr>
          <w:p w14:paraId="687BFAB2" w14:textId="2D459E66"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color w:val="000000" w:themeColor="text1"/>
                <w:lang w:val="es-ES"/>
              </w:rPr>
              <w:t>-</w:t>
            </w:r>
          </w:p>
        </w:tc>
        <w:tc>
          <w:tcPr>
            <w:tcW w:w="1734" w:type="dxa"/>
            <w:tcMar>
              <w:left w:w="105" w:type="dxa"/>
              <w:right w:w="105" w:type="dxa"/>
            </w:tcMar>
          </w:tcPr>
          <w:p w14:paraId="49E984A8" w14:textId="1F10B930" w:rsidR="2048A69B" w:rsidRDefault="4007196D" w:rsidP="2048A69B">
            <w:pPr>
              <w:spacing w:line="259" w:lineRule="auto"/>
              <w:jc w:val="both"/>
              <w:rPr>
                <w:rFonts w:ascii="Times New Roman" w:eastAsia="Times New Roman" w:hAnsi="Times New Roman" w:cs="Times New Roman"/>
                <w:color w:val="000000" w:themeColor="text1"/>
              </w:rPr>
            </w:pPr>
            <w:r w:rsidRPr="447DE675">
              <w:rPr>
                <w:rFonts w:ascii="Times New Roman" w:eastAsia="Times New Roman" w:hAnsi="Times New Roman" w:cs="Times New Roman"/>
                <w:color w:val="000000" w:themeColor="text1"/>
                <w:lang w:val="es-ES"/>
              </w:rPr>
              <w:t>CRC 229.015</w:t>
            </w:r>
          </w:p>
        </w:tc>
        <w:tc>
          <w:tcPr>
            <w:tcW w:w="2965" w:type="dxa"/>
            <w:tcMar>
              <w:left w:w="105" w:type="dxa"/>
              <w:right w:w="105" w:type="dxa"/>
            </w:tcMar>
          </w:tcPr>
          <w:p w14:paraId="7C7D3D9E" w14:textId="512B1CD0" w:rsidR="2048A69B" w:rsidRDefault="2048A69B" w:rsidP="2048A69B">
            <w:pPr>
              <w:spacing w:line="259" w:lineRule="auto"/>
              <w:jc w:val="both"/>
              <w:rPr>
                <w:rFonts w:ascii="Times New Roman" w:eastAsia="Times New Roman" w:hAnsi="Times New Roman" w:cs="Times New Roman"/>
                <w:color w:val="444444"/>
              </w:rPr>
            </w:pPr>
            <w:r w:rsidRPr="2048A69B">
              <w:rPr>
                <w:rFonts w:ascii="Times New Roman" w:eastAsia="Times New Roman" w:hAnsi="Times New Roman" w:cs="Times New Roman"/>
                <w:color w:val="444444"/>
                <w:lang w:val="es-ES"/>
              </w:rPr>
              <w:t>Costo asumido por desarrolladores del proyecto</w:t>
            </w:r>
          </w:p>
        </w:tc>
      </w:tr>
      <w:tr w:rsidR="2048A69B" w14:paraId="3DCEFD09" w14:textId="77777777" w:rsidTr="447DE675">
        <w:trPr>
          <w:trHeight w:val="300"/>
        </w:trPr>
        <w:tc>
          <w:tcPr>
            <w:tcW w:w="1364" w:type="dxa"/>
            <w:tcMar>
              <w:left w:w="105" w:type="dxa"/>
              <w:right w:w="105" w:type="dxa"/>
            </w:tcMar>
          </w:tcPr>
          <w:p w14:paraId="65675F62" w14:textId="602FA55A" w:rsidR="58B046D9" w:rsidRDefault="58B046D9" w:rsidP="58B046D9">
            <w:r w:rsidRPr="58B046D9">
              <w:rPr>
                <w:rFonts w:ascii="Times New Roman" w:eastAsia="Times New Roman" w:hAnsi="Times New Roman" w:cs="Times New Roman"/>
                <w:color w:val="000000" w:themeColor="text1"/>
              </w:rPr>
              <w:t xml:space="preserve">Honorarios  </w:t>
            </w:r>
          </w:p>
        </w:tc>
        <w:tc>
          <w:tcPr>
            <w:tcW w:w="1690" w:type="dxa"/>
            <w:tcMar>
              <w:left w:w="105" w:type="dxa"/>
              <w:right w:w="105" w:type="dxa"/>
            </w:tcMar>
          </w:tcPr>
          <w:p w14:paraId="527FD7AE" w14:textId="09A7EBEA" w:rsidR="58B046D9" w:rsidRDefault="43D9C910" w:rsidP="43D9C910">
            <w:pPr>
              <w:rPr>
                <w:rFonts w:ascii="Times New Roman" w:eastAsia="Times New Roman" w:hAnsi="Times New Roman" w:cs="Times New Roman"/>
                <w:color w:val="000000" w:themeColor="text1"/>
              </w:rPr>
            </w:pPr>
            <w:r w:rsidRPr="43D9C910">
              <w:rPr>
                <w:rFonts w:ascii="Times New Roman" w:eastAsia="Times New Roman" w:hAnsi="Times New Roman" w:cs="Times New Roman"/>
                <w:color w:val="000000" w:themeColor="text1"/>
              </w:rPr>
              <w:t>Calculados con 141 horas.</w:t>
            </w:r>
          </w:p>
        </w:tc>
        <w:tc>
          <w:tcPr>
            <w:tcW w:w="1082" w:type="dxa"/>
            <w:tcMar>
              <w:left w:w="105" w:type="dxa"/>
              <w:right w:w="105" w:type="dxa"/>
            </w:tcMar>
          </w:tcPr>
          <w:p w14:paraId="051B93CE" w14:textId="1563231F" w:rsidR="58B046D9" w:rsidRDefault="58B046D9" w:rsidP="58B046D9">
            <w:r w:rsidRPr="58B046D9">
              <w:rPr>
                <w:rFonts w:ascii="Times New Roman" w:eastAsia="Times New Roman" w:hAnsi="Times New Roman" w:cs="Times New Roman"/>
              </w:rPr>
              <w:t>2</w:t>
            </w:r>
          </w:p>
        </w:tc>
        <w:tc>
          <w:tcPr>
            <w:tcW w:w="1734" w:type="dxa"/>
            <w:tcMar>
              <w:left w:w="105" w:type="dxa"/>
              <w:right w:w="105" w:type="dxa"/>
            </w:tcMar>
          </w:tcPr>
          <w:p w14:paraId="66A6E8E0" w14:textId="535C4926" w:rsidR="58B046D9" w:rsidRDefault="43A2819E" w:rsidP="58B046D9">
            <w:r w:rsidRPr="447DE675">
              <w:rPr>
                <w:rFonts w:ascii="Times New Roman" w:eastAsia="Times New Roman" w:hAnsi="Times New Roman" w:cs="Times New Roman"/>
                <w:color w:val="000000" w:themeColor="text1"/>
              </w:rPr>
              <w:t>₡5</w:t>
            </w:r>
            <w:r w:rsidR="2C9A9BF2"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r w:rsidR="0F5D9564" w:rsidRPr="447DE675">
              <w:rPr>
                <w:rFonts w:ascii="Times New Roman" w:eastAsia="Times New Roman" w:hAnsi="Times New Roman" w:cs="Times New Roman"/>
                <w:color w:val="000000" w:themeColor="text1"/>
              </w:rPr>
              <w:t>.</w:t>
            </w:r>
            <w:r w:rsidRPr="447DE675">
              <w:rPr>
                <w:rFonts w:ascii="Times New Roman" w:eastAsia="Times New Roman" w:hAnsi="Times New Roman" w:cs="Times New Roman"/>
                <w:color w:val="000000" w:themeColor="text1"/>
              </w:rPr>
              <w:t>000</w:t>
            </w:r>
          </w:p>
        </w:tc>
        <w:tc>
          <w:tcPr>
            <w:tcW w:w="2965" w:type="dxa"/>
            <w:tcMar>
              <w:left w:w="105" w:type="dxa"/>
              <w:right w:w="105" w:type="dxa"/>
            </w:tcMar>
          </w:tcPr>
          <w:p w14:paraId="406A331D" w14:textId="491C84FE" w:rsidR="58B046D9" w:rsidRDefault="58B046D9" w:rsidP="58B046D9">
            <w:r w:rsidRPr="58B046D9">
              <w:rPr>
                <w:rFonts w:ascii="Times New Roman" w:eastAsia="Times New Roman" w:hAnsi="Times New Roman" w:cs="Times New Roman"/>
              </w:rPr>
              <w:t xml:space="preserve">Costo asumido por desarrolladores del proyecto  </w:t>
            </w:r>
          </w:p>
        </w:tc>
      </w:tr>
      <w:tr w:rsidR="2048A69B" w14:paraId="292A988C" w14:textId="77777777" w:rsidTr="447DE675">
        <w:trPr>
          <w:trHeight w:val="300"/>
        </w:trPr>
        <w:tc>
          <w:tcPr>
            <w:tcW w:w="1364" w:type="dxa"/>
            <w:tcMar>
              <w:left w:w="105" w:type="dxa"/>
              <w:right w:w="105" w:type="dxa"/>
            </w:tcMar>
          </w:tcPr>
          <w:p w14:paraId="16178C3E" w14:textId="734DA41D" w:rsidR="2048A69B" w:rsidRDefault="2048A69B" w:rsidP="2048A69B">
            <w:pPr>
              <w:spacing w:line="259" w:lineRule="auto"/>
              <w:jc w:val="both"/>
              <w:rPr>
                <w:rFonts w:ascii="Times New Roman" w:eastAsia="Times New Roman" w:hAnsi="Times New Roman" w:cs="Times New Roman"/>
                <w:color w:val="000000" w:themeColor="text1"/>
              </w:rPr>
            </w:pPr>
          </w:p>
        </w:tc>
        <w:tc>
          <w:tcPr>
            <w:tcW w:w="1690" w:type="dxa"/>
            <w:tcMar>
              <w:left w:w="105" w:type="dxa"/>
              <w:right w:w="105" w:type="dxa"/>
            </w:tcMar>
          </w:tcPr>
          <w:p w14:paraId="43EC07ED" w14:textId="064F99CD" w:rsidR="2048A69B" w:rsidRDefault="2048A69B" w:rsidP="2048A69B">
            <w:pPr>
              <w:spacing w:line="259" w:lineRule="auto"/>
              <w:jc w:val="both"/>
              <w:rPr>
                <w:rFonts w:ascii="Times New Roman" w:eastAsia="Times New Roman" w:hAnsi="Times New Roman" w:cs="Times New Roman"/>
                <w:color w:val="000000" w:themeColor="text1"/>
              </w:rPr>
            </w:pPr>
          </w:p>
        </w:tc>
        <w:tc>
          <w:tcPr>
            <w:tcW w:w="1082" w:type="dxa"/>
            <w:tcMar>
              <w:left w:w="105" w:type="dxa"/>
              <w:right w:w="105" w:type="dxa"/>
            </w:tcMar>
          </w:tcPr>
          <w:p w14:paraId="1861AB64" w14:textId="5DD746B9" w:rsidR="2048A69B" w:rsidRDefault="2048A69B" w:rsidP="2048A69B">
            <w:pPr>
              <w:spacing w:line="259" w:lineRule="auto"/>
              <w:jc w:val="both"/>
              <w:rPr>
                <w:rFonts w:ascii="Times New Roman" w:eastAsia="Times New Roman" w:hAnsi="Times New Roman" w:cs="Times New Roman"/>
                <w:color w:val="000000" w:themeColor="text1"/>
              </w:rPr>
            </w:pPr>
            <w:r w:rsidRPr="2048A69B">
              <w:rPr>
                <w:rFonts w:ascii="Times New Roman" w:eastAsia="Times New Roman" w:hAnsi="Times New Roman" w:cs="Times New Roman"/>
                <w:b/>
                <w:bCs/>
                <w:color w:val="000000" w:themeColor="text1"/>
                <w:lang w:val="es-ES"/>
              </w:rPr>
              <w:t>Subtotal</w:t>
            </w:r>
          </w:p>
        </w:tc>
        <w:tc>
          <w:tcPr>
            <w:tcW w:w="1734" w:type="dxa"/>
            <w:shd w:val="clear" w:color="auto" w:fill="DEEAF6" w:themeFill="accent1" w:themeFillTint="33"/>
            <w:tcMar>
              <w:left w:w="105" w:type="dxa"/>
              <w:right w:w="105" w:type="dxa"/>
            </w:tcMar>
          </w:tcPr>
          <w:p w14:paraId="5CE6E814" w14:textId="5163E071" w:rsidR="2048A69B" w:rsidRDefault="43A2819E" w:rsidP="447DE675">
            <w:pPr>
              <w:spacing w:line="259" w:lineRule="auto"/>
              <w:jc w:val="both"/>
              <w:rPr>
                <w:rFonts w:ascii="Times New Roman" w:eastAsia="Times New Roman" w:hAnsi="Times New Roman" w:cs="Times New Roman"/>
                <w:color w:val="000000" w:themeColor="text1"/>
                <w:lang w:val="es-ES"/>
              </w:rPr>
            </w:pPr>
            <w:r w:rsidRPr="447DE675">
              <w:rPr>
                <w:rFonts w:ascii="Times New Roman" w:eastAsia="Times New Roman" w:hAnsi="Times New Roman" w:cs="Times New Roman"/>
                <w:color w:val="000000" w:themeColor="text1"/>
                <w:lang w:val="es-ES"/>
              </w:rPr>
              <w:t>CRC 6.</w:t>
            </w:r>
            <w:r w:rsidR="1394C382" w:rsidRPr="447DE675">
              <w:rPr>
                <w:rFonts w:ascii="Times New Roman" w:eastAsia="Times New Roman" w:hAnsi="Times New Roman" w:cs="Times New Roman"/>
                <w:color w:val="000000" w:themeColor="text1"/>
                <w:lang w:val="es-ES"/>
              </w:rPr>
              <w:t>175</w:t>
            </w:r>
            <w:r w:rsidRPr="447DE675">
              <w:rPr>
                <w:rFonts w:ascii="Times New Roman" w:eastAsia="Times New Roman" w:hAnsi="Times New Roman" w:cs="Times New Roman"/>
                <w:color w:val="000000" w:themeColor="text1"/>
                <w:lang w:val="es-ES"/>
              </w:rPr>
              <w:t>.</w:t>
            </w:r>
            <w:r w:rsidR="57C948C5" w:rsidRPr="447DE675">
              <w:rPr>
                <w:rFonts w:ascii="Times New Roman" w:eastAsia="Times New Roman" w:hAnsi="Times New Roman" w:cs="Times New Roman"/>
                <w:color w:val="000000" w:themeColor="text1"/>
                <w:lang w:val="es-ES"/>
              </w:rPr>
              <w:t>325</w:t>
            </w:r>
          </w:p>
        </w:tc>
        <w:tc>
          <w:tcPr>
            <w:tcW w:w="2965" w:type="dxa"/>
            <w:tcMar>
              <w:left w:w="105" w:type="dxa"/>
              <w:right w:w="105" w:type="dxa"/>
            </w:tcMar>
          </w:tcPr>
          <w:p w14:paraId="12AE8F85" w14:textId="54BACCC5" w:rsidR="2048A69B" w:rsidRDefault="2048A69B" w:rsidP="2048A69B">
            <w:pPr>
              <w:spacing w:line="259" w:lineRule="auto"/>
              <w:jc w:val="both"/>
              <w:rPr>
                <w:rFonts w:ascii="Times New Roman" w:eastAsia="Times New Roman" w:hAnsi="Times New Roman" w:cs="Times New Roman"/>
                <w:color w:val="000000" w:themeColor="text1"/>
              </w:rPr>
            </w:pPr>
          </w:p>
        </w:tc>
      </w:tr>
    </w:tbl>
    <w:p w14:paraId="6764C706" w14:textId="78E228AD" w:rsidR="2048A69B" w:rsidRDefault="628C46DC" w:rsidP="628C46DC">
      <w:pPr>
        <w:keepNext/>
        <w:spacing w:line="480" w:lineRule="auto"/>
        <w:jc w:val="both"/>
        <w:rPr>
          <w:rFonts w:ascii="Times New Roman" w:eastAsia="Times New Roman" w:hAnsi="Times New Roman" w:cs="Times New Roman"/>
          <w:b/>
          <w:bCs/>
          <w:color w:val="000000" w:themeColor="text1"/>
        </w:rPr>
      </w:pPr>
      <w:r w:rsidRPr="3770330F">
        <w:rPr>
          <w:rFonts w:ascii="Times New Roman" w:eastAsia="Times New Roman" w:hAnsi="Times New Roman" w:cs="Times New Roman"/>
          <w:b/>
          <w:bCs/>
          <w:color w:val="000000" w:themeColor="text1"/>
        </w:rPr>
        <w:lastRenderedPageBreak/>
        <w:t>Fuente</w:t>
      </w:r>
      <w:r w:rsidRPr="3770330F">
        <w:rPr>
          <w:rFonts w:ascii="Times New Roman" w:eastAsia="Times New Roman" w:hAnsi="Times New Roman" w:cs="Times New Roman"/>
          <w:color w:val="000000" w:themeColor="text1"/>
        </w:rPr>
        <w:t xml:space="preserve">: Centeno </w:t>
      </w:r>
      <w:r w:rsidR="373A0F85" w:rsidRPr="3770330F">
        <w:rPr>
          <w:rFonts w:ascii="Times New Roman" w:eastAsia="Times New Roman" w:hAnsi="Times New Roman" w:cs="Times New Roman"/>
          <w:color w:val="000000" w:themeColor="text1"/>
        </w:rPr>
        <w:t>y</w:t>
      </w:r>
      <w:r w:rsidRPr="3770330F">
        <w:rPr>
          <w:rFonts w:ascii="Times New Roman" w:eastAsia="Times New Roman" w:hAnsi="Times New Roman" w:cs="Times New Roman"/>
          <w:color w:val="000000" w:themeColor="text1"/>
        </w:rPr>
        <w:t xml:space="preserve"> Gamboa, 2023.</w:t>
      </w:r>
    </w:p>
    <w:p w14:paraId="6D8FEE4A" w14:textId="0C1E64C7" w:rsidR="2048A69B" w:rsidRDefault="43D9C910" w:rsidP="60E03A4E">
      <w:pPr>
        <w:pStyle w:val="Estilo3"/>
        <w:keepNext/>
        <w:spacing w:line="480" w:lineRule="auto"/>
        <w:jc w:val="both"/>
      </w:pPr>
      <w:bookmarkStart w:id="132" w:name="_Toc157590516"/>
      <w:r>
        <w:t xml:space="preserve">Anexo </w:t>
      </w:r>
      <w:r w:rsidR="1D993DF7">
        <w:t>5.</w:t>
      </w:r>
      <w:r w:rsidR="56331E67">
        <w:t>3</w:t>
      </w:r>
      <w:r>
        <w:t>.</w:t>
      </w:r>
      <w:r>
        <w:rPr>
          <w:b w:val="0"/>
          <w:bCs w:val="0"/>
        </w:rPr>
        <w:t xml:space="preserve"> Cronograma y ruta crítica del proyecto.</w:t>
      </w:r>
      <w:bookmarkEnd w:id="132"/>
    </w:p>
    <w:p w14:paraId="1FC7B2F9" w14:textId="28D89830" w:rsidR="2048A69B" w:rsidRDefault="5C20CFEB" w:rsidP="186A2809">
      <w:pPr>
        <w:keepNext/>
        <w:spacing w:line="480" w:lineRule="auto"/>
        <w:jc w:val="both"/>
        <w:rPr>
          <w:rFonts w:ascii="Times New Roman" w:eastAsia="Times New Roman" w:hAnsi="Times New Roman" w:cs="Times New Roman"/>
          <w:b/>
          <w:bCs/>
          <w:color w:val="000000" w:themeColor="text1"/>
        </w:rPr>
      </w:pPr>
      <w:r>
        <w:rPr>
          <w:noProof/>
        </w:rPr>
        <w:drawing>
          <wp:inline distT="0" distB="0" distL="0" distR="0" wp14:anchorId="553E0B96" wp14:editId="6A729479">
            <wp:extent cx="6132780" cy="2432987"/>
            <wp:effectExtent l="0" t="0" r="0" b="0"/>
            <wp:docPr id="1405201537" name="Picture 140520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5201537"/>
                    <pic:cNvPicPr/>
                  </pic:nvPicPr>
                  <pic:blipFill>
                    <a:blip r:embed="rId76">
                      <a:extLst>
                        <a:ext uri="{28A0092B-C50C-407E-A947-70E740481C1C}">
                          <a14:useLocalDpi xmlns:a14="http://schemas.microsoft.com/office/drawing/2010/main" val="0"/>
                        </a:ext>
                      </a:extLst>
                    </a:blip>
                    <a:stretch>
                      <a:fillRect/>
                    </a:stretch>
                  </pic:blipFill>
                  <pic:spPr>
                    <a:xfrm>
                      <a:off x="0" y="0"/>
                      <a:ext cx="6132780" cy="2432987"/>
                    </a:xfrm>
                    <a:prstGeom prst="rect">
                      <a:avLst/>
                    </a:prstGeom>
                  </pic:spPr>
                </pic:pic>
              </a:graphicData>
            </a:graphic>
          </wp:inline>
        </w:drawing>
      </w:r>
      <w:r w:rsidR="1C0F671E" w:rsidRPr="3770330F">
        <w:rPr>
          <w:rFonts w:ascii="Times New Roman" w:eastAsia="Times New Roman" w:hAnsi="Times New Roman" w:cs="Times New Roman"/>
          <w:b/>
          <w:bCs/>
          <w:color w:val="000000" w:themeColor="text1"/>
        </w:rPr>
        <w:t>Fuente</w:t>
      </w:r>
      <w:r w:rsidR="1C0F671E" w:rsidRPr="3770330F">
        <w:rPr>
          <w:rFonts w:ascii="Times New Roman" w:eastAsia="Times New Roman" w:hAnsi="Times New Roman" w:cs="Times New Roman"/>
          <w:color w:val="000000" w:themeColor="text1"/>
        </w:rPr>
        <w:t xml:space="preserve">: Centeno </w:t>
      </w:r>
      <w:r w:rsidR="5E66FA53" w:rsidRPr="3770330F">
        <w:rPr>
          <w:rFonts w:ascii="Times New Roman" w:eastAsia="Times New Roman" w:hAnsi="Times New Roman" w:cs="Times New Roman"/>
          <w:color w:val="000000" w:themeColor="text1"/>
        </w:rPr>
        <w:t>y</w:t>
      </w:r>
      <w:r w:rsidR="1C0F671E" w:rsidRPr="3770330F">
        <w:rPr>
          <w:rFonts w:ascii="Times New Roman" w:eastAsia="Times New Roman" w:hAnsi="Times New Roman" w:cs="Times New Roman"/>
          <w:color w:val="000000" w:themeColor="text1"/>
        </w:rPr>
        <w:t xml:space="preserve"> Gamboa, 2023.</w:t>
      </w:r>
    </w:p>
    <w:p w14:paraId="4D532802" w14:textId="510C6906" w:rsidR="2048A69B" w:rsidRDefault="05B017BA" w:rsidP="6DF975B3">
      <w:pPr>
        <w:pStyle w:val="Estilo3"/>
        <w:keepNext/>
        <w:spacing w:line="480" w:lineRule="auto"/>
        <w:rPr>
          <w:color w:val="000000" w:themeColor="text1"/>
        </w:rPr>
      </w:pPr>
      <w:bookmarkStart w:id="133" w:name="_Toc157590517"/>
      <w:r w:rsidRPr="6DF975B3">
        <w:rPr>
          <w:color w:val="000000" w:themeColor="text1"/>
        </w:rPr>
        <w:t xml:space="preserve">Anexo 6.1. </w:t>
      </w:r>
      <w:r w:rsidRPr="6DF975B3">
        <w:rPr>
          <w:b w:val="0"/>
          <w:bCs w:val="0"/>
          <w:color w:val="000000" w:themeColor="text1"/>
        </w:rPr>
        <w:t>Tabla con valores de pendiente, diámetro y caudal (m3/s) de tuberías PVC Durman.</w:t>
      </w:r>
      <w:bookmarkEnd w:id="133"/>
    </w:p>
    <w:p w14:paraId="116325A7" w14:textId="719A338C" w:rsidR="2048A69B" w:rsidRDefault="05B017BA" w:rsidP="6DF975B3">
      <w:pPr>
        <w:keepNext/>
        <w:jc w:val="center"/>
        <w:rPr>
          <w:rFonts w:ascii="Calibri" w:eastAsia="Calibri" w:hAnsi="Calibri" w:cs="Calibri"/>
          <w:color w:val="000000" w:themeColor="text1"/>
        </w:rPr>
      </w:pPr>
      <w:r>
        <w:rPr>
          <w:noProof/>
          <w:lang w:eastAsia="es-CR"/>
        </w:rPr>
        <w:lastRenderedPageBreak/>
        <w:drawing>
          <wp:inline distT="0" distB="0" distL="0" distR="0" wp14:anchorId="3E902704" wp14:editId="49C9FDDF">
            <wp:extent cx="5610224" cy="4743450"/>
            <wp:effectExtent l="12700" t="12700" r="12700" b="12700"/>
            <wp:docPr id="183119169" name="Picture 183119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5610224" cy="4743450"/>
                    </a:xfrm>
                    <a:prstGeom prst="rect">
                      <a:avLst/>
                    </a:prstGeom>
                    <a:ln w="12700">
                      <a:solidFill>
                        <a:schemeClr val="tx1"/>
                      </a:solidFill>
                      <a:prstDash val="solid"/>
                    </a:ln>
                  </pic:spPr>
                </pic:pic>
              </a:graphicData>
            </a:graphic>
          </wp:inline>
        </w:drawing>
      </w:r>
    </w:p>
    <w:p w14:paraId="2D2409AB" w14:textId="1BA0F2D2" w:rsidR="2048A69B" w:rsidRDefault="05B017BA" w:rsidP="6DF975B3">
      <w:pPr>
        <w:keepNext/>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Fuente</w:t>
      </w:r>
      <w:r w:rsidRPr="6DF975B3">
        <w:rPr>
          <w:rFonts w:ascii="Times New Roman" w:eastAsia="Times New Roman" w:hAnsi="Times New Roman" w:cs="Times New Roman"/>
          <w:color w:val="000000" w:themeColor="text1"/>
        </w:rPr>
        <w:t>: Durman, 2023.</w:t>
      </w:r>
    </w:p>
    <w:p w14:paraId="2D231762" w14:textId="57B583E6" w:rsidR="2048A69B" w:rsidRPr="006D2E7B" w:rsidRDefault="05B017BA" w:rsidP="006D2E7B">
      <w:pPr>
        <w:pStyle w:val="Estilo3"/>
      </w:pPr>
      <w:bookmarkStart w:id="134" w:name="_Toc157590518"/>
      <w:r w:rsidRPr="006D2E7B">
        <w:t xml:space="preserve">Anexo 6.2. </w:t>
      </w:r>
      <w:r w:rsidRPr="006D2E7B">
        <w:rPr>
          <w:b w:val="0"/>
          <w:bCs w:val="0"/>
        </w:rPr>
        <w:t>Cuadro tarifario de la ASADA Florencia.</w:t>
      </w:r>
      <w:bookmarkEnd w:id="134"/>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004"/>
        <w:gridCol w:w="655"/>
        <w:gridCol w:w="655"/>
        <w:gridCol w:w="466"/>
        <w:gridCol w:w="539"/>
        <w:gridCol w:w="670"/>
        <w:gridCol w:w="670"/>
        <w:gridCol w:w="670"/>
        <w:gridCol w:w="670"/>
        <w:gridCol w:w="670"/>
        <w:gridCol w:w="670"/>
        <w:gridCol w:w="670"/>
        <w:gridCol w:w="670"/>
        <w:gridCol w:w="670"/>
        <w:gridCol w:w="815"/>
      </w:tblGrid>
      <w:tr w:rsidR="6DF975B3" w14:paraId="4494C397" w14:textId="77777777" w:rsidTr="6DF975B3">
        <w:trPr>
          <w:trHeight w:val="900"/>
        </w:trPr>
        <w:tc>
          <w:tcPr>
            <w:tcW w:w="1004"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573CADD4" w14:textId="68CDEA1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 xml:space="preserve">RANGO DE ABONADOS </w:t>
            </w:r>
          </w:p>
        </w:tc>
        <w:tc>
          <w:tcPr>
            <w:tcW w:w="3670" w:type="dxa"/>
            <w:gridSpan w:val="7"/>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1209251E" w14:textId="182D6F4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DOMIPRE</w:t>
            </w:r>
          </w:p>
        </w:tc>
        <w:tc>
          <w:tcPr>
            <w:tcW w:w="4165"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18372696" w14:textId="472C672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EMPREGO</w:t>
            </w:r>
          </w:p>
        </w:tc>
      </w:tr>
      <w:tr w:rsidR="6DF975B3" w14:paraId="77D9F4CA" w14:textId="77777777" w:rsidTr="41DEA3D1">
        <w:trPr>
          <w:trHeight w:val="585"/>
        </w:trPr>
        <w:tc>
          <w:tcPr>
            <w:tcW w:w="1004" w:type="dxa"/>
            <w:tcBorders>
              <w:left w:val="single" w:sz="0" w:space="0" w:color="000000" w:themeColor="text1"/>
              <w:right w:val="single" w:sz="0" w:space="0" w:color="000000" w:themeColor="text1"/>
            </w:tcBorders>
            <w:vAlign w:val="center"/>
          </w:tcPr>
          <w:p w14:paraId="67AE715F" w14:textId="77777777" w:rsidR="007F25B5" w:rsidRDefault="007F25B5"/>
        </w:tc>
        <w:tc>
          <w:tcPr>
            <w:tcW w:w="65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7F3023DD" w14:textId="0F5E8CF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Cargo Fijo</w:t>
            </w:r>
          </w:p>
        </w:tc>
        <w:tc>
          <w:tcPr>
            <w:tcW w:w="2345"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5D70C666" w14:textId="3C723CE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Consumo en metros cúbicos</w:t>
            </w:r>
          </w:p>
        </w:tc>
        <w:tc>
          <w:tcPr>
            <w:tcW w:w="67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58EC2488" w14:textId="1AE4251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Tarifa Fija</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751A57AC" w14:textId="2137A91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Cargo Fijo</w:t>
            </w:r>
          </w:p>
        </w:tc>
        <w:tc>
          <w:tcPr>
            <w:tcW w:w="268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371EEBFE" w14:textId="42EC017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Consumo en metros cúbicos</w:t>
            </w:r>
          </w:p>
        </w:tc>
        <w:tc>
          <w:tcPr>
            <w:tcW w:w="815"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46C13548" w14:textId="4B20955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Tarifa Fija</w:t>
            </w:r>
          </w:p>
        </w:tc>
      </w:tr>
      <w:tr w:rsidR="6DF975B3" w14:paraId="5C1835DE" w14:textId="77777777" w:rsidTr="41DEA3D1">
        <w:trPr>
          <w:trHeight w:val="300"/>
        </w:trPr>
        <w:tc>
          <w:tcPr>
            <w:tcW w:w="1004" w:type="dxa"/>
            <w:tcBorders>
              <w:left w:val="single" w:sz="0" w:space="0" w:color="000000" w:themeColor="text1"/>
              <w:bottom w:val="single" w:sz="0" w:space="0" w:color="000000" w:themeColor="text1"/>
              <w:right w:val="single" w:sz="0" w:space="0" w:color="000000" w:themeColor="text1"/>
            </w:tcBorders>
            <w:vAlign w:val="center"/>
          </w:tcPr>
          <w:p w14:paraId="68B95F62" w14:textId="77777777" w:rsidR="007F25B5" w:rsidRDefault="007F25B5"/>
        </w:tc>
        <w:tc>
          <w:tcPr>
            <w:tcW w:w="655" w:type="dxa"/>
            <w:tcBorders>
              <w:left w:val="single" w:sz="0" w:space="0" w:color="000000" w:themeColor="text1"/>
              <w:bottom w:val="single" w:sz="0" w:space="0" w:color="000000" w:themeColor="text1"/>
              <w:right w:val="single" w:sz="0" w:space="0" w:color="000000" w:themeColor="text1"/>
            </w:tcBorders>
            <w:vAlign w:val="center"/>
          </w:tcPr>
          <w:p w14:paraId="5D7507A5" w14:textId="77777777" w:rsidR="007F25B5" w:rsidRDefault="007F25B5"/>
        </w:tc>
        <w:tc>
          <w:tcPr>
            <w:tcW w:w="466"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092216E7" w14:textId="729A75D9"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1 a 10</w:t>
            </w:r>
          </w:p>
        </w:tc>
        <w:tc>
          <w:tcPr>
            <w:tcW w:w="53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6AB42258" w14:textId="645DB466"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11 a 30</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1BEE7076" w14:textId="13213EAF"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31 a 60</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6B1BD3B9" w14:textId="19380045"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Más de 60</w:t>
            </w:r>
          </w:p>
        </w:tc>
        <w:tc>
          <w:tcPr>
            <w:tcW w:w="670" w:type="dxa"/>
            <w:tcBorders>
              <w:left w:val="single" w:sz="0" w:space="0" w:color="000000" w:themeColor="text1"/>
              <w:bottom w:val="single" w:sz="0" w:space="0" w:color="000000" w:themeColor="text1"/>
              <w:right w:val="single" w:sz="0" w:space="0" w:color="000000" w:themeColor="text1"/>
            </w:tcBorders>
            <w:vAlign w:val="center"/>
          </w:tcPr>
          <w:p w14:paraId="4E221E9A" w14:textId="77777777" w:rsidR="007F25B5" w:rsidRDefault="007F25B5"/>
        </w:tc>
        <w:tc>
          <w:tcPr>
            <w:tcW w:w="670" w:type="dxa"/>
            <w:tcBorders>
              <w:left w:val="single" w:sz="0" w:space="0" w:color="000000" w:themeColor="text1"/>
              <w:bottom w:val="single" w:sz="0" w:space="0" w:color="000000" w:themeColor="text1"/>
              <w:right w:val="single" w:sz="0" w:space="0" w:color="000000" w:themeColor="text1"/>
            </w:tcBorders>
            <w:vAlign w:val="center"/>
          </w:tcPr>
          <w:p w14:paraId="27034BE2" w14:textId="77777777" w:rsidR="007F25B5" w:rsidRDefault="007F25B5"/>
        </w:tc>
        <w:tc>
          <w:tcPr>
            <w:tcW w:w="67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6EFC14AE" w14:textId="2C6E112B"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1 a 10</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1D9F0793" w14:textId="6EC6C88C"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11 a 30</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370D6C8A" w14:textId="1451C830"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31 a 60</w:t>
            </w:r>
          </w:p>
        </w:tc>
        <w:tc>
          <w:tcPr>
            <w:tcW w:w="6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213D871D" w14:textId="0133BEC2"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Más de 60</w:t>
            </w:r>
          </w:p>
        </w:tc>
        <w:tc>
          <w:tcPr>
            <w:tcW w:w="815" w:type="dxa"/>
            <w:vMerge/>
            <w:tcBorders>
              <w:left w:val="single" w:sz="0" w:space="0" w:color="000000" w:themeColor="text1"/>
              <w:bottom w:val="single" w:sz="0" w:space="0" w:color="000000" w:themeColor="text1"/>
              <w:right w:val="single" w:sz="0" w:space="0" w:color="000000" w:themeColor="text1"/>
            </w:tcBorders>
            <w:vAlign w:val="center"/>
          </w:tcPr>
          <w:p w14:paraId="74DF0ED0" w14:textId="77777777" w:rsidR="007F25B5" w:rsidRDefault="007F25B5"/>
        </w:tc>
      </w:tr>
      <w:tr w:rsidR="6DF975B3" w14:paraId="11A64C75" w14:textId="77777777" w:rsidTr="6DF975B3">
        <w:trPr>
          <w:trHeight w:val="300"/>
        </w:trPr>
        <w:tc>
          <w:tcPr>
            <w:tcW w:w="8839" w:type="dxa"/>
            <w:gridSpan w:val="15"/>
            <w:tcBorders>
              <w:top w:val="nil"/>
              <w:left w:val="single" w:sz="6" w:space="0" w:color="000000" w:themeColor="text1"/>
              <w:bottom w:val="nil"/>
              <w:right w:val="single" w:sz="6" w:space="0" w:color="000000" w:themeColor="text1"/>
            </w:tcBorders>
            <w:shd w:val="clear" w:color="auto" w:fill="FCE4D6"/>
            <w:vAlign w:val="bottom"/>
          </w:tcPr>
          <w:p w14:paraId="318C6033" w14:textId="1F0D137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Acueductos por Gravedad</w:t>
            </w:r>
          </w:p>
        </w:tc>
      </w:tr>
      <w:tr w:rsidR="6DF975B3" w14:paraId="41832918" w14:textId="77777777" w:rsidTr="6DF975B3">
        <w:trPr>
          <w:trHeight w:val="300"/>
        </w:trPr>
        <w:tc>
          <w:tcPr>
            <w:tcW w:w="1004" w:type="dxa"/>
            <w:gridSpan w:val="2"/>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1F570B6E" w14:textId="3BFED95C"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 xml:space="preserve">1 a 50 </w:t>
            </w:r>
          </w:p>
        </w:tc>
        <w:tc>
          <w:tcPr>
            <w:tcW w:w="655"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65D0FE75" w14:textId="78AD49AB"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2954</w:t>
            </w:r>
          </w:p>
        </w:tc>
        <w:tc>
          <w:tcPr>
            <w:tcW w:w="466"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31473880" w14:textId="635A5BCE"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333</w:t>
            </w:r>
          </w:p>
        </w:tc>
        <w:tc>
          <w:tcPr>
            <w:tcW w:w="539"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63322A3A" w14:textId="50552BB2"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383</w:t>
            </w:r>
          </w:p>
        </w:tc>
        <w:tc>
          <w:tcPr>
            <w:tcW w:w="670"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269566BF" w14:textId="23D80C56"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479</w:t>
            </w:r>
          </w:p>
        </w:tc>
        <w:tc>
          <w:tcPr>
            <w:tcW w:w="670"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29205EDC" w14:textId="0F104B24"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719</w:t>
            </w:r>
          </w:p>
        </w:tc>
        <w:tc>
          <w:tcPr>
            <w:tcW w:w="670" w:type="dxa"/>
            <w:gridSpan w:val="2"/>
            <w:tcBorders>
              <w:top w:val="single" w:sz="6" w:space="0" w:color="000000" w:themeColor="text1"/>
              <w:left w:val="single" w:sz="6" w:space="0" w:color="000000" w:themeColor="text1"/>
              <w:bottom w:val="nil"/>
              <w:right w:val="nil"/>
            </w:tcBorders>
            <w:shd w:val="clear" w:color="auto" w:fill="FFFFFF" w:themeFill="background1"/>
            <w:vAlign w:val="bottom"/>
          </w:tcPr>
          <w:p w14:paraId="02B95485" w14:textId="7C0F4803"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10588</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46B92D77" w14:textId="10A03591"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2954</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3386314B" w14:textId="57093646"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500</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1C6891D3" w14:textId="38F54557"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575</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259B6686" w14:textId="75F90057"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719</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14386D8B" w14:textId="15F5D60E"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719</w:t>
            </w:r>
          </w:p>
        </w:tc>
        <w:tc>
          <w:tcPr>
            <w:tcW w:w="815"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30CEBD65" w14:textId="22245BAB"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43024</w:t>
            </w:r>
          </w:p>
        </w:tc>
      </w:tr>
      <w:tr w:rsidR="6DF975B3" w14:paraId="467FDD2D"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3B8E3CBC" w14:textId="30B7E0B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51 a 100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96F1206" w14:textId="5D86105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2755</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8FABE28" w14:textId="61D8597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315</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9D52437" w14:textId="3CDD73C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363</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9B45A34" w14:textId="7B05A05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453</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74132A7" w14:textId="758FEB8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680</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6F7AD249" w14:textId="2076CAF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10014</w:t>
            </w:r>
          </w:p>
        </w:tc>
        <w:tc>
          <w:tcPr>
            <w:tcW w:w="670" w:type="dxa"/>
            <w:tcBorders>
              <w:top w:val="nil"/>
              <w:left w:val="single" w:sz="6" w:space="0" w:color="000000" w:themeColor="text1"/>
              <w:bottom w:val="nil"/>
              <w:right w:val="nil"/>
            </w:tcBorders>
            <w:shd w:val="clear" w:color="auto" w:fill="FFFFFF" w:themeFill="background1"/>
            <w:vAlign w:val="bottom"/>
          </w:tcPr>
          <w:p w14:paraId="6CEF26C9" w14:textId="6089874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2755</w:t>
            </w:r>
          </w:p>
        </w:tc>
        <w:tc>
          <w:tcPr>
            <w:tcW w:w="670" w:type="dxa"/>
            <w:tcBorders>
              <w:top w:val="nil"/>
              <w:left w:val="single" w:sz="6" w:space="0" w:color="000000" w:themeColor="text1"/>
              <w:bottom w:val="nil"/>
              <w:right w:val="nil"/>
            </w:tcBorders>
            <w:shd w:val="clear" w:color="auto" w:fill="FFFFFF" w:themeFill="background1"/>
            <w:vAlign w:val="bottom"/>
          </w:tcPr>
          <w:p w14:paraId="1C31EEBB" w14:textId="4C6C567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473</w:t>
            </w:r>
          </w:p>
        </w:tc>
        <w:tc>
          <w:tcPr>
            <w:tcW w:w="670" w:type="dxa"/>
            <w:tcBorders>
              <w:top w:val="nil"/>
              <w:left w:val="single" w:sz="6" w:space="0" w:color="000000" w:themeColor="text1"/>
              <w:bottom w:val="nil"/>
              <w:right w:val="nil"/>
            </w:tcBorders>
            <w:shd w:val="clear" w:color="auto" w:fill="FFFFFF" w:themeFill="background1"/>
            <w:vAlign w:val="bottom"/>
          </w:tcPr>
          <w:p w14:paraId="6CFA88E6" w14:textId="6B1689B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544</w:t>
            </w:r>
          </w:p>
        </w:tc>
        <w:tc>
          <w:tcPr>
            <w:tcW w:w="670" w:type="dxa"/>
            <w:tcBorders>
              <w:top w:val="nil"/>
              <w:left w:val="single" w:sz="6" w:space="0" w:color="000000" w:themeColor="text1"/>
              <w:bottom w:val="nil"/>
              <w:right w:val="nil"/>
            </w:tcBorders>
            <w:shd w:val="clear" w:color="auto" w:fill="FFFFFF" w:themeFill="background1"/>
            <w:vAlign w:val="bottom"/>
          </w:tcPr>
          <w:p w14:paraId="18A72D4F" w14:textId="631FCF5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680</w:t>
            </w:r>
          </w:p>
        </w:tc>
        <w:tc>
          <w:tcPr>
            <w:tcW w:w="670" w:type="dxa"/>
            <w:tcBorders>
              <w:top w:val="nil"/>
              <w:left w:val="single" w:sz="6" w:space="0" w:color="000000" w:themeColor="text1"/>
              <w:bottom w:val="nil"/>
              <w:right w:val="nil"/>
            </w:tcBorders>
            <w:shd w:val="clear" w:color="auto" w:fill="FFFFFF" w:themeFill="background1"/>
            <w:vAlign w:val="bottom"/>
          </w:tcPr>
          <w:p w14:paraId="7D36706D" w14:textId="6EF0DB7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680</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80AD61B" w14:textId="203850B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40689</w:t>
            </w:r>
          </w:p>
        </w:tc>
      </w:tr>
      <w:tr w:rsidR="6DF975B3" w14:paraId="48173CA0"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2F615B29" w14:textId="5B2DA63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lastRenderedPageBreak/>
              <w:t>101 a 150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183DC73" w14:textId="5062C18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2650</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8976888" w14:textId="31CB39F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266</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1299D9C" w14:textId="56BFE48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306</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970E550" w14:textId="6095008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382</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0567276" w14:textId="0E8ED8E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573</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0598FF26" w14:textId="7A2CDDA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8440</w:t>
            </w:r>
          </w:p>
        </w:tc>
        <w:tc>
          <w:tcPr>
            <w:tcW w:w="670" w:type="dxa"/>
            <w:tcBorders>
              <w:top w:val="nil"/>
              <w:left w:val="single" w:sz="6" w:space="0" w:color="000000" w:themeColor="text1"/>
              <w:bottom w:val="nil"/>
              <w:right w:val="nil"/>
            </w:tcBorders>
            <w:shd w:val="clear" w:color="auto" w:fill="FFFFFF" w:themeFill="background1"/>
            <w:vAlign w:val="bottom"/>
          </w:tcPr>
          <w:p w14:paraId="4DC69EA6" w14:textId="6296C06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2650</w:t>
            </w:r>
          </w:p>
        </w:tc>
        <w:tc>
          <w:tcPr>
            <w:tcW w:w="670" w:type="dxa"/>
            <w:tcBorders>
              <w:top w:val="nil"/>
              <w:left w:val="single" w:sz="6" w:space="0" w:color="000000" w:themeColor="text1"/>
              <w:bottom w:val="nil"/>
              <w:right w:val="nil"/>
            </w:tcBorders>
            <w:shd w:val="clear" w:color="auto" w:fill="FFFFFF" w:themeFill="background1"/>
            <w:vAlign w:val="bottom"/>
          </w:tcPr>
          <w:p w14:paraId="2F30B1BD" w14:textId="4244CCA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399</w:t>
            </w:r>
          </w:p>
        </w:tc>
        <w:tc>
          <w:tcPr>
            <w:tcW w:w="670" w:type="dxa"/>
            <w:tcBorders>
              <w:top w:val="nil"/>
              <w:left w:val="single" w:sz="6" w:space="0" w:color="000000" w:themeColor="text1"/>
              <w:bottom w:val="nil"/>
              <w:right w:val="nil"/>
            </w:tcBorders>
            <w:shd w:val="clear" w:color="auto" w:fill="FFFFFF" w:themeFill="background1"/>
            <w:vAlign w:val="bottom"/>
          </w:tcPr>
          <w:p w14:paraId="32EA465F" w14:textId="1561E9E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458</w:t>
            </w:r>
          </w:p>
        </w:tc>
        <w:tc>
          <w:tcPr>
            <w:tcW w:w="670" w:type="dxa"/>
            <w:tcBorders>
              <w:top w:val="nil"/>
              <w:left w:val="single" w:sz="6" w:space="0" w:color="000000" w:themeColor="text1"/>
              <w:bottom w:val="nil"/>
              <w:right w:val="nil"/>
            </w:tcBorders>
            <w:shd w:val="clear" w:color="auto" w:fill="FFFFFF" w:themeFill="background1"/>
            <w:vAlign w:val="bottom"/>
          </w:tcPr>
          <w:p w14:paraId="00D71DD5" w14:textId="794CBF0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573</w:t>
            </w:r>
          </w:p>
        </w:tc>
        <w:tc>
          <w:tcPr>
            <w:tcW w:w="670" w:type="dxa"/>
            <w:tcBorders>
              <w:top w:val="nil"/>
              <w:left w:val="single" w:sz="6" w:space="0" w:color="000000" w:themeColor="text1"/>
              <w:bottom w:val="nil"/>
              <w:right w:val="nil"/>
            </w:tcBorders>
            <w:shd w:val="clear" w:color="auto" w:fill="FFFFFF" w:themeFill="background1"/>
            <w:vAlign w:val="bottom"/>
          </w:tcPr>
          <w:p w14:paraId="57651BC5" w14:textId="5A027D6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573</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CB62747" w14:textId="57B1A37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34294</w:t>
            </w:r>
          </w:p>
        </w:tc>
      </w:tr>
      <w:tr w:rsidR="6DF975B3" w14:paraId="2C849F46"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1BBA57DA" w14:textId="6AC4482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151 a 300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2A79964" w14:textId="0D18DCA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2528</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72209E4" w14:textId="3D925C4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264</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20D0F75" w14:textId="54D0599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304</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4EB4503" w14:textId="3F20226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379</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E12AC71" w14:textId="540E94D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569</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6F43974A" w14:textId="5D11D9D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8383</w:t>
            </w:r>
          </w:p>
        </w:tc>
        <w:tc>
          <w:tcPr>
            <w:tcW w:w="670" w:type="dxa"/>
            <w:tcBorders>
              <w:top w:val="nil"/>
              <w:left w:val="single" w:sz="6" w:space="0" w:color="000000" w:themeColor="text1"/>
              <w:bottom w:val="nil"/>
              <w:right w:val="nil"/>
            </w:tcBorders>
            <w:shd w:val="clear" w:color="auto" w:fill="FFFFFF" w:themeFill="background1"/>
            <w:vAlign w:val="bottom"/>
          </w:tcPr>
          <w:p w14:paraId="35A84F01" w14:textId="6BD96DD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2528</w:t>
            </w:r>
          </w:p>
        </w:tc>
        <w:tc>
          <w:tcPr>
            <w:tcW w:w="670" w:type="dxa"/>
            <w:tcBorders>
              <w:top w:val="nil"/>
              <w:left w:val="single" w:sz="6" w:space="0" w:color="000000" w:themeColor="text1"/>
              <w:bottom w:val="nil"/>
              <w:right w:val="nil"/>
            </w:tcBorders>
            <w:shd w:val="clear" w:color="auto" w:fill="FFFFFF" w:themeFill="background1"/>
            <w:vAlign w:val="bottom"/>
          </w:tcPr>
          <w:p w14:paraId="6A7BBC01" w14:textId="52F0E46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395</w:t>
            </w:r>
          </w:p>
        </w:tc>
        <w:tc>
          <w:tcPr>
            <w:tcW w:w="670" w:type="dxa"/>
            <w:tcBorders>
              <w:top w:val="nil"/>
              <w:left w:val="single" w:sz="6" w:space="0" w:color="000000" w:themeColor="text1"/>
              <w:bottom w:val="nil"/>
              <w:right w:val="nil"/>
            </w:tcBorders>
            <w:shd w:val="clear" w:color="auto" w:fill="FFFFFF" w:themeFill="background1"/>
            <w:vAlign w:val="bottom"/>
          </w:tcPr>
          <w:p w14:paraId="73456AEC" w14:textId="7AAB107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455</w:t>
            </w:r>
          </w:p>
        </w:tc>
        <w:tc>
          <w:tcPr>
            <w:tcW w:w="670" w:type="dxa"/>
            <w:tcBorders>
              <w:top w:val="nil"/>
              <w:left w:val="single" w:sz="6" w:space="0" w:color="000000" w:themeColor="text1"/>
              <w:bottom w:val="nil"/>
              <w:right w:val="nil"/>
            </w:tcBorders>
            <w:shd w:val="clear" w:color="auto" w:fill="FFFFFF" w:themeFill="background1"/>
            <w:vAlign w:val="bottom"/>
          </w:tcPr>
          <w:p w14:paraId="74A4E31E" w14:textId="170133A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569</w:t>
            </w:r>
          </w:p>
        </w:tc>
        <w:tc>
          <w:tcPr>
            <w:tcW w:w="670" w:type="dxa"/>
            <w:tcBorders>
              <w:top w:val="nil"/>
              <w:left w:val="single" w:sz="6" w:space="0" w:color="000000" w:themeColor="text1"/>
              <w:bottom w:val="nil"/>
              <w:right w:val="nil"/>
            </w:tcBorders>
            <w:shd w:val="clear" w:color="auto" w:fill="FFFFFF" w:themeFill="background1"/>
            <w:vAlign w:val="bottom"/>
          </w:tcPr>
          <w:p w14:paraId="22B45033" w14:textId="5BE419D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569</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DA9C6A8" w14:textId="14F7764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34063</w:t>
            </w:r>
          </w:p>
        </w:tc>
      </w:tr>
      <w:tr w:rsidR="6DF975B3" w14:paraId="0A74D6DE"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1A75573F" w14:textId="6D6466D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301 a 500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E6E8B27" w14:textId="416E7F4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2393</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5901FD9" w14:textId="607146E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208</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B0E6E39" w14:textId="7229A14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239</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87B0CC9" w14:textId="5F63685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298</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EB0C51B" w14:textId="2500529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448</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4DEC708E" w14:textId="37F62B0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6593</w:t>
            </w:r>
          </w:p>
        </w:tc>
        <w:tc>
          <w:tcPr>
            <w:tcW w:w="670" w:type="dxa"/>
            <w:tcBorders>
              <w:top w:val="nil"/>
              <w:left w:val="single" w:sz="6" w:space="0" w:color="000000" w:themeColor="text1"/>
              <w:bottom w:val="nil"/>
              <w:right w:val="nil"/>
            </w:tcBorders>
            <w:shd w:val="clear" w:color="auto" w:fill="FFFFFF" w:themeFill="background1"/>
            <w:vAlign w:val="bottom"/>
          </w:tcPr>
          <w:p w14:paraId="444F7643" w14:textId="18DF86F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2393</w:t>
            </w:r>
          </w:p>
        </w:tc>
        <w:tc>
          <w:tcPr>
            <w:tcW w:w="670" w:type="dxa"/>
            <w:tcBorders>
              <w:top w:val="nil"/>
              <w:left w:val="single" w:sz="6" w:space="0" w:color="000000" w:themeColor="text1"/>
              <w:bottom w:val="nil"/>
              <w:right w:val="nil"/>
            </w:tcBorders>
            <w:shd w:val="clear" w:color="auto" w:fill="FFFFFF" w:themeFill="background1"/>
            <w:vAlign w:val="bottom"/>
          </w:tcPr>
          <w:p w14:paraId="46578248" w14:textId="745FE6B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311</w:t>
            </w:r>
          </w:p>
        </w:tc>
        <w:tc>
          <w:tcPr>
            <w:tcW w:w="670" w:type="dxa"/>
            <w:tcBorders>
              <w:top w:val="nil"/>
              <w:left w:val="single" w:sz="6" w:space="0" w:color="000000" w:themeColor="text1"/>
              <w:bottom w:val="nil"/>
              <w:right w:val="nil"/>
            </w:tcBorders>
            <w:shd w:val="clear" w:color="auto" w:fill="FFFFFF" w:themeFill="background1"/>
            <w:vAlign w:val="bottom"/>
          </w:tcPr>
          <w:p w14:paraId="644CD35A" w14:textId="47CD165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358</w:t>
            </w:r>
          </w:p>
        </w:tc>
        <w:tc>
          <w:tcPr>
            <w:tcW w:w="670" w:type="dxa"/>
            <w:tcBorders>
              <w:top w:val="nil"/>
              <w:left w:val="single" w:sz="6" w:space="0" w:color="000000" w:themeColor="text1"/>
              <w:bottom w:val="nil"/>
              <w:right w:val="nil"/>
            </w:tcBorders>
            <w:shd w:val="clear" w:color="auto" w:fill="FFFFFF" w:themeFill="background1"/>
            <w:vAlign w:val="bottom"/>
          </w:tcPr>
          <w:p w14:paraId="3AEEBAD5" w14:textId="1EA7886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448</w:t>
            </w:r>
          </w:p>
        </w:tc>
        <w:tc>
          <w:tcPr>
            <w:tcW w:w="670" w:type="dxa"/>
            <w:tcBorders>
              <w:top w:val="nil"/>
              <w:left w:val="single" w:sz="6" w:space="0" w:color="000000" w:themeColor="text1"/>
              <w:bottom w:val="nil"/>
              <w:right w:val="nil"/>
            </w:tcBorders>
            <w:shd w:val="clear" w:color="auto" w:fill="FFFFFF" w:themeFill="background1"/>
            <w:vAlign w:val="bottom"/>
          </w:tcPr>
          <w:p w14:paraId="7748D80B" w14:textId="12E546C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448</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0F6C819" w14:textId="1D88B7D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26791</w:t>
            </w:r>
          </w:p>
        </w:tc>
      </w:tr>
      <w:tr w:rsidR="6DF975B3" w14:paraId="244AE606"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44C2D550" w14:textId="4446E57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501 a 1000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BC3E449" w14:textId="092D7ED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2287</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7A9230A" w14:textId="1884C00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208</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1E5DF28" w14:textId="6AE8345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237</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E2085E4" w14:textId="2B1EAA1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296</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4BE794F" w14:textId="17C5764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445</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663015B9" w14:textId="74F0C11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6551</w:t>
            </w:r>
          </w:p>
        </w:tc>
        <w:tc>
          <w:tcPr>
            <w:tcW w:w="670" w:type="dxa"/>
            <w:tcBorders>
              <w:top w:val="nil"/>
              <w:left w:val="single" w:sz="6" w:space="0" w:color="000000" w:themeColor="text1"/>
              <w:bottom w:val="nil"/>
              <w:right w:val="nil"/>
            </w:tcBorders>
            <w:shd w:val="clear" w:color="auto" w:fill="FFFFFF" w:themeFill="background1"/>
            <w:vAlign w:val="bottom"/>
          </w:tcPr>
          <w:p w14:paraId="197827A7" w14:textId="4ADDC08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2287</w:t>
            </w:r>
          </w:p>
        </w:tc>
        <w:tc>
          <w:tcPr>
            <w:tcW w:w="670" w:type="dxa"/>
            <w:tcBorders>
              <w:top w:val="nil"/>
              <w:left w:val="single" w:sz="6" w:space="0" w:color="000000" w:themeColor="text1"/>
              <w:bottom w:val="nil"/>
              <w:right w:val="nil"/>
            </w:tcBorders>
            <w:shd w:val="clear" w:color="auto" w:fill="FFFFFF" w:themeFill="background1"/>
            <w:vAlign w:val="bottom"/>
          </w:tcPr>
          <w:p w14:paraId="793286A2" w14:textId="6BCBFA1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309</w:t>
            </w:r>
          </w:p>
        </w:tc>
        <w:tc>
          <w:tcPr>
            <w:tcW w:w="670" w:type="dxa"/>
            <w:tcBorders>
              <w:top w:val="nil"/>
              <w:left w:val="single" w:sz="6" w:space="0" w:color="000000" w:themeColor="text1"/>
              <w:bottom w:val="nil"/>
              <w:right w:val="nil"/>
            </w:tcBorders>
            <w:shd w:val="clear" w:color="auto" w:fill="FFFFFF" w:themeFill="background1"/>
            <w:vAlign w:val="bottom"/>
          </w:tcPr>
          <w:p w14:paraId="4447C1DF" w14:textId="69FC19E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356</w:t>
            </w:r>
          </w:p>
        </w:tc>
        <w:tc>
          <w:tcPr>
            <w:tcW w:w="670" w:type="dxa"/>
            <w:tcBorders>
              <w:top w:val="nil"/>
              <w:left w:val="single" w:sz="6" w:space="0" w:color="000000" w:themeColor="text1"/>
              <w:bottom w:val="nil"/>
              <w:right w:val="nil"/>
            </w:tcBorders>
            <w:shd w:val="clear" w:color="auto" w:fill="FFFFFF" w:themeFill="background1"/>
            <w:vAlign w:val="bottom"/>
          </w:tcPr>
          <w:p w14:paraId="19602466" w14:textId="0EAC2A3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445</w:t>
            </w:r>
          </w:p>
        </w:tc>
        <w:tc>
          <w:tcPr>
            <w:tcW w:w="670" w:type="dxa"/>
            <w:tcBorders>
              <w:top w:val="nil"/>
              <w:left w:val="single" w:sz="6" w:space="0" w:color="000000" w:themeColor="text1"/>
              <w:bottom w:val="nil"/>
              <w:right w:val="nil"/>
            </w:tcBorders>
            <w:shd w:val="clear" w:color="auto" w:fill="FFFFFF" w:themeFill="background1"/>
            <w:vAlign w:val="bottom"/>
          </w:tcPr>
          <w:p w14:paraId="1CA82EDF" w14:textId="4CE7163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445</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3383648" w14:textId="356D25D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25618</w:t>
            </w:r>
          </w:p>
        </w:tc>
      </w:tr>
      <w:tr w:rsidR="6DF975B3" w14:paraId="2F1CB302" w14:textId="77777777" w:rsidTr="6DF975B3">
        <w:trPr>
          <w:trHeight w:val="300"/>
        </w:trPr>
        <w:tc>
          <w:tcPr>
            <w:tcW w:w="1004" w:type="dxa"/>
            <w:gridSpan w:val="2"/>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60729F96" w14:textId="45CD7B4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Más de 1000</w:t>
            </w:r>
          </w:p>
        </w:tc>
        <w:tc>
          <w:tcPr>
            <w:tcW w:w="655"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3D4864C8" w14:textId="7EDE6C3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2096</w:t>
            </w:r>
          </w:p>
        </w:tc>
        <w:tc>
          <w:tcPr>
            <w:tcW w:w="466"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5927A619" w14:textId="42FA91E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141</w:t>
            </w:r>
          </w:p>
        </w:tc>
        <w:tc>
          <w:tcPr>
            <w:tcW w:w="539"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77A0A9D3" w14:textId="21C0F5A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162</w:t>
            </w:r>
          </w:p>
        </w:tc>
        <w:tc>
          <w:tcPr>
            <w:tcW w:w="670"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690201F0" w14:textId="1D0CF19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203</w:t>
            </w:r>
          </w:p>
        </w:tc>
        <w:tc>
          <w:tcPr>
            <w:tcW w:w="670"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61AFC9D4" w14:textId="703376A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304</w:t>
            </w:r>
          </w:p>
        </w:tc>
        <w:tc>
          <w:tcPr>
            <w:tcW w:w="670" w:type="dxa"/>
            <w:gridSpan w:val="2"/>
            <w:tcBorders>
              <w:top w:val="nil"/>
              <w:left w:val="single" w:sz="6" w:space="0" w:color="000000" w:themeColor="text1"/>
              <w:bottom w:val="single" w:sz="6" w:space="0" w:color="000000" w:themeColor="text1"/>
              <w:right w:val="nil"/>
            </w:tcBorders>
            <w:shd w:val="clear" w:color="auto" w:fill="FFFFFF" w:themeFill="background1"/>
            <w:vAlign w:val="bottom"/>
          </w:tcPr>
          <w:p w14:paraId="363CC30A" w14:textId="426203D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4475</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398BD27A" w14:textId="12E90D8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2096</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197BD55C" w14:textId="05AE385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211</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744E1593" w14:textId="2AFFF73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243</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77EEA044" w14:textId="281FE0D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304</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1B5F5FA6" w14:textId="1197593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304</w:t>
            </w:r>
          </w:p>
        </w:tc>
        <w:tc>
          <w:tcPr>
            <w:tcW w:w="815"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4D01D510" w14:textId="1A4BAF6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18183</w:t>
            </w:r>
          </w:p>
        </w:tc>
      </w:tr>
      <w:tr w:rsidR="6DF975B3" w14:paraId="06EE071C" w14:textId="77777777" w:rsidTr="6DF975B3">
        <w:trPr>
          <w:trHeight w:val="300"/>
        </w:trPr>
        <w:tc>
          <w:tcPr>
            <w:tcW w:w="8839" w:type="dxa"/>
            <w:gridSpan w:val="1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CE4D6"/>
            <w:vAlign w:val="bottom"/>
          </w:tcPr>
          <w:p w14:paraId="1BED3396" w14:textId="0C24D82F" w:rsidR="6DF975B3" w:rsidRDefault="6DF975B3" w:rsidP="6DF975B3">
            <w:pPr>
              <w:spacing w:after="0"/>
              <w:jc w:val="center"/>
              <w:rPr>
                <w:rFonts w:ascii="Calibri" w:eastAsia="Calibri" w:hAnsi="Calibri" w:cs="Calibri"/>
                <w:color w:val="444444"/>
              </w:rPr>
            </w:pPr>
            <w:r w:rsidRPr="6DF975B3">
              <w:rPr>
                <w:rFonts w:ascii="Calibri" w:eastAsia="Calibri" w:hAnsi="Calibri" w:cs="Calibri"/>
                <w:b/>
                <w:bCs/>
                <w:color w:val="444444"/>
                <w:lang w:val="es-ES"/>
              </w:rPr>
              <w:t>Acueductos por Bombeo y Mixto</w:t>
            </w:r>
          </w:p>
        </w:tc>
      </w:tr>
      <w:tr w:rsidR="6DF975B3" w14:paraId="2B4C7B06" w14:textId="77777777" w:rsidTr="6DF975B3">
        <w:trPr>
          <w:trHeight w:val="300"/>
        </w:trPr>
        <w:tc>
          <w:tcPr>
            <w:tcW w:w="1004" w:type="dxa"/>
            <w:gridSpan w:val="2"/>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7A11AD39" w14:textId="4751F56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 xml:space="preserve">1 a 50 </w:t>
            </w:r>
          </w:p>
        </w:tc>
        <w:tc>
          <w:tcPr>
            <w:tcW w:w="655"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3EAD000A" w14:textId="06018F3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3409</w:t>
            </w:r>
          </w:p>
        </w:tc>
        <w:tc>
          <w:tcPr>
            <w:tcW w:w="466"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514EA9EE" w14:textId="6C3A855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398</w:t>
            </w:r>
          </w:p>
        </w:tc>
        <w:tc>
          <w:tcPr>
            <w:tcW w:w="539"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2AB066BD" w14:textId="724A300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458</w:t>
            </w:r>
          </w:p>
        </w:tc>
        <w:tc>
          <w:tcPr>
            <w:tcW w:w="670"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4A9491C9" w14:textId="302F72E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573</w:t>
            </w:r>
          </w:p>
        </w:tc>
        <w:tc>
          <w:tcPr>
            <w:tcW w:w="670"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7543434C" w14:textId="3093DFB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859</w:t>
            </w:r>
          </w:p>
        </w:tc>
        <w:tc>
          <w:tcPr>
            <w:tcW w:w="670" w:type="dxa"/>
            <w:gridSpan w:val="2"/>
            <w:tcBorders>
              <w:top w:val="single" w:sz="6" w:space="0" w:color="000000" w:themeColor="text1"/>
              <w:left w:val="single" w:sz="6" w:space="0" w:color="000000" w:themeColor="text1"/>
              <w:bottom w:val="nil"/>
              <w:right w:val="nil"/>
            </w:tcBorders>
            <w:shd w:val="clear" w:color="auto" w:fill="FFFFFF" w:themeFill="background1"/>
            <w:vAlign w:val="bottom"/>
          </w:tcPr>
          <w:p w14:paraId="7CAC5F4D" w14:textId="666FC0C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12654</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4303F835" w14:textId="027F700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3409</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0E32B917" w14:textId="5F840AA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598</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7653503E" w14:textId="7F00E40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687</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66CBBB6F" w14:textId="1FFFE2E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859</w:t>
            </w:r>
          </w:p>
        </w:tc>
        <w:tc>
          <w:tcPr>
            <w:tcW w:w="670" w:type="dxa"/>
            <w:tcBorders>
              <w:top w:val="single" w:sz="6" w:space="0" w:color="000000" w:themeColor="text1"/>
              <w:left w:val="single" w:sz="6" w:space="0" w:color="000000" w:themeColor="text1"/>
              <w:bottom w:val="nil"/>
              <w:right w:val="nil"/>
            </w:tcBorders>
            <w:shd w:val="clear" w:color="auto" w:fill="FFFFFF" w:themeFill="background1"/>
            <w:vAlign w:val="bottom"/>
          </w:tcPr>
          <w:p w14:paraId="3C9C6CE0" w14:textId="473182F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859</w:t>
            </w:r>
          </w:p>
        </w:tc>
        <w:tc>
          <w:tcPr>
            <w:tcW w:w="815" w:type="dxa"/>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315E72FB" w14:textId="0DEA496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51417</w:t>
            </w:r>
          </w:p>
        </w:tc>
      </w:tr>
      <w:tr w:rsidR="6DF975B3" w14:paraId="6E6AB887"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70E1E5DB" w14:textId="627D6F4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51 a 100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4A369F7" w14:textId="502CB5E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3398</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49FE007" w14:textId="0DA4D98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363</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57B92A6" w14:textId="4D3003A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417</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FFEBE06" w14:textId="7068D29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521</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C8E68A8" w14:textId="572C4AF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782</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250C271A" w14:textId="628CA2F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11520</w:t>
            </w:r>
          </w:p>
        </w:tc>
        <w:tc>
          <w:tcPr>
            <w:tcW w:w="670" w:type="dxa"/>
            <w:tcBorders>
              <w:top w:val="nil"/>
              <w:left w:val="single" w:sz="6" w:space="0" w:color="000000" w:themeColor="text1"/>
              <w:bottom w:val="nil"/>
              <w:right w:val="nil"/>
            </w:tcBorders>
            <w:shd w:val="clear" w:color="auto" w:fill="FFFFFF" w:themeFill="background1"/>
            <w:vAlign w:val="bottom"/>
          </w:tcPr>
          <w:p w14:paraId="685D592D" w14:textId="6617558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3398</w:t>
            </w:r>
          </w:p>
        </w:tc>
        <w:tc>
          <w:tcPr>
            <w:tcW w:w="670" w:type="dxa"/>
            <w:tcBorders>
              <w:top w:val="nil"/>
              <w:left w:val="single" w:sz="6" w:space="0" w:color="000000" w:themeColor="text1"/>
              <w:bottom w:val="nil"/>
              <w:right w:val="nil"/>
            </w:tcBorders>
            <w:shd w:val="clear" w:color="auto" w:fill="FFFFFF" w:themeFill="background1"/>
            <w:vAlign w:val="bottom"/>
          </w:tcPr>
          <w:p w14:paraId="30F3A676" w14:textId="0AF785A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544</w:t>
            </w:r>
          </w:p>
        </w:tc>
        <w:tc>
          <w:tcPr>
            <w:tcW w:w="670" w:type="dxa"/>
            <w:tcBorders>
              <w:top w:val="nil"/>
              <w:left w:val="single" w:sz="6" w:space="0" w:color="000000" w:themeColor="text1"/>
              <w:bottom w:val="nil"/>
              <w:right w:val="nil"/>
            </w:tcBorders>
            <w:shd w:val="clear" w:color="auto" w:fill="FFFFFF" w:themeFill="background1"/>
            <w:vAlign w:val="bottom"/>
          </w:tcPr>
          <w:p w14:paraId="16C1FF4F" w14:textId="79C0FEF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626</w:t>
            </w:r>
          </w:p>
        </w:tc>
        <w:tc>
          <w:tcPr>
            <w:tcW w:w="670" w:type="dxa"/>
            <w:tcBorders>
              <w:top w:val="nil"/>
              <w:left w:val="single" w:sz="6" w:space="0" w:color="000000" w:themeColor="text1"/>
              <w:bottom w:val="nil"/>
              <w:right w:val="nil"/>
            </w:tcBorders>
            <w:shd w:val="clear" w:color="auto" w:fill="FFFFFF" w:themeFill="background1"/>
            <w:vAlign w:val="bottom"/>
          </w:tcPr>
          <w:p w14:paraId="72A55C26" w14:textId="1375153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782</w:t>
            </w:r>
          </w:p>
        </w:tc>
        <w:tc>
          <w:tcPr>
            <w:tcW w:w="670" w:type="dxa"/>
            <w:tcBorders>
              <w:top w:val="nil"/>
              <w:left w:val="single" w:sz="6" w:space="0" w:color="000000" w:themeColor="text1"/>
              <w:bottom w:val="nil"/>
              <w:right w:val="nil"/>
            </w:tcBorders>
            <w:shd w:val="clear" w:color="auto" w:fill="FFFFFF" w:themeFill="background1"/>
            <w:vAlign w:val="bottom"/>
          </w:tcPr>
          <w:p w14:paraId="01D94871" w14:textId="5234B1F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782</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1CADDB0" w14:textId="0B345CF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46810</w:t>
            </w:r>
          </w:p>
        </w:tc>
      </w:tr>
      <w:tr w:rsidR="6DF975B3" w14:paraId="5BF77D3D"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5941D906" w14:textId="3DEDE34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101 a 150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02E242A" w14:textId="063AC5F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3384</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1E0865F" w14:textId="1D68CF4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287</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D8BA51B" w14:textId="0C07FA9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330</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8B688B2" w14:textId="0F163B3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413</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66620D5" w14:textId="5529CAD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619</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6F10752E" w14:textId="3A9F0D1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9122</w:t>
            </w:r>
          </w:p>
        </w:tc>
        <w:tc>
          <w:tcPr>
            <w:tcW w:w="670" w:type="dxa"/>
            <w:tcBorders>
              <w:top w:val="nil"/>
              <w:left w:val="single" w:sz="6" w:space="0" w:color="000000" w:themeColor="text1"/>
              <w:bottom w:val="nil"/>
              <w:right w:val="nil"/>
            </w:tcBorders>
            <w:shd w:val="clear" w:color="auto" w:fill="FFFFFF" w:themeFill="background1"/>
            <w:vAlign w:val="bottom"/>
          </w:tcPr>
          <w:p w14:paraId="4B2FC71F" w14:textId="218F561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3384</w:t>
            </w:r>
          </w:p>
        </w:tc>
        <w:tc>
          <w:tcPr>
            <w:tcW w:w="670" w:type="dxa"/>
            <w:tcBorders>
              <w:top w:val="nil"/>
              <w:left w:val="single" w:sz="6" w:space="0" w:color="000000" w:themeColor="text1"/>
              <w:bottom w:val="nil"/>
              <w:right w:val="nil"/>
            </w:tcBorders>
            <w:shd w:val="clear" w:color="auto" w:fill="FFFFFF" w:themeFill="background1"/>
            <w:vAlign w:val="bottom"/>
          </w:tcPr>
          <w:p w14:paraId="27C6CD63" w14:textId="7D28BB7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431</w:t>
            </w:r>
          </w:p>
        </w:tc>
        <w:tc>
          <w:tcPr>
            <w:tcW w:w="670" w:type="dxa"/>
            <w:tcBorders>
              <w:top w:val="nil"/>
              <w:left w:val="single" w:sz="6" w:space="0" w:color="000000" w:themeColor="text1"/>
              <w:bottom w:val="nil"/>
              <w:right w:val="nil"/>
            </w:tcBorders>
            <w:shd w:val="clear" w:color="auto" w:fill="FFFFFF" w:themeFill="background1"/>
            <w:vAlign w:val="bottom"/>
          </w:tcPr>
          <w:p w14:paraId="2F285149" w14:textId="4B9AD44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495</w:t>
            </w:r>
          </w:p>
        </w:tc>
        <w:tc>
          <w:tcPr>
            <w:tcW w:w="670" w:type="dxa"/>
            <w:tcBorders>
              <w:top w:val="nil"/>
              <w:left w:val="single" w:sz="6" w:space="0" w:color="000000" w:themeColor="text1"/>
              <w:bottom w:val="nil"/>
              <w:right w:val="nil"/>
            </w:tcBorders>
            <w:shd w:val="clear" w:color="auto" w:fill="FFFFFF" w:themeFill="background1"/>
            <w:vAlign w:val="bottom"/>
          </w:tcPr>
          <w:p w14:paraId="3E3A9548" w14:textId="52E1F6E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619</w:t>
            </w:r>
          </w:p>
        </w:tc>
        <w:tc>
          <w:tcPr>
            <w:tcW w:w="670" w:type="dxa"/>
            <w:tcBorders>
              <w:top w:val="nil"/>
              <w:left w:val="single" w:sz="6" w:space="0" w:color="000000" w:themeColor="text1"/>
              <w:bottom w:val="nil"/>
              <w:right w:val="nil"/>
            </w:tcBorders>
            <w:shd w:val="clear" w:color="auto" w:fill="FFFFFF" w:themeFill="background1"/>
            <w:vAlign w:val="bottom"/>
          </w:tcPr>
          <w:p w14:paraId="20D4C784" w14:textId="2A97EC3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619</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CFF1AE5" w14:textId="22412C5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37067</w:t>
            </w:r>
          </w:p>
        </w:tc>
      </w:tr>
      <w:tr w:rsidR="6DF975B3" w14:paraId="29A62639"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3FE444ED" w14:textId="6289E14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151 a 300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3EAF49D" w14:textId="5FA34FF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3360</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27B7D739" w14:textId="5D13C9E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273</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EFA3224" w14:textId="54B4012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314</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B0EF222" w14:textId="5BED604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392</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CB370CA" w14:textId="1810F90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588</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76E6FDF2" w14:textId="76C45B7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8665</w:t>
            </w:r>
          </w:p>
        </w:tc>
        <w:tc>
          <w:tcPr>
            <w:tcW w:w="670" w:type="dxa"/>
            <w:tcBorders>
              <w:top w:val="nil"/>
              <w:left w:val="single" w:sz="6" w:space="0" w:color="000000" w:themeColor="text1"/>
              <w:bottom w:val="nil"/>
              <w:right w:val="nil"/>
            </w:tcBorders>
            <w:shd w:val="clear" w:color="auto" w:fill="FFFFFF" w:themeFill="background1"/>
            <w:vAlign w:val="bottom"/>
          </w:tcPr>
          <w:p w14:paraId="5B93CB7A" w14:textId="3EC62ADE"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3360</w:t>
            </w:r>
          </w:p>
        </w:tc>
        <w:tc>
          <w:tcPr>
            <w:tcW w:w="670" w:type="dxa"/>
            <w:tcBorders>
              <w:top w:val="nil"/>
              <w:left w:val="single" w:sz="6" w:space="0" w:color="000000" w:themeColor="text1"/>
              <w:bottom w:val="nil"/>
              <w:right w:val="nil"/>
            </w:tcBorders>
            <w:shd w:val="clear" w:color="auto" w:fill="FFFFFF" w:themeFill="background1"/>
            <w:vAlign w:val="bottom"/>
          </w:tcPr>
          <w:p w14:paraId="61FBA6CD" w14:textId="291367C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409</w:t>
            </w:r>
          </w:p>
        </w:tc>
        <w:tc>
          <w:tcPr>
            <w:tcW w:w="670" w:type="dxa"/>
            <w:tcBorders>
              <w:top w:val="nil"/>
              <w:left w:val="single" w:sz="6" w:space="0" w:color="000000" w:themeColor="text1"/>
              <w:bottom w:val="nil"/>
              <w:right w:val="nil"/>
            </w:tcBorders>
            <w:shd w:val="clear" w:color="auto" w:fill="FFFFFF" w:themeFill="background1"/>
            <w:vAlign w:val="bottom"/>
          </w:tcPr>
          <w:p w14:paraId="47B805DD" w14:textId="229F981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471</w:t>
            </w:r>
          </w:p>
        </w:tc>
        <w:tc>
          <w:tcPr>
            <w:tcW w:w="670" w:type="dxa"/>
            <w:tcBorders>
              <w:top w:val="nil"/>
              <w:left w:val="single" w:sz="6" w:space="0" w:color="000000" w:themeColor="text1"/>
              <w:bottom w:val="nil"/>
              <w:right w:val="nil"/>
            </w:tcBorders>
            <w:shd w:val="clear" w:color="auto" w:fill="FFFFFF" w:themeFill="background1"/>
            <w:vAlign w:val="bottom"/>
          </w:tcPr>
          <w:p w14:paraId="5F541A71" w14:textId="34CEA19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588</w:t>
            </w:r>
          </w:p>
        </w:tc>
        <w:tc>
          <w:tcPr>
            <w:tcW w:w="670" w:type="dxa"/>
            <w:tcBorders>
              <w:top w:val="nil"/>
              <w:left w:val="single" w:sz="6" w:space="0" w:color="000000" w:themeColor="text1"/>
              <w:bottom w:val="nil"/>
              <w:right w:val="nil"/>
            </w:tcBorders>
            <w:shd w:val="clear" w:color="auto" w:fill="FFFFFF" w:themeFill="background1"/>
            <w:vAlign w:val="bottom"/>
          </w:tcPr>
          <w:p w14:paraId="25F1644B" w14:textId="6D6BB59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588</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2382D8E1" w14:textId="721E3C8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35209</w:t>
            </w:r>
          </w:p>
        </w:tc>
      </w:tr>
      <w:tr w:rsidR="6DF975B3" w14:paraId="55232A4F"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39141063" w14:textId="1F9FAAA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301 a 500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B746754" w14:textId="19F7A18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3312</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B9406A6" w14:textId="52B5AC0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210</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8AD79F2" w14:textId="06EFAE0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241</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71F972E" w14:textId="32F1440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302</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00F157A" w14:textId="488A69A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453</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38AEBAE2" w14:textId="009A909B"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6666</w:t>
            </w:r>
          </w:p>
        </w:tc>
        <w:tc>
          <w:tcPr>
            <w:tcW w:w="670" w:type="dxa"/>
            <w:tcBorders>
              <w:top w:val="nil"/>
              <w:left w:val="single" w:sz="6" w:space="0" w:color="000000" w:themeColor="text1"/>
              <w:bottom w:val="nil"/>
              <w:right w:val="nil"/>
            </w:tcBorders>
            <w:shd w:val="clear" w:color="auto" w:fill="FFFFFF" w:themeFill="background1"/>
            <w:vAlign w:val="bottom"/>
          </w:tcPr>
          <w:p w14:paraId="1F4C6121" w14:textId="412106B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3312</w:t>
            </w:r>
          </w:p>
        </w:tc>
        <w:tc>
          <w:tcPr>
            <w:tcW w:w="670" w:type="dxa"/>
            <w:tcBorders>
              <w:top w:val="nil"/>
              <w:left w:val="single" w:sz="6" w:space="0" w:color="000000" w:themeColor="text1"/>
              <w:bottom w:val="nil"/>
              <w:right w:val="nil"/>
            </w:tcBorders>
            <w:shd w:val="clear" w:color="auto" w:fill="FFFFFF" w:themeFill="background1"/>
            <w:vAlign w:val="bottom"/>
          </w:tcPr>
          <w:p w14:paraId="1D18C7FB" w14:textId="58766BB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315</w:t>
            </w:r>
          </w:p>
        </w:tc>
        <w:tc>
          <w:tcPr>
            <w:tcW w:w="670" w:type="dxa"/>
            <w:tcBorders>
              <w:top w:val="nil"/>
              <w:left w:val="single" w:sz="6" w:space="0" w:color="000000" w:themeColor="text1"/>
              <w:bottom w:val="nil"/>
              <w:right w:val="nil"/>
            </w:tcBorders>
            <w:shd w:val="clear" w:color="auto" w:fill="FFFFFF" w:themeFill="background1"/>
            <w:vAlign w:val="bottom"/>
          </w:tcPr>
          <w:p w14:paraId="7A75F38A" w14:textId="1973084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362</w:t>
            </w:r>
          </w:p>
        </w:tc>
        <w:tc>
          <w:tcPr>
            <w:tcW w:w="670" w:type="dxa"/>
            <w:tcBorders>
              <w:top w:val="nil"/>
              <w:left w:val="single" w:sz="6" w:space="0" w:color="000000" w:themeColor="text1"/>
              <w:bottom w:val="nil"/>
              <w:right w:val="nil"/>
            </w:tcBorders>
            <w:shd w:val="clear" w:color="auto" w:fill="FFFFFF" w:themeFill="background1"/>
            <w:vAlign w:val="bottom"/>
          </w:tcPr>
          <w:p w14:paraId="09A219B9" w14:textId="7F8C02A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453</w:t>
            </w:r>
          </w:p>
        </w:tc>
        <w:tc>
          <w:tcPr>
            <w:tcW w:w="670" w:type="dxa"/>
            <w:tcBorders>
              <w:top w:val="nil"/>
              <w:left w:val="single" w:sz="6" w:space="0" w:color="000000" w:themeColor="text1"/>
              <w:bottom w:val="nil"/>
              <w:right w:val="nil"/>
            </w:tcBorders>
            <w:shd w:val="clear" w:color="auto" w:fill="FFFFFF" w:themeFill="background1"/>
            <w:vAlign w:val="bottom"/>
          </w:tcPr>
          <w:p w14:paraId="33115CE3" w14:textId="4A5ED12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453</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6E9276D" w14:textId="2544E49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27087</w:t>
            </w:r>
          </w:p>
        </w:tc>
      </w:tr>
      <w:tr w:rsidR="6DF975B3" w14:paraId="7942CE0B" w14:textId="77777777" w:rsidTr="6DF975B3">
        <w:trPr>
          <w:trHeight w:val="300"/>
        </w:trPr>
        <w:tc>
          <w:tcPr>
            <w:tcW w:w="1004"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1270EA2E" w14:textId="640DF48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501 a 1000</w:t>
            </w: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312BBEF7" w14:textId="3601975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3233</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ABEC188" w14:textId="5EDF1D7D"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209</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1A8E8CE" w14:textId="692DD66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241</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413941B" w14:textId="70D608F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301</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49CF45B" w14:textId="39478B13"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452</w:t>
            </w:r>
          </w:p>
        </w:tc>
        <w:tc>
          <w:tcPr>
            <w:tcW w:w="670" w:type="dxa"/>
            <w:gridSpan w:val="2"/>
            <w:tcBorders>
              <w:top w:val="nil"/>
              <w:left w:val="single" w:sz="6" w:space="0" w:color="000000" w:themeColor="text1"/>
              <w:bottom w:val="nil"/>
              <w:right w:val="nil"/>
            </w:tcBorders>
            <w:shd w:val="clear" w:color="auto" w:fill="FFFFFF" w:themeFill="background1"/>
            <w:vAlign w:val="bottom"/>
          </w:tcPr>
          <w:p w14:paraId="40FD4CAD" w14:textId="7E58CAC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6654</w:t>
            </w:r>
          </w:p>
        </w:tc>
        <w:tc>
          <w:tcPr>
            <w:tcW w:w="670" w:type="dxa"/>
            <w:tcBorders>
              <w:top w:val="nil"/>
              <w:left w:val="single" w:sz="6" w:space="0" w:color="000000" w:themeColor="text1"/>
              <w:bottom w:val="nil"/>
              <w:right w:val="nil"/>
            </w:tcBorders>
            <w:shd w:val="clear" w:color="auto" w:fill="FFFFFF" w:themeFill="background1"/>
            <w:vAlign w:val="bottom"/>
          </w:tcPr>
          <w:p w14:paraId="01B9760C" w14:textId="36C8AB2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3233</w:t>
            </w:r>
          </w:p>
        </w:tc>
        <w:tc>
          <w:tcPr>
            <w:tcW w:w="670" w:type="dxa"/>
            <w:tcBorders>
              <w:top w:val="nil"/>
              <w:left w:val="single" w:sz="6" w:space="0" w:color="000000" w:themeColor="text1"/>
              <w:bottom w:val="nil"/>
              <w:right w:val="nil"/>
            </w:tcBorders>
            <w:shd w:val="clear" w:color="auto" w:fill="FFFFFF" w:themeFill="background1"/>
            <w:vAlign w:val="bottom"/>
          </w:tcPr>
          <w:p w14:paraId="32C88194" w14:textId="2DDCC2B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314</w:t>
            </w:r>
          </w:p>
        </w:tc>
        <w:tc>
          <w:tcPr>
            <w:tcW w:w="670" w:type="dxa"/>
            <w:tcBorders>
              <w:top w:val="nil"/>
              <w:left w:val="single" w:sz="6" w:space="0" w:color="000000" w:themeColor="text1"/>
              <w:bottom w:val="nil"/>
              <w:right w:val="nil"/>
            </w:tcBorders>
            <w:shd w:val="clear" w:color="auto" w:fill="FFFFFF" w:themeFill="background1"/>
            <w:vAlign w:val="bottom"/>
          </w:tcPr>
          <w:p w14:paraId="3E305AA1" w14:textId="18DE592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361</w:t>
            </w:r>
          </w:p>
        </w:tc>
        <w:tc>
          <w:tcPr>
            <w:tcW w:w="670" w:type="dxa"/>
            <w:tcBorders>
              <w:top w:val="nil"/>
              <w:left w:val="single" w:sz="6" w:space="0" w:color="000000" w:themeColor="text1"/>
              <w:bottom w:val="nil"/>
              <w:right w:val="nil"/>
            </w:tcBorders>
            <w:shd w:val="clear" w:color="auto" w:fill="FFFFFF" w:themeFill="background1"/>
            <w:vAlign w:val="bottom"/>
          </w:tcPr>
          <w:p w14:paraId="7FE0196B" w14:textId="22C5F64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452</w:t>
            </w:r>
          </w:p>
        </w:tc>
        <w:tc>
          <w:tcPr>
            <w:tcW w:w="670" w:type="dxa"/>
            <w:tcBorders>
              <w:top w:val="nil"/>
              <w:left w:val="single" w:sz="6" w:space="0" w:color="000000" w:themeColor="text1"/>
              <w:bottom w:val="nil"/>
              <w:right w:val="nil"/>
            </w:tcBorders>
            <w:shd w:val="clear" w:color="auto" w:fill="FFFFFF" w:themeFill="background1"/>
            <w:vAlign w:val="bottom"/>
          </w:tcPr>
          <w:p w14:paraId="13CAF0E7" w14:textId="3A0F632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452</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31D13B7" w14:textId="23367BB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27036</w:t>
            </w:r>
          </w:p>
        </w:tc>
      </w:tr>
      <w:tr w:rsidR="6DF975B3" w14:paraId="20F76519" w14:textId="77777777" w:rsidTr="6DF975B3">
        <w:trPr>
          <w:trHeight w:val="300"/>
        </w:trPr>
        <w:tc>
          <w:tcPr>
            <w:tcW w:w="1004" w:type="dxa"/>
            <w:gridSpan w:val="2"/>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6B499EEE" w14:textId="6BEE222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Más de 1000</w:t>
            </w:r>
          </w:p>
        </w:tc>
        <w:tc>
          <w:tcPr>
            <w:tcW w:w="655"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774D58C1" w14:textId="33BD338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2883</w:t>
            </w:r>
          </w:p>
        </w:tc>
        <w:tc>
          <w:tcPr>
            <w:tcW w:w="466"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04BF5EFB" w14:textId="3DC62322"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136</w:t>
            </w:r>
          </w:p>
        </w:tc>
        <w:tc>
          <w:tcPr>
            <w:tcW w:w="539"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7C611E19" w14:textId="529B8AA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156</w:t>
            </w:r>
          </w:p>
        </w:tc>
        <w:tc>
          <w:tcPr>
            <w:tcW w:w="670"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3B27C0D2" w14:textId="1DE9BB4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195</w:t>
            </w:r>
          </w:p>
        </w:tc>
        <w:tc>
          <w:tcPr>
            <w:tcW w:w="670"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0A3A7B19" w14:textId="7D9A7AE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293</w:t>
            </w:r>
          </w:p>
        </w:tc>
        <w:tc>
          <w:tcPr>
            <w:tcW w:w="670" w:type="dxa"/>
            <w:gridSpan w:val="2"/>
            <w:tcBorders>
              <w:top w:val="nil"/>
              <w:left w:val="single" w:sz="6" w:space="0" w:color="000000" w:themeColor="text1"/>
              <w:bottom w:val="single" w:sz="6" w:space="0" w:color="000000" w:themeColor="text1"/>
              <w:right w:val="nil"/>
            </w:tcBorders>
            <w:shd w:val="clear" w:color="auto" w:fill="FFFFFF" w:themeFill="background1"/>
            <w:vAlign w:val="bottom"/>
          </w:tcPr>
          <w:p w14:paraId="1A55BF07" w14:textId="22287B9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4312</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5A3AD99C" w14:textId="51C0F09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2883</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223E9EF4" w14:textId="73940DC9"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204</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7871AA47" w14:textId="4FBF062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234</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59F8C62A" w14:textId="66D90D2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293</w:t>
            </w:r>
          </w:p>
        </w:tc>
        <w:tc>
          <w:tcPr>
            <w:tcW w:w="670" w:type="dxa"/>
            <w:tcBorders>
              <w:top w:val="nil"/>
              <w:left w:val="single" w:sz="6" w:space="0" w:color="000000" w:themeColor="text1"/>
              <w:bottom w:val="single" w:sz="6" w:space="0" w:color="000000" w:themeColor="text1"/>
              <w:right w:val="nil"/>
            </w:tcBorders>
            <w:shd w:val="clear" w:color="auto" w:fill="FFFFFF" w:themeFill="background1"/>
            <w:vAlign w:val="bottom"/>
          </w:tcPr>
          <w:p w14:paraId="43196E92" w14:textId="09E02D15"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293</w:t>
            </w:r>
          </w:p>
        </w:tc>
        <w:tc>
          <w:tcPr>
            <w:tcW w:w="815" w:type="dxa"/>
            <w:tcBorders>
              <w:top w:val="nil"/>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245F8DA9" w14:textId="74A5768C"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17519</w:t>
            </w:r>
          </w:p>
        </w:tc>
      </w:tr>
      <w:tr w:rsidR="6DF975B3" w14:paraId="4F85902C" w14:textId="77777777" w:rsidTr="6DF975B3">
        <w:trPr>
          <w:trHeight w:val="300"/>
        </w:trPr>
        <w:tc>
          <w:tcPr>
            <w:tcW w:w="8839" w:type="dxa"/>
            <w:gridSpan w:val="1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CE4D6"/>
            <w:vAlign w:val="bottom"/>
          </w:tcPr>
          <w:p w14:paraId="48FEEA4E" w14:textId="62785D6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b/>
                <w:bCs/>
                <w:color w:val="000000" w:themeColor="text1"/>
                <w:lang w:val="es-ES"/>
              </w:rPr>
              <w:t xml:space="preserve">Acueductos con Planta Potabilizadora </w:t>
            </w:r>
          </w:p>
        </w:tc>
      </w:tr>
      <w:tr w:rsidR="6DF975B3" w14:paraId="149E97F8" w14:textId="77777777" w:rsidTr="6DF975B3">
        <w:trPr>
          <w:trHeight w:val="300"/>
        </w:trPr>
        <w:tc>
          <w:tcPr>
            <w:tcW w:w="1004" w:type="dxa"/>
            <w:gridSpan w:val="2"/>
            <w:tcBorders>
              <w:top w:val="single" w:sz="6" w:space="0" w:color="000000" w:themeColor="text1"/>
              <w:left w:val="single" w:sz="6" w:space="0" w:color="000000" w:themeColor="text1"/>
              <w:bottom w:val="nil"/>
              <w:right w:val="single" w:sz="6" w:space="0" w:color="000000" w:themeColor="text1"/>
            </w:tcBorders>
            <w:shd w:val="clear" w:color="auto" w:fill="FFFFFF" w:themeFill="background1"/>
            <w:vAlign w:val="bottom"/>
          </w:tcPr>
          <w:p w14:paraId="25D8741A" w14:textId="360F67A4" w:rsidR="6DF975B3" w:rsidRDefault="6DF975B3" w:rsidP="6DF975B3">
            <w:pPr>
              <w:rPr>
                <w:rFonts w:ascii="Calibri" w:eastAsia="Calibri" w:hAnsi="Calibri" w:cs="Calibri"/>
              </w:rPr>
            </w:pPr>
          </w:p>
        </w:tc>
        <w:tc>
          <w:tcPr>
            <w:tcW w:w="65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7CF12A4" w14:textId="5765021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3805</w:t>
            </w:r>
          </w:p>
        </w:tc>
        <w:tc>
          <w:tcPr>
            <w:tcW w:w="466"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1787E71" w14:textId="39FA47E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248</w:t>
            </w:r>
          </w:p>
        </w:tc>
        <w:tc>
          <w:tcPr>
            <w:tcW w:w="539"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AD93FAA" w14:textId="05F7206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286</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6C12FE8A" w14:textId="53F3A3E8"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357</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0F884801" w14:textId="2407DF87"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536</w:t>
            </w:r>
          </w:p>
        </w:tc>
        <w:tc>
          <w:tcPr>
            <w:tcW w:w="670" w:type="dxa"/>
            <w:gridSpan w:val="2"/>
            <w:tcBorders>
              <w:top w:val="nil"/>
              <w:left w:val="single" w:sz="6" w:space="0" w:color="000000" w:themeColor="text1"/>
              <w:bottom w:val="nil"/>
              <w:right w:val="single" w:sz="6" w:space="0" w:color="000000" w:themeColor="text1"/>
            </w:tcBorders>
            <w:shd w:val="clear" w:color="auto" w:fill="FFFFFF" w:themeFill="background1"/>
            <w:vAlign w:val="bottom"/>
          </w:tcPr>
          <w:p w14:paraId="05F6080D" w14:textId="262811AF"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7892</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9283762" w14:textId="34C2A37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3805</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4C46C821" w14:textId="24AFC2EA"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373</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7063DAD" w14:textId="6D0297D6"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429</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132BD66D" w14:textId="791F97C1"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536</w:t>
            </w:r>
          </w:p>
        </w:tc>
        <w:tc>
          <w:tcPr>
            <w:tcW w:w="670" w:type="dxa"/>
            <w:tcBorders>
              <w:top w:val="nil"/>
              <w:left w:val="single" w:sz="6" w:space="0" w:color="000000" w:themeColor="text1"/>
              <w:bottom w:val="nil"/>
              <w:right w:val="single" w:sz="6" w:space="0" w:color="000000" w:themeColor="text1"/>
            </w:tcBorders>
            <w:shd w:val="clear" w:color="auto" w:fill="FFFFFF" w:themeFill="background1"/>
            <w:vAlign w:val="bottom"/>
          </w:tcPr>
          <w:p w14:paraId="79E36E57" w14:textId="2C321E70"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536</w:t>
            </w:r>
          </w:p>
        </w:tc>
        <w:tc>
          <w:tcPr>
            <w:tcW w:w="815" w:type="dxa"/>
            <w:tcBorders>
              <w:top w:val="nil"/>
              <w:left w:val="single" w:sz="6" w:space="0" w:color="000000" w:themeColor="text1"/>
              <w:bottom w:val="nil"/>
              <w:right w:val="single" w:sz="6" w:space="0" w:color="000000" w:themeColor="text1"/>
            </w:tcBorders>
            <w:shd w:val="clear" w:color="auto" w:fill="FFFFFF" w:themeFill="background1"/>
            <w:vAlign w:val="bottom"/>
          </w:tcPr>
          <w:p w14:paraId="5315E65F" w14:textId="1D7611D4" w:rsidR="6DF975B3" w:rsidRDefault="6DF975B3" w:rsidP="6DF975B3">
            <w:pPr>
              <w:spacing w:after="0"/>
              <w:jc w:val="center"/>
              <w:rPr>
                <w:rFonts w:ascii="Calibri" w:eastAsia="Calibri" w:hAnsi="Calibri" w:cs="Calibri"/>
                <w:color w:val="000000" w:themeColor="text1"/>
              </w:rPr>
            </w:pPr>
            <w:r w:rsidRPr="6DF975B3">
              <w:rPr>
                <w:rFonts w:ascii="Calibri" w:eastAsia="Calibri" w:hAnsi="Calibri" w:cs="Calibri"/>
                <w:color w:val="000000" w:themeColor="text1"/>
                <w:lang w:val="es-ES"/>
              </w:rPr>
              <w:t>32068</w:t>
            </w:r>
          </w:p>
        </w:tc>
      </w:tr>
      <w:tr w:rsidR="6DF975B3" w14:paraId="2EB62EEB" w14:textId="77777777" w:rsidTr="6DF975B3">
        <w:trPr>
          <w:trHeight w:val="585"/>
        </w:trPr>
        <w:tc>
          <w:tcPr>
            <w:tcW w:w="8839" w:type="dxa"/>
            <w:gridSpan w:val="15"/>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D6EA8C3" w14:textId="0D021CB5" w:rsidR="6DF975B3" w:rsidRDefault="6DF975B3" w:rsidP="6DF975B3">
            <w:pPr>
              <w:spacing w:after="0"/>
              <w:rPr>
                <w:rFonts w:ascii="Calibri" w:eastAsia="Calibri" w:hAnsi="Calibri" w:cs="Calibri"/>
                <w:color w:val="000000" w:themeColor="text1"/>
              </w:rPr>
            </w:pPr>
            <w:r w:rsidRPr="6DF975B3">
              <w:rPr>
                <w:rFonts w:ascii="Calibri" w:eastAsia="Calibri" w:hAnsi="Calibri" w:cs="Calibri"/>
                <w:color w:val="000000" w:themeColor="text1"/>
                <w:lang w:val="es-ES"/>
              </w:rPr>
              <w:t>El cargo fijo es el monto que el usuario debe pagar independientemente del uso o no del servicio de acueducto. El monto se debe adicional al pago del servicio medido o servicio fijo según corresponda.</w:t>
            </w:r>
          </w:p>
        </w:tc>
      </w:tr>
      <w:tr w:rsidR="6DF975B3" w14:paraId="52A470D1" w14:textId="77777777" w:rsidTr="6DF975B3">
        <w:trPr>
          <w:trHeight w:val="585"/>
        </w:trPr>
        <w:tc>
          <w:tcPr>
            <w:tcW w:w="8839" w:type="dxa"/>
            <w:gridSpan w:val="15"/>
            <w:tcBorders>
              <w:top w:val="single" w:sz="6" w:space="0" w:color="000000" w:themeColor="text1"/>
              <w:left w:val="nil"/>
              <w:bottom w:val="nil"/>
              <w:right w:val="nil"/>
            </w:tcBorders>
            <w:vAlign w:val="bottom"/>
          </w:tcPr>
          <w:p w14:paraId="36BA04D0" w14:textId="27AEA7ED" w:rsidR="6DF975B3" w:rsidRDefault="6DF975B3" w:rsidP="6DF975B3">
            <w:pPr>
              <w:spacing w:after="0"/>
              <w:rPr>
                <w:rFonts w:ascii="Calibri" w:eastAsia="Calibri" w:hAnsi="Calibri" w:cs="Calibri"/>
                <w:color w:val="000000" w:themeColor="text1"/>
              </w:rPr>
            </w:pPr>
            <w:r w:rsidRPr="6DF975B3">
              <w:rPr>
                <w:rFonts w:ascii="Calibri" w:eastAsia="Calibri" w:hAnsi="Calibri" w:cs="Calibri"/>
                <w:b/>
                <w:bCs/>
                <w:color w:val="000000" w:themeColor="text1"/>
                <w:lang w:val="es-ES"/>
              </w:rPr>
              <w:t>Nota: Estos pliegos tarifarios no aplican para la ASADA de San Pedro de Barva cuyas tarifas se fijaron mediante la resolución RIA-014-2016 del 4 noviembre de 2016.</w:t>
            </w:r>
          </w:p>
        </w:tc>
      </w:tr>
    </w:tbl>
    <w:p w14:paraId="2943A829" w14:textId="47DE943E" w:rsidR="2048A69B" w:rsidRDefault="2048A69B" w:rsidP="6DF975B3">
      <w:pPr>
        <w:keepNext/>
        <w:jc w:val="center"/>
        <w:rPr>
          <w:rFonts w:ascii="Times New Roman" w:eastAsia="Times New Roman" w:hAnsi="Times New Roman" w:cs="Times New Roman"/>
          <w:color w:val="000000" w:themeColor="text1"/>
        </w:rPr>
      </w:pPr>
    </w:p>
    <w:p w14:paraId="3102FFBC" w14:textId="5894358A" w:rsidR="2048A69B" w:rsidRDefault="05B017BA" w:rsidP="006D2E7B">
      <w:pPr>
        <w:pStyle w:val="Estilo3"/>
      </w:pPr>
      <w:bookmarkStart w:id="135" w:name="_Toc157590519"/>
      <w:r w:rsidRPr="6DF975B3">
        <w:rPr>
          <w:lang w:val="es-ES"/>
        </w:rPr>
        <w:t xml:space="preserve">Anexo 6.3. </w:t>
      </w:r>
      <w:r w:rsidRPr="006D2E7B">
        <w:rPr>
          <w:b w:val="0"/>
          <w:bCs w:val="0"/>
          <w:lang w:val="es-ES"/>
        </w:rPr>
        <w:t>Ubicación del reservorio en el CTLSC para propuesta principal.</w:t>
      </w:r>
      <w:bookmarkEnd w:id="135"/>
    </w:p>
    <w:p w14:paraId="54D8C757" w14:textId="025880A2" w:rsidR="2048A69B" w:rsidRDefault="05B017BA" w:rsidP="6DF975B3">
      <w:pPr>
        <w:keepNext/>
        <w:jc w:val="center"/>
        <w:rPr>
          <w:rFonts w:ascii="Calibri" w:eastAsia="Calibri" w:hAnsi="Calibri" w:cs="Calibri"/>
          <w:color w:val="000000" w:themeColor="text1"/>
        </w:rPr>
      </w:pPr>
      <w:r>
        <w:rPr>
          <w:noProof/>
          <w:lang w:eastAsia="es-CR"/>
        </w:rPr>
        <w:lastRenderedPageBreak/>
        <w:drawing>
          <wp:inline distT="0" distB="0" distL="0" distR="0" wp14:anchorId="2DBE15C7" wp14:editId="506953FC">
            <wp:extent cx="5457825" cy="4438650"/>
            <wp:effectExtent l="12700" t="12700" r="12700" b="12700"/>
            <wp:docPr id="940849764" name="Picture 940849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a:xfrm>
                      <a:off x="0" y="0"/>
                      <a:ext cx="5457825" cy="4438650"/>
                    </a:xfrm>
                    <a:prstGeom prst="rect">
                      <a:avLst/>
                    </a:prstGeom>
                    <a:ln w="12700">
                      <a:solidFill>
                        <a:schemeClr val="tx1"/>
                      </a:solidFill>
                      <a:prstDash val="solid"/>
                    </a:ln>
                  </pic:spPr>
                </pic:pic>
              </a:graphicData>
            </a:graphic>
          </wp:inline>
        </w:drawing>
      </w:r>
    </w:p>
    <w:p w14:paraId="45082270" w14:textId="031ED50A" w:rsidR="2048A69B" w:rsidRPr="006D2E7B" w:rsidRDefault="05B017BA" w:rsidP="006D2E7B">
      <w:pPr>
        <w:pStyle w:val="Estilo3"/>
        <w:rPr>
          <w:rFonts w:eastAsia="Calibri"/>
          <w:b w:val="0"/>
          <w:bCs w:val="0"/>
        </w:rPr>
      </w:pPr>
      <w:bookmarkStart w:id="136" w:name="_Toc157590520"/>
      <w:r w:rsidRPr="6DF975B3">
        <w:rPr>
          <w:rFonts w:eastAsia="Calibri"/>
          <w:lang w:val="es-ES"/>
        </w:rPr>
        <w:t>Anexo 6.4</w:t>
      </w:r>
      <w:r w:rsidRPr="006D2E7B">
        <w:rPr>
          <w:rFonts w:eastAsia="Calibri"/>
          <w:b w:val="0"/>
          <w:bCs w:val="0"/>
          <w:lang w:val="es-ES"/>
        </w:rPr>
        <w:t>. Memoria de cálculo de demanda de agua por hectáreas de cultivos en el CTLSC.</w:t>
      </w:r>
      <w:bookmarkEnd w:id="136"/>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4418"/>
        <w:gridCol w:w="4418"/>
      </w:tblGrid>
      <w:tr w:rsidR="6DF975B3" w14:paraId="5F2EF41E" w14:textId="77777777" w:rsidTr="6DF975B3">
        <w:trPr>
          <w:trHeight w:val="300"/>
        </w:trPr>
        <w:tc>
          <w:tcPr>
            <w:tcW w:w="8836" w:type="dxa"/>
            <w:gridSpan w:val="2"/>
            <w:tcBorders>
              <w:top w:val="single" w:sz="6" w:space="0" w:color="000000" w:themeColor="text1"/>
              <w:left w:val="single" w:sz="6" w:space="0" w:color="000000" w:themeColor="text1"/>
              <w:bottom w:val="single" w:sz="6" w:space="0" w:color="000000" w:themeColor="text1"/>
              <w:right w:val="nil"/>
            </w:tcBorders>
            <w:shd w:val="clear" w:color="auto" w:fill="D9E1F2"/>
            <w:vAlign w:val="bottom"/>
          </w:tcPr>
          <w:p w14:paraId="71ED9D70" w14:textId="12A9F3C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Cálculos de cultivo (año)</w:t>
            </w:r>
          </w:p>
        </w:tc>
      </w:tr>
      <w:tr w:rsidR="6DF975B3" w14:paraId="34687DD1" w14:textId="77777777" w:rsidTr="6DF975B3">
        <w:trPr>
          <w:trHeight w:val="300"/>
        </w:trPr>
        <w:tc>
          <w:tcPr>
            <w:tcW w:w="8836"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2DE0B273" w14:textId="76196AC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Plátano</w:t>
            </w:r>
          </w:p>
        </w:tc>
      </w:tr>
      <w:tr w:rsidR="6DF975B3" w14:paraId="58CEAA67"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2EC8F85" w14:textId="4A4D001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Coeficiente cultivo (Kc)</w:t>
            </w:r>
          </w:p>
        </w:tc>
        <w:tc>
          <w:tcPr>
            <w:tcW w:w="4418" w:type="dxa"/>
            <w:tcBorders>
              <w:top w:val="nil"/>
              <w:left w:val="single" w:sz="6" w:space="0" w:color="000000" w:themeColor="text1"/>
              <w:bottom w:val="single" w:sz="6" w:space="0" w:color="000000" w:themeColor="text1"/>
              <w:right w:val="single" w:sz="6" w:space="0" w:color="000000" w:themeColor="text1"/>
            </w:tcBorders>
            <w:vAlign w:val="bottom"/>
          </w:tcPr>
          <w:p w14:paraId="3F793E3F" w14:textId="40FB6D1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0.85</w:t>
            </w:r>
          </w:p>
        </w:tc>
      </w:tr>
      <w:tr w:rsidR="6DF975B3" w14:paraId="0807ECCA"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6C0AF72" w14:textId="6BCEF5B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Ciclo de cultivo (días)</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3AD272D" w14:textId="1995C85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365</w:t>
            </w:r>
          </w:p>
        </w:tc>
      </w:tr>
      <w:tr w:rsidR="6DF975B3" w14:paraId="7AB0FA54"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3AD7C8C" w14:textId="78D4417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ETo (mm/día)</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011360B" w14:textId="35AD21C9"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w:t>
            </w:r>
          </w:p>
        </w:tc>
      </w:tr>
      <w:tr w:rsidR="6DF975B3" w14:paraId="793A5F17"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F544D63" w14:textId="42D7D87C"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Uso consuntivo (Uc) (mm)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1B3143C" w14:textId="6E38639B"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2171.75</w:t>
            </w:r>
          </w:p>
        </w:tc>
      </w:tr>
      <w:tr w:rsidR="6DF975B3" w14:paraId="04C14F62"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62EF7F51" w14:textId="6DA76EB6"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Uso consuntivo (Uc) (m)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7883EB17" w14:textId="31972CCE"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2.17175</w:t>
            </w:r>
          </w:p>
        </w:tc>
      </w:tr>
      <w:tr w:rsidR="6DF975B3" w14:paraId="71AE0B26" w14:textId="77777777" w:rsidTr="6DF975B3">
        <w:trPr>
          <w:trHeight w:val="300"/>
        </w:trPr>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3E17CDA5" w14:textId="7BED76F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Área de cultivo (m2)</w:t>
            </w:r>
          </w:p>
        </w:tc>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1F07A14C" w14:textId="000DA08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7465.023</w:t>
            </w:r>
          </w:p>
        </w:tc>
      </w:tr>
      <w:tr w:rsidR="6DF975B3" w14:paraId="2590F2A2" w14:textId="77777777" w:rsidTr="6DF975B3">
        <w:trPr>
          <w:trHeight w:val="300"/>
        </w:trPr>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54C0D3E2" w14:textId="2C867E88"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Subtotal (m3)</w:t>
            </w:r>
          </w:p>
        </w:tc>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48469BCF" w14:textId="4B4A309C"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16212.16</w:t>
            </w:r>
          </w:p>
        </w:tc>
      </w:tr>
      <w:tr w:rsidR="6DF975B3" w14:paraId="54B56C01" w14:textId="77777777" w:rsidTr="6DF975B3">
        <w:trPr>
          <w:trHeight w:val="300"/>
        </w:trPr>
        <w:tc>
          <w:tcPr>
            <w:tcW w:w="8836" w:type="dxa"/>
            <w:gridSpan w:val="2"/>
            <w:tcBorders>
              <w:top w:val="single" w:sz="6" w:space="0" w:color="auto"/>
              <w:left w:val="single" w:sz="6" w:space="0" w:color="auto"/>
              <w:bottom w:val="single" w:sz="6" w:space="0" w:color="auto"/>
              <w:right w:val="single" w:sz="6" w:space="0" w:color="auto"/>
            </w:tcBorders>
            <w:vAlign w:val="bottom"/>
          </w:tcPr>
          <w:p w14:paraId="5FFEDA42" w14:textId="3A602DD9"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 xml:space="preserve">Maíz </w:t>
            </w:r>
          </w:p>
        </w:tc>
      </w:tr>
      <w:tr w:rsidR="6DF975B3" w14:paraId="2EF791C0" w14:textId="77777777" w:rsidTr="6DF975B3">
        <w:trPr>
          <w:trHeight w:val="300"/>
        </w:trPr>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5A81C498" w14:textId="2B06294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Coeficiente cultivo (Kc)</w:t>
            </w:r>
          </w:p>
        </w:tc>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73980F14" w14:textId="3C2605A3"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0.85</w:t>
            </w:r>
          </w:p>
        </w:tc>
      </w:tr>
      <w:tr w:rsidR="6DF975B3" w14:paraId="22267FB1"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05D46DF" w14:textId="463EF693"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Ciclo de cultivo (días)</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F2F273E" w14:textId="067D6EC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105</w:t>
            </w:r>
          </w:p>
        </w:tc>
      </w:tr>
      <w:tr w:rsidR="6DF975B3" w14:paraId="7C48D4E1"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311F2D3" w14:textId="4735920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ETo (mm/día)</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8A28964" w14:textId="277EFF1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w:t>
            </w:r>
          </w:p>
        </w:tc>
      </w:tr>
      <w:tr w:rsidR="6DF975B3" w14:paraId="4C8B6326"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F4B2C0B" w14:textId="48DB5B9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Uso consuntivo (Uc) (mm)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75B37C40" w14:textId="7109C02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624.75</w:t>
            </w:r>
          </w:p>
        </w:tc>
      </w:tr>
      <w:tr w:rsidR="6DF975B3" w14:paraId="712ED583" w14:textId="77777777" w:rsidTr="6DF975B3">
        <w:trPr>
          <w:trHeight w:val="300"/>
        </w:trPr>
        <w:tc>
          <w:tcPr>
            <w:tcW w:w="4418" w:type="dxa"/>
            <w:tcBorders>
              <w:top w:val="single" w:sz="6" w:space="0" w:color="000000" w:themeColor="text1"/>
              <w:left w:val="single" w:sz="6" w:space="0" w:color="000000" w:themeColor="text1"/>
              <w:bottom w:val="nil"/>
              <w:right w:val="single" w:sz="6" w:space="0" w:color="000000" w:themeColor="text1"/>
            </w:tcBorders>
            <w:shd w:val="clear" w:color="auto" w:fill="D9E1F2"/>
            <w:vAlign w:val="bottom"/>
          </w:tcPr>
          <w:p w14:paraId="48C0E2F7" w14:textId="05CF56C1"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Uso consuntivo (Uc) (m)</w:t>
            </w:r>
          </w:p>
        </w:tc>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1C7B1AF8" w14:textId="7038BC8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0.625</w:t>
            </w:r>
          </w:p>
        </w:tc>
      </w:tr>
      <w:tr w:rsidR="6DF975B3" w14:paraId="74D37593"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DE7BF71" w14:textId="3AB0184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Área de cultivo (m2)</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C232F59" w14:textId="5FDDCDBB"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9174.018</w:t>
            </w:r>
          </w:p>
        </w:tc>
      </w:tr>
      <w:tr w:rsidR="6DF975B3" w14:paraId="183DD73C" w14:textId="77777777" w:rsidTr="6DF975B3">
        <w:trPr>
          <w:trHeight w:val="300"/>
        </w:trPr>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06B7CE17" w14:textId="535D7CC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lastRenderedPageBreak/>
              <w:t>Subtotal (m3)</w:t>
            </w:r>
          </w:p>
        </w:tc>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14A6BE0A" w14:textId="1EC52EC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5731.47</w:t>
            </w:r>
          </w:p>
        </w:tc>
      </w:tr>
      <w:tr w:rsidR="6DF975B3" w14:paraId="6FD31006" w14:textId="77777777" w:rsidTr="6DF975B3">
        <w:trPr>
          <w:trHeight w:val="300"/>
        </w:trPr>
        <w:tc>
          <w:tcPr>
            <w:tcW w:w="8836" w:type="dxa"/>
            <w:gridSpan w:val="2"/>
            <w:tcBorders>
              <w:top w:val="single" w:sz="6" w:space="0" w:color="auto"/>
              <w:left w:val="single" w:sz="6" w:space="0" w:color="auto"/>
              <w:bottom w:val="single" w:sz="6" w:space="0" w:color="auto"/>
              <w:right w:val="single" w:sz="6" w:space="0" w:color="auto"/>
            </w:tcBorders>
            <w:vAlign w:val="bottom"/>
          </w:tcPr>
          <w:p w14:paraId="6051677C" w14:textId="4C607753" w:rsidR="6DF975B3" w:rsidRDefault="6DF975B3" w:rsidP="6DF975B3">
            <w:pPr>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Chile</w:t>
            </w:r>
          </w:p>
        </w:tc>
      </w:tr>
      <w:tr w:rsidR="6DF975B3" w14:paraId="3A989B9B" w14:textId="77777777" w:rsidTr="6DF975B3">
        <w:trPr>
          <w:trHeight w:val="300"/>
        </w:trPr>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1F95A250" w14:textId="69C2108C"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Coeficiente cultivo (Kc)</w:t>
            </w:r>
          </w:p>
        </w:tc>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7677E2F8" w14:textId="3F355F5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w:t>
            </w:r>
          </w:p>
        </w:tc>
      </w:tr>
      <w:tr w:rsidR="6DF975B3" w14:paraId="41DDFC29"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3A27B10" w14:textId="34EE68A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Ciclo de cultivo (días)</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C1986E0" w14:textId="701005A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105</w:t>
            </w:r>
          </w:p>
        </w:tc>
      </w:tr>
      <w:tr w:rsidR="6DF975B3" w14:paraId="30B3DF98"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7898760F" w14:textId="252B8F56"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ETo (mm/día)</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0BAD226" w14:textId="637C31E8"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w:t>
            </w:r>
          </w:p>
        </w:tc>
      </w:tr>
      <w:tr w:rsidR="6DF975B3" w14:paraId="72E55907"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0499AA5F" w14:textId="63552668"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Uso consuntivo (Uc) (mm)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E6DF63E" w14:textId="0BBDF18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735</w:t>
            </w:r>
          </w:p>
        </w:tc>
      </w:tr>
      <w:tr w:rsidR="6DF975B3" w14:paraId="298EA2D8"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10893A9A" w14:textId="0D0F3C19"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Uso consuntivo (Uc)</w:t>
            </w:r>
          </w:p>
        </w:tc>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603EEA41" w14:textId="68C49E4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0.735</w:t>
            </w:r>
          </w:p>
        </w:tc>
      </w:tr>
      <w:tr w:rsidR="6DF975B3" w14:paraId="1D6E5E8C"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nil"/>
            </w:tcBorders>
            <w:vAlign w:val="bottom"/>
          </w:tcPr>
          <w:p w14:paraId="132E8691" w14:textId="3050520C"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Área de cultivo (m2)</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6BA68CB4" w14:textId="2F10EEB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4436.19</w:t>
            </w:r>
          </w:p>
        </w:tc>
      </w:tr>
      <w:tr w:rsidR="6DF975B3" w14:paraId="11D8CB4B" w14:textId="77777777" w:rsidTr="6DF975B3">
        <w:trPr>
          <w:trHeight w:val="300"/>
        </w:trPr>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76FAFBA2" w14:textId="78A0911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Subtotal (m3)</w:t>
            </w:r>
          </w:p>
        </w:tc>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29AD9EAF" w14:textId="318083CE"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3260.60</w:t>
            </w:r>
          </w:p>
        </w:tc>
      </w:tr>
      <w:tr w:rsidR="6DF975B3" w14:paraId="1EC60925" w14:textId="77777777" w:rsidTr="6DF975B3">
        <w:trPr>
          <w:trHeight w:val="300"/>
        </w:trPr>
        <w:tc>
          <w:tcPr>
            <w:tcW w:w="8836" w:type="dxa"/>
            <w:gridSpan w:val="2"/>
            <w:tcBorders>
              <w:top w:val="single" w:sz="6" w:space="0" w:color="auto"/>
              <w:left w:val="single" w:sz="6" w:space="0" w:color="auto"/>
              <w:bottom w:val="single" w:sz="6" w:space="0" w:color="auto"/>
              <w:right w:val="single" w:sz="6" w:space="0" w:color="auto"/>
            </w:tcBorders>
            <w:vAlign w:val="bottom"/>
          </w:tcPr>
          <w:p w14:paraId="18075D62" w14:textId="7564F84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Frijol (caupí)</w:t>
            </w:r>
          </w:p>
        </w:tc>
      </w:tr>
      <w:tr w:rsidR="6DF975B3" w14:paraId="4B912A89" w14:textId="77777777" w:rsidTr="6DF975B3">
        <w:trPr>
          <w:trHeight w:val="300"/>
        </w:trPr>
        <w:tc>
          <w:tcPr>
            <w:tcW w:w="4418" w:type="dxa"/>
            <w:tcBorders>
              <w:top w:val="single" w:sz="6" w:space="0" w:color="auto"/>
              <w:left w:val="single" w:sz="6" w:space="0" w:color="auto"/>
              <w:bottom w:val="single" w:sz="6" w:space="0" w:color="auto"/>
              <w:right w:val="single" w:sz="6" w:space="0" w:color="auto"/>
            </w:tcBorders>
            <w:vAlign w:val="bottom"/>
          </w:tcPr>
          <w:p w14:paraId="16841BD4" w14:textId="716E195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Coeficiente cultivo (Kc)</w:t>
            </w:r>
          </w:p>
        </w:tc>
        <w:tc>
          <w:tcPr>
            <w:tcW w:w="4418" w:type="dxa"/>
            <w:tcBorders>
              <w:top w:val="single" w:sz="6" w:space="0" w:color="auto"/>
              <w:left w:val="single" w:sz="6" w:space="0" w:color="auto"/>
              <w:bottom w:val="single" w:sz="6" w:space="0" w:color="auto"/>
              <w:right w:val="single" w:sz="6" w:space="0" w:color="auto"/>
            </w:tcBorders>
            <w:vAlign w:val="bottom"/>
          </w:tcPr>
          <w:p w14:paraId="5897AE63" w14:textId="6A1463C1"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0.6</w:t>
            </w:r>
          </w:p>
        </w:tc>
      </w:tr>
      <w:tr w:rsidR="6DF975B3" w14:paraId="0D30BCB1" w14:textId="77777777" w:rsidTr="6DF975B3">
        <w:trPr>
          <w:trHeight w:val="300"/>
        </w:trPr>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4D32A267" w14:textId="31750E6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Ciclo de cultivo (días)</w:t>
            </w:r>
          </w:p>
        </w:tc>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1C9904EE" w14:textId="051B1CDA"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100</w:t>
            </w:r>
          </w:p>
        </w:tc>
      </w:tr>
      <w:tr w:rsidR="6DF975B3" w14:paraId="15CDE2A7"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7929C01" w14:textId="4140BBC8"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ETo (mm/día)</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CE6C998" w14:textId="322C12A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w:t>
            </w:r>
          </w:p>
        </w:tc>
      </w:tr>
      <w:tr w:rsidR="6DF975B3" w14:paraId="09A0B723"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58C3C032" w14:textId="675CF706"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Uso consuntivo (Uc) (mm)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5638E869" w14:textId="6095315B"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420</w:t>
            </w:r>
          </w:p>
        </w:tc>
      </w:tr>
      <w:tr w:rsidR="6DF975B3" w14:paraId="6333D3FE"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41167B36" w14:textId="63928A95"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Uso consuntivo (Uc)</w:t>
            </w:r>
          </w:p>
        </w:tc>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11F63DE1" w14:textId="6BE1B78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0.420</w:t>
            </w:r>
          </w:p>
        </w:tc>
      </w:tr>
      <w:tr w:rsidR="6DF975B3" w14:paraId="3F2205AB"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nil"/>
            </w:tcBorders>
            <w:vAlign w:val="bottom"/>
          </w:tcPr>
          <w:p w14:paraId="4275B57C" w14:textId="6B2C14AE"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Área de cultivo (m2)</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1066C3A" w14:textId="0EBFAAE9"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7693.982</w:t>
            </w:r>
          </w:p>
        </w:tc>
      </w:tr>
      <w:tr w:rsidR="6DF975B3" w14:paraId="46BDB035" w14:textId="77777777" w:rsidTr="6DF975B3">
        <w:trPr>
          <w:trHeight w:val="300"/>
        </w:trPr>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130E5CB9" w14:textId="2D6FC821"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Subtotal (m3)</w:t>
            </w:r>
          </w:p>
        </w:tc>
        <w:tc>
          <w:tcPr>
            <w:tcW w:w="4418" w:type="dxa"/>
            <w:tcBorders>
              <w:top w:val="single" w:sz="6" w:space="0" w:color="000000" w:themeColor="text1"/>
              <w:left w:val="single" w:sz="6" w:space="0" w:color="000000" w:themeColor="text1"/>
              <w:bottom w:val="single" w:sz="6" w:space="0" w:color="auto"/>
              <w:right w:val="single" w:sz="6" w:space="0" w:color="000000" w:themeColor="text1"/>
            </w:tcBorders>
            <w:vAlign w:val="bottom"/>
          </w:tcPr>
          <w:p w14:paraId="2BFFE3E3" w14:textId="0C3921FA"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3231.47</w:t>
            </w:r>
          </w:p>
        </w:tc>
      </w:tr>
      <w:tr w:rsidR="6DF975B3" w14:paraId="70059313" w14:textId="77777777" w:rsidTr="6DF975B3">
        <w:trPr>
          <w:trHeight w:val="300"/>
        </w:trPr>
        <w:tc>
          <w:tcPr>
            <w:tcW w:w="8836" w:type="dxa"/>
            <w:gridSpan w:val="2"/>
            <w:tcBorders>
              <w:top w:val="single" w:sz="6" w:space="0" w:color="auto"/>
              <w:left w:val="single" w:sz="6" w:space="0" w:color="auto"/>
              <w:bottom w:val="single" w:sz="6" w:space="0" w:color="auto"/>
              <w:right w:val="single" w:sz="6" w:space="0" w:color="auto"/>
            </w:tcBorders>
            <w:vAlign w:val="bottom"/>
          </w:tcPr>
          <w:p w14:paraId="43D2B551" w14:textId="4D51C62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Arroz</w:t>
            </w:r>
          </w:p>
        </w:tc>
      </w:tr>
      <w:tr w:rsidR="6DF975B3" w14:paraId="60E6C1AC" w14:textId="77777777" w:rsidTr="6DF975B3">
        <w:trPr>
          <w:trHeight w:val="300"/>
        </w:trPr>
        <w:tc>
          <w:tcPr>
            <w:tcW w:w="4418" w:type="dxa"/>
            <w:tcBorders>
              <w:top w:val="single" w:sz="6" w:space="0" w:color="auto"/>
              <w:left w:val="single" w:sz="6" w:space="0" w:color="auto"/>
              <w:bottom w:val="single" w:sz="6" w:space="0" w:color="auto"/>
              <w:right w:val="single" w:sz="6" w:space="0" w:color="auto"/>
            </w:tcBorders>
            <w:vAlign w:val="bottom"/>
          </w:tcPr>
          <w:p w14:paraId="4DD33B7C" w14:textId="7C2EA33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Coeficiente cultivo (Kc)</w:t>
            </w:r>
          </w:p>
        </w:tc>
        <w:tc>
          <w:tcPr>
            <w:tcW w:w="4418" w:type="dxa"/>
            <w:tcBorders>
              <w:top w:val="single" w:sz="6" w:space="0" w:color="auto"/>
              <w:left w:val="single" w:sz="6" w:space="0" w:color="auto"/>
              <w:bottom w:val="single" w:sz="6" w:space="0" w:color="auto"/>
              <w:right w:val="single" w:sz="6" w:space="0" w:color="auto"/>
            </w:tcBorders>
            <w:vAlign w:val="bottom"/>
          </w:tcPr>
          <w:p w14:paraId="665B590C" w14:textId="1FEDA4A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1.2</w:t>
            </w:r>
          </w:p>
        </w:tc>
      </w:tr>
      <w:tr w:rsidR="6DF975B3" w14:paraId="6E5174FD" w14:textId="77777777" w:rsidTr="6DF975B3">
        <w:trPr>
          <w:trHeight w:val="300"/>
        </w:trPr>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27C945AF" w14:textId="1A1FE161"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Ciclo de cultivo (días)</w:t>
            </w:r>
          </w:p>
        </w:tc>
        <w:tc>
          <w:tcPr>
            <w:tcW w:w="4418" w:type="dxa"/>
            <w:tcBorders>
              <w:top w:val="single" w:sz="6" w:space="0" w:color="auto"/>
              <w:left w:val="single" w:sz="6" w:space="0" w:color="000000" w:themeColor="text1"/>
              <w:bottom w:val="single" w:sz="6" w:space="0" w:color="000000" w:themeColor="text1"/>
              <w:right w:val="single" w:sz="6" w:space="0" w:color="000000" w:themeColor="text1"/>
            </w:tcBorders>
            <w:vAlign w:val="bottom"/>
          </w:tcPr>
          <w:p w14:paraId="10B189F7" w14:textId="2985BF2D"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120</w:t>
            </w:r>
          </w:p>
        </w:tc>
      </w:tr>
      <w:tr w:rsidR="6DF975B3" w14:paraId="0BEE6F0B"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AE42111" w14:textId="4CA5BB68"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ETo (mm/día)</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F8CAF48" w14:textId="2839FAE9"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w:t>
            </w:r>
          </w:p>
        </w:tc>
      </w:tr>
      <w:tr w:rsidR="6DF975B3" w14:paraId="4F7A7D55"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bottom"/>
          </w:tcPr>
          <w:p w14:paraId="2EEC3006" w14:textId="589343DE"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Uso consuntivo (Uc) (mm)</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91D777C" w14:textId="15B990B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1008</w:t>
            </w:r>
          </w:p>
        </w:tc>
      </w:tr>
      <w:tr w:rsidR="6DF975B3" w14:paraId="7F481777"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1F2"/>
            <w:vAlign w:val="bottom"/>
          </w:tcPr>
          <w:p w14:paraId="06FC59FA" w14:textId="6B4F4EB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Uso consuntivo (Uc)</w:t>
            </w:r>
          </w:p>
        </w:tc>
        <w:tc>
          <w:tcPr>
            <w:tcW w:w="4418" w:type="dxa"/>
            <w:tcBorders>
              <w:top w:val="single" w:sz="6" w:space="0" w:color="000000" w:themeColor="text1"/>
              <w:left w:val="single" w:sz="6" w:space="0" w:color="000000" w:themeColor="text1"/>
              <w:bottom w:val="nil"/>
              <w:right w:val="single" w:sz="6" w:space="0" w:color="000000" w:themeColor="text1"/>
            </w:tcBorders>
            <w:vAlign w:val="bottom"/>
          </w:tcPr>
          <w:p w14:paraId="4942E609" w14:textId="207CBB57"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1.008</w:t>
            </w:r>
          </w:p>
        </w:tc>
      </w:tr>
      <w:tr w:rsidR="6DF975B3" w14:paraId="4921EAF2"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nil"/>
            </w:tcBorders>
            <w:vAlign w:val="bottom"/>
          </w:tcPr>
          <w:p w14:paraId="33DD046A" w14:textId="54B13B02"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Área de cultivo (m2)</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01B8C556" w14:textId="5A461530"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lang w:val="es-ES"/>
              </w:rPr>
              <w:t>7000.787</w:t>
            </w:r>
          </w:p>
        </w:tc>
      </w:tr>
      <w:tr w:rsidR="6DF975B3" w14:paraId="7F8FAC93"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4D95E7C2" w14:textId="0AEFD10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Subtotal (m3)</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29A6FB09" w14:textId="7506446F"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7056.79</w:t>
            </w:r>
          </w:p>
        </w:tc>
      </w:tr>
      <w:tr w:rsidR="6DF975B3" w14:paraId="3CD1B015" w14:textId="77777777" w:rsidTr="6DF975B3">
        <w:trPr>
          <w:trHeight w:val="300"/>
        </w:trPr>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33D5565D" w14:textId="71D8DBD4"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Sumatoria (m3)</w:t>
            </w:r>
          </w:p>
        </w:tc>
        <w:tc>
          <w:tcPr>
            <w:tcW w:w="4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bottom"/>
          </w:tcPr>
          <w:p w14:paraId="1D020516" w14:textId="7D517F1C" w:rsidR="6DF975B3" w:rsidRDefault="6DF975B3" w:rsidP="6DF975B3">
            <w:pPr>
              <w:spacing w:after="0"/>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lang w:val="es-ES"/>
              </w:rPr>
              <w:t>35492.497</w:t>
            </w:r>
          </w:p>
        </w:tc>
      </w:tr>
    </w:tbl>
    <w:p w14:paraId="018131F2" w14:textId="238C337F" w:rsidR="2048A69B" w:rsidRDefault="2048A69B" w:rsidP="6DF975B3">
      <w:pPr>
        <w:keepNext/>
        <w:jc w:val="center"/>
        <w:rPr>
          <w:rFonts w:ascii="Calibri" w:eastAsia="Calibri" w:hAnsi="Calibri" w:cs="Calibri"/>
          <w:color w:val="000000" w:themeColor="text1"/>
        </w:rPr>
      </w:pPr>
    </w:p>
    <w:p w14:paraId="7A81D020" w14:textId="0E4AD51C" w:rsidR="2048A69B" w:rsidRPr="006D2E7B" w:rsidRDefault="05B017BA" w:rsidP="006D2E7B">
      <w:pPr>
        <w:pStyle w:val="Estilo3"/>
        <w:rPr>
          <w:rFonts w:eastAsia="Calibri"/>
        </w:rPr>
      </w:pPr>
      <w:bookmarkStart w:id="137" w:name="_Toc157590521"/>
      <w:r w:rsidRPr="006D2E7B">
        <w:rPr>
          <w:rStyle w:val="Estilo3Car"/>
          <w:rFonts w:eastAsia="Calibri"/>
          <w:b/>
          <w:bCs/>
        </w:rPr>
        <w:t xml:space="preserve">Anexo 6.5 </w:t>
      </w:r>
      <w:r w:rsidRPr="006D2E7B">
        <w:rPr>
          <w:rStyle w:val="Estilo3Car"/>
          <w:rFonts w:eastAsia="Calibri"/>
        </w:rPr>
        <w:t>Memoria de cálculo de volumen de captación de agua de lluvia en techados en el</w:t>
      </w:r>
      <w:r w:rsidRPr="006D2E7B">
        <w:rPr>
          <w:rFonts w:eastAsia="Calibri"/>
        </w:rPr>
        <w:t xml:space="preserve"> </w:t>
      </w:r>
      <w:r w:rsidRPr="006D2E7B">
        <w:rPr>
          <w:rFonts w:eastAsia="Calibri"/>
          <w:b w:val="0"/>
          <w:bCs w:val="0"/>
        </w:rPr>
        <w:t>CTLSC.</w:t>
      </w:r>
      <w:bookmarkEnd w:id="137"/>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140"/>
        <w:gridCol w:w="855"/>
        <w:gridCol w:w="1080"/>
        <w:gridCol w:w="1290"/>
        <w:gridCol w:w="1290"/>
        <w:gridCol w:w="1290"/>
      </w:tblGrid>
      <w:tr w:rsidR="6DF975B3" w14:paraId="04173A27" w14:textId="77777777" w:rsidTr="41DEA3D1">
        <w:trPr>
          <w:trHeight w:val="9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3D92210" w14:textId="1545ECBB"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Meses</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BE70741" w14:textId="0AFB762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Lluvia (mm)</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E5749D4" w14:textId="795EFAB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Superficie (m2)</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2B0F241" w14:textId="3F54CAB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Lluvia Captada (Litros)</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6FAA734A" w14:textId="5ABA14A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Metros cúbicos (m3)</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080C98E" w14:textId="5A4A5F7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Volumen</w:t>
            </w:r>
          </w:p>
        </w:tc>
      </w:tr>
      <w:tr w:rsidR="6DF975B3" w14:paraId="09207507"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275697F" w14:textId="44AD036F"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Enero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59324AC" w14:textId="1A0A5FC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186.07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A16DDC8" w14:textId="1505C019"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FC212BF" w14:textId="668A37D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1773087.018</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67164B30" w14:textId="70590B03"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1773.087018</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2AA8AD8" w14:textId="00D79388"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1356.411569</w:t>
            </w:r>
          </w:p>
        </w:tc>
      </w:tr>
      <w:tr w:rsidR="6DF975B3" w14:paraId="5AD2CAB0"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940DBC0" w14:textId="6EE024B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Febrero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8F5151B" w14:textId="1E499069"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116.91</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033F3F5" w14:textId="5D7F2A2B"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4186173" w14:textId="4C436E2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1114005.07</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159E71FC" w14:textId="7CDB447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1114.00507</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E11F5A5" w14:textId="4769EAC8"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852.2138789</w:t>
            </w:r>
          </w:p>
        </w:tc>
      </w:tr>
      <w:tr w:rsidR="6DF975B3" w14:paraId="02A622A3"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4DA529E" w14:textId="1557571C"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Marzo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CA05E7E" w14:textId="411D7FC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78.37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1CCFCF3" w14:textId="6A2FF21C"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17CFBA3" w14:textId="4A539C6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746741.193</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7F2FC636" w14:textId="6CB7796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746.741193</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0736A30" w14:textId="6A0A8CFB"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571.2570127</w:t>
            </w:r>
          </w:p>
        </w:tc>
      </w:tr>
      <w:tr w:rsidR="6DF975B3" w14:paraId="65A3DA7B"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CBDF40D" w14:textId="50841664"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Abril</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BFC7927" w14:textId="6B5C8DCB"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77.32</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2559A80" w14:textId="2B1FA27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4EA041A" w14:textId="50DB44B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736813.3047</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16DDDFAA" w14:textId="049BCCBF"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736.8133047</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AACFFA6" w14:textId="0AC9423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563.6621781</w:t>
            </w:r>
          </w:p>
        </w:tc>
      </w:tr>
      <w:tr w:rsidR="6DF975B3" w14:paraId="648AEA07"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68C22DB" w14:textId="6662011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Mayo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50295D9" w14:textId="422A41D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273.07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40073F5" w14:textId="7206A78F"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AFD9C6D" w14:textId="2CA1DCD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2602059.653</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5F7C3742" w14:textId="7AAEBB0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2602.059653</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ABBE869" w14:textId="77359E2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1990.575635</w:t>
            </w:r>
          </w:p>
        </w:tc>
      </w:tr>
      <w:tr w:rsidR="6DF975B3" w14:paraId="7C43CEFA"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35969B1" w14:textId="080EB85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Junio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054EE81" w14:textId="613D973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386.93</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520F143" w14:textId="36157154"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8CF13B8" w14:textId="46E2468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3687102.507</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18CD8283" w14:textId="40A7C46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3687.102507</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4900404" w14:textId="2C8EF80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2820.633418</w:t>
            </w:r>
          </w:p>
        </w:tc>
      </w:tr>
      <w:tr w:rsidR="6DF975B3" w14:paraId="5A87AF84"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DB1F28B" w14:textId="5742F7B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Julio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8719ADF" w14:textId="069F476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432.85</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82DD583" w14:textId="74762F4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E139BD8" w14:textId="2ACD21D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4124660.891</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5D9BE9A8" w14:textId="1CA03C2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4124.660891</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314DCF8" w14:textId="2239F3E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3155.365581</w:t>
            </w:r>
          </w:p>
        </w:tc>
      </w:tr>
      <w:tr w:rsidR="6DF975B3" w14:paraId="05609C48"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E65B207" w14:textId="0E34B5B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Agosto</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D858266" w14:textId="0EA879B8"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388.05</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E728FCA" w14:textId="78A665C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CEF4172" w14:textId="402E716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3697750.107</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1DDF91F8" w14:textId="431A76D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3697.750107</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78BA6EC" w14:textId="088307C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2828.778832</w:t>
            </w:r>
          </w:p>
        </w:tc>
      </w:tr>
      <w:tr w:rsidR="6DF975B3" w14:paraId="04EAAAB7"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67E4948" w14:textId="12D1C11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lastRenderedPageBreak/>
              <w:t>Septiembre</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294F845" w14:textId="3E6258F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362.47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D82149C" w14:textId="136690E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AE5E5A4" w14:textId="747160F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3453996.574</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02D6D036" w14:textId="3FB3420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3453.996574</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408AA68" w14:textId="07A630F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2642.307379</w:t>
            </w:r>
          </w:p>
        </w:tc>
      </w:tr>
      <w:tr w:rsidR="6DF975B3" w14:paraId="7B7216F5"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3AA3D34" w14:textId="7C12A2B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Octubre</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378E192" w14:textId="3571A82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393.17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05E70A9" w14:textId="5AD1E6D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57CF360" w14:textId="0D5FFA3A"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3746559.035</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38EA69DD" w14:textId="51EFDF5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3746.559035</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BA51145" w14:textId="4E4400E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2866.117662</w:t>
            </w:r>
          </w:p>
        </w:tc>
      </w:tr>
      <w:tr w:rsidR="6DF975B3" w14:paraId="557DF356"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9305B01" w14:textId="7287250A"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Noviembre</w:t>
            </w:r>
          </w:p>
        </w:tc>
        <w:tc>
          <w:tcPr>
            <w:tcW w:w="8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C28EBB4" w14:textId="716538EC"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392.97</w:t>
            </w:r>
          </w:p>
        </w:tc>
        <w:tc>
          <w:tcPr>
            <w:tcW w:w="10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A0DE830" w14:textId="51968283"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7DBD402" w14:textId="64862963"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3744637.118</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6D3178D1" w14:textId="755FF4E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3744.637118</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EF78417" w14:textId="5C7D55F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2864.647395</w:t>
            </w:r>
          </w:p>
        </w:tc>
      </w:tr>
      <w:tr w:rsidR="6DF975B3" w14:paraId="1392507C" w14:textId="77777777" w:rsidTr="41DEA3D1">
        <w:trPr>
          <w:trHeight w:val="300"/>
          <w:jc w:val="center"/>
        </w:trPr>
        <w:tc>
          <w:tcPr>
            <w:tcW w:w="1140" w:type="dxa"/>
            <w:tcBorders>
              <w:top w:val="single" w:sz="6" w:space="0" w:color="000000" w:themeColor="text1"/>
              <w:left w:val="single" w:sz="6" w:space="0" w:color="000000" w:themeColor="text1"/>
              <w:bottom w:val="nil"/>
              <w:right w:val="single" w:sz="6" w:space="0" w:color="000000" w:themeColor="text1"/>
            </w:tcBorders>
            <w:tcMar>
              <w:left w:w="60" w:type="dxa"/>
              <w:right w:w="60" w:type="dxa"/>
            </w:tcMar>
            <w:vAlign w:val="bottom"/>
          </w:tcPr>
          <w:p w14:paraId="0E85EB8B" w14:textId="0186BA9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Diciembre</w:t>
            </w:r>
          </w:p>
        </w:tc>
        <w:tc>
          <w:tcPr>
            <w:tcW w:w="855" w:type="dxa"/>
            <w:tcBorders>
              <w:top w:val="single" w:sz="6" w:space="0" w:color="000000" w:themeColor="text1"/>
              <w:left w:val="single" w:sz="6" w:space="0" w:color="000000" w:themeColor="text1"/>
              <w:bottom w:val="nil"/>
              <w:right w:val="single" w:sz="6" w:space="0" w:color="000000" w:themeColor="text1"/>
            </w:tcBorders>
            <w:tcMar>
              <w:left w:w="60" w:type="dxa"/>
              <w:right w:w="60" w:type="dxa"/>
            </w:tcMar>
            <w:vAlign w:val="bottom"/>
          </w:tcPr>
          <w:p w14:paraId="74D68792" w14:textId="6C8B7074"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289.38</w:t>
            </w:r>
          </w:p>
        </w:tc>
        <w:tc>
          <w:tcPr>
            <w:tcW w:w="1080" w:type="dxa"/>
            <w:tcBorders>
              <w:top w:val="single" w:sz="6" w:space="0" w:color="000000" w:themeColor="text1"/>
              <w:left w:val="single" w:sz="6" w:space="0" w:color="000000" w:themeColor="text1"/>
              <w:bottom w:val="nil"/>
              <w:right w:val="single" w:sz="6" w:space="0" w:color="000000" w:themeColor="text1"/>
            </w:tcBorders>
            <w:tcMar>
              <w:left w:w="60" w:type="dxa"/>
              <w:right w:w="60" w:type="dxa"/>
            </w:tcMar>
            <w:vAlign w:val="bottom"/>
          </w:tcPr>
          <w:p w14:paraId="0128EE01" w14:textId="6D557C39"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9529</w:t>
            </w:r>
          </w:p>
        </w:tc>
        <w:tc>
          <w:tcPr>
            <w:tcW w:w="1290" w:type="dxa"/>
            <w:tcBorders>
              <w:top w:val="single" w:sz="6" w:space="0" w:color="000000" w:themeColor="text1"/>
              <w:left w:val="single" w:sz="6" w:space="0" w:color="000000" w:themeColor="text1"/>
              <w:bottom w:val="nil"/>
              <w:right w:val="single" w:sz="6" w:space="0" w:color="000000" w:themeColor="text1"/>
            </w:tcBorders>
            <w:tcMar>
              <w:left w:w="60" w:type="dxa"/>
              <w:right w:w="60" w:type="dxa"/>
            </w:tcMar>
            <w:vAlign w:val="bottom"/>
          </w:tcPr>
          <w:p w14:paraId="01AD494C" w14:textId="17AB287C"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2757515.316</w:t>
            </w:r>
          </w:p>
        </w:tc>
        <w:tc>
          <w:tcPr>
            <w:tcW w:w="1290" w:type="dxa"/>
            <w:tcBorders>
              <w:top w:val="single" w:sz="6" w:space="0" w:color="000000" w:themeColor="text1"/>
              <w:left w:val="single" w:sz="6" w:space="0" w:color="000000" w:themeColor="text1"/>
              <w:bottom w:val="nil"/>
              <w:right w:val="nil"/>
            </w:tcBorders>
            <w:tcMar>
              <w:left w:w="60" w:type="dxa"/>
              <w:right w:w="60" w:type="dxa"/>
            </w:tcMar>
            <w:vAlign w:val="bottom"/>
          </w:tcPr>
          <w:p w14:paraId="665B2F9C" w14:textId="2BBCDD4D"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2757.515316</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42AE321" w14:textId="05D00ED3"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2109.499217</w:t>
            </w:r>
          </w:p>
        </w:tc>
      </w:tr>
      <w:tr w:rsidR="6DF975B3" w14:paraId="5398CF2B" w14:textId="77777777" w:rsidTr="41DEA3D1">
        <w:trPr>
          <w:trHeight w:val="300"/>
          <w:jc w:val="center"/>
        </w:trPr>
        <w:tc>
          <w:tcPr>
            <w:tcW w:w="114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43987D84" w14:textId="79641403" w:rsidR="6DF975B3" w:rsidRDefault="6DF975B3" w:rsidP="6DF975B3">
            <w:pPr>
              <w:spacing w:after="0" w:line="240" w:lineRule="auto"/>
              <w:jc w:val="center"/>
              <w:rPr>
                <w:rFonts w:ascii="Times New Roman" w:eastAsia="Times New Roman" w:hAnsi="Times New Roman" w:cs="Times New Roman"/>
                <w:color w:val="000000" w:themeColor="text1"/>
              </w:rPr>
            </w:pPr>
          </w:p>
        </w:tc>
        <w:tc>
          <w:tcPr>
            <w:tcW w:w="855" w:type="dxa"/>
            <w:tcBorders>
              <w:top w:val="single" w:sz="6" w:space="0" w:color="000000" w:themeColor="text1"/>
              <w:left w:val="nil"/>
              <w:bottom w:val="single" w:sz="6" w:space="0" w:color="000000" w:themeColor="text1"/>
              <w:right w:val="nil"/>
            </w:tcBorders>
            <w:tcMar>
              <w:left w:w="60" w:type="dxa"/>
              <w:right w:w="60" w:type="dxa"/>
            </w:tcMar>
            <w:vAlign w:val="bottom"/>
          </w:tcPr>
          <w:p w14:paraId="6C5E6B60" w14:textId="5F35B29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3377.58</w:t>
            </w:r>
          </w:p>
        </w:tc>
        <w:tc>
          <w:tcPr>
            <w:tcW w:w="1080" w:type="dxa"/>
            <w:tcBorders>
              <w:top w:val="single" w:sz="6" w:space="0" w:color="000000" w:themeColor="text1"/>
              <w:left w:val="nil"/>
              <w:bottom w:val="single" w:sz="6" w:space="0" w:color="000000" w:themeColor="text1"/>
              <w:right w:val="single" w:sz="6" w:space="0" w:color="000000" w:themeColor="text1"/>
            </w:tcBorders>
            <w:tcMar>
              <w:left w:w="60" w:type="dxa"/>
              <w:right w:w="60" w:type="dxa"/>
            </w:tcMar>
            <w:vAlign w:val="bottom"/>
          </w:tcPr>
          <w:p w14:paraId="1F50A0AA" w14:textId="6F4FE36C" w:rsidR="6DF975B3" w:rsidRDefault="6DF975B3" w:rsidP="6DF975B3">
            <w:pPr>
              <w:spacing w:after="0" w:line="240" w:lineRule="auto"/>
              <w:jc w:val="center"/>
              <w:rPr>
                <w:rFonts w:ascii="Times New Roman" w:eastAsia="Times New Roman" w:hAnsi="Times New Roman" w:cs="Times New Roman"/>
                <w:color w:val="000000" w:themeColor="text1"/>
              </w:rPr>
            </w:pP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7244EEE1" w14:textId="605893B1"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Total</w:t>
            </w:r>
          </w:p>
        </w:tc>
        <w:tc>
          <w:tcPr>
            <w:tcW w:w="1290"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176B6149" w14:textId="4715E9F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32184.92779</w:t>
            </w:r>
          </w:p>
        </w:tc>
        <w:tc>
          <w:tcPr>
            <w:tcW w:w="129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5D9F7BA" w14:textId="529CC4F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24621.46976</w:t>
            </w:r>
          </w:p>
        </w:tc>
      </w:tr>
    </w:tbl>
    <w:p w14:paraId="1B8588E8" w14:textId="647B6744" w:rsidR="2048A69B" w:rsidRDefault="2048A69B" w:rsidP="6DF975B3">
      <w:pPr>
        <w:keepNext/>
        <w:spacing w:line="480" w:lineRule="auto"/>
        <w:rPr>
          <w:rFonts w:ascii="Times New Roman" w:eastAsia="Times New Roman" w:hAnsi="Times New Roman" w:cs="Times New Roman"/>
          <w:color w:val="000000" w:themeColor="text1"/>
        </w:rPr>
      </w:pPr>
    </w:p>
    <w:p w14:paraId="7BCF1C14" w14:textId="0BD445CD" w:rsidR="2048A69B" w:rsidRDefault="05B017BA" w:rsidP="006D2E7B">
      <w:pPr>
        <w:pStyle w:val="Estilo3"/>
      </w:pPr>
      <w:bookmarkStart w:id="138" w:name="_Toc157590522"/>
      <w:r w:rsidRPr="6DF975B3">
        <w:rPr>
          <w:lang w:val="es-ES"/>
        </w:rPr>
        <w:t xml:space="preserve">Anexo 6.5 </w:t>
      </w:r>
      <w:r w:rsidRPr="006D2E7B">
        <w:rPr>
          <w:b w:val="0"/>
          <w:bCs w:val="0"/>
          <w:lang w:val="es-ES"/>
        </w:rPr>
        <w:t>Memoria de cálculo de demanda de agua en el CTLSC.</w:t>
      </w:r>
      <w:bookmarkEnd w:id="138"/>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985"/>
        <w:gridCol w:w="1425"/>
      </w:tblGrid>
      <w:tr w:rsidR="6DF975B3" w14:paraId="7AD68B52" w14:textId="77777777" w:rsidTr="41DEA3D1">
        <w:trPr>
          <w:trHeight w:val="300"/>
          <w:jc w:val="center"/>
        </w:trPr>
        <w:tc>
          <w:tcPr>
            <w:tcW w:w="4410" w:type="dxa"/>
            <w:gridSpan w:val="2"/>
            <w:tcBorders>
              <w:top w:val="single" w:sz="6" w:space="0" w:color="000000" w:themeColor="text1"/>
              <w:left w:val="single" w:sz="6" w:space="0" w:color="000000" w:themeColor="text1"/>
              <w:bottom w:val="nil"/>
              <w:right w:val="single" w:sz="6" w:space="0" w:color="000000" w:themeColor="text1"/>
            </w:tcBorders>
            <w:shd w:val="clear" w:color="auto" w:fill="D9E1F2"/>
            <w:tcMar>
              <w:left w:w="60" w:type="dxa"/>
              <w:right w:w="60" w:type="dxa"/>
            </w:tcMar>
            <w:vAlign w:val="bottom"/>
          </w:tcPr>
          <w:p w14:paraId="5FA2D8E9" w14:textId="7375C04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Demanda de agua (mes)</w:t>
            </w:r>
          </w:p>
        </w:tc>
      </w:tr>
      <w:tr w:rsidR="6DF975B3" w14:paraId="5636034E"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D723330" w14:textId="65154448"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Variable</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24F8DFD" w14:textId="5C3ACC48"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Resultado</w:t>
            </w:r>
          </w:p>
        </w:tc>
      </w:tr>
      <w:tr w:rsidR="6DF975B3" w14:paraId="62B7C99C"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F7A7E29" w14:textId="5E072ECA"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Lechería (m3)</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6F29B616" w14:textId="6CF63DD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961.50</w:t>
            </w:r>
          </w:p>
        </w:tc>
      </w:tr>
      <w:tr w:rsidR="6DF975B3" w14:paraId="6D26E9B3" w14:textId="77777777" w:rsidTr="41DEA3D1">
        <w:trPr>
          <w:trHeight w:val="465"/>
          <w:jc w:val="center"/>
        </w:trPr>
        <w:tc>
          <w:tcPr>
            <w:tcW w:w="2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51A34EF7" w14:textId="6A6F27A2"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Porqueriza (m3)</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1B54BA4" w14:textId="3D8F556A"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480.03</w:t>
            </w:r>
          </w:p>
        </w:tc>
      </w:tr>
      <w:tr w:rsidR="6DF975B3" w14:paraId="03CCEB19"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40636D14" w14:textId="3D903FE7"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Matanza de ganado (m3)</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11E9DE4B" w14:textId="47F8D42B"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1200.58</w:t>
            </w:r>
          </w:p>
        </w:tc>
      </w:tr>
      <w:tr w:rsidR="6DF975B3" w14:paraId="1D4E8AE8"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28156269" w14:textId="2EA61429"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Total, Promedio (m3/ mes)</w:t>
            </w:r>
          </w:p>
        </w:tc>
        <w:tc>
          <w:tcPr>
            <w:tcW w:w="1425" w:type="dxa"/>
            <w:tcBorders>
              <w:top w:val="single" w:sz="6" w:space="0" w:color="000000" w:themeColor="text1"/>
              <w:left w:val="single" w:sz="6" w:space="0" w:color="000000" w:themeColor="text1"/>
              <w:bottom w:val="nil"/>
              <w:right w:val="single" w:sz="6" w:space="0" w:color="000000" w:themeColor="text1"/>
            </w:tcBorders>
            <w:tcMar>
              <w:left w:w="60" w:type="dxa"/>
              <w:right w:w="60" w:type="dxa"/>
            </w:tcMar>
            <w:vAlign w:val="bottom"/>
          </w:tcPr>
          <w:p w14:paraId="748AA3CA" w14:textId="22F746F0"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2642.11</w:t>
            </w:r>
          </w:p>
        </w:tc>
      </w:tr>
      <w:tr w:rsidR="6DF975B3" w14:paraId="3014E25D"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6577145A" w14:textId="2934E363"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Total (L/ mes)</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0712708B" w14:textId="4EC6CE3E"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2642108.3</w:t>
            </w:r>
          </w:p>
        </w:tc>
      </w:tr>
      <w:tr w:rsidR="6DF975B3" w14:paraId="001AF75B" w14:textId="77777777" w:rsidTr="41DEA3D1">
        <w:trPr>
          <w:trHeight w:val="300"/>
          <w:jc w:val="center"/>
        </w:trPr>
        <w:tc>
          <w:tcPr>
            <w:tcW w:w="2985" w:type="dxa"/>
            <w:tcBorders>
              <w:top w:val="single" w:sz="6" w:space="0" w:color="000000" w:themeColor="text1"/>
              <w:left w:val="single" w:sz="6" w:space="0" w:color="000000" w:themeColor="text1"/>
              <w:bottom w:val="single" w:sz="6" w:space="0" w:color="000000" w:themeColor="text1"/>
              <w:right w:val="nil"/>
            </w:tcBorders>
            <w:tcMar>
              <w:left w:w="60" w:type="dxa"/>
              <w:right w:w="60" w:type="dxa"/>
            </w:tcMar>
            <w:vAlign w:val="bottom"/>
          </w:tcPr>
          <w:p w14:paraId="6A3F24A0" w14:textId="63A9E3E5"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b/>
                <w:bCs/>
                <w:color w:val="000000" w:themeColor="text1"/>
              </w:rPr>
              <w:t>Total (L/ año)</w:t>
            </w:r>
          </w:p>
        </w:tc>
        <w:tc>
          <w:tcPr>
            <w:tcW w:w="1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60" w:type="dxa"/>
              <w:right w:w="60" w:type="dxa"/>
            </w:tcMar>
            <w:vAlign w:val="bottom"/>
          </w:tcPr>
          <w:p w14:paraId="3A8222D7" w14:textId="06BEF886" w:rsidR="6DF975B3" w:rsidRDefault="6DF975B3" w:rsidP="6DF975B3">
            <w:pPr>
              <w:spacing w:after="0" w:line="240" w:lineRule="auto"/>
              <w:jc w:val="center"/>
              <w:rPr>
                <w:rFonts w:ascii="Times New Roman" w:eastAsia="Times New Roman" w:hAnsi="Times New Roman" w:cs="Times New Roman"/>
                <w:color w:val="000000" w:themeColor="text1"/>
              </w:rPr>
            </w:pPr>
            <w:r w:rsidRPr="6DF975B3">
              <w:rPr>
                <w:rFonts w:ascii="Times New Roman" w:eastAsia="Times New Roman" w:hAnsi="Times New Roman" w:cs="Times New Roman"/>
                <w:color w:val="000000" w:themeColor="text1"/>
              </w:rPr>
              <w:t>31705300.0</w:t>
            </w:r>
          </w:p>
        </w:tc>
      </w:tr>
    </w:tbl>
    <w:p w14:paraId="11BD07CB" w14:textId="3FC2B55D" w:rsidR="2048A69B" w:rsidRDefault="2048A69B" w:rsidP="6DF975B3">
      <w:pPr>
        <w:keepNext/>
        <w:spacing w:line="480" w:lineRule="auto"/>
        <w:rPr>
          <w:rFonts w:ascii="Times New Roman" w:eastAsia="Times New Roman" w:hAnsi="Times New Roman" w:cs="Times New Roman"/>
          <w:color w:val="000000" w:themeColor="text1"/>
        </w:rPr>
      </w:pPr>
    </w:p>
    <w:p w14:paraId="4EEF80DB" w14:textId="2B3F11AD" w:rsidR="2048A69B" w:rsidRDefault="05B017BA" w:rsidP="006D2E7B">
      <w:pPr>
        <w:pStyle w:val="Estilo3"/>
      </w:pPr>
      <w:bookmarkStart w:id="139" w:name="_Toc157590523"/>
      <w:r w:rsidRPr="6DF975B3">
        <w:rPr>
          <w:lang w:val="es-ES"/>
        </w:rPr>
        <w:t>Anexo 6.7</w:t>
      </w:r>
      <w:r w:rsidRPr="006D2E7B">
        <w:rPr>
          <w:b w:val="0"/>
          <w:bCs w:val="0"/>
          <w:lang w:val="es-ES"/>
        </w:rPr>
        <w:t xml:space="preserve"> Memoria de cálculo de software de dimensionamiento de reservorio.</w:t>
      </w:r>
      <w:bookmarkEnd w:id="139"/>
      <w:r w:rsidRPr="006D2E7B">
        <w:rPr>
          <w:b w:val="0"/>
          <w:bCs w:val="0"/>
          <w:lang w:val="es-ES"/>
        </w:rPr>
        <w:t xml:space="preserve"> </w:t>
      </w:r>
    </w:p>
    <w:p w14:paraId="20F3B97E" w14:textId="4301C220" w:rsidR="2048A69B" w:rsidRDefault="05B017BA" w:rsidP="6DF975B3">
      <w:pPr>
        <w:keepNext/>
        <w:jc w:val="center"/>
        <w:rPr>
          <w:rFonts w:ascii="Times New Roman" w:eastAsia="Times New Roman" w:hAnsi="Times New Roman" w:cs="Times New Roman"/>
          <w:color w:val="000000" w:themeColor="text1"/>
        </w:rPr>
      </w:pPr>
      <w:r>
        <w:rPr>
          <w:noProof/>
          <w:lang w:eastAsia="es-CR"/>
        </w:rPr>
        <w:drawing>
          <wp:inline distT="0" distB="0" distL="0" distR="0" wp14:anchorId="711447EA" wp14:editId="627D2BE0">
            <wp:extent cx="5610224" cy="3409950"/>
            <wp:effectExtent l="0" t="0" r="0" b="0"/>
            <wp:docPr id="357587562" name="Picture 35758756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extLst>
                        <a:ext uri="{28A0092B-C50C-407E-A947-70E740481C1C}">
                          <a14:useLocalDpi xmlns:a14="http://schemas.microsoft.com/office/drawing/2010/main" val="0"/>
                        </a:ext>
                      </a:extLst>
                    </a:blip>
                    <a:stretch>
                      <a:fillRect/>
                    </a:stretch>
                  </pic:blipFill>
                  <pic:spPr>
                    <a:xfrm>
                      <a:off x="0" y="0"/>
                      <a:ext cx="5610224" cy="3409950"/>
                    </a:xfrm>
                    <a:prstGeom prst="rect">
                      <a:avLst/>
                    </a:prstGeom>
                  </pic:spPr>
                </pic:pic>
              </a:graphicData>
            </a:graphic>
          </wp:inline>
        </w:drawing>
      </w:r>
    </w:p>
    <w:p w14:paraId="7C7E753A" w14:textId="61A368FA" w:rsidR="2048A69B" w:rsidRDefault="2048A69B" w:rsidP="6DF975B3">
      <w:pPr>
        <w:keepNext/>
        <w:jc w:val="center"/>
        <w:rPr>
          <w:rFonts w:ascii="Times New Roman" w:eastAsia="Times New Roman" w:hAnsi="Times New Roman" w:cs="Times New Roman"/>
          <w:color w:val="000000" w:themeColor="text1"/>
        </w:rPr>
      </w:pPr>
    </w:p>
    <w:p w14:paraId="2F1B5568" w14:textId="3C6F780C" w:rsidR="2048A69B" w:rsidRDefault="2048A69B" w:rsidP="60E03A4E">
      <w:pPr>
        <w:pStyle w:val="Estilo3"/>
        <w:keepNext/>
        <w:spacing w:line="480" w:lineRule="auto"/>
        <w:jc w:val="both"/>
      </w:pPr>
    </w:p>
    <w:sectPr w:rsidR="2048A69B" w:rsidSect="00F11377">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95E6C" w14:textId="77777777" w:rsidR="00F11377" w:rsidRDefault="00F11377" w:rsidP="00947FED">
      <w:pPr>
        <w:spacing w:after="0" w:line="240" w:lineRule="auto"/>
      </w:pPr>
      <w:r>
        <w:separator/>
      </w:r>
    </w:p>
  </w:endnote>
  <w:endnote w:type="continuationSeparator" w:id="0">
    <w:p w14:paraId="38DE0725" w14:textId="77777777" w:rsidR="00F11377" w:rsidRDefault="00F11377" w:rsidP="00947FED">
      <w:pPr>
        <w:spacing w:after="0" w:line="240" w:lineRule="auto"/>
      </w:pPr>
      <w:r>
        <w:continuationSeparator/>
      </w:r>
    </w:p>
  </w:endnote>
  <w:endnote w:type="continuationNotice" w:id="1">
    <w:p w14:paraId="75E6CFF7" w14:textId="77777777" w:rsidR="00F11377" w:rsidRDefault="00F113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8296470"/>
      <w:docPartObj>
        <w:docPartGallery w:val="Page Numbers (Bottom of Page)"/>
        <w:docPartUnique/>
      </w:docPartObj>
    </w:sdtPr>
    <w:sdtEndPr/>
    <w:sdtContent>
      <w:p w14:paraId="07F321E0" w14:textId="145FFBAF" w:rsidR="00D66089" w:rsidRDefault="00D66089">
        <w:pPr>
          <w:pStyle w:val="Piedepgina"/>
          <w:jc w:val="right"/>
        </w:pPr>
        <w:r>
          <w:fldChar w:fldCharType="begin"/>
        </w:r>
        <w:r>
          <w:instrText>PAGE   \* MERGEFORMAT</w:instrText>
        </w:r>
        <w:r>
          <w:fldChar w:fldCharType="separate"/>
        </w:r>
        <w:r w:rsidR="007170E7" w:rsidRPr="007170E7">
          <w:rPr>
            <w:noProof/>
            <w:lang w:val="es-ES"/>
          </w:rPr>
          <w:t>89</w:t>
        </w:r>
        <w:r>
          <w:fldChar w:fldCharType="end"/>
        </w:r>
      </w:p>
    </w:sdtContent>
  </w:sdt>
  <w:p w14:paraId="7385C8E3" w14:textId="25C9E6D7" w:rsidR="00947FED" w:rsidRDefault="00947FE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06E7F" w14:textId="77777777" w:rsidR="001A124C" w:rsidRDefault="001A124C">
    <w:pPr>
      <w:pStyle w:val="Piedepgina"/>
      <w:jc w:val="right"/>
    </w:pPr>
  </w:p>
  <w:p w14:paraId="58E3631C" w14:textId="1FBF7BB4" w:rsidR="00663A95" w:rsidRDefault="00663A95">
    <w:pPr>
      <w:pStyle w:val="Piedepgina"/>
      <w:jc w:val="right"/>
    </w:pPr>
    <w:r>
      <w:fldChar w:fldCharType="begin"/>
    </w:r>
    <w:r>
      <w:instrText>PAGE   \* MERGEFORMAT</w:instrText>
    </w:r>
    <w:r>
      <w:fldChar w:fldCharType="separate"/>
    </w:r>
    <w:r w:rsidR="007170E7" w:rsidRPr="007170E7">
      <w:rPr>
        <w:noProof/>
        <w:lang w:val="es-ES"/>
      </w:rPr>
      <w:t>1</w:t>
    </w:r>
    <w:r>
      <w:fldChar w:fldCharType="end"/>
    </w:r>
  </w:p>
  <w:p w14:paraId="0C999D80" w14:textId="77777777" w:rsidR="001B5B33" w:rsidRDefault="001B5B3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5C4EC" w14:textId="77777777" w:rsidR="00F11377" w:rsidRDefault="00F11377" w:rsidP="00947FED">
      <w:pPr>
        <w:spacing w:after="0" w:line="240" w:lineRule="auto"/>
      </w:pPr>
      <w:r>
        <w:separator/>
      </w:r>
    </w:p>
  </w:footnote>
  <w:footnote w:type="continuationSeparator" w:id="0">
    <w:p w14:paraId="4184C383" w14:textId="77777777" w:rsidR="00F11377" w:rsidRDefault="00F11377" w:rsidP="00947FED">
      <w:pPr>
        <w:spacing w:after="0" w:line="240" w:lineRule="auto"/>
      </w:pPr>
      <w:r>
        <w:continuationSeparator/>
      </w:r>
    </w:p>
  </w:footnote>
  <w:footnote w:type="continuationNotice" w:id="1">
    <w:p w14:paraId="39DBDD95" w14:textId="77777777" w:rsidR="00F11377" w:rsidRDefault="00F11377">
      <w:pPr>
        <w:spacing w:after="0" w:line="240" w:lineRule="auto"/>
      </w:pPr>
    </w:p>
  </w:footnote>
  <w:footnote w:id="2">
    <w:p w14:paraId="2B106CA0" w14:textId="2E1ECAA5" w:rsidR="308F9EE4" w:rsidRDefault="308F9EE4" w:rsidP="308F9EE4">
      <w:pPr>
        <w:pStyle w:val="Textonotapie"/>
      </w:pPr>
      <w:r w:rsidRPr="308F9EE4">
        <w:rPr>
          <w:rStyle w:val="Refdenotaalpie"/>
        </w:rPr>
        <w:footnoteRef/>
      </w:r>
      <w:r w:rsidR="5EE82A04">
        <w:t xml:space="preserve"> </w:t>
      </w:r>
      <w:r w:rsidR="5EE82A04" w:rsidRPr="5EE82A04">
        <w:rPr>
          <w:rFonts w:ascii="Times New Roman" w:eastAsia="Times New Roman" w:hAnsi="Times New Roman" w:cs="Times New Roman"/>
        </w:rPr>
        <w:t>Las encuestas virtuales forman parte del estudio de prefactibilidad, por lo tanto, no son detalladas en el Capítulo 5. Metodología. Sin embargo, el uso de las encuestas virtuales si aportó hallazgos importantes relacionados con el impacto social, por lo cual se utilizan para discusión y conclusión del proyecto</w:t>
      </w:r>
      <w:r w:rsidR="5EE82A04">
        <w:t>.</w:t>
      </w:r>
    </w:p>
  </w:footnote>
</w:footnotes>
</file>

<file path=word/intelligence2.xml><?xml version="1.0" encoding="utf-8"?>
<int2:intelligence xmlns:int2="http://schemas.microsoft.com/office/intelligence/2020/intelligence" xmlns:oel="http://schemas.microsoft.com/office/2019/extlst">
  <int2:observations>
    <int2:textHash int2:hashCode="Yl1GCUBx8+kY+X" int2:id="0YoeWtyl">
      <int2:state int2:value="Rejected" int2:type="AugLoop_Text_Critique"/>
    </int2:textHash>
    <int2:textHash int2:hashCode="7Le09Oov5pIiNV" int2:id="1HUu7wZp">
      <int2:state int2:value="Rejected" int2:type="AugLoop_Text_Critique"/>
    </int2:textHash>
    <int2:textHash int2:hashCode="WjMNls1trk71Dl" int2:id="3dlx2qME">
      <int2:state int2:value="Rejected" int2:type="AugLoop_Text_Critique"/>
    </int2:textHash>
    <int2:textHash int2:hashCode="MXtMPB394pu4+D" int2:id="6rqd1Ogr">
      <int2:state int2:value="Rejected" int2:type="AugLoop_Text_Critique"/>
    </int2:textHash>
    <int2:textHash int2:hashCode="xpNEpxju2F48A7" int2:id="7VNVuKCd">
      <int2:state int2:value="Rejected" int2:type="AugLoop_Text_Critique"/>
    </int2:textHash>
    <int2:textHash int2:hashCode="97NLQaZ0HFPdQf" int2:id="9POt8Zzp">
      <int2:state int2:value="Rejected" int2:type="AugLoop_Text_Critique"/>
    </int2:textHash>
    <int2:textHash int2:hashCode="tcnptUIJF60Xft" int2:id="EGF31zAN">
      <int2:state int2:value="Rejected" int2:type="AugLoop_Text_Critique"/>
    </int2:textHash>
    <int2:textHash int2:hashCode="5enp5JyKZnpITo" int2:id="ESYnFzOG">
      <int2:state int2:value="Rejected" int2:type="AugLoop_Text_Critique"/>
    </int2:textHash>
    <int2:textHash int2:hashCode="BJwyZnrnat755L" int2:id="FVNtHA7I">
      <int2:state int2:value="Rejected" int2:type="AugLoop_Text_Critique"/>
    </int2:textHash>
    <int2:textHash int2:hashCode="lshC6dqP0uPXaJ" int2:id="GYKEA43d">
      <int2:state int2:value="Rejected" int2:type="AugLoop_Text_Critique"/>
    </int2:textHash>
    <int2:textHash int2:hashCode="aKCAZejz1wJoyl" int2:id="INLsuzsY">
      <int2:state int2:value="Rejected" int2:type="AugLoop_Text_Critique"/>
    </int2:textHash>
    <int2:textHash int2:hashCode="u8zfLvsztS5snQ" int2:id="IZf7pu5B">
      <int2:state int2:value="Rejected" int2:type="AugLoop_Text_Critique"/>
    </int2:textHash>
    <int2:textHash int2:hashCode="N7MhT5l9APynIi" int2:id="J377e48k">
      <int2:state int2:value="Rejected" int2:type="AugLoop_Text_Critique"/>
    </int2:textHash>
    <int2:textHash int2:hashCode="8FxGK9E4x9wtCf" int2:id="J5lEiv9f">
      <int2:state int2:value="Rejected" int2:type="AugLoop_Text_Critique"/>
    </int2:textHash>
    <int2:textHash int2:hashCode="XuOXtUDgIdhDCh" int2:id="KqyomLpv">
      <int2:state int2:value="Rejected" int2:type="AugLoop_Text_Critique"/>
    </int2:textHash>
    <int2:textHash int2:hashCode="5+9/plmhz2YwMM" int2:id="Lj9OtH2Y">
      <int2:state int2:value="Rejected" int2:type="AugLoop_Text_Critique"/>
    </int2:textHash>
    <int2:textHash int2:hashCode="OcyzLZXt/bzYgv" int2:id="M9yXQztK">
      <int2:state int2:value="Rejected" int2:type="AugLoop_Text_Critique"/>
    </int2:textHash>
    <int2:textHash int2:hashCode="8bpuopls48UDmM" int2:id="MKoac1rJ">
      <int2:state int2:value="Rejected" int2:type="AugLoop_Text_Critique"/>
    </int2:textHash>
    <int2:textHash int2:hashCode="V3dtQeCh8y+A8j" int2:id="PRDYPQ1s">
      <int2:state int2:value="Rejected" int2:type="AugLoop_Text_Critique"/>
    </int2:textHash>
    <int2:textHash int2:hashCode="e05mcfZJEnC3/s" int2:id="PSPSQnHX">
      <int2:state int2:value="Rejected" int2:type="AugLoop_Text_Critique"/>
    </int2:textHash>
    <int2:textHash int2:hashCode="VMpcwowqUngj0b" int2:id="QcZUw9ju">
      <int2:state int2:value="Rejected" int2:type="AugLoop_Text_Critique"/>
    </int2:textHash>
    <int2:textHash int2:hashCode="3whU3EnRVGMJBC" int2:id="RoukdK5P">
      <int2:state int2:value="Rejected" int2:type="AugLoop_Text_Critique"/>
    </int2:textHash>
    <int2:textHash int2:hashCode="3gT6Din5s14kkF" int2:id="T3fC5xui">
      <int2:state int2:value="Rejected" int2:type="AugLoop_Text_Critique"/>
    </int2:textHash>
    <int2:textHash int2:hashCode="RNW1Q5EoIhpWWl" int2:id="TaSs2hxN">
      <int2:state int2:value="Rejected" int2:type="AugLoop_Text_Critique"/>
    </int2:textHash>
    <int2:textHash int2:hashCode="aQCsUdhg8luI2O" int2:id="TlCQXXVA">
      <int2:state int2:value="Rejected" int2:type="AugLoop_Text_Critique"/>
    </int2:textHash>
    <int2:textHash int2:hashCode="TCIcUPPWXyjAuE" int2:id="VFLjGc07">
      <int2:state int2:value="Rejected" int2:type="AugLoop_Text_Critique"/>
    </int2:textHash>
    <int2:textHash int2:hashCode="1VteiEWaQZEPJ8" int2:id="XdMEqxOz">
      <int2:state int2:value="Rejected" int2:type="AugLoop_Text_Critique"/>
    </int2:textHash>
    <int2:textHash int2:hashCode="xgD0dEm/nuLj5r" int2:id="YUpE0MoF">
      <int2:state int2:value="Rejected" int2:type="AugLoop_Text_Critique"/>
    </int2:textHash>
    <int2:textHash int2:hashCode="twwSjzHSk9cSBT" int2:id="eMfL06Ni">
      <int2:state int2:value="Rejected" int2:type="AugLoop_Text_Critique"/>
    </int2:textHash>
    <int2:textHash int2:hashCode="TS7e0bKBwKbtKk" int2:id="eTIEoqVa">
      <int2:state int2:value="Rejected" int2:type="AugLoop_Text_Critique"/>
    </int2:textHash>
    <int2:textHash int2:hashCode="rSfP/AHalGnoqk" int2:id="gLtIkYXL">
      <int2:state int2:value="Rejected" int2:type="AugLoop_Text_Critique"/>
    </int2:textHash>
    <int2:textHash int2:hashCode="sW9ZRuRtwe2cgD" int2:id="gvyT8eWA">
      <int2:state int2:value="Rejected" int2:type="AugLoop_Text_Critique"/>
    </int2:textHash>
    <int2:textHash int2:hashCode="kbvAZCJ1Gmba/n" int2:id="lLKJvep7">
      <int2:state int2:value="Rejected" int2:type="AugLoop_Text_Critique"/>
    </int2:textHash>
    <int2:textHash int2:hashCode="XW9rhsdhh4+uMD" int2:id="lxgKGfiq">
      <int2:state int2:value="Rejected" int2:type="AugLoop_Text_Critique"/>
    </int2:textHash>
    <int2:textHash int2:hashCode="fLBgJ+h+fYSNhX" int2:id="nd9kMElv">
      <int2:state int2:value="Rejected" int2:type="AugLoop_Text_Critique"/>
    </int2:textHash>
    <int2:textHash int2:hashCode="WgK8RG95lYCBno" int2:id="nhPygGtd">
      <int2:state int2:value="Rejected" int2:type="AugLoop_Text_Critique"/>
    </int2:textHash>
    <int2:textHash int2:hashCode="bTI27DyIA5ylNL" int2:id="oPboOuQK">
      <int2:state int2:value="Rejected" int2:type="AugLoop_Text_Critique"/>
    </int2:textHash>
    <int2:textHash int2:hashCode="WY7F0fRW6UC/zJ" int2:id="ukEPrTMR">
      <int2:state int2:value="Rejected" int2:type="AugLoop_Text_Critique"/>
    </int2:textHash>
    <int2:textHash int2:hashCode="Nou8KYGKFovfxh" int2:id="x7h6Y1tj">
      <int2:state int2:value="Rejected" int2:type="AugLoop_Text_Critique"/>
    </int2:textHash>
    <int2:textHash int2:hashCode="UUQFpu6LJyaivF" int2:id="xvIEPfgg">
      <int2:state int2:value="Rejected" int2:type="AugLoop_Text_Critique"/>
    </int2:textHash>
    <int2:textHash int2:hashCode="0/1TZS3KitNrJ0" int2:id="zhNv4uoY">
      <int2:state int2:value="Rejected" int2:type="AugLoop_Text_Critique"/>
    </int2:textHash>
    <int2:textHash int2:hashCode="mYmecBB1zMYT1P" int2:id="zvwS0wI6">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CA5B4"/>
    <w:multiLevelType w:val="hybridMultilevel"/>
    <w:tmpl w:val="F5F2053E"/>
    <w:lvl w:ilvl="0" w:tplc="656660BA">
      <w:start w:val="1"/>
      <w:numFmt w:val="bullet"/>
      <w:lvlText w:val=""/>
      <w:lvlJc w:val="left"/>
      <w:pPr>
        <w:ind w:left="720" w:hanging="360"/>
      </w:pPr>
      <w:rPr>
        <w:rFonts w:ascii="Symbol" w:hAnsi="Symbol" w:hint="default"/>
      </w:rPr>
    </w:lvl>
    <w:lvl w:ilvl="1" w:tplc="4462E9CC">
      <w:start w:val="1"/>
      <w:numFmt w:val="bullet"/>
      <w:lvlText w:val="o"/>
      <w:lvlJc w:val="left"/>
      <w:pPr>
        <w:ind w:left="1440" w:hanging="360"/>
      </w:pPr>
      <w:rPr>
        <w:rFonts w:ascii="Courier New" w:hAnsi="Courier New" w:hint="default"/>
      </w:rPr>
    </w:lvl>
    <w:lvl w:ilvl="2" w:tplc="F60237A2">
      <w:start w:val="1"/>
      <w:numFmt w:val="bullet"/>
      <w:lvlText w:val=""/>
      <w:lvlJc w:val="left"/>
      <w:pPr>
        <w:ind w:left="2160" w:hanging="360"/>
      </w:pPr>
      <w:rPr>
        <w:rFonts w:ascii="Wingdings" w:hAnsi="Wingdings" w:hint="default"/>
      </w:rPr>
    </w:lvl>
    <w:lvl w:ilvl="3" w:tplc="A692B430">
      <w:start w:val="1"/>
      <w:numFmt w:val="bullet"/>
      <w:lvlText w:val=""/>
      <w:lvlJc w:val="left"/>
      <w:pPr>
        <w:ind w:left="2880" w:hanging="360"/>
      </w:pPr>
      <w:rPr>
        <w:rFonts w:ascii="Symbol" w:hAnsi="Symbol" w:hint="default"/>
      </w:rPr>
    </w:lvl>
    <w:lvl w:ilvl="4" w:tplc="30D844E2">
      <w:start w:val="1"/>
      <w:numFmt w:val="bullet"/>
      <w:lvlText w:val="o"/>
      <w:lvlJc w:val="left"/>
      <w:pPr>
        <w:ind w:left="3600" w:hanging="360"/>
      </w:pPr>
      <w:rPr>
        <w:rFonts w:ascii="Courier New" w:hAnsi="Courier New" w:hint="default"/>
      </w:rPr>
    </w:lvl>
    <w:lvl w:ilvl="5" w:tplc="E98E89CC">
      <w:start w:val="1"/>
      <w:numFmt w:val="bullet"/>
      <w:lvlText w:val=""/>
      <w:lvlJc w:val="left"/>
      <w:pPr>
        <w:ind w:left="4320" w:hanging="360"/>
      </w:pPr>
      <w:rPr>
        <w:rFonts w:ascii="Wingdings" w:hAnsi="Wingdings" w:hint="default"/>
      </w:rPr>
    </w:lvl>
    <w:lvl w:ilvl="6" w:tplc="DB6697BA">
      <w:start w:val="1"/>
      <w:numFmt w:val="bullet"/>
      <w:lvlText w:val=""/>
      <w:lvlJc w:val="left"/>
      <w:pPr>
        <w:ind w:left="5040" w:hanging="360"/>
      </w:pPr>
      <w:rPr>
        <w:rFonts w:ascii="Symbol" w:hAnsi="Symbol" w:hint="default"/>
      </w:rPr>
    </w:lvl>
    <w:lvl w:ilvl="7" w:tplc="511AB042">
      <w:start w:val="1"/>
      <w:numFmt w:val="bullet"/>
      <w:lvlText w:val="o"/>
      <w:lvlJc w:val="left"/>
      <w:pPr>
        <w:ind w:left="5760" w:hanging="360"/>
      </w:pPr>
      <w:rPr>
        <w:rFonts w:ascii="Courier New" w:hAnsi="Courier New" w:hint="default"/>
      </w:rPr>
    </w:lvl>
    <w:lvl w:ilvl="8" w:tplc="4454B5CC">
      <w:start w:val="1"/>
      <w:numFmt w:val="bullet"/>
      <w:lvlText w:val=""/>
      <w:lvlJc w:val="left"/>
      <w:pPr>
        <w:ind w:left="6480" w:hanging="360"/>
      </w:pPr>
      <w:rPr>
        <w:rFonts w:ascii="Wingdings" w:hAnsi="Wingdings" w:hint="default"/>
      </w:rPr>
    </w:lvl>
  </w:abstractNum>
  <w:abstractNum w:abstractNumId="1" w15:restartNumberingAfterBreak="0">
    <w:nsid w:val="0B551582"/>
    <w:multiLevelType w:val="hybridMultilevel"/>
    <w:tmpl w:val="18328A7C"/>
    <w:lvl w:ilvl="0" w:tplc="3D82F968">
      <w:start w:val="1"/>
      <w:numFmt w:val="upperLetter"/>
      <w:lvlText w:val="%1."/>
      <w:lvlJc w:val="left"/>
      <w:pPr>
        <w:ind w:left="720" w:hanging="360"/>
      </w:pPr>
    </w:lvl>
    <w:lvl w:ilvl="1" w:tplc="C35C3026">
      <w:start w:val="1"/>
      <w:numFmt w:val="lowerLetter"/>
      <w:lvlText w:val="%2."/>
      <w:lvlJc w:val="left"/>
      <w:pPr>
        <w:ind w:left="1440" w:hanging="360"/>
      </w:pPr>
    </w:lvl>
    <w:lvl w:ilvl="2" w:tplc="9AFC5D9C">
      <w:start w:val="1"/>
      <w:numFmt w:val="lowerRoman"/>
      <w:lvlText w:val="%3."/>
      <w:lvlJc w:val="right"/>
      <w:pPr>
        <w:ind w:left="2160" w:hanging="180"/>
      </w:pPr>
    </w:lvl>
    <w:lvl w:ilvl="3" w:tplc="C1D8031E">
      <w:start w:val="1"/>
      <w:numFmt w:val="decimal"/>
      <w:lvlText w:val="%4."/>
      <w:lvlJc w:val="left"/>
      <w:pPr>
        <w:ind w:left="2880" w:hanging="360"/>
      </w:pPr>
    </w:lvl>
    <w:lvl w:ilvl="4" w:tplc="04523974">
      <w:start w:val="1"/>
      <w:numFmt w:val="lowerLetter"/>
      <w:lvlText w:val="%5."/>
      <w:lvlJc w:val="left"/>
      <w:pPr>
        <w:ind w:left="3600" w:hanging="360"/>
      </w:pPr>
    </w:lvl>
    <w:lvl w:ilvl="5" w:tplc="7182FDF8">
      <w:start w:val="1"/>
      <w:numFmt w:val="lowerRoman"/>
      <w:lvlText w:val="%6."/>
      <w:lvlJc w:val="right"/>
      <w:pPr>
        <w:ind w:left="4320" w:hanging="180"/>
      </w:pPr>
    </w:lvl>
    <w:lvl w:ilvl="6" w:tplc="A5E8389E">
      <w:start w:val="1"/>
      <w:numFmt w:val="decimal"/>
      <w:lvlText w:val="%7."/>
      <w:lvlJc w:val="left"/>
      <w:pPr>
        <w:ind w:left="5040" w:hanging="360"/>
      </w:pPr>
    </w:lvl>
    <w:lvl w:ilvl="7" w:tplc="576C3D52">
      <w:start w:val="1"/>
      <w:numFmt w:val="lowerLetter"/>
      <w:lvlText w:val="%8."/>
      <w:lvlJc w:val="left"/>
      <w:pPr>
        <w:ind w:left="5760" w:hanging="360"/>
      </w:pPr>
    </w:lvl>
    <w:lvl w:ilvl="8" w:tplc="01C89E74">
      <w:start w:val="1"/>
      <w:numFmt w:val="lowerRoman"/>
      <w:lvlText w:val="%9."/>
      <w:lvlJc w:val="right"/>
      <w:pPr>
        <w:ind w:left="6480" w:hanging="180"/>
      </w:pPr>
    </w:lvl>
  </w:abstractNum>
  <w:abstractNum w:abstractNumId="2" w15:restartNumberingAfterBreak="0">
    <w:nsid w:val="0E6DB348"/>
    <w:multiLevelType w:val="hybridMultilevel"/>
    <w:tmpl w:val="A942C04E"/>
    <w:lvl w:ilvl="0" w:tplc="056AFE0A">
      <w:start w:val="1"/>
      <w:numFmt w:val="bullet"/>
      <w:lvlText w:val=""/>
      <w:lvlJc w:val="left"/>
      <w:pPr>
        <w:ind w:left="720" w:hanging="360"/>
      </w:pPr>
      <w:rPr>
        <w:rFonts w:ascii="Symbol" w:hAnsi="Symbol" w:hint="default"/>
      </w:rPr>
    </w:lvl>
    <w:lvl w:ilvl="1" w:tplc="6D220AAE">
      <w:start w:val="1"/>
      <w:numFmt w:val="bullet"/>
      <w:lvlText w:val="o"/>
      <w:lvlJc w:val="left"/>
      <w:pPr>
        <w:ind w:left="1440" w:hanging="360"/>
      </w:pPr>
      <w:rPr>
        <w:rFonts w:ascii="Courier New" w:hAnsi="Courier New" w:hint="default"/>
      </w:rPr>
    </w:lvl>
    <w:lvl w:ilvl="2" w:tplc="F2147B40">
      <w:start w:val="1"/>
      <w:numFmt w:val="bullet"/>
      <w:lvlText w:val=""/>
      <w:lvlJc w:val="left"/>
      <w:pPr>
        <w:ind w:left="2160" w:hanging="360"/>
      </w:pPr>
      <w:rPr>
        <w:rFonts w:ascii="Wingdings" w:hAnsi="Wingdings" w:hint="default"/>
      </w:rPr>
    </w:lvl>
    <w:lvl w:ilvl="3" w:tplc="B2BC55F4">
      <w:start w:val="1"/>
      <w:numFmt w:val="bullet"/>
      <w:lvlText w:val=""/>
      <w:lvlJc w:val="left"/>
      <w:pPr>
        <w:ind w:left="2880" w:hanging="360"/>
      </w:pPr>
      <w:rPr>
        <w:rFonts w:ascii="Symbol" w:hAnsi="Symbol" w:hint="default"/>
      </w:rPr>
    </w:lvl>
    <w:lvl w:ilvl="4" w:tplc="E57A040E">
      <w:start w:val="1"/>
      <w:numFmt w:val="bullet"/>
      <w:lvlText w:val="o"/>
      <w:lvlJc w:val="left"/>
      <w:pPr>
        <w:ind w:left="3600" w:hanging="360"/>
      </w:pPr>
      <w:rPr>
        <w:rFonts w:ascii="Courier New" w:hAnsi="Courier New" w:hint="default"/>
      </w:rPr>
    </w:lvl>
    <w:lvl w:ilvl="5" w:tplc="CE3A32B6">
      <w:start w:val="1"/>
      <w:numFmt w:val="bullet"/>
      <w:lvlText w:val=""/>
      <w:lvlJc w:val="left"/>
      <w:pPr>
        <w:ind w:left="4320" w:hanging="360"/>
      </w:pPr>
      <w:rPr>
        <w:rFonts w:ascii="Wingdings" w:hAnsi="Wingdings" w:hint="default"/>
      </w:rPr>
    </w:lvl>
    <w:lvl w:ilvl="6" w:tplc="FD76556A">
      <w:start w:val="1"/>
      <w:numFmt w:val="bullet"/>
      <w:lvlText w:val=""/>
      <w:lvlJc w:val="left"/>
      <w:pPr>
        <w:ind w:left="5040" w:hanging="360"/>
      </w:pPr>
      <w:rPr>
        <w:rFonts w:ascii="Symbol" w:hAnsi="Symbol" w:hint="default"/>
      </w:rPr>
    </w:lvl>
    <w:lvl w:ilvl="7" w:tplc="333E19B8">
      <w:start w:val="1"/>
      <w:numFmt w:val="bullet"/>
      <w:lvlText w:val="o"/>
      <w:lvlJc w:val="left"/>
      <w:pPr>
        <w:ind w:left="5760" w:hanging="360"/>
      </w:pPr>
      <w:rPr>
        <w:rFonts w:ascii="Courier New" w:hAnsi="Courier New" w:hint="default"/>
      </w:rPr>
    </w:lvl>
    <w:lvl w:ilvl="8" w:tplc="073E50F2">
      <w:start w:val="1"/>
      <w:numFmt w:val="bullet"/>
      <w:lvlText w:val=""/>
      <w:lvlJc w:val="left"/>
      <w:pPr>
        <w:ind w:left="6480" w:hanging="360"/>
      </w:pPr>
      <w:rPr>
        <w:rFonts w:ascii="Wingdings" w:hAnsi="Wingdings" w:hint="default"/>
      </w:rPr>
    </w:lvl>
  </w:abstractNum>
  <w:abstractNum w:abstractNumId="3" w15:restartNumberingAfterBreak="0">
    <w:nsid w:val="0ED7B0BF"/>
    <w:multiLevelType w:val="hybridMultilevel"/>
    <w:tmpl w:val="C1F2F566"/>
    <w:lvl w:ilvl="0" w:tplc="D1FAFB8E">
      <w:start w:val="1"/>
      <w:numFmt w:val="bullet"/>
      <w:lvlText w:val=""/>
      <w:lvlJc w:val="left"/>
      <w:pPr>
        <w:ind w:left="720" w:hanging="360"/>
      </w:pPr>
      <w:rPr>
        <w:rFonts w:ascii="Symbol" w:hAnsi="Symbol" w:hint="default"/>
      </w:rPr>
    </w:lvl>
    <w:lvl w:ilvl="1" w:tplc="41B63F58">
      <w:start w:val="1"/>
      <w:numFmt w:val="bullet"/>
      <w:lvlText w:val="o"/>
      <w:lvlJc w:val="left"/>
      <w:pPr>
        <w:ind w:left="1440" w:hanging="360"/>
      </w:pPr>
      <w:rPr>
        <w:rFonts w:ascii="Courier New" w:hAnsi="Courier New" w:hint="default"/>
      </w:rPr>
    </w:lvl>
    <w:lvl w:ilvl="2" w:tplc="9752CD9A">
      <w:start w:val="1"/>
      <w:numFmt w:val="bullet"/>
      <w:lvlText w:val=""/>
      <w:lvlJc w:val="left"/>
      <w:pPr>
        <w:ind w:left="2160" w:hanging="360"/>
      </w:pPr>
      <w:rPr>
        <w:rFonts w:ascii="Wingdings" w:hAnsi="Wingdings" w:hint="default"/>
      </w:rPr>
    </w:lvl>
    <w:lvl w:ilvl="3" w:tplc="3CE44674">
      <w:start w:val="1"/>
      <w:numFmt w:val="bullet"/>
      <w:lvlText w:val=""/>
      <w:lvlJc w:val="left"/>
      <w:pPr>
        <w:ind w:left="2880" w:hanging="360"/>
      </w:pPr>
      <w:rPr>
        <w:rFonts w:ascii="Symbol" w:hAnsi="Symbol" w:hint="default"/>
      </w:rPr>
    </w:lvl>
    <w:lvl w:ilvl="4" w:tplc="1C8C72C6">
      <w:start w:val="1"/>
      <w:numFmt w:val="bullet"/>
      <w:lvlText w:val="o"/>
      <w:lvlJc w:val="left"/>
      <w:pPr>
        <w:ind w:left="3600" w:hanging="360"/>
      </w:pPr>
      <w:rPr>
        <w:rFonts w:ascii="Courier New" w:hAnsi="Courier New" w:hint="default"/>
      </w:rPr>
    </w:lvl>
    <w:lvl w:ilvl="5" w:tplc="9B14FF8A">
      <w:start w:val="1"/>
      <w:numFmt w:val="bullet"/>
      <w:lvlText w:val=""/>
      <w:lvlJc w:val="left"/>
      <w:pPr>
        <w:ind w:left="4320" w:hanging="360"/>
      </w:pPr>
      <w:rPr>
        <w:rFonts w:ascii="Wingdings" w:hAnsi="Wingdings" w:hint="default"/>
      </w:rPr>
    </w:lvl>
    <w:lvl w:ilvl="6" w:tplc="01B4A4B4">
      <w:start w:val="1"/>
      <w:numFmt w:val="bullet"/>
      <w:lvlText w:val=""/>
      <w:lvlJc w:val="left"/>
      <w:pPr>
        <w:ind w:left="5040" w:hanging="360"/>
      </w:pPr>
      <w:rPr>
        <w:rFonts w:ascii="Symbol" w:hAnsi="Symbol" w:hint="default"/>
      </w:rPr>
    </w:lvl>
    <w:lvl w:ilvl="7" w:tplc="35E2AFBA">
      <w:start w:val="1"/>
      <w:numFmt w:val="bullet"/>
      <w:lvlText w:val="o"/>
      <w:lvlJc w:val="left"/>
      <w:pPr>
        <w:ind w:left="5760" w:hanging="360"/>
      </w:pPr>
      <w:rPr>
        <w:rFonts w:ascii="Courier New" w:hAnsi="Courier New" w:hint="default"/>
      </w:rPr>
    </w:lvl>
    <w:lvl w:ilvl="8" w:tplc="067AFAA8">
      <w:start w:val="1"/>
      <w:numFmt w:val="bullet"/>
      <w:lvlText w:val=""/>
      <w:lvlJc w:val="left"/>
      <w:pPr>
        <w:ind w:left="6480" w:hanging="360"/>
      </w:pPr>
      <w:rPr>
        <w:rFonts w:ascii="Wingdings" w:hAnsi="Wingdings" w:hint="default"/>
      </w:rPr>
    </w:lvl>
  </w:abstractNum>
  <w:abstractNum w:abstractNumId="4" w15:restartNumberingAfterBreak="0">
    <w:nsid w:val="11CB6FF9"/>
    <w:multiLevelType w:val="hybridMultilevel"/>
    <w:tmpl w:val="220EF6D0"/>
    <w:lvl w:ilvl="0" w:tplc="1E2CE3D4">
      <w:start w:val="1"/>
      <w:numFmt w:val="bullet"/>
      <w:lvlText w:val=""/>
      <w:lvlJc w:val="left"/>
      <w:pPr>
        <w:ind w:left="720" w:hanging="360"/>
      </w:pPr>
      <w:rPr>
        <w:rFonts w:ascii="Symbol" w:hAnsi="Symbol" w:hint="default"/>
      </w:rPr>
    </w:lvl>
    <w:lvl w:ilvl="1" w:tplc="B8FA0836">
      <w:start w:val="1"/>
      <w:numFmt w:val="bullet"/>
      <w:lvlText w:val="o"/>
      <w:lvlJc w:val="left"/>
      <w:pPr>
        <w:ind w:left="1440" w:hanging="360"/>
      </w:pPr>
      <w:rPr>
        <w:rFonts w:ascii="Courier New" w:hAnsi="Courier New" w:hint="default"/>
      </w:rPr>
    </w:lvl>
    <w:lvl w:ilvl="2" w:tplc="6FC8CB0C">
      <w:start w:val="1"/>
      <w:numFmt w:val="bullet"/>
      <w:lvlText w:val=""/>
      <w:lvlJc w:val="left"/>
      <w:pPr>
        <w:ind w:left="2160" w:hanging="360"/>
      </w:pPr>
      <w:rPr>
        <w:rFonts w:ascii="Wingdings" w:hAnsi="Wingdings" w:hint="default"/>
      </w:rPr>
    </w:lvl>
    <w:lvl w:ilvl="3" w:tplc="0D908A3A">
      <w:start w:val="1"/>
      <w:numFmt w:val="bullet"/>
      <w:lvlText w:val=""/>
      <w:lvlJc w:val="left"/>
      <w:pPr>
        <w:ind w:left="2880" w:hanging="360"/>
      </w:pPr>
      <w:rPr>
        <w:rFonts w:ascii="Symbol" w:hAnsi="Symbol" w:hint="default"/>
      </w:rPr>
    </w:lvl>
    <w:lvl w:ilvl="4" w:tplc="4F4EBD46">
      <w:start w:val="1"/>
      <w:numFmt w:val="bullet"/>
      <w:lvlText w:val="o"/>
      <w:lvlJc w:val="left"/>
      <w:pPr>
        <w:ind w:left="3600" w:hanging="360"/>
      </w:pPr>
      <w:rPr>
        <w:rFonts w:ascii="Courier New" w:hAnsi="Courier New" w:hint="default"/>
      </w:rPr>
    </w:lvl>
    <w:lvl w:ilvl="5" w:tplc="DCC40E46">
      <w:start w:val="1"/>
      <w:numFmt w:val="bullet"/>
      <w:lvlText w:val=""/>
      <w:lvlJc w:val="left"/>
      <w:pPr>
        <w:ind w:left="4320" w:hanging="360"/>
      </w:pPr>
      <w:rPr>
        <w:rFonts w:ascii="Wingdings" w:hAnsi="Wingdings" w:hint="default"/>
      </w:rPr>
    </w:lvl>
    <w:lvl w:ilvl="6" w:tplc="092C2BCA">
      <w:start w:val="1"/>
      <w:numFmt w:val="bullet"/>
      <w:lvlText w:val=""/>
      <w:lvlJc w:val="left"/>
      <w:pPr>
        <w:ind w:left="5040" w:hanging="360"/>
      </w:pPr>
      <w:rPr>
        <w:rFonts w:ascii="Symbol" w:hAnsi="Symbol" w:hint="default"/>
      </w:rPr>
    </w:lvl>
    <w:lvl w:ilvl="7" w:tplc="48741522">
      <w:start w:val="1"/>
      <w:numFmt w:val="bullet"/>
      <w:lvlText w:val="o"/>
      <w:lvlJc w:val="left"/>
      <w:pPr>
        <w:ind w:left="5760" w:hanging="360"/>
      </w:pPr>
      <w:rPr>
        <w:rFonts w:ascii="Courier New" w:hAnsi="Courier New" w:hint="default"/>
      </w:rPr>
    </w:lvl>
    <w:lvl w:ilvl="8" w:tplc="FE8A9C06">
      <w:start w:val="1"/>
      <w:numFmt w:val="bullet"/>
      <w:lvlText w:val=""/>
      <w:lvlJc w:val="left"/>
      <w:pPr>
        <w:ind w:left="6480" w:hanging="360"/>
      </w:pPr>
      <w:rPr>
        <w:rFonts w:ascii="Wingdings" w:hAnsi="Wingdings" w:hint="default"/>
      </w:rPr>
    </w:lvl>
  </w:abstractNum>
  <w:abstractNum w:abstractNumId="5" w15:restartNumberingAfterBreak="0">
    <w:nsid w:val="149B03F5"/>
    <w:multiLevelType w:val="hybridMultilevel"/>
    <w:tmpl w:val="C1EE3C08"/>
    <w:lvl w:ilvl="0" w:tplc="892822C6">
      <w:start w:val="1"/>
      <w:numFmt w:val="bullet"/>
      <w:lvlText w:val=""/>
      <w:lvlJc w:val="left"/>
      <w:pPr>
        <w:ind w:left="720" w:hanging="360"/>
      </w:pPr>
      <w:rPr>
        <w:rFonts w:ascii="Symbol" w:hAnsi="Symbol" w:hint="default"/>
      </w:rPr>
    </w:lvl>
    <w:lvl w:ilvl="1" w:tplc="881C3E5C">
      <w:start w:val="1"/>
      <w:numFmt w:val="bullet"/>
      <w:lvlText w:val="o"/>
      <w:lvlJc w:val="left"/>
      <w:pPr>
        <w:ind w:left="1440" w:hanging="360"/>
      </w:pPr>
      <w:rPr>
        <w:rFonts w:ascii="Courier New" w:hAnsi="Courier New" w:hint="default"/>
      </w:rPr>
    </w:lvl>
    <w:lvl w:ilvl="2" w:tplc="DD489704">
      <w:start w:val="1"/>
      <w:numFmt w:val="bullet"/>
      <w:lvlText w:val=""/>
      <w:lvlJc w:val="left"/>
      <w:pPr>
        <w:ind w:left="2160" w:hanging="360"/>
      </w:pPr>
      <w:rPr>
        <w:rFonts w:ascii="Wingdings" w:hAnsi="Wingdings" w:hint="default"/>
      </w:rPr>
    </w:lvl>
    <w:lvl w:ilvl="3" w:tplc="0B146CCE">
      <w:start w:val="1"/>
      <w:numFmt w:val="bullet"/>
      <w:lvlText w:val=""/>
      <w:lvlJc w:val="left"/>
      <w:pPr>
        <w:ind w:left="2880" w:hanging="360"/>
      </w:pPr>
      <w:rPr>
        <w:rFonts w:ascii="Symbol" w:hAnsi="Symbol" w:hint="default"/>
      </w:rPr>
    </w:lvl>
    <w:lvl w:ilvl="4" w:tplc="846A7EE2">
      <w:start w:val="1"/>
      <w:numFmt w:val="bullet"/>
      <w:lvlText w:val="o"/>
      <w:lvlJc w:val="left"/>
      <w:pPr>
        <w:ind w:left="3600" w:hanging="360"/>
      </w:pPr>
      <w:rPr>
        <w:rFonts w:ascii="Courier New" w:hAnsi="Courier New" w:hint="default"/>
      </w:rPr>
    </w:lvl>
    <w:lvl w:ilvl="5" w:tplc="36F49FA6">
      <w:start w:val="1"/>
      <w:numFmt w:val="bullet"/>
      <w:lvlText w:val=""/>
      <w:lvlJc w:val="left"/>
      <w:pPr>
        <w:ind w:left="4320" w:hanging="360"/>
      </w:pPr>
      <w:rPr>
        <w:rFonts w:ascii="Wingdings" w:hAnsi="Wingdings" w:hint="default"/>
      </w:rPr>
    </w:lvl>
    <w:lvl w:ilvl="6" w:tplc="1494C6B4">
      <w:start w:val="1"/>
      <w:numFmt w:val="bullet"/>
      <w:lvlText w:val=""/>
      <w:lvlJc w:val="left"/>
      <w:pPr>
        <w:ind w:left="5040" w:hanging="360"/>
      </w:pPr>
      <w:rPr>
        <w:rFonts w:ascii="Symbol" w:hAnsi="Symbol" w:hint="default"/>
      </w:rPr>
    </w:lvl>
    <w:lvl w:ilvl="7" w:tplc="8F12494A">
      <w:start w:val="1"/>
      <w:numFmt w:val="bullet"/>
      <w:lvlText w:val="o"/>
      <w:lvlJc w:val="left"/>
      <w:pPr>
        <w:ind w:left="5760" w:hanging="360"/>
      </w:pPr>
      <w:rPr>
        <w:rFonts w:ascii="Courier New" w:hAnsi="Courier New" w:hint="default"/>
      </w:rPr>
    </w:lvl>
    <w:lvl w:ilvl="8" w:tplc="0208615A">
      <w:start w:val="1"/>
      <w:numFmt w:val="bullet"/>
      <w:lvlText w:val=""/>
      <w:lvlJc w:val="left"/>
      <w:pPr>
        <w:ind w:left="6480" w:hanging="360"/>
      </w:pPr>
      <w:rPr>
        <w:rFonts w:ascii="Wingdings" w:hAnsi="Wingdings" w:hint="default"/>
      </w:rPr>
    </w:lvl>
  </w:abstractNum>
  <w:abstractNum w:abstractNumId="6" w15:restartNumberingAfterBreak="0">
    <w:nsid w:val="1C4905C2"/>
    <w:multiLevelType w:val="hybridMultilevel"/>
    <w:tmpl w:val="14486E22"/>
    <w:lvl w:ilvl="0" w:tplc="9188BAF4">
      <w:start w:val="1"/>
      <w:numFmt w:val="bullet"/>
      <w:lvlText w:val=""/>
      <w:lvlJc w:val="left"/>
      <w:pPr>
        <w:ind w:left="720" w:hanging="360"/>
      </w:pPr>
      <w:rPr>
        <w:rFonts w:ascii="Symbol" w:hAnsi="Symbol" w:hint="default"/>
      </w:rPr>
    </w:lvl>
    <w:lvl w:ilvl="1" w:tplc="9E0E0108">
      <w:start w:val="1"/>
      <w:numFmt w:val="bullet"/>
      <w:lvlText w:val="o"/>
      <w:lvlJc w:val="left"/>
      <w:pPr>
        <w:ind w:left="1440" w:hanging="360"/>
      </w:pPr>
      <w:rPr>
        <w:rFonts w:ascii="Courier New" w:hAnsi="Courier New" w:hint="default"/>
      </w:rPr>
    </w:lvl>
    <w:lvl w:ilvl="2" w:tplc="D9460C3E">
      <w:start w:val="1"/>
      <w:numFmt w:val="bullet"/>
      <w:lvlText w:val=""/>
      <w:lvlJc w:val="left"/>
      <w:pPr>
        <w:ind w:left="2160" w:hanging="360"/>
      </w:pPr>
      <w:rPr>
        <w:rFonts w:ascii="Wingdings" w:hAnsi="Wingdings" w:hint="default"/>
      </w:rPr>
    </w:lvl>
    <w:lvl w:ilvl="3" w:tplc="00B8F276">
      <w:start w:val="1"/>
      <w:numFmt w:val="bullet"/>
      <w:lvlText w:val=""/>
      <w:lvlJc w:val="left"/>
      <w:pPr>
        <w:ind w:left="2880" w:hanging="360"/>
      </w:pPr>
      <w:rPr>
        <w:rFonts w:ascii="Symbol" w:hAnsi="Symbol" w:hint="default"/>
      </w:rPr>
    </w:lvl>
    <w:lvl w:ilvl="4" w:tplc="21DC72AE">
      <w:start w:val="1"/>
      <w:numFmt w:val="bullet"/>
      <w:lvlText w:val="o"/>
      <w:lvlJc w:val="left"/>
      <w:pPr>
        <w:ind w:left="3600" w:hanging="360"/>
      </w:pPr>
      <w:rPr>
        <w:rFonts w:ascii="Courier New" w:hAnsi="Courier New" w:hint="default"/>
      </w:rPr>
    </w:lvl>
    <w:lvl w:ilvl="5" w:tplc="D970545E">
      <w:start w:val="1"/>
      <w:numFmt w:val="bullet"/>
      <w:lvlText w:val=""/>
      <w:lvlJc w:val="left"/>
      <w:pPr>
        <w:ind w:left="4320" w:hanging="360"/>
      </w:pPr>
      <w:rPr>
        <w:rFonts w:ascii="Wingdings" w:hAnsi="Wingdings" w:hint="default"/>
      </w:rPr>
    </w:lvl>
    <w:lvl w:ilvl="6" w:tplc="2F3EBD74">
      <w:start w:val="1"/>
      <w:numFmt w:val="bullet"/>
      <w:lvlText w:val=""/>
      <w:lvlJc w:val="left"/>
      <w:pPr>
        <w:ind w:left="5040" w:hanging="360"/>
      </w:pPr>
      <w:rPr>
        <w:rFonts w:ascii="Symbol" w:hAnsi="Symbol" w:hint="default"/>
      </w:rPr>
    </w:lvl>
    <w:lvl w:ilvl="7" w:tplc="A492F9BA">
      <w:start w:val="1"/>
      <w:numFmt w:val="bullet"/>
      <w:lvlText w:val="o"/>
      <w:lvlJc w:val="left"/>
      <w:pPr>
        <w:ind w:left="5760" w:hanging="360"/>
      </w:pPr>
      <w:rPr>
        <w:rFonts w:ascii="Courier New" w:hAnsi="Courier New" w:hint="default"/>
      </w:rPr>
    </w:lvl>
    <w:lvl w:ilvl="8" w:tplc="EDAC604C">
      <w:start w:val="1"/>
      <w:numFmt w:val="bullet"/>
      <w:lvlText w:val=""/>
      <w:lvlJc w:val="left"/>
      <w:pPr>
        <w:ind w:left="6480" w:hanging="360"/>
      </w:pPr>
      <w:rPr>
        <w:rFonts w:ascii="Wingdings" w:hAnsi="Wingdings" w:hint="default"/>
      </w:rPr>
    </w:lvl>
  </w:abstractNum>
  <w:abstractNum w:abstractNumId="7" w15:restartNumberingAfterBreak="0">
    <w:nsid w:val="1E95F05F"/>
    <w:multiLevelType w:val="hybridMultilevel"/>
    <w:tmpl w:val="400C5B72"/>
    <w:lvl w:ilvl="0" w:tplc="B2945C68">
      <w:start w:val="1"/>
      <w:numFmt w:val="bullet"/>
      <w:lvlText w:val=""/>
      <w:lvlJc w:val="left"/>
      <w:pPr>
        <w:ind w:left="720" w:hanging="360"/>
      </w:pPr>
      <w:rPr>
        <w:rFonts w:ascii="Symbol" w:hAnsi="Symbol" w:hint="default"/>
      </w:rPr>
    </w:lvl>
    <w:lvl w:ilvl="1" w:tplc="6BCE3820">
      <w:start w:val="1"/>
      <w:numFmt w:val="bullet"/>
      <w:lvlText w:val="o"/>
      <w:lvlJc w:val="left"/>
      <w:pPr>
        <w:ind w:left="1440" w:hanging="360"/>
      </w:pPr>
      <w:rPr>
        <w:rFonts w:ascii="Courier New" w:hAnsi="Courier New" w:hint="default"/>
      </w:rPr>
    </w:lvl>
    <w:lvl w:ilvl="2" w:tplc="AF303A14">
      <w:start w:val="1"/>
      <w:numFmt w:val="bullet"/>
      <w:lvlText w:val=""/>
      <w:lvlJc w:val="left"/>
      <w:pPr>
        <w:ind w:left="2160" w:hanging="360"/>
      </w:pPr>
      <w:rPr>
        <w:rFonts w:ascii="Wingdings" w:hAnsi="Wingdings" w:hint="default"/>
      </w:rPr>
    </w:lvl>
    <w:lvl w:ilvl="3" w:tplc="5C22073A">
      <w:start w:val="1"/>
      <w:numFmt w:val="bullet"/>
      <w:lvlText w:val=""/>
      <w:lvlJc w:val="left"/>
      <w:pPr>
        <w:ind w:left="2880" w:hanging="360"/>
      </w:pPr>
      <w:rPr>
        <w:rFonts w:ascii="Symbol" w:hAnsi="Symbol" w:hint="default"/>
      </w:rPr>
    </w:lvl>
    <w:lvl w:ilvl="4" w:tplc="A71EBB5A">
      <w:start w:val="1"/>
      <w:numFmt w:val="bullet"/>
      <w:lvlText w:val="o"/>
      <w:lvlJc w:val="left"/>
      <w:pPr>
        <w:ind w:left="3600" w:hanging="360"/>
      </w:pPr>
      <w:rPr>
        <w:rFonts w:ascii="Courier New" w:hAnsi="Courier New" w:hint="default"/>
      </w:rPr>
    </w:lvl>
    <w:lvl w:ilvl="5" w:tplc="DA602356">
      <w:start w:val="1"/>
      <w:numFmt w:val="bullet"/>
      <w:lvlText w:val=""/>
      <w:lvlJc w:val="left"/>
      <w:pPr>
        <w:ind w:left="4320" w:hanging="360"/>
      </w:pPr>
      <w:rPr>
        <w:rFonts w:ascii="Wingdings" w:hAnsi="Wingdings" w:hint="default"/>
      </w:rPr>
    </w:lvl>
    <w:lvl w:ilvl="6" w:tplc="1A8834A8">
      <w:start w:val="1"/>
      <w:numFmt w:val="bullet"/>
      <w:lvlText w:val=""/>
      <w:lvlJc w:val="left"/>
      <w:pPr>
        <w:ind w:left="5040" w:hanging="360"/>
      </w:pPr>
      <w:rPr>
        <w:rFonts w:ascii="Symbol" w:hAnsi="Symbol" w:hint="default"/>
      </w:rPr>
    </w:lvl>
    <w:lvl w:ilvl="7" w:tplc="9ACC1504">
      <w:start w:val="1"/>
      <w:numFmt w:val="bullet"/>
      <w:lvlText w:val="o"/>
      <w:lvlJc w:val="left"/>
      <w:pPr>
        <w:ind w:left="5760" w:hanging="360"/>
      </w:pPr>
      <w:rPr>
        <w:rFonts w:ascii="Courier New" w:hAnsi="Courier New" w:hint="default"/>
      </w:rPr>
    </w:lvl>
    <w:lvl w:ilvl="8" w:tplc="7B027F3C">
      <w:start w:val="1"/>
      <w:numFmt w:val="bullet"/>
      <w:lvlText w:val=""/>
      <w:lvlJc w:val="left"/>
      <w:pPr>
        <w:ind w:left="6480" w:hanging="360"/>
      </w:pPr>
      <w:rPr>
        <w:rFonts w:ascii="Wingdings" w:hAnsi="Wingdings" w:hint="default"/>
      </w:rPr>
    </w:lvl>
  </w:abstractNum>
  <w:abstractNum w:abstractNumId="8" w15:restartNumberingAfterBreak="0">
    <w:nsid w:val="21535F3B"/>
    <w:multiLevelType w:val="multilevel"/>
    <w:tmpl w:val="0E38E84A"/>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29E2749"/>
    <w:multiLevelType w:val="hybridMultilevel"/>
    <w:tmpl w:val="018CB5F8"/>
    <w:lvl w:ilvl="0" w:tplc="60BA2E2E">
      <w:start w:val="1"/>
      <w:numFmt w:val="bullet"/>
      <w:lvlText w:val=""/>
      <w:lvlJc w:val="left"/>
      <w:pPr>
        <w:ind w:left="720" w:hanging="360"/>
      </w:pPr>
      <w:rPr>
        <w:rFonts w:ascii="Symbol" w:hAnsi="Symbol" w:hint="default"/>
      </w:rPr>
    </w:lvl>
    <w:lvl w:ilvl="1" w:tplc="24A07282">
      <w:start w:val="1"/>
      <w:numFmt w:val="bullet"/>
      <w:lvlText w:val="o"/>
      <w:lvlJc w:val="left"/>
      <w:pPr>
        <w:ind w:left="1440" w:hanging="360"/>
      </w:pPr>
      <w:rPr>
        <w:rFonts w:ascii="Courier New" w:hAnsi="Courier New" w:hint="default"/>
      </w:rPr>
    </w:lvl>
    <w:lvl w:ilvl="2" w:tplc="527CAE24">
      <w:start w:val="1"/>
      <w:numFmt w:val="bullet"/>
      <w:lvlText w:val=""/>
      <w:lvlJc w:val="left"/>
      <w:pPr>
        <w:ind w:left="2160" w:hanging="360"/>
      </w:pPr>
      <w:rPr>
        <w:rFonts w:ascii="Wingdings" w:hAnsi="Wingdings" w:hint="default"/>
      </w:rPr>
    </w:lvl>
    <w:lvl w:ilvl="3" w:tplc="1620079E">
      <w:start w:val="1"/>
      <w:numFmt w:val="bullet"/>
      <w:lvlText w:val=""/>
      <w:lvlJc w:val="left"/>
      <w:pPr>
        <w:ind w:left="2880" w:hanging="360"/>
      </w:pPr>
      <w:rPr>
        <w:rFonts w:ascii="Symbol" w:hAnsi="Symbol" w:hint="default"/>
      </w:rPr>
    </w:lvl>
    <w:lvl w:ilvl="4" w:tplc="A07C5CEC">
      <w:start w:val="1"/>
      <w:numFmt w:val="bullet"/>
      <w:lvlText w:val="o"/>
      <w:lvlJc w:val="left"/>
      <w:pPr>
        <w:ind w:left="3600" w:hanging="360"/>
      </w:pPr>
      <w:rPr>
        <w:rFonts w:ascii="Courier New" w:hAnsi="Courier New" w:hint="default"/>
      </w:rPr>
    </w:lvl>
    <w:lvl w:ilvl="5" w:tplc="4D58BB14">
      <w:start w:val="1"/>
      <w:numFmt w:val="bullet"/>
      <w:lvlText w:val=""/>
      <w:lvlJc w:val="left"/>
      <w:pPr>
        <w:ind w:left="4320" w:hanging="360"/>
      </w:pPr>
      <w:rPr>
        <w:rFonts w:ascii="Wingdings" w:hAnsi="Wingdings" w:hint="default"/>
      </w:rPr>
    </w:lvl>
    <w:lvl w:ilvl="6" w:tplc="9CB0BD7E">
      <w:start w:val="1"/>
      <w:numFmt w:val="bullet"/>
      <w:lvlText w:val=""/>
      <w:lvlJc w:val="left"/>
      <w:pPr>
        <w:ind w:left="5040" w:hanging="360"/>
      </w:pPr>
      <w:rPr>
        <w:rFonts w:ascii="Symbol" w:hAnsi="Symbol" w:hint="default"/>
      </w:rPr>
    </w:lvl>
    <w:lvl w:ilvl="7" w:tplc="199E4080">
      <w:start w:val="1"/>
      <w:numFmt w:val="bullet"/>
      <w:lvlText w:val="o"/>
      <w:lvlJc w:val="left"/>
      <w:pPr>
        <w:ind w:left="5760" w:hanging="360"/>
      </w:pPr>
      <w:rPr>
        <w:rFonts w:ascii="Courier New" w:hAnsi="Courier New" w:hint="default"/>
      </w:rPr>
    </w:lvl>
    <w:lvl w:ilvl="8" w:tplc="CDD28096">
      <w:start w:val="1"/>
      <w:numFmt w:val="bullet"/>
      <w:lvlText w:val=""/>
      <w:lvlJc w:val="left"/>
      <w:pPr>
        <w:ind w:left="6480" w:hanging="360"/>
      </w:pPr>
      <w:rPr>
        <w:rFonts w:ascii="Wingdings" w:hAnsi="Wingdings" w:hint="default"/>
      </w:rPr>
    </w:lvl>
  </w:abstractNum>
  <w:abstractNum w:abstractNumId="10" w15:restartNumberingAfterBreak="0">
    <w:nsid w:val="26DA69AF"/>
    <w:multiLevelType w:val="hybridMultilevel"/>
    <w:tmpl w:val="874855FE"/>
    <w:lvl w:ilvl="0" w:tplc="6D62C506">
      <w:start w:val="1"/>
      <w:numFmt w:val="bullet"/>
      <w:lvlText w:val=""/>
      <w:lvlJc w:val="left"/>
      <w:pPr>
        <w:ind w:left="720" w:hanging="360"/>
      </w:pPr>
      <w:rPr>
        <w:rFonts w:ascii="Symbol" w:hAnsi="Symbol" w:hint="default"/>
      </w:rPr>
    </w:lvl>
    <w:lvl w:ilvl="1" w:tplc="34724D50">
      <w:start w:val="1"/>
      <w:numFmt w:val="bullet"/>
      <w:lvlText w:val="o"/>
      <w:lvlJc w:val="left"/>
      <w:pPr>
        <w:ind w:left="1440" w:hanging="360"/>
      </w:pPr>
      <w:rPr>
        <w:rFonts w:ascii="Courier New" w:hAnsi="Courier New" w:hint="default"/>
      </w:rPr>
    </w:lvl>
    <w:lvl w:ilvl="2" w:tplc="5BECE374">
      <w:start w:val="1"/>
      <w:numFmt w:val="bullet"/>
      <w:lvlText w:val=""/>
      <w:lvlJc w:val="left"/>
      <w:pPr>
        <w:ind w:left="2160" w:hanging="360"/>
      </w:pPr>
      <w:rPr>
        <w:rFonts w:ascii="Wingdings" w:hAnsi="Wingdings" w:hint="default"/>
      </w:rPr>
    </w:lvl>
    <w:lvl w:ilvl="3" w:tplc="5DDC4E40">
      <w:start w:val="1"/>
      <w:numFmt w:val="bullet"/>
      <w:lvlText w:val=""/>
      <w:lvlJc w:val="left"/>
      <w:pPr>
        <w:ind w:left="2880" w:hanging="360"/>
      </w:pPr>
      <w:rPr>
        <w:rFonts w:ascii="Symbol" w:hAnsi="Symbol" w:hint="default"/>
      </w:rPr>
    </w:lvl>
    <w:lvl w:ilvl="4" w:tplc="50424612">
      <w:start w:val="1"/>
      <w:numFmt w:val="bullet"/>
      <w:lvlText w:val="o"/>
      <w:lvlJc w:val="left"/>
      <w:pPr>
        <w:ind w:left="3600" w:hanging="360"/>
      </w:pPr>
      <w:rPr>
        <w:rFonts w:ascii="Courier New" w:hAnsi="Courier New" w:hint="default"/>
      </w:rPr>
    </w:lvl>
    <w:lvl w:ilvl="5" w:tplc="AA086436">
      <w:start w:val="1"/>
      <w:numFmt w:val="bullet"/>
      <w:lvlText w:val=""/>
      <w:lvlJc w:val="left"/>
      <w:pPr>
        <w:ind w:left="4320" w:hanging="360"/>
      </w:pPr>
      <w:rPr>
        <w:rFonts w:ascii="Wingdings" w:hAnsi="Wingdings" w:hint="default"/>
      </w:rPr>
    </w:lvl>
    <w:lvl w:ilvl="6" w:tplc="E8D4A4F6">
      <w:start w:val="1"/>
      <w:numFmt w:val="bullet"/>
      <w:lvlText w:val=""/>
      <w:lvlJc w:val="left"/>
      <w:pPr>
        <w:ind w:left="5040" w:hanging="360"/>
      </w:pPr>
      <w:rPr>
        <w:rFonts w:ascii="Symbol" w:hAnsi="Symbol" w:hint="default"/>
      </w:rPr>
    </w:lvl>
    <w:lvl w:ilvl="7" w:tplc="F648BC38">
      <w:start w:val="1"/>
      <w:numFmt w:val="bullet"/>
      <w:lvlText w:val="o"/>
      <w:lvlJc w:val="left"/>
      <w:pPr>
        <w:ind w:left="5760" w:hanging="360"/>
      </w:pPr>
      <w:rPr>
        <w:rFonts w:ascii="Courier New" w:hAnsi="Courier New" w:hint="default"/>
      </w:rPr>
    </w:lvl>
    <w:lvl w:ilvl="8" w:tplc="2C22672E">
      <w:start w:val="1"/>
      <w:numFmt w:val="bullet"/>
      <w:lvlText w:val=""/>
      <w:lvlJc w:val="left"/>
      <w:pPr>
        <w:ind w:left="6480" w:hanging="360"/>
      </w:pPr>
      <w:rPr>
        <w:rFonts w:ascii="Wingdings" w:hAnsi="Wingdings" w:hint="default"/>
      </w:rPr>
    </w:lvl>
  </w:abstractNum>
  <w:abstractNum w:abstractNumId="11" w15:restartNumberingAfterBreak="0">
    <w:nsid w:val="2754E7A4"/>
    <w:multiLevelType w:val="multilevel"/>
    <w:tmpl w:val="1074B878"/>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8D81154"/>
    <w:multiLevelType w:val="hybridMultilevel"/>
    <w:tmpl w:val="05DE7B9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963D9B6"/>
    <w:multiLevelType w:val="hybridMultilevel"/>
    <w:tmpl w:val="D4704736"/>
    <w:lvl w:ilvl="0" w:tplc="55E8FF62">
      <w:start w:val="1"/>
      <w:numFmt w:val="bullet"/>
      <w:lvlText w:val=""/>
      <w:lvlJc w:val="left"/>
      <w:pPr>
        <w:ind w:left="720" w:hanging="360"/>
      </w:pPr>
      <w:rPr>
        <w:rFonts w:ascii="Symbol" w:hAnsi="Symbol" w:hint="default"/>
      </w:rPr>
    </w:lvl>
    <w:lvl w:ilvl="1" w:tplc="1CF89704">
      <w:start w:val="1"/>
      <w:numFmt w:val="bullet"/>
      <w:lvlText w:val="o"/>
      <w:lvlJc w:val="left"/>
      <w:pPr>
        <w:ind w:left="1440" w:hanging="360"/>
      </w:pPr>
      <w:rPr>
        <w:rFonts w:ascii="Courier New" w:hAnsi="Courier New" w:hint="default"/>
      </w:rPr>
    </w:lvl>
    <w:lvl w:ilvl="2" w:tplc="0EB0EDC2">
      <w:start w:val="1"/>
      <w:numFmt w:val="bullet"/>
      <w:lvlText w:val=""/>
      <w:lvlJc w:val="left"/>
      <w:pPr>
        <w:ind w:left="2160" w:hanging="360"/>
      </w:pPr>
      <w:rPr>
        <w:rFonts w:ascii="Wingdings" w:hAnsi="Wingdings" w:hint="default"/>
      </w:rPr>
    </w:lvl>
    <w:lvl w:ilvl="3" w:tplc="E2429F22">
      <w:start w:val="1"/>
      <w:numFmt w:val="bullet"/>
      <w:lvlText w:val=""/>
      <w:lvlJc w:val="left"/>
      <w:pPr>
        <w:ind w:left="2880" w:hanging="360"/>
      </w:pPr>
      <w:rPr>
        <w:rFonts w:ascii="Symbol" w:hAnsi="Symbol" w:hint="default"/>
      </w:rPr>
    </w:lvl>
    <w:lvl w:ilvl="4" w:tplc="47FAA3DC">
      <w:start w:val="1"/>
      <w:numFmt w:val="bullet"/>
      <w:lvlText w:val="o"/>
      <w:lvlJc w:val="left"/>
      <w:pPr>
        <w:ind w:left="3600" w:hanging="360"/>
      </w:pPr>
      <w:rPr>
        <w:rFonts w:ascii="Courier New" w:hAnsi="Courier New" w:hint="default"/>
      </w:rPr>
    </w:lvl>
    <w:lvl w:ilvl="5" w:tplc="AA4EDCBA">
      <w:start w:val="1"/>
      <w:numFmt w:val="bullet"/>
      <w:lvlText w:val=""/>
      <w:lvlJc w:val="left"/>
      <w:pPr>
        <w:ind w:left="4320" w:hanging="360"/>
      </w:pPr>
      <w:rPr>
        <w:rFonts w:ascii="Wingdings" w:hAnsi="Wingdings" w:hint="default"/>
      </w:rPr>
    </w:lvl>
    <w:lvl w:ilvl="6" w:tplc="52FE6298">
      <w:start w:val="1"/>
      <w:numFmt w:val="bullet"/>
      <w:lvlText w:val=""/>
      <w:lvlJc w:val="left"/>
      <w:pPr>
        <w:ind w:left="5040" w:hanging="360"/>
      </w:pPr>
      <w:rPr>
        <w:rFonts w:ascii="Symbol" w:hAnsi="Symbol" w:hint="default"/>
      </w:rPr>
    </w:lvl>
    <w:lvl w:ilvl="7" w:tplc="010EEE20">
      <w:start w:val="1"/>
      <w:numFmt w:val="bullet"/>
      <w:lvlText w:val="o"/>
      <w:lvlJc w:val="left"/>
      <w:pPr>
        <w:ind w:left="5760" w:hanging="360"/>
      </w:pPr>
      <w:rPr>
        <w:rFonts w:ascii="Courier New" w:hAnsi="Courier New" w:hint="default"/>
      </w:rPr>
    </w:lvl>
    <w:lvl w:ilvl="8" w:tplc="CEB69F5C">
      <w:start w:val="1"/>
      <w:numFmt w:val="bullet"/>
      <w:lvlText w:val=""/>
      <w:lvlJc w:val="left"/>
      <w:pPr>
        <w:ind w:left="6480" w:hanging="360"/>
      </w:pPr>
      <w:rPr>
        <w:rFonts w:ascii="Wingdings" w:hAnsi="Wingdings" w:hint="default"/>
      </w:rPr>
    </w:lvl>
  </w:abstractNum>
  <w:abstractNum w:abstractNumId="14" w15:restartNumberingAfterBreak="0">
    <w:nsid w:val="2DEBDF33"/>
    <w:multiLevelType w:val="hybridMultilevel"/>
    <w:tmpl w:val="AE1E4328"/>
    <w:lvl w:ilvl="0" w:tplc="AE9E8852">
      <w:start w:val="1"/>
      <w:numFmt w:val="bullet"/>
      <w:lvlText w:val=""/>
      <w:lvlJc w:val="left"/>
      <w:pPr>
        <w:ind w:left="720" w:hanging="360"/>
      </w:pPr>
      <w:rPr>
        <w:rFonts w:ascii="Symbol" w:hAnsi="Symbol" w:hint="default"/>
      </w:rPr>
    </w:lvl>
    <w:lvl w:ilvl="1" w:tplc="5A063226">
      <w:start w:val="1"/>
      <w:numFmt w:val="bullet"/>
      <w:lvlText w:val="o"/>
      <w:lvlJc w:val="left"/>
      <w:pPr>
        <w:ind w:left="1440" w:hanging="360"/>
      </w:pPr>
      <w:rPr>
        <w:rFonts w:ascii="Courier New" w:hAnsi="Courier New" w:hint="default"/>
      </w:rPr>
    </w:lvl>
    <w:lvl w:ilvl="2" w:tplc="32902C6C">
      <w:start w:val="1"/>
      <w:numFmt w:val="bullet"/>
      <w:lvlText w:val=""/>
      <w:lvlJc w:val="left"/>
      <w:pPr>
        <w:ind w:left="2160" w:hanging="360"/>
      </w:pPr>
      <w:rPr>
        <w:rFonts w:ascii="Wingdings" w:hAnsi="Wingdings" w:hint="default"/>
      </w:rPr>
    </w:lvl>
    <w:lvl w:ilvl="3" w:tplc="8CDEA166">
      <w:start w:val="1"/>
      <w:numFmt w:val="bullet"/>
      <w:lvlText w:val=""/>
      <w:lvlJc w:val="left"/>
      <w:pPr>
        <w:ind w:left="2880" w:hanging="360"/>
      </w:pPr>
      <w:rPr>
        <w:rFonts w:ascii="Symbol" w:hAnsi="Symbol" w:hint="default"/>
      </w:rPr>
    </w:lvl>
    <w:lvl w:ilvl="4" w:tplc="60DA1E4E">
      <w:start w:val="1"/>
      <w:numFmt w:val="bullet"/>
      <w:lvlText w:val="o"/>
      <w:lvlJc w:val="left"/>
      <w:pPr>
        <w:ind w:left="3600" w:hanging="360"/>
      </w:pPr>
      <w:rPr>
        <w:rFonts w:ascii="Courier New" w:hAnsi="Courier New" w:hint="default"/>
      </w:rPr>
    </w:lvl>
    <w:lvl w:ilvl="5" w:tplc="F6023D26">
      <w:start w:val="1"/>
      <w:numFmt w:val="bullet"/>
      <w:lvlText w:val=""/>
      <w:lvlJc w:val="left"/>
      <w:pPr>
        <w:ind w:left="4320" w:hanging="360"/>
      </w:pPr>
      <w:rPr>
        <w:rFonts w:ascii="Wingdings" w:hAnsi="Wingdings" w:hint="default"/>
      </w:rPr>
    </w:lvl>
    <w:lvl w:ilvl="6" w:tplc="420063A8">
      <w:start w:val="1"/>
      <w:numFmt w:val="bullet"/>
      <w:lvlText w:val=""/>
      <w:lvlJc w:val="left"/>
      <w:pPr>
        <w:ind w:left="5040" w:hanging="360"/>
      </w:pPr>
      <w:rPr>
        <w:rFonts w:ascii="Symbol" w:hAnsi="Symbol" w:hint="default"/>
      </w:rPr>
    </w:lvl>
    <w:lvl w:ilvl="7" w:tplc="AA90F2DA">
      <w:start w:val="1"/>
      <w:numFmt w:val="bullet"/>
      <w:lvlText w:val="o"/>
      <w:lvlJc w:val="left"/>
      <w:pPr>
        <w:ind w:left="5760" w:hanging="360"/>
      </w:pPr>
      <w:rPr>
        <w:rFonts w:ascii="Courier New" w:hAnsi="Courier New" w:hint="default"/>
      </w:rPr>
    </w:lvl>
    <w:lvl w:ilvl="8" w:tplc="4CB05E44">
      <w:start w:val="1"/>
      <w:numFmt w:val="bullet"/>
      <w:lvlText w:val=""/>
      <w:lvlJc w:val="left"/>
      <w:pPr>
        <w:ind w:left="6480" w:hanging="360"/>
      </w:pPr>
      <w:rPr>
        <w:rFonts w:ascii="Wingdings" w:hAnsi="Wingdings" w:hint="default"/>
      </w:rPr>
    </w:lvl>
  </w:abstractNum>
  <w:abstractNum w:abstractNumId="15" w15:restartNumberingAfterBreak="0">
    <w:nsid w:val="3102733F"/>
    <w:multiLevelType w:val="hybridMultilevel"/>
    <w:tmpl w:val="FD682942"/>
    <w:lvl w:ilvl="0" w:tplc="2D22BCA2">
      <w:start w:val="1"/>
      <w:numFmt w:val="bullet"/>
      <w:lvlText w:val=""/>
      <w:lvlJc w:val="left"/>
      <w:pPr>
        <w:ind w:left="720" w:hanging="360"/>
      </w:pPr>
      <w:rPr>
        <w:rFonts w:ascii="Symbol" w:hAnsi="Symbol" w:hint="default"/>
      </w:rPr>
    </w:lvl>
    <w:lvl w:ilvl="1" w:tplc="33E41A7A">
      <w:start w:val="1"/>
      <w:numFmt w:val="bullet"/>
      <w:lvlText w:val="o"/>
      <w:lvlJc w:val="left"/>
      <w:pPr>
        <w:ind w:left="1440" w:hanging="360"/>
      </w:pPr>
      <w:rPr>
        <w:rFonts w:ascii="Courier New" w:hAnsi="Courier New" w:hint="default"/>
      </w:rPr>
    </w:lvl>
    <w:lvl w:ilvl="2" w:tplc="2DF0A612">
      <w:start w:val="1"/>
      <w:numFmt w:val="bullet"/>
      <w:lvlText w:val=""/>
      <w:lvlJc w:val="left"/>
      <w:pPr>
        <w:ind w:left="2160" w:hanging="360"/>
      </w:pPr>
      <w:rPr>
        <w:rFonts w:ascii="Wingdings" w:hAnsi="Wingdings" w:hint="default"/>
      </w:rPr>
    </w:lvl>
    <w:lvl w:ilvl="3" w:tplc="7C82FC02">
      <w:start w:val="1"/>
      <w:numFmt w:val="bullet"/>
      <w:lvlText w:val=""/>
      <w:lvlJc w:val="left"/>
      <w:pPr>
        <w:ind w:left="2880" w:hanging="360"/>
      </w:pPr>
      <w:rPr>
        <w:rFonts w:ascii="Symbol" w:hAnsi="Symbol" w:hint="default"/>
      </w:rPr>
    </w:lvl>
    <w:lvl w:ilvl="4" w:tplc="9ECA5B60">
      <w:start w:val="1"/>
      <w:numFmt w:val="bullet"/>
      <w:lvlText w:val="o"/>
      <w:lvlJc w:val="left"/>
      <w:pPr>
        <w:ind w:left="3600" w:hanging="360"/>
      </w:pPr>
      <w:rPr>
        <w:rFonts w:ascii="Courier New" w:hAnsi="Courier New" w:hint="default"/>
      </w:rPr>
    </w:lvl>
    <w:lvl w:ilvl="5" w:tplc="F14465BE">
      <w:start w:val="1"/>
      <w:numFmt w:val="bullet"/>
      <w:lvlText w:val=""/>
      <w:lvlJc w:val="left"/>
      <w:pPr>
        <w:ind w:left="4320" w:hanging="360"/>
      </w:pPr>
      <w:rPr>
        <w:rFonts w:ascii="Wingdings" w:hAnsi="Wingdings" w:hint="default"/>
      </w:rPr>
    </w:lvl>
    <w:lvl w:ilvl="6" w:tplc="8F203904">
      <w:start w:val="1"/>
      <w:numFmt w:val="bullet"/>
      <w:lvlText w:val=""/>
      <w:lvlJc w:val="left"/>
      <w:pPr>
        <w:ind w:left="5040" w:hanging="360"/>
      </w:pPr>
      <w:rPr>
        <w:rFonts w:ascii="Symbol" w:hAnsi="Symbol" w:hint="default"/>
      </w:rPr>
    </w:lvl>
    <w:lvl w:ilvl="7" w:tplc="96E07764">
      <w:start w:val="1"/>
      <w:numFmt w:val="bullet"/>
      <w:lvlText w:val="o"/>
      <w:lvlJc w:val="left"/>
      <w:pPr>
        <w:ind w:left="5760" w:hanging="360"/>
      </w:pPr>
      <w:rPr>
        <w:rFonts w:ascii="Courier New" w:hAnsi="Courier New" w:hint="default"/>
      </w:rPr>
    </w:lvl>
    <w:lvl w:ilvl="8" w:tplc="962820EA">
      <w:start w:val="1"/>
      <w:numFmt w:val="bullet"/>
      <w:lvlText w:val=""/>
      <w:lvlJc w:val="left"/>
      <w:pPr>
        <w:ind w:left="6480" w:hanging="360"/>
      </w:pPr>
      <w:rPr>
        <w:rFonts w:ascii="Wingdings" w:hAnsi="Wingdings" w:hint="default"/>
      </w:rPr>
    </w:lvl>
  </w:abstractNum>
  <w:abstractNum w:abstractNumId="16" w15:restartNumberingAfterBreak="0">
    <w:nsid w:val="3114310A"/>
    <w:multiLevelType w:val="hybridMultilevel"/>
    <w:tmpl w:val="59BAA40E"/>
    <w:lvl w:ilvl="0" w:tplc="368CEFB6">
      <w:start w:val="1"/>
      <w:numFmt w:val="lowerLetter"/>
      <w:lvlText w:val="%1."/>
      <w:lvlJc w:val="left"/>
      <w:pPr>
        <w:ind w:left="720" w:hanging="360"/>
      </w:pPr>
    </w:lvl>
    <w:lvl w:ilvl="1" w:tplc="D5EE94CC">
      <w:start w:val="1"/>
      <w:numFmt w:val="lowerLetter"/>
      <w:lvlText w:val="%2."/>
      <w:lvlJc w:val="left"/>
      <w:pPr>
        <w:ind w:left="1440" w:hanging="360"/>
      </w:pPr>
    </w:lvl>
    <w:lvl w:ilvl="2" w:tplc="F7DECA5C">
      <w:start w:val="1"/>
      <w:numFmt w:val="lowerRoman"/>
      <w:lvlText w:val="%3."/>
      <w:lvlJc w:val="right"/>
      <w:pPr>
        <w:ind w:left="2160" w:hanging="180"/>
      </w:pPr>
    </w:lvl>
    <w:lvl w:ilvl="3" w:tplc="B2669F00">
      <w:start w:val="1"/>
      <w:numFmt w:val="decimal"/>
      <w:lvlText w:val="%4."/>
      <w:lvlJc w:val="left"/>
      <w:pPr>
        <w:ind w:left="2880" w:hanging="360"/>
      </w:pPr>
    </w:lvl>
    <w:lvl w:ilvl="4" w:tplc="429E3750">
      <w:start w:val="1"/>
      <w:numFmt w:val="lowerLetter"/>
      <w:lvlText w:val="%5."/>
      <w:lvlJc w:val="left"/>
      <w:pPr>
        <w:ind w:left="3600" w:hanging="360"/>
      </w:pPr>
    </w:lvl>
    <w:lvl w:ilvl="5" w:tplc="3F8A1828">
      <w:start w:val="1"/>
      <w:numFmt w:val="lowerRoman"/>
      <w:lvlText w:val="%6."/>
      <w:lvlJc w:val="right"/>
      <w:pPr>
        <w:ind w:left="4320" w:hanging="180"/>
      </w:pPr>
    </w:lvl>
    <w:lvl w:ilvl="6" w:tplc="FA5AD6DA">
      <w:start w:val="1"/>
      <w:numFmt w:val="decimal"/>
      <w:lvlText w:val="%7."/>
      <w:lvlJc w:val="left"/>
      <w:pPr>
        <w:ind w:left="5040" w:hanging="360"/>
      </w:pPr>
    </w:lvl>
    <w:lvl w:ilvl="7" w:tplc="1F58F422">
      <w:start w:val="1"/>
      <w:numFmt w:val="lowerLetter"/>
      <w:lvlText w:val="%8."/>
      <w:lvlJc w:val="left"/>
      <w:pPr>
        <w:ind w:left="5760" w:hanging="360"/>
      </w:pPr>
    </w:lvl>
    <w:lvl w:ilvl="8" w:tplc="5AE20B4C">
      <w:start w:val="1"/>
      <w:numFmt w:val="lowerRoman"/>
      <w:lvlText w:val="%9."/>
      <w:lvlJc w:val="right"/>
      <w:pPr>
        <w:ind w:left="6480" w:hanging="180"/>
      </w:pPr>
    </w:lvl>
  </w:abstractNum>
  <w:abstractNum w:abstractNumId="17" w15:restartNumberingAfterBreak="0">
    <w:nsid w:val="3629A9A9"/>
    <w:multiLevelType w:val="hybridMultilevel"/>
    <w:tmpl w:val="C92E934C"/>
    <w:lvl w:ilvl="0" w:tplc="462C7694">
      <w:start w:val="1"/>
      <w:numFmt w:val="bullet"/>
      <w:lvlText w:val=""/>
      <w:lvlJc w:val="left"/>
      <w:pPr>
        <w:ind w:left="720" w:hanging="360"/>
      </w:pPr>
      <w:rPr>
        <w:rFonts w:ascii="Symbol" w:hAnsi="Symbol" w:hint="default"/>
      </w:rPr>
    </w:lvl>
    <w:lvl w:ilvl="1" w:tplc="8C7ACFFC">
      <w:start w:val="1"/>
      <w:numFmt w:val="bullet"/>
      <w:lvlText w:val="o"/>
      <w:lvlJc w:val="left"/>
      <w:pPr>
        <w:ind w:left="1440" w:hanging="360"/>
      </w:pPr>
      <w:rPr>
        <w:rFonts w:ascii="Courier New" w:hAnsi="Courier New" w:hint="default"/>
      </w:rPr>
    </w:lvl>
    <w:lvl w:ilvl="2" w:tplc="76842C80">
      <w:start w:val="1"/>
      <w:numFmt w:val="bullet"/>
      <w:lvlText w:val=""/>
      <w:lvlJc w:val="left"/>
      <w:pPr>
        <w:ind w:left="2160" w:hanging="360"/>
      </w:pPr>
      <w:rPr>
        <w:rFonts w:ascii="Wingdings" w:hAnsi="Wingdings" w:hint="default"/>
      </w:rPr>
    </w:lvl>
    <w:lvl w:ilvl="3" w:tplc="884C3CDE">
      <w:start w:val="1"/>
      <w:numFmt w:val="bullet"/>
      <w:lvlText w:val=""/>
      <w:lvlJc w:val="left"/>
      <w:pPr>
        <w:ind w:left="2880" w:hanging="360"/>
      </w:pPr>
      <w:rPr>
        <w:rFonts w:ascii="Symbol" w:hAnsi="Symbol" w:hint="default"/>
      </w:rPr>
    </w:lvl>
    <w:lvl w:ilvl="4" w:tplc="59EA0162">
      <w:start w:val="1"/>
      <w:numFmt w:val="bullet"/>
      <w:lvlText w:val="o"/>
      <w:lvlJc w:val="left"/>
      <w:pPr>
        <w:ind w:left="3600" w:hanging="360"/>
      </w:pPr>
      <w:rPr>
        <w:rFonts w:ascii="Courier New" w:hAnsi="Courier New" w:hint="default"/>
      </w:rPr>
    </w:lvl>
    <w:lvl w:ilvl="5" w:tplc="8CF88822">
      <w:start w:val="1"/>
      <w:numFmt w:val="bullet"/>
      <w:lvlText w:val=""/>
      <w:lvlJc w:val="left"/>
      <w:pPr>
        <w:ind w:left="4320" w:hanging="360"/>
      </w:pPr>
      <w:rPr>
        <w:rFonts w:ascii="Wingdings" w:hAnsi="Wingdings" w:hint="default"/>
      </w:rPr>
    </w:lvl>
    <w:lvl w:ilvl="6" w:tplc="F7202862">
      <w:start w:val="1"/>
      <w:numFmt w:val="bullet"/>
      <w:lvlText w:val=""/>
      <w:lvlJc w:val="left"/>
      <w:pPr>
        <w:ind w:left="5040" w:hanging="360"/>
      </w:pPr>
      <w:rPr>
        <w:rFonts w:ascii="Symbol" w:hAnsi="Symbol" w:hint="default"/>
      </w:rPr>
    </w:lvl>
    <w:lvl w:ilvl="7" w:tplc="82F0ADDC">
      <w:start w:val="1"/>
      <w:numFmt w:val="bullet"/>
      <w:lvlText w:val="o"/>
      <w:lvlJc w:val="left"/>
      <w:pPr>
        <w:ind w:left="5760" w:hanging="360"/>
      </w:pPr>
      <w:rPr>
        <w:rFonts w:ascii="Courier New" w:hAnsi="Courier New" w:hint="default"/>
      </w:rPr>
    </w:lvl>
    <w:lvl w:ilvl="8" w:tplc="6874909A">
      <w:start w:val="1"/>
      <w:numFmt w:val="bullet"/>
      <w:lvlText w:val=""/>
      <w:lvlJc w:val="left"/>
      <w:pPr>
        <w:ind w:left="6480" w:hanging="360"/>
      </w:pPr>
      <w:rPr>
        <w:rFonts w:ascii="Wingdings" w:hAnsi="Wingdings" w:hint="default"/>
      </w:rPr>
    </w:lvl>
  </w:abstractNum>
  <w:abstractNum w:abstractNumId="18" w15:restartNumberingAfterBreak="0">
    <w:nsid w:val="3B851ED1"/>
    <w:multiLevelType w:val="hybridMultilevel"/>
    <w:tmpl w:val="0DA25C46"/>
    <w:lvl w:ilvl="0" w:tplc="6D62C506">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9" w15:restartNumberingAfterBreak="0">
    <w:nsid w:val="507C3DA1"/>
    <w:multiLevelType w:val="multilevel"/>
    <w:tmpl w:val="D2AC9A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3658155"/>
    <w:multiLevelType w:val="hybridMultilevel"/>
    <w:tmpl w:val="D94EFE8C"/>
    <w:lvl w:ilvl="0" w:tplc="CE80BE74">
      <w:start w:val="1"/>
      <w:numFmt w:val="bullet"/>
      <w:lvlText w:val=""/>
      <w:lvlJc w:val="left"/>
      <w:pPr>
        <w:ind w:left="720" w:hanging="360"/>
      </w:pPr>
      <w:rPr>
        <w:rFonts w:ascii="Symbol" w:hAnsi="Symbol" w:hint="default"/>
      </w:rPr>
    </w:lvl>
    <w:lvl w:ilvl="1" w:tplc="074EA17E">
      <w:start w:val="1"/>
      <w:numFmt w:val="bullet"/>
      <w:lvlText w:val="o"/>
      <w:lvlJc w:val="left"/>
      <w:pPr>
        <w:ind w:left="1440" w:hanging="360"/>
      </w:pPr>
      <w:rPr>
        <w:rFonts w:ascii="Courier New" w:hAnsi="Courier New" w:hint="default"/>
      </w:rPr>
    </w:lvl>
    <w:lvl w:ilvl="2" w:tplc="DF6CBBD8">
      <w:start w:val="1"/>
      <w:numFmt w:val="bullet"/>
      <w:lvlText w:val=""/>
      <w:lvlJc w:val="left"/>
      <w:pPr>
        <w:ind w:left="2160" w:hanging="360"/>
      </w:pPr>
      <w:rPr>
        <w:rFonts w:ascii="Wingdings" w:hAnsi="Wingdings" w:hint="default"/>
      </w:rPr>
    </w:lvl>
    <w:lvl w:ilvl="3" w:tplc="031205DC">
      <w:start w:val="1"/>
      <w:numFmt w:val="bullet"/>
      <w:lvlText w:val=""/>
      <w:lvlJc w:val="left"/>
      <w:pPr>
        <w:ind w:left="2880" w:hanging="360"/>
      </w:pPr>
      <w:rPr>
        <w:rFonts w:ascii="Symbol" w:hAnsi="Symbol" w:hint="default"/>
      </w:rPr>
    </w:lvl>
    <w:lvl w:ilvl="4" w:tplc="109EFC5A">
      <w:start w:val="1"/>
      <w:numFmt w:val="bullet"/>
      <w:lvlText w:val="o"/>
      <w:lvlJc w:val="left"/>
      <w:pPr>
        <w:ind w:left="3600" w:hanging="360"/>
      </w:pPr>
      <w:rPr>
        <w:rFonts w:ascii="Courier New" w:hAnsi="Courier New" w:hint="default"/>
      </w:rPr>
    </w:lvl>
    <w:lvl w:ilvl="5" w:tplc="CAFCB3E8">
      <w:start w:val="1"/>
      <w:numFmt w:val="bullet"/>
      <w:lvlText w:val=""/>
      <w:lvlJc w:val="left"/>
      <w:pPr>
        <w:ind w:left="4320" w:hanging="360"/>
      </w:pPr>
      <w:rPr>
        <w:rFonts w:ascii="Wingdings" w:hAnsi="Wingdings" w:hint="default"/>
      </w:rPr>
    </w:lvl>
    <w:lvl w:ilvl="6" w:tplc="81145908">
      <w:start w:val="1"/>
      <w:numFmt w:val="bullet"/>
      <w:lvlText w:val=""/>
      <w:lvlJc w:val="left"/>
      <w:pPr>
        <w:ind w:left="5040" w:hanging="360"/>
      </w:pPr>
      <w:rPr>
        <w:rFonts w:ascii="Symbol" w:hAnsi="Symbol" w:hint="default"/>
      </w:rPr>
    </w:lvl>
    <w:lvl w:ilvl="7" w:tplc="0B16BABA">
      <w:start w:val="1"/>
      <w:numFmt w:val="bullet"/>
      <w:lvlText w:val="o"/>
      <w:lvlJc w:val="left"/>
      <w:pPr>
        <w:ind w:left="5760" w:hanging="360"/>
      </w:pPr>
      <w:rPr>
        <w:rFonts w:ascii="Courier New" w:hAnsi="Courier New" w:hint="default"/>
      </w:rPr>
    </w:lvl>
    <w:lvl w:ilvl="8" w:tplc="E2DA8A4C">
      <w:start w:val="1"/>
      <w:numFmt w:val="bullet"/>
      <w:lvlText w:val=""/>
      <w:lvlJc w:val="left"/>
      <w:pPr>
        <w:ind w:left="6480" w:hanging="360"/>
      </w:pPr>
      <w:rPr>
        <w:rFonts w:ascii="Wingdings" w:hAnsi="Wingdings" w:hint="default"/>
      </w:rPr>
    </w:lvl>
  </w:abstractNum>
  <w:abstractNum w:abstractNumId="21" w15:restartNumberingAfterBreak="0">
    <w:nsid w:val="56BAFC06"/>
    <w:multiLevelType w:val="hybridMultilevel"/>
    <w:tmpl w:val="DE1EAB34"/>
    <w:lvl w:ilvl="0" w:tplc="7CECF2AE">
      <w:start w:val="1"/>
      <w:numFmt w:val="bullet"/>
      <w:lvlText w:val=""/>
      <w:lvlJc w:val="left"/>
      <w:pPr>
        <w:ind w:left="720" w:hanging="360"/>
      </w:pPr>
      <w:rPr>
        <w:rFonts w:ascii="Symbol" w:hAnsi="Symbol" w:hint="default"/>
      </w:rPr>
    </w:lvl>
    <w:lvl w:ilvl="1" w:tplc="A90E319A">
      <w:start w:val="1"/>
      <w:numFmt w:val="bullet"/>
      <w:lvlText w:val="o"/>
      <w:lvlJc w:val="left"/>
      <w:pPr>
        <w:ind w:left="1440" w:hanging="360"/>
      </w:pPr>
      <w:rPr>
        <w:rFonts w:ascii="Courier New" w:hAnsi="Courier New" w:hint="default"/>
      </w:rPr>
    </w:lvl>
    <w:lvl w:ilvl="2" w:tplc="4280A9F8">
      <w:start w:val="1"/>
      <w:numFmt w:val="bullet"/>
      <w:lvlText w:val=""/>
      <w:lvlJc w:val="left"/>
      <w:pPr>
        <w:ind w:left="2160" w:hanging="360"/>
      </w:pPr>
      <w:rPr>
        <w:rFonts w:ascii="Wingdings" w:hAnsi="Wingdings" w:hint="default"/>
      </w:rPr>
    </w:lvl>
    <w:lvl w:ilvl="3" w:tplc="296C5840">
      <w:start w:val="1"/>
      <w:numFmt w:val="bullet"/>
      <w:lvlText w:val=""/>
      <w:lvlJc w:val="left"/>
      <w:pPr>
        <w:ind w:left="2880" w:hanging="360"/>
      </w:pPr>
      <w:rPr>
        <w:rFonts w:ascii="Symbol" w:hAnsi="Symbol" w:hint="default"/>
      </w:rPr>
    </w:lvl>
    <w:lvl w:ilvl="4" w:tplc="F5BE386A">
      <w:start w:val="1"/>
      <w:numFmt w:val="bullet"/>
      <w:lvlText w:val="o"/>
      <w:lvlJc w:val="left"/>
      <w:pPr>
        <w:ind w:left="3600" w:hanging="360"/>
      </w:pPr>
      <w:rPr>
        <w:rFonts w:ascii="Courier New" w:hAnsi="Courier New" w:hint="default"/>
      </w:rPr>
    </w:lvl>
    <w:lvl w:ilvl="5" w:tplc="9F2ABD60">
      <w:start w:val="1"/>
      <w:numFmt w:val="bullet"/>
      <w:lvlText w:val=""/>
      <w:lvlJc w:val="left"/>
      <w:pPr>
        <w:ind w:left="4320" w:hanging="360"/>
      </w:pPr>
      <w:rPr>
        <w:rFonts w:ascii="Wingdings" w:hAnsi="Wingdings" w:hint="default"/>
      </w:rPr>
    </w:lvl>
    <w:lvl w:ilvl="6" w:tplc="9CD64296">
      <w:start w:val="1"/>
      <w:numFmt w:val="bullet"/>
      <w:lvlText w:val=""/>
      <w:lvlJc w:val="left"/>
      <w:pPr>
        <w:ind w:left="5040" w:hanging="360"/>
      </w:pPr>
      <w:rPr>
        <w:rFonts w:ascii="Symbol" w:hAnsi="Symbol" w:hint="default"/>
      </w:rPr>
    </w:lvl>
    <w:lvl w:ilvl="7" w:tplc="E55825B6">
      <w:start w:val="1"/>
      <w:numFmt w:val="bullet"/>
      <w:lvlText w:val="o"/>
      <w:lvlJc w:val="left"/>
      <w:pPr>
        <w:ind w:left="5760" w:hanging="360"/>
      </w:pPr>
      <w:rPr>
        <w:rFonts w:ascii="Courier New" w:hAnsi="Courier New" w:hint="default"/>
      </w:rPr>
    </w:lvl>
    <w:lvl w:ilvl="8" w:tplc="33BE5712">
      <w:start w:val="1"/>
      <w:numFmt w:val="bullet"/>
      <w:lvlText w:val=""/>
      <w:lvlJc w:val="left"/>
      <w:pPr>
        <w:ind w:left="6480" w:hanging="360"/>
      </w:pPr>
      <w:rPr>
        <w:rFonts w:ascii="Wingdings" w:hAnsi="Wingdings" w:hint="default"/>
      </w:rPr>
    </w:lvl>
  </w:abstractNum>
  <w:abstractNum w:abstractNumId="22" w15:restartNumberingAfterBreak="0">
    <w:nsid w:val="597CD88A"/>
    <w:multiLevelType w:val="hybridMultilevel"/>
    <w:tmpl w:val="DD8E28DA"/>
    <w:lvl w:ilvl="0" w:tplc="8FCAA75A">
      <w:start w:val="1"/>
      <w:numFmt w:val="bullet"/>
      <w:lvlText w:val=""/>
      <w:lvlJc w:val="left"/>
      <w:pPr>
        <w:ind w:left="720" w:hanging="360"/>
      </w:pPr>
      <w:rPr>
        <w:rFonts w:ascii="Symbol" w:hAnsi="Symbol" w:hint="default"/>
      </w:rPr>
    </w:lvl>
    <w:lvl w:ilvl="1" w:tplc="C5B6771C">
      <w:start w:val="1"/>
      <w:numFmt w:val="bullet"/>
      <w:lvlText w:val="o"/>
      <w:lvlJc w:val="left"/>
      <w:pPr>
        <w:ind w:left="1440" w:hanging="360"/>
      </w:pPr>
      <w:rPr>
        <w:rFonts w:ascii="Courier New" w:hAnsi="Courier New" w:hint="default"/>
      </w:rPr>
    </w:lvl>
    <w:lvl w:ilvl="2" w:tplc="CAF0D88C">
      <w:start w:val="1"/>
      <w:numFmt w:val="bullet"/>
      <w:lvlText w:val=""/>
      <w:lvlJc w:val="left"/>
      <w:pPr>
        <w:ind w:left="2160" w:hanging="360"/>
      </w:pPr>
      <w:rPr>
        <w:rFonts w:ascii="Wingdings" w:hAnsi="Wingdings" w:hint="default"/>
      </w:rPr>
    </w:lvl>
    <w:lvl w:ilvl="3" w:tplc="22AEBD84">
      <w:start w:val="1"/>
      <w:numFmt w:val="bullet"/>
      <w:lvlText w:val=""/>
      <w:lvlJc w:val="left"/>
      <w:pPr>
        <w:ind w:left="2880" w:hanging="360"/>
      </w:pPr>
      <w:rPr>
        <w:rFonts w:ascii="Symbol" w:hAnsi="Symbol" w:hint="default"/>
      </w:rPr>
    </w:lvl>
    <w:lvl w:ilvl="4" w:tplc="083ADDA2">
      <w:start w:val="1"/>
      <w:numFmt w:val="bullet"/>
      <w:lvlText w:val="o"/>
      <w:lvlJc w:val="left"/>
      <w:pPr>
        <w:ind w:left="3600" w:hanging="360"/>
      </w:pPr>
      <w:rPr>
        <w:rFonts w:ascii="Courier New" w:hAnsi="Courier New" w:hint="default"/>
      </w:rPr>
    </w:lvl>
    <w:lvl w:ilvl="5" w:tplc="4AE20D9E">
      <w:start w:val="1"/>
      <w:numFmt w:val="bullet"/>
      <w:lvlText w:val=""/>
      <w:lvlJc w:val="left"/>
      <w:pPr>
        <w:ind w:left="4320" w:hanging="360"/>
      </w:pPr>
      <w:rPr>
        <w:rFonts w:ascii="Wingdings" w:hAnsi="Wingdings" w:hint="default"/>
      </w:rPr>
    </w:lvl>
    <w:lvl w:ilvl="6" w:tplc="BB4A914E">
      <w:start w:val="1"/>
      <w:numFmt w:val="bullet"/>
      <w:lvlText w:val=""/>
      <w:lvlJc w:val="left"/>
      <w:pPr>
        <w:ind w:left="5040" w:hanging="360"/>
      </w:pPr>
      <w:rPr>
        <w:rFonts w:ascii="Symbol" w:hAnsi="Symbol" w:hint="default"/>
      </w:rPr>
    </w:lvl>
    <w:lvl w:ilvl="7" w:tplc="ED42B920">
      <w:start w:val="1"/>
      <w:numFmt w:val="bullet"/>
      <w:lvlText w:val="o"/>
      <w:lvlJc w:val="left"/>
      <w:pPr>
        <w:ind w:left="5760" w:hanging="360"/>
      </w:pPr>
      <w:rPr>
        <w:rFonts w:ascii="Courier New" w:hAnsi="Courier New" w:hint="default"/>
      </w:rPr>
    </w:lvl>
    <w:lvl w:ilvl="8" w:tplc="931AEE84">
      <w:start w:val="1"/>
      <w:numFmt w:val="bullet"/>
      <w:lvlText w:val=""/>
      <w:lvlJc w:val="left"/>
      <w:pPr>
        <w:ind w:left="6480" w:hanging="360"/>
      </w:pPr>
      <w:rPr>
        <w:rFonts w:ascii="Wingdings" w:hAnsi="Wingdings" w:hint="default"/>
      </w:rPr>
    </w:lvl>
  </w:abstractNum>
  <w:abstractNum w:abstractNumId="23" w15:restartNumberingAfterBreak="0">
    <w:nsid w:val="5A8CDD37"/>
    <w:multiLevelType w:val="multilevel"/>
    <w:tmpl w:val="E578BCC2"/>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BF40CB9"/>
    <w:multiLevelType w:val="hybridMultilevel"/>
    <w:tmpl w:val="20F8563C"/>
    <w:lvl w:ilvl="0" w:tplc="A5F2C594">
      <w:start w:val="1"/>
      <w:numFmt w:val="bullet"/>
      <w:lvlText w:val=""/>
      <w:lvlJc w:val="left"/>
      <w:pPr>
        <w:ind w:left="720" w:hanging="360"/>
      </w:pPr>
      <w:rPr>
        <w:rFonts w:ascii="Symbol" w:hAnsi="Symbol" w:hint="default"/>
      </w:rPr>
    </w:lvl>
    <w:lvl w:ilvl="1" w:tplc="545CB1B4">
      <w:start w:val="1"/>
      <w:numFmt w:val="bullet"/>
      <w:lvlText w:val="o"/>
      <w:lvlJc w:val="left"/>
      <w:pPr>
        <w:ind w:left="1440" w:hanging="360"/>
      </w:pPr>
      <w:rPr>
        <w:rFonts w:ascii="Courier New" w:hAnsi="Courier New" w:hint="default"/>
      </w:rPr>
    </w:lvl>
    <w:lvl w:ilvl="2" w:tplc="B4BC423C">
      <w:start w:val="1"/>
      <w:numFmt w:val="bullet"/>
      <w:lvlText w:val=""/>
      <w:lvlJc w:val="left"/>
      <w:pPr>
        <w:ind w:left="2160" w:hanging="360"/>
      </w:pPr>
      <w:rPr>
        <w:rFonts w:ascii="Wingdings" w:hAnsi="Wingdings" w:hint="default"/>
      </w:rPr>
    </w:lvl>
    <w:lvl w:ilvl="3" w:tplc="851ACE4E">
      <w:start w:val="1"/>
      <w:numFmt w:val="bullet"/>
      <w:lvlText w:val=""/>
      <w:lvlJc w:val="left"/>
      <w:pPr>
        <w:ind w:left="2880" w:hanging="360"/>
      </w:pPr>
      <w:rPr>
        <w:rFonts w:ascii="Symbol" w:hAnsi="Symbol" w:hint="default"/>
      </w:rPr>
    </w:lvl>
    <w:lvl w:ilvl="4" w:tplc="244E48D4">
      <w:start w:val="1"/>
      <w:numFmt w:val="bullet"/>
      <w:lvlText w:val="o"/>
      <w:lvlJc w:val="left"/>
      <w:pPr>
        <w:ind w:left="3600" w:hanging="360"/>
      </w:pPr>
      <w:rPr>
        <w:rFonts w:ascii="Courier New" w:hAnsi="Courier New" w:hint="default"/>
      </w:rPr>
    </w:lvl>
    <w:lvl w:ilvl="5" w:tplc="6F3011F6">
      <w:start w:val="1"/>
      <w:numFmt w:val="bullet"/>
      <w:lvlText w:val=""/>
      <w:lvlJc w:val="left"/>
      <w:pPr>
        <w:ind w:left="4320" w:hanging="360"/>
      </w:pPr>
      <w:rPr>
        <w:rFonts w:ascii="Wingdings" w:hAnsi="Wingdings" w:hint="default"/>
      </w:rPr>
    </w:lvl>
    <w:lvl w:ilvl="6" w:tplc="70C83FAE">
      <w:start w:val="1"/>
      <w:numFmt w:val="bullet"/>
      <w:lvlText w:val=""/>
      <w:lvlJc w:val="left"/>
      <w:pPr>
        <w:ind w:left="5040" w:hanging="360"/>
      </w:pPr>
      <w:rPr>
        <w:rFonts w:ascii="Symbol" w:hAnsi="Symbol" w:hint="default"/>
      </w:rPr>
    </w:lvl>
    <w:lvl w:ilvl="7" w:tplc="5C721420">
      <w:start w:val="1"/>
      <w:numFmt w:val="bullet"/>
      <w:lvlText w:val="o"/>
      <w:lvlJc w:val="left"/>
      <w:pPr>
        <w:ind w:left="5760" w:hanging="360"/>
      </w:pPr>
      <w:rPr>
        <w:rFonts w:ascii="Courier New" w:hAnsi="Courier New" w:hint="default"/>
      </w:rPr>
    </w:lvl>
    <w:lvl w:ilvl="8" w:tplc="52F4B678">
      <w:start w:val="1"/>
      <w:numFmt w:val="bullet"/>
      <w:lvlText w:val=""/>
      <w:lvlJc w:val="left"/>
      <w:pPr>
        <w:ind w:left="6480" w:hanging="360"/>
      </w:pPr>
      <w:rPr>
        <w:rFonts w:ascii="Wingdings" w:hAnsi="Wingdings" w:hint="default"/>
      </w:rPr>
    </w:lvl>
  </w:abstractNum>
  <w:abstractNum w:abstractNumId="25" w15:restartNumberingAfterBreak="0">
    <w:nsid w:val="64BE8B81"/>
    <w:multiLevelType w:val="hybridMultilevel"/>
    <w:tmpl w:val="950C7790"/>
    <w:lvl w:ilvl="0" w:tplc="56C42540">
      <w:start w:val="1"/>
      <w:numFmt w:val="bullet"/>
      <w:lvlText w:val=""/>
      <w:lvlJc w:val="left"/>
      <w:pPr>
        <w:ind w:left="720" w:hanging="360"/>
      </w:pPr>
      <w:rPr>
        <w:rFonts w:ascii="Symbol" w:hAnsi="Symbol" w:hint="default"/>
      </w:rPr>
    </w:lvl>
    <w:lvl w:ilvl="1" w:tplc="765E64C6">
      <w:start w:val="1"/>
      <w:numFmt w:val="bullet"/>
      <w:lvlText w:val="o"/>
      <w:lvlJc w:val="left"/>
      <w:pPr>
        <w:ind w:left="1440" w:hanging="360"/>
      </w:pPr>
      <w:rPr>
        <w:rFonts w:ascii="Courier New" w:hAnsi="Courier New" w:hint="default"/>
      </w:rPr>
    </w:lvl>
    <w:lvl w:ilvl="2" w:tplc="557A8D6A">
      <w:start w:val="1"/>
      <w:numFmt w:val="bullet"/>
      <w:lvlText w:val=""/>
      <w:lvlJc w:val="left"/>
      <w:pPr>
        <w:ind w:left="2160" w:hanging="360"/>
      </w:pPr>
      <w:rPr>
        <w:rFonts w:ascii="Wingdings" w:hAnsi="Wingdings" w:hint="default"/>
      </w:rPr>
    </w:lvl>
    <w:lvl w:ilvl="3" w:tplc="8714A7F8">
      <w:start w:val="1"/>
      <w:numFmt w:val="bullet"/>
      <w:lvlText w:val=""/>
      <w:lvlJc w:val="left"/>
      <w:pPr>
        <w:ind w:left="2880" w:hanging="360"/>
      </w:pPr>
      <w:rPr>
        <w:rFonts w:ascii="Symbol" w:hAnsi="Symbol" w:hint="default"/>
      </w:rPr>
    </w:lvl>
    <w:lvl w:ilvl="4" w:tplc="83A84ED6">
      <w:start w:val="1"/>
      <w:numFmt w:val="bullet"/>
      <w:lvlText w:val="o"/>
      <w:lvlJc w:val="left"/>
      <w:pPr>
        <w:ind w:left="3600" w:hanging="360"/>
      </w:pPr>
      <w:rPr>
        <w:rFonts w:ascii="Courier New" w:hAnsi="Courier New" w:hint="default"/>
      </w:rPr>
    </w:lvl>
    <w:lvl w:ilvl="5" w:tplc="B7968528">
      <w:start w:val="1"/>
      <w:numFmt w:val="bullet"/>
      <w:lvlText w:val=""/>
      <w:lvlJc w:val="left"/>
      <w:pPr>
        <w:ind w:left="4320" w:hanging="360"/>
      </w:pPr>
      <w:rPr>
        <w:rFonts w:ascii="Wingdings" w:hAnsi="Wingdings" w:hint="default"/>
      </w:rPr>
    </w:lvl>
    <w:lvl w:ilvl="6" w:tplc="CE02BC82">
      <w:start w:val="1"/>
      <w:numFmt w:val="bullet"/>
      <w:lvlText w:val=""/>
      <w:lvlJc w:val="left"/>
      <w:pPr>
        <w:ind w:left="5040" w:hanging="360"/>
      </w:pPr>
      <w:rPr>
        <w:rFonts w:ascii="Symbol" w:hAnsi="Symbol" w:hint="default"/>
      </w:rPr>
    </w:lvl>
    <w:lvl w:ilvl="7" w:tplc="4A088776">
      <w:start w:val="1"/>
      <w:numFmt w:val="bullet"/>
      <w:lvlText w:val="o"/>
      <w:lvlJc w:val="left"/>
      <w:pPr>
        <w:ind w:left="5760" w:hanging="360"/>
      </w:pPr>
      <w:rPr>
        <w:rFonts w:ascii="Courier New" w:hAnsi="Courier New" w:hint="default"/>
      </w:rPr>
    </w:lvl>
    <w:lvl w:ilvl="8" w:tplc="5DBC7966">
      <w:start w:val="1"/>
      <w:numFmt w:val="bullet"/>
      <w:lvlText w:val=""/>
      <w:lvlJc w:val="left"/>
      <w:pPr>
        <w:ind w:left="6480" w:hanging="360"/>
      </w:pPr>
      <w:rPr>
        <w:rFonts w:ascii="Wingdings" w:hAnsi="Wingdings" w:hint="default"/>
      </w:rPr>
    </w:lvl>
  </w:abstractNum>
  <w:abstractNum w:abstractNumId="26" w15:restartNumberingAfterBreak="0">
    <w:nsid w:val="69530198"/>
    <w:multiLevelType w:val="multilevel"/>
    <w:tmpl w:val="50EAA4F4"/>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C252712"/>
    <w:multiLevelType w:val="hybridMultilevel"/>
    <w:tmpl w:val="503EEE7E"/>
    <w:lvl w:ilvl="0" w:tplc="114C0F6A">
      <w:start w:val="1"/>
      <w:numFmt w:val="bullet"/>
      <w:lvlText w:val=""/>
      <w:lvlJc w:val="left"/>
      <w:pPr>
        <w:ind w:left="720" w:hanging="360"/>
      </w:pPr>
      <w:rPr>
        <w:rFonts w:ascii="Symbol" w:hAnsi="Symbol" w:hint="default"/>
      </w:rPr>
    </w:lvl>
    <w:lvl w:ilvl="1" w:tplc="B49A13F2">
      <w:start w:val="1"/>
      <w:numFmt w:val="bullet"/>
      <w:lvlText w:val="o"/>
      <w:lvlJc w:val="left"/>
      <w:pPr>
        <w:ind w:left="1440" w:hanging="360"/>
      </w:pPr>
      <w:rPr>
        <w:rFonts w:ascii="Courier New" w:hAnsi="Courier New" w:hint="default"/>
      </w:rPr>
    </w:lvl>
    <w:lvl w:ilvl="2" w:tplc="7F8E0208">
      <w:start w:val="1"/>
      <w:numFmt w:val="bullet"/>
      <w:lvlText w:val=""/>
      <w:lvlJc w:val="left"/>
      <w:pPr>
        <w:ind w:left="2160" w:hanging="360"/>
      </w:pPr>
      <w:rPr>
        <w:rFonts w:ascii="Wingdings" w:hAnsi="Wingdings" w:hint="default"/>
      </w:rPr>
    </w:lvl>
    <w:lvl w:ilvl="3" w:tplc="538467CA">
      <w:start w:val="1"/>
      <w:numFmt w:val="bullet"/>
      <w:lvlText w:val=""/>
      <w:lvlJc w:val="left"/>
      <w:pPr>
        <w:ind w:left="2880" w:hanging="360"/>
      </w:pPr>
      <w:rPr>
        <w:rFonts w:ascii="Symbol" w:hAnsi="Symbol" w:hint="default"/>
      </w:rPr>
    </w:lvl>
    <w:lvl w:ilvl="4" w:tplc="48CE8930">
      <w:start w:val="1"/>
      <w:numFmt w:val="bullet"/>
      <w:lvlText w:val="o"/>
      <w:lvlJc w:val="left"/>
      <w:pPr>
        <w:ind w:left="3600" w:hanging="360"/>
      </w:pPr>
      <w:rPr>
        <w:rFonts w:ascii="Courier New" w:hAnsi="Courier New" w:hint="default"/>
      </w:rPr>
    </w:lvl>
    <w:lvl w:ilvl="5" w:tplc="875E8A7A">
      <w:start w:val="1"/>
      <w:numFmt w:val="bullet"/>
      <w:lvlText w:val=""/>
      <w:lvlJc w:val="left"/>
      <w:pPr>
        <w:ind w:left="4320" w:hanging="360"/>
      </w:pPr>
      <w:rPr>
        <w:rFonts w:ascii="Wingdings" w:hAnsi="Wingdings" w:hint="default"/>
      </w:rPr>
    </w:lvl>
    <w:lvl w:ilvl="6" w:tplc="FE7C98F8">
      <w:start w:val="1"/>
      <w:numFmt w:val="bullet"/>
      <w:lvlText w:val=""/>
      <w:lvlJc w:val="left"/>
      <w:pPr>
        <w:ind w:left="5040" w:hanging="360"/>
      </w:pPr>
      <w:rPr>
        <w:rFonts w:ascii="Symbol" w:hAnsi="Symbol" w:hint="default"/>
      </w:rPr>
    </w:lvl>
    <w:lvl w:ilvl="7" w:tplc="FDC046A4">
      <w:start w:val="1"/>
      <w:numFmt w:val="bullet"/>
      <w:lvlText w:val="o"/>
      <w:lvlJc w:val="left"/>
      <w:pPr>
        <w:ind w:left="5760" w:hanging="360"/>
      </w:pPr>
      <w:rPr>
        <w:rFonts w:ascii="Courier New" w:hAnsi="Courier New" w:hint="default"/>
      </w:rPr>
    </w:lvl>
    <w:lvl w:ilvl="8" w:tplc="6D5E44F0">
      <w:start w:val="1"/>
      <w:numFmt w:val="bullet"/>
      <w:lvlText w:val=""/>
      <w:lvlJc w:val="left"/>
      <w:pPr>
        <w:ind w:left="6480" w:hanging="360"/>
      </w:pPr>
      <w:rPr>
        <w:rFonts w:ascii="Wingdings" w:hAnsi="Wingdings" w:hint="default"/>
      </w:rPr>
    </w:lvl>
  </w:abstractNum>
  <w:abstractNum w:abstractNumId="28" w15:restartNumberingAfterBreak="0">
    <w:nsid w:val="741A56AD"/>
    <w:multiLevelType w:val="hybridMultilevel"/>
    <w:tmpl w:val="B276F8DE"/>
    <w:lvl w:ilvl="0" w:tplc="1CBCD8D2">
      <w:start w:val="1"/>
      <w:numFmt w:val="upperLetter"/>
      <w:lvlText w:val="%1."/>
      <w:lvlJc w:val="left"/>
      <w:pPr>
        <w:ind w:left="420" w:hanging="360"/>
      </w:pPr>
      <w:rPr>
        <w:rFonts w:hint="default"/>
      </w:rPr>
    </w:lvl>
    <w:lvl w:ilvl="1" w:tplc="140A0019" w:tentative="1">
      <w:start w:val="1"/>
      <w:numFmt w:val="lowerLetter"/>
      <w:lvlText w:val="%2."/>
      <w:lvlJc w:val="left"/>
      <w:pPr>
        <w:ind w:left="1140" w:hanging="360"/>
      </w:pPr>
    </w:lvl>
    <w:lvl w:ilvl="2" w:tplc="140A001B" w:tentative="1">
      <w:start w:val="1"/>
      <w:numFmt w:val="lowerRoman"/>
      <w:lvlText w:val="%3."/>
      <w:lvlJc w:val="right"/>
      <w:pPr>
        <w:ind w:left="1860" w:hanging="180"/>
      </w:pPr>
    </w:lvl>
    <w:lvl w:ilvl="3" w:tplc="140A000F" w:tentative="1">
      <w:start w:val="1"/>
      <w:numFmt w:val="decimal"/>
      <w:lvlText w:val="%4."/>
      <w:lvlJc w:val="left"/>
      <w:pPr>
        <w:ind w:left="2580" w:hanging="360"/>
      </w:pPr>
    </w:lvl>
    <w:lvl w:ilvl="4" w:tplc="140A0019" w:tentative="1">
      <w:start w:val="1"/>
      <w:numFmt w:val="lowerLetter"/>
      <w:lvlText w:val="%5."/>
      <w:lvlJc w:val="left"/>
      <w:pPr>
        <w:ind w:left="3300" w:hanging="360"/>
      </w:pPr>
    </w:lvl>
    <w:lvl w:ilvl="5" w:tplc="140A001B" w:tentative="1">
      <w:start w:val="1"/>
      <w:numFmt w:val="lowerRoman"/>
      <w:lvlText w:val="%6."/>
      <w:lvlJc w:val="right"/>
      <w:pPr>
        <w:ind w:left="4020" w:hanging="180"/>
      </w:pPr>
    </w:lvl>
    <w:lvl w:ilvl="6" w:tplc="140A000F" w:tentative="1">
      <w:start w:val="1"/>
      <w:numFmt w:val="decimal"/>
      <w:lvlText w:val="%7."/>
      <w:lvlJc w:val="left"/>
      <w:pPr>
        <w:ind w:left="4740" w:hanging="360"/>
      </w:pPr>
    </w:lvl>
    <w:lvl w:ilvl="7" w:tplc="140A0019" w:tentative="1">
      <w:start w:val="1"/>
      <w:numFmt w:val="lowerLetter"/>
      <w:lvlText w:val="%8."/>
      <w:lvlJc w:val="left"/>
      <w:pPr>
        <w:ind w:left="5460" w:hanging="360"/>
      </w:pPr>
    </w:lvl>
    <w:lvl w:ilvl="8" w:tplc="140A001B" w:tentative="1">
      <w:start w:val="1"/>
      <w:numFmt w:val="lowerRoman"/>
      <w:lvlText w:val="%9."/>
      <w:lvlJc w:val="right"/>
      <w:pPr>
        <w:ind w:left="6180" w:hanging="180"/>
      </w:pPr>
    </w:lvl>
  </w:abstractNum>
  <w:abstractNum w:abstractNumId="29" w15:restartNumberingAfterBreak="0">
    <w:nsid w:val="7E563E51"/>
    <w:multiLevelType w:val="hybridMultilevel"/>
    <w:tmpl w:val="435A3CDC"/>
    <w:lvl w:ilvl="0" w:tplc="1F8CC868">
      <w:start w:val="1"/>
      <w:numFmt w:val="bullet"/>
      <w:lvlText w:val=""/>
      <w:lvlJc w:val="left"/>
      <w:pPr>
        <w:ind w:left="720" w:hanging="360"/>
      </w:pPr>
      <w:rPr>
        <w:rFonts w:ascii="Symbol" w:hAnsi="Symbol" w:hint="default"/>
      </w:rPr>
    </w:lvl>
    <w:lvl w:ilvl="1" w:tplc="C5FA97B0">
      <w:start w:val="1"/>
      <w:numFmt w:val="bullet"/>
      <w:lvlText w:val="o"/>
      <w:lvlJc w:val="left"/>
      <w:pPr>
        <w:ind w:left="1440" w:hanging="360"/>
      </w:pPr>
      <w:rPr>
        <w:rFonts w:ascii="Courier New" w:hAnsi="Courier New" w:hint="default"/>
      </w:rPr>
    </w:lvl>
    <w:lvl w:ilvl="2" w:tplc="DC3C6430">
      <w:start w:val="1"/>
      <w:numFmt w:val="bullet"/>
      <w:lvlText w:val=""/>
      <w:lvlJc w:val="left"/>
      <w:pPr>
        <w:ind w:left="2160" w:hanging="360"/>
      </w:pPr>
      <w:rPr>
        <w:rFonts w:ascii="Wingdings" w:hAnsi="Wingdings" w:hint="default"/>
      </w:rPr>
    </w:lvl>
    <w:lvl w:ilvl="3" w:tplc="173495A0">
      <w:start w:val="1"/>
      <w:numFmt w:val="bullet"/>
      <w:lvlText w:val=""/>
      <w:lvlJc w:val="left"/>
      <w:pPr>
        <w:ind w:left="2880" w:hanging="360"/>
      </w:pPr>
      <w:rPr>
        <w:rFonts w:ascii="Symbol" w:hAnsi="Symbol" w:hint="default"/>
      </w:rPr>
    </w:lvl>
    <w:lvl w:ilvl="4" w:tplc="AE4C40FE">
      <w:start w:val="1"/>
      <w:numFmt w:val="bullet"/>
      <w:lvlText w:val="o"/>
      <w:lvlJc w:val="left"/>
      <w:pPr>
        <w:ind w:left="3600" w:hanging="360"/>
      </w:pPr>
      <w:rPr>
        <w:rFonts w:ascii="Courier New" w:hAnsi="Courier New" w:hint="default"/>
      </w:rPr>
    </w:lvl>
    <w:lvl w:ilvl="5" w:tplc="D5908D2C">
      <w:start w:val="1"/>
      <w:numFmt w:val="bullet"/>
      <w:lvlText w:val=""/>
      <w:lvlJc w:val="left"/>
      <w:pPr>
        <w:ind w:left="4320" w:hanging="360"/>
      </w:pPr>
      <w:rPr>
        <w:rFonts w:ascii="Wingdings" w:hAnsi="Wingdings" w:hint="default"/>
      </w:rPr>
    </w:lvl>
    <w:lvl w:ilvl="6" w:tplc="6512F920">
      <w:start w:val="1"/>
      <w:numFmt w:val="bullet"/>
      <w:lvlText w:val=""/>
      <w:lvlJc w:val="left"/>
      <w:pPr>
        <w:ind w:left="5040" w:hanging="360"/>
      </w:pPr>
      <w:rPr>
        <w:rFonts w:ascii="Symbol" w:hAnsi="Symbol" w:hint="default"/>
      </w:rPr>
    </w:lvl>
    <w:lvl w:ilvl="7" w:tplc="FC4C7B80">
      <w:start w:val="1"/>
      <w:numFmt w:val="bullet"/>
      <w:lvlText w:val="o"/>
      <w:lvlJc w:val="left"/>
      <w:pPr>
        <w:ind w:left="5760" w:hanging="360"/>
      </w:pPr>
      <w:rPr>
        <w:rFonts w:ascii="Courier New" w:hAnsi="Courier New" w:hint="default"/>
      </w:rPr>
    </w:lvl>
    <w:lvl w:ilvl="8" w:tplc="67522A34">
      <w:start w:val="1"/>
      <w:numFmt w:val="bullet"/>
      <w:lvlText w:val=""/>
      <w:lvlJc w:val="left"/>
      <w:pPr>
        <w:ind w:left="6480" w:hanging="360"/>
      </w:pPr>
      <w:rPr>
        <w:rFonts w:ascii="Wingdings" w:hAnsi="Wingdings" w:hint="default"/>
      </w:rPr>
    </w:lvl>
  </w:abstractNum>
  <w:num w:numId="1" w16cid:durableId="1579752871">
    <w:abstractNumId w:val="0"/>
  </w:num>
  <w:num w:numId="2" w16cid:durableId="676075768">
    <w:abstractNumId w:val="1"/>
  </w:num>
  <w:num w:numId="3" w16cid:durableId="1306355507">
    <w:abstractNumId w:val="16"/>
  </w:num>
  <w:num w:numId="4" w16cid:durableId="358240476">
    <w:abstractNumId w:val="7"/>
  </w:num>
  <w:num w:numId="5" w16cid:durableId="1557424403">
    <w:abstractNumId w:val="17"/>
  </w:num>
  <w:num w:numId="6" w16cid:durableId="1590649968">
    <w:abstractNumId w:val="21"/>
  </w:num>
  <w:num w:numId="7" w16cid:durableId="1831750462">
    <w:abstractNumId w:val="5"/>
  </w:num>
  <w:num w:numId="8" w16cid:durableId="1182278182">
    <w:abstractNumId w:val="29"/>
  </w:num>
  <w:num w:numId="9" w16cid:durableId="1444808287">
    <w:abstractNumId w:val="27"/>
  </w:num>
  <w:num w:numId="10" w16cid:durableId="669873314">
    <w:abstractNumId w:val="9"/>
  </w:num>
  <w:num w:numId="11" w16cid:durableId="90391975">
    <w:abstractNumId w:val="10"/>
  </w:num>
  <w:num w:numId="12" w16cid:durableId="1819808866">
    <w:abstractNumId w:val="20"/>
  </w:num>
  <w:num w:numId="13" w16cid:durableId="1818761000">
    <w:abstractNumId w:val="15"/>
  </w:num>
  <w:num w:numId="14" w16cid:durableId="1197160867">
    <w:abstractNumId w:val="4"/>
  </w:num>
  <w:num w:numId="15" w16cid:durableId="686491330">
    <w:abstractNumId w:val="24"/>
  </w:num>
  <w:num w:numId="16" w16cid:durableId="1835338784">
    <w:abstractNumId w:val="25"/>
  </w:num>
  <w:num w:numId="17" w16cid:durableId="373848774">
    <w:abstractNumId w:val="22"/>
  </w:num>
  <w:num w:numId="18" w16cid:durableId="26491780">
    <w:abstractNumId w:val="3"/>
  </w:num>
  <w:num w:numId="19" w16cid:durableId="1133668820">
    <w:abstractNumId w:val="14"/>
  </w:num>
  <w:num w:numId="20" w16cid:durableId="2085486947">
    <w:abstractNumId w:val="13"/>
  </w:num>
  <w:num w:numId="21" w16cid:durableId="38361554">
    <w:abstractNumId w:val="6"/>
  </w:num>
  <w:num w:numId="22" w16cid:durableId="1052733110">
    <w:abstractNumId w:val="2"/>
  </w:num>
  <w:num w:numId="23" w16cid:durableId="1930305325">
    <w:abstractNumId w:val="23"/>
  </w:num>
  <w:num w:numId="24" w16cid:durableId="1866092481">
    <w:abstractNumId w:val="8"/>
  </w:num>
  <w:num w:numId="25" w16cid:durableId="729882586">
    <w:abstractNumId w:val="11"/>
  </w:num>
  <w:num w:numId="26" w16cid:durableId="963199627">
    <w:abstractNumId w:val="26"/>
  </w:num>
  <w:num w:numId="27" w16cid:durableId="2115830317">
    <w:abstractNumId w:val="19"/>
  </w:num>
  <w:num w:numId="28" w16cid:durableId="1660813420">
    <w:abstractNumId w:val="28"/>
  </w:num>
  <w:num w:numId="29" w16cid:durableId="962808776">
    <w:abstractNumId w:val="18"/>
  </w:num>
  <w:num w:numId="30" w16cid:durableId="89281597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_tradnl" w:vendorID="64" w:dllVersion="0" w:nlCheck="1" w:checkStyle="0"/>
  <w:activeWritingStyle w:appName="MSWord" w:lang="es-MX" w:vendorID="64" w:dllVersion="0" w:nlCheck="1" w:checkStyle="0"/>
  <w:activeWritingStyle w:appName="MSWord" w:lang="es-ES" w:vendorID="64" w:dllVersion="0" w:nlCheck="1" w:checkStyle="0"/>
  <w:activeWritingStyle w:appName="MSWord" w:lang="es-CR" w:vendorID="64" w:dllVersion="0" w:nlCheck="1" w:checkStyle="0"/>
  <w:activeWritingStyle w:appName="MSWord" w:lang="en-US" w:vendorID="64" w:dllVersion="0" w:nlCheck="1" w:checkStyle="0"/>
  <w:activeWritingStyle w:appName="MSWord" w:lang="es-419" w:vendorID="64" w:dllVersion="0" w:nlCheck="1" w:checkStyle="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502"/>
    <w:rsid w:val="000010DA"/>
    <w:rsid w:val="000054C1"/>
    <w:rsid w:val="00013B08"/>
    <w:rsid w:val="000161C9"/>
    <w:rsid w:val="000162C5"/>
    <w:rsid w:val="000204BF"/>
    <w:rsid w:val="00025499"/>
    <w:rsid w:val="0002733A"/>
    <w:rsid w:val="0003487E"/>
    <w:rsid w:val="000360AA"/>
    <w:rsid w:val="00045875"/>
    <w:rsid w:val="000575DD"/>
    <w:rsid w:val="000615E0"/>
    <w:rsid w:val="00063BE5"/>
    <w:rsid w:val="00063CEE"/>
    <w:rsid w:val="0007093D"/>
    <w:rsid w:val="00072B76"/>
    <w:rsid w:val="00075932"/>
    <w:rsid w:val="000810EB"/>
    <w:rsid w:val="000819B3"/>
    <w:rsid w:val="00082299"/>
    <w:rsid w:val="00083F8A"/>
    <w:rsid w:val="000855C1"/>
    <w:rsid w:val="00090721"/>
    <w:rsid w:val="000909D0"/>
    <w:rsid w:val="000970A2"/>
    <w:rsid w:val="000A2C70"/>
    <w:rsid w:val="000B0778"/>
    <w:rsid w:val="000BD243"/>
    <w:rsid w:val="000C7BDB"/>
    <w:rsid w:val="000D2028"/>
    <w:rsid w:val="000E146D"/>
    <w:rsid w:val="000E16EF"/>
    <w:rsid w:val="000E2569"/>
    <w:rsid w:val="000E7C77"/>
    <w:rsid w:val="000F26DE"/>
    <w:rsid w:val="000F2F98"/>
    <w:rsid w:val="000F4031"/>
    <w:rsid w:val="000F4DBD"/>
    <w:rsid w:val="00104A86"/>
    <w:rsid w:val="00114502"/>
    <w:rsid w:val="00117DDC"/>
    <w:rsid w:val="00121A11"/>
    <w:rsid w:val="00136943"/>
    <w:rsid w:val="00151F60"/>
    <w:rsid w:val="00156539"/>
    <w:rsid w:val="00160BEE"/>
    <w:rsid w:val="0016501B"/>
    <w:rsid w:val="001724DA"/>
    <w:rsid w:val="00173109"/>
    <w:rsid w:val="00174A9F"/>
    <w:rsid w:val="0018512F"/>
    <w:rsid w:val="00190BC2"/>
    <w:rsid w:val="00195C98"/>
    <w:rsid w:val="00195D05"/>
    <w:rsid w:val="001A124C"/>
    <w:rsid w:val="001A1A7C"/>
    <w:rsid w:val="001B2040"/>
    <w:rsid w:val="001B5B33"/>
    <w:rsid w:val="001C2406"/>
    <w:rsid w:val="001C3C3E"/>
    <w:rsid w:val="001C458C"/>
    <w:rsid w:val="001C6E3B"/>
    <w:rsid w:val="001D2BA9"/>
    <w:rsid w:val="001D7125"/>
    <w:rsid w:val="001E172F"/>
    <w:rsid w:val="001E5354"/>
    <w:rsid w:val="001FE077"/>
    <w:rsid w:val="00227683"/>
    <w:rsid w:val="00234A90"/>
    <w:rsid w:val="00237B50"/>
    <w:rsid w:val="0023ED50"/>
    <w:rsid w:val="00245D07"/>
    <w:rsid w:val="00251A8C"/>
    <w:rsid w:val="00252FF6"/>
    <w:rsid w:val="0025727F"/>
    <w:rsid w:val="002768AE"/>
    <w:rsid w:val="00276BD5"/>
    <w:rsid w:val="00276D41"/>
    <w:rsid w:val="00277102"/>
    <w:rsid w:val="0028377C"/>
    <w:rsid w:val="0028544A"/>
    <w:rsid w:val="0029469A"/>
    <w:rsid w:val="002A14AE"/>
    <w:rsid w:val="002A2AB5"/>
    <w:rsid w:val="002A4517"/>
    <w:rsid w:val="002A5BC5"/>
    <w:rsid w:val="002AAAD3"/>
    <w:rsid w:val="002B479B"/>
    <w:rsid w:val="002B68C2"/>
    <w:rsid w:val="002B78D8"/>
    <w:rsid w:val="002C4209"/>
    <w:rsid w:val="002D037E"/>
    <w:rsid w:val="002D03A5"/>
    <w:rsid w:val="002E89D3"/>
    <w:rsid w:val="002EF2CB"/>
    <w:rsid w:val="002F3D60"/>
    <w:rsid w:val="002F58AD"/>
    <w:rsid w:val="003051D6"/>
    <w:rsid w:val="00306A58"/>
    <w:rsid w:val="0031227E"/>
    <w:rsid w:val="003269D9"/>
    <w:rsid w:val="0033275D"/>
    <w:rsid w:val="00334202"/>
    <w:rsid w:val="00336688"/>
    <w:rsid w:val="003374D0"/>
    <w:rsid w:val="00337FE4"/>
    <w:rsid w:val="003561E3"/>
    <w:rsid w:val="00360599"/>
    <w:rsid w:val="0036348D"/>
    <w:rsid w:val="003723A9"/>
    <w:rsid w:val="003A258D"/>
    <w:rsid w:val="003A3D9F"/>
    <w:rsid w:val="003B49B7"/>
    <w:rsid w:val="003C4669"/>
    <w:rsid w:val="003D162A"/>
    <w:rsid w:val="003D2173"/>
    <w:rsid w:val="003D7C2F"/>
    <w:rsid w:val="003E5913"/>
    <w:rsid w:val="003E5F13"/>
    <w:rsid w:val="003EE733"/>
    <w:rsid w:val="003F1F6C"/>
    <w:rsid w:val="00400B4B"/>
    <w:rsid w:val="00401B98"/>
    <w:rsid w:val="004022F7"/>
    <w:rsid w:val="004026DD"/>
    <w:rsid w:val="00402941"/>
    <w:rsid w:val="00403590"/>
    <w:rsid w:val="00405D24"/>
    <w:rsid w:val="00407918"/>
    <w:rsid w:val="004130E5"/>
    <w:rsid w:val="00424717"/>
    <w:rsid w:val="004258A6"/>
    <w:rsid w:val="00431543"/>
    <w:rsid w:val="00432B8B"/>
    <w:rsid w:val="004406DD"/>
    <w:rsid w:val="00441D59"/>
    <w:rsid w:val="00442300"/>
    <w:rsid w:val="00447BF9"/>
    <w:rsid w:val="0044C03E"/>
    <w:rsid w:val="004648E8"/>
    <w:rsid w:val="00471623"/>
    <w:rsid w:val="00485C18"/>
    <w:rsid w:val="00485E36"/>
    <w:rsid w:val="00493564"/>
    <w:rsid w:val="004A6D86"/>
    <w:rsid w:val="004B0A03"/>
    <w:rsid w:val="004B4535"/>
    <w:rsid w:val="004C92CD"/>
    <w:rsid w:val="004D31B5"/>
    <w:rsid w:val="004D48FD"/>
    <w:rsid w:val="004E26BE"/>
    <w:rsid w:val="004E45F8"/>
    <w:rsid w:val="004F3D2C"/>
    <w:rsid w:val="004F636D"/>
    <w:rsid w:val="004F6A7C"/>
    <w:rsid w:val="00504ABF"/>
    <w:rsid w:val="005124E5"/>
    <w:rsid w:val="00512A55"/>
    <w:rsid w:val="00514FFC"/>
    <w:rsid w:val="00517C98"/>
    <w:rsid w:val="0051ED82"/>
    <w:rsid w:val="005254AB"/>
    <w:rsid w:val="005332AE"/>
    <w:rsid w:val="0053AEE9"/>
    <w:rsid w:val="00540F7D"/>
    <w:rsid w:val="00546A1A"/>
    <w:rsid w:val="00550B41"/>
    <w:rsid w:val="00553795"/>
    <w:rsid w:val="00562966"/>
    <w:rsid w:val="005704AF"/>
    <w:rsid w:val="005719C8"/>
    <w:rsid w:val="005750FB"/>
    <w:rsid w:val="00580BFB"/>
    <w:rsid w:val="00582196"/>
    <w:rsid w:val="005932E7"/>
    <w:rsid w:val="00594B09"/>
    <w:rsid w:val="00594B46"/>
    <w:rsid w:val="00595D36"/>
    <w:rsid w:val="00596291"/>
    <w:rsid w:val="005976A0"/>
    <w:rsid w:val="005A17A6"/>
    <w:rsid w:val="005A302A"/>
    <w:rsid w:val="005A4CE4"/>
    <w:rsid w:val="005A719E"/>
    <w:rsid w:val="005B0D62"/>
    <w:rsid w:val="005BE137"/>
    <w:rsid w:val="005C3FF4"/>
    <w:rsid w:val="005C4F8B"/>
    <w:rsid w:val="005C5C36"/>
    <w:rsid w:val="005C6EC1"/>
    <w:rsid w:val="005D01A4"/>
    <w:rsid w:val="005E1FA8"/>
    <w:rsid w:val="005E7677"/>
    <w:rsid w:val="005F01E9"/>
    <w:rsid w:val="005F52D8"/>
    <w:rsid w:val="005F75D6"/>
    <w:rsid w:val="00601624"/>
    <w:rsid w:val="00603D14"/>
    <w:rsid w:val="00613A23"/>
    <w:rsid w:val="00621A59"/>
    <w:rsid w:val="00625B99"/>
    <w:rsid w:val="00651AF2"/>
    <w:rsid w:val="0065423D"/>
    <w:rsid w:val="00661731"/>
    <w:rsid w:val="00663A95"/>
    <w:rsid w:val="0066472A"/>
    <w:rsid w:val="006677C2"/>
    <w:rsid w:val="00671C05"/>
    <w:rsid w:val="00675A15"/>
    <w:rsid w:val="00675EFE"/>
    <w:rsid w:val="006775E3"/>
    <w:rsid w:val="00681302"/>
    <w:rsid w:val="00684A64"/>
    <w:rsid w:val="00685806"/>
    <w:rsid w:val="00690FBC"/>
    <w:rsid w:val="00691809"/>
    <w:rsid w:val="006937A2"/>
    <w:rsid w:val="006A122A"/>
    <w:rsid w:val="006A2CC1"/>
    <w:rsid w:val="006A64AE"/>
    <w:rsid w:val="006B130F"/>
    <w:rsid w:val="006B2704"/>
    <w:rsid w:val="006C0083"/>
    <w:rsid w:val="006C1611"/>
    <w:rsid w:val="006C1EA8"/>
    <w:rsid w:val="006C5372"/>
    <w:rsid w:val="006C7FCF"/>
    <w:rsid w:val="006D2E7B"/>
    <w:rsid w:val="006E21BF"/>
    <w:rsid w:val="006F64B6"/>
    <w:rsid w:val="00700897"/>
    <w:rsid w:val="00705D51"/>
    <w:rsid w:val="007149B9"/>
    <w:rsid w:val="007170E7"/>
    <w:rsid w:val="00723450"/>
    <w:rsid w:val="00723D80"/>
    <w:rsid w:val="0072428E"/>
    <w:rsid w:val="00730012"/>
    <w:rsid w:val="00733A74"/>
    <w:rsid w:val="007412B6"/>
    <w:rsid w:val="007650B3"/>
    <w:rsid w:val="007657C1"/>
    <w:rsid w:val="007817B9"/>
    <w:rsid w:val="00782E35"/>
    <w:rsid w:val="00782FD0"/>
    <w:rsid w:val="00794169"/>
    <w:rsid w:val="00797A87"/>
    <w:rsid w:val="007B1FCC"/>
    <w:rsid w:val="007B4B79"/>
    <w:rsid w:val="007C0950"/>
    <w:rsid w:val="007C1404"/>
    <w:rsid w:val="007C7462"/>
    <w:rsid w:val="007E6ABA"/>
    <w:rsid w:val="007E708E"/>
    <w:rsid w:val="007F0465"/>
    <w:rsid w:val="007F04E6"/>
    <w:rsid w:val="007F25B5"/>
    <w:rsid w:val="00802ABB"/>
    <w:rsid w:val="0081244F"/>
    <w:rsid w:val="00812AD8"/>
    <w:rsid w:val="0082194C"/>
    <w:rsid w:val="00822657"/>
    <w:rsid w:val="00826D22"/>
    <w:rsid w:val="00830866"/>
    <w:rsid w:val="008324E4"/>
    <w:rsid w:val="00834D4C"/>
    <w:rsid w:val="008441D2"/>
    <w:rsid w:val="00846308"/>
    <w:rsid w:val="00852052"/>
    <w:rsid w:val="0085639E"/>
    <w:rsid w:val="00861421"/>
    <w:rsid w:val="0086647A"/>
    <w:rsid w:val="008669AC"/>
    <w:rsid w:val="00874C91"/>
    <w:rsid w:val="00880A53"/>
    <w:rsid w:val="008819BC"/>
    <w:rsid w:val="008831DC"/>
    <w:rsid w:val="008B2A5E"/>
    <w:rsid w:val="008C4F12"/>
    <w:rsid w:val="008C7045"/>
    <w:rsid w:val="008D71F1"/>
    <w:rsid w:val="008E2E22"/>
    <w:rsid w:val="008E50C9"/>
    <w:rsid w:val="008F4A9F"/>
    <w:rsid w:val="00907D4F"/>
    <w:rsid w:val="00910D68"/>
    <w:rsid w:val="009125C6"/>
    <w:rsid w:val="009169B9"/>
    <w:rsid w:val="00924F2E"/>
    <w:rsid w:val="00927791"/>
    <w:rsid w:val="009320E0"/>
    <w:rsid w:val="0093319E"/>
    <w:rsid w:val="009378A2"/>
    <w:rsid w:val="00940586"/>
    <w:rsid w:val="009417DF"/>
    <w:rsid w:val="00941A56"/>
    <w:rsid w:val="009425B0"/>
    <w:rsid w:val="009453A0"/>
    <w:rsid w:val="0094568D"/>
    <w:rsid w:val="0094788E"/>
    <w:rsid w:val="00947FED"/>
    <w:rsid w:val="00950F56"/>
    <w:rsid w:val="00953096"/>
    <w:rsid w:val="009552AA"/>
    <w:rsid w:val="009732A6"/>
    <w:rsid w:val="009760B3"/>
    <w:rsid w:val="00977BFD"/>
    <w:rsid w:val="0097D71A"/>
    <w:rsid w:val="00982E83"/>
    <w:rsid w:val="00984D68"/>
    <w:rsid w:val="00991E53"/>
    <w:rsid w:val="00994557"/>
    <w:rsid w:val="0099536E"/>
    <w:rsid w:val="00997DB8"/>
    <w:rsid w:val="009A021A"/>
    <w:rsid w:val="009A0746"/>
    <w:rsid w:val="009A56F6"/>
    <w:rsid w:val="009B6292"/>
    <w:rsid w:val="009B6C0C"/>
    <w:rsid w:val="009B7AA0"/>
    <w:rsid w:val="009C29C5"/>
    <w:rsid w:val="009D1B51"/>
    <w:rsid w:val="009D39D6"/>
    <w:rsid w:val="009D4392"/>
    <w:rsid w:val="009E58B9"/>
    <w:rsid w:val="00A02094"/>
    <w:rsid w:val="00A052FD"/>
    <w:rsid w:val="00A107A4"/>
    <w:rsid w:val="00A15D4C"/>
    <w:rsid w:val="00A17257"/>
    <w:rsid w:val="00A22A82"/>
    <w:rsid w:val="00A22EEF"/>
    <w:rsid w:val="00A517F3"/>
    <w:rsid w:val="00A53521"/>
    <w:rsid w:val="00A53913"/>
    <w:rsid w:val="00A56F56"/>
    <w:rsid w:val="00A60306"/>
    <w:rsid w:val="00A61F2F"/>
    <w:rsid w:val="00A653F9"/>
    <w:rsid w:val="00A671FA"/>
    <w:rsid w:val="00A7040A"/>
    <w:rsid w:val="00A7606F"/>
    <w:rsid w:val="00A7710A"/>
    <w:rsid w:val="00A80313"/>
    <w:rsid w:val="00A92D3B"/>
    <w:rsid w:val="00A97431"/>
    <w:rsid w:val="00AA5DC7"/>
    <w:rsid w:val="00AA63D9"/>
    <w:rsid w:val="00AA7893"/>
    <w:rsid w:val="00AB2439"/>
    <w:rsid w:val="00AB2CF3"/>
    <w:rsid w:val="00AB66CC"/>
    <w:rsid w:val="00AC0A07"/>
    <w:rsid w:val="00AD3787"/>
    <w:rsid w:val="00AD5D40"/>
    <w:rsid w:val="00AD6B72"/>
    <w:rsid w:val="00AE18D4"/>
    <w:rsid w:val="00AE7B77"/>
    <w:rsid w:val="00B01F8F"/>
    <w:rsid w:val="00B020F3"/>
    <w:rsid w:val="00B15920"/>
    <w:rsid w:val="00B17D24"/>
    <w:rsid w:val="00B313E2"/>
    <w:rsid w:val="00B316A3"/>
    <w:rsid w:val="00B33E5A"/>
    <w:rsid w:val="00B36DF1"/>
    <w:rsid w:val="00B536C8"/>
    <w:rsid w:val="00B676B8"/>
    <w:rsid w:val="00B81B7E"/>
    <w:rsid w:val="00B8237B"/>
    <w:rsid w:val="00B85815"/>
    <w:rsid w:val="00B91745"/>
    <w:rsid w:val="00B91AEF"/>
    <w:rsid w:val="00B9697B"/>
    <w:rsid w:val="00BA0E4E"/>
    <w:rsid w:val="00BA3D28"/>
    <w:rsid w:val="00BA5DF0"/>
    <w:rsid w:val="00BB7248"/>
    <w:rsid w:val="00BBB8C8"/>
    <w:rsid w:val="00BD0CB1"/>
    <w:rsid w:val="00BD1A7D"/>
    <w:rsid w:val="00BE3D7E"/>
    <w:rsid w:val="00BF4850"/>
    <w:rsid w:val="00BFE6AD"/>
    <w:rsid w:val="00C008D9"/>
    <w:rsid w:val="00C04FA5"/>
    <w:rsid w:val="00C09E3A"/>
    <w:rsid w:val="00C17143"/>
    <w:rsid w:val="00C171DB"/>
    <w:rsid w:val="00C24AD7"/>
    <w:rsid w:val="00C25205"/>
    <w:rsid w:val="00C26B2F"/>
    <w:rsid w:val="00C362C1"/>
    <w:rsid w:val="00C36D10"/>
    <w:rsid w:val="00C43E58"/>
    <w:rsid w:val="00C43F38"/>
    <w:rsid w:val="00C45C92"/>
    <w:rsid w:val="00C5D1BF"/>
    <w:rsid w:val="00C5F3E2"/>
    <w:rsid w:val="00C60680"/>
    <w:rsid w:val="00C633FA"/>
    <w:rsid w:val="00C6411C"/>
    <w:rsid w:val="00C66A21"/>
    <w:rsid w:val="00C67AAD"/>
    <w:rsid w:val="00C73C05"/>
    <w:rsid w:val="00C74FF0"/>
    <w:rsid w:val="00C802F3"/>
    <w:rsid w:val="00C82D61"/>
    <w:rsid w:val="00C8597A"/>
    <w:rsid w:val="00C977E5"/>
    <w:rsid w:val="00CA1E68"/>
    <w:rsid w:val="00CB38AD"/>
    <w:rsid w:val="00CC0D55"/>
    <w:rsid w:val="00CC5F27"/>
    <w:rsid w:val="00CD720B"/>
    <w:rsid w:val="00CF3C39"/>
    <w:rsid w:val="00CF47A5"/>
    <w:rsid w:val="00CF7388"/>
    <w:rsid w:val="00D01274"/>
    <w:rsid w:val="00D01EB4"/>
    <w:rsid w:val="00D12B43"/>
    <w:rsid w:val="00D12F61"/>
    <w:rsid w:val="00D13774"/>
    <w:rsid w:val="00D15A5A"/>
    <w:rsid w:val="00D171F4"/>
    <w:rsid w:val="00D20537"/>
    <w:rsid w:val="00D36E38"/>
    <w:rsid w:val="00D407A3"/>
    <w:rsid w:val="00D4379F"/>
    <w:rsid w:val="00D50EC2"/>
    <w:rsid w:val="00D51A05"/>
    <w:rsid w:val="00D557AC"/>
    <w:rsid w:val="00D66089"/>
    <w:rsid w:val="00D71778"/>
    <w:rsid w:val="00D7247E"/>
    <w:rsid w:val="00D72A38"/>
    <w:rsid w:val="00D812CD"/>
    <w:rsid w:val="00D86F88"/>
    <w:rsid w:val="00D92558"/>
    <w:rsid w:val="00D9427B"/>
    <w:rsid w:val="00D945EA"/>
    <w:rsid w:val="00D95DA7"/>
    <w:rsid w:val="00DA3E51"/>
    <w:rsid w:val="00DB2D7E"/>
    <w:rsid w:val="00DB3099"/>
    <w:rsid w:val="00DB71BF"/>
    <w:rsid w:val="00DB72F6"/>
    <w:rsid w:val="00DC044B"/>
    <w:rsid w:val="00DC52C1"/>
    <w:rsid w:val="00DC6BD1"/>
    <w:rsid w:val="00DD25A1"/>
    <w:rsid w:val="00DD45C9"/>
    <w:rsid w:val="00DE6077"/>
    <w:rsid w:val="00DE670D"/>
    <w:rsid w:val="00DF2631"/>
    <w:rsid w:val="00DF73F9"/>
    <w:rsid w:val="00E0341A"/>
    <w:rsid w:val="00E03906"/>
    <w:rsid w:val="00E03C11"/>
    <w:rsid w:val="00E0642F"/>
    <w:rsid w:val="00E16AF4"/>
    <w:rsid w:val="00E23315"/>
    <w:rsid w:val="00E37268"/>
    <w:rsid w:val="00E40D74"/>
    <w:rsid w:val="00E43C95"/>
    <w:rsid w:val="00E54DF4"/>
    <w:rsid w:val="00E55FD7"/>
    <w:rsid w:val="00E57660"/>
    <w:rsid w:val="00E6061C"/>
    <w:rsid w:val="00E69619"/>
    <w:rsid w:val="00E706A4"/>
    <w:rsid w:val="00E74863"/>
    <w:rsid w:val="00E74A57"/>
    <w:rsid w:val="00E8728D"/>
    <w:rsid w:val="00E90B63"/>
    <w:rsid w:val="00EB486B"/>
    <w:rsid w:val="00EB784B"/>
    <w:rsid w:val="00EC01DD"/>
    <w:rsid w:val="00EC48C8"/>
    <w:rsid w:val="00EC4AB7"/>
    <w:rsid w:val="00EC4FF2"/>
    <w:rsid w:val="00ED3512"/>
    <w:rsid w:val="00ED7886"/>
    <w:rsid w:val="00EE487F"/>
    <w:rsid w:val="00EF5637"/>
    <w:rsid w:val="00F11377"/>
    <w:rsid w:val="00F1302A"/>
    <w:rsid w:val="00F1480B"/>
    <w:rsid w:val="00F16248"/>
    <w:rsid w:val="00F24E01"/>
    <w:rsid w:val="00F25372"/>
    <w:rsid w:val="00F268DC"/>
    <w:rsid w:val="00F43BD0"/>
    <w:rsid w:val="00F5342E"/>
    <w:rsid w:val="00F659E6"/>
    <w:rsid w:val="00F6727C"/>
    <w:rsid w:val="00F71018"/>
    <w:rsid w:val="00F80FB9"/>
    <w:rsid w:val="00F91608"/>
    <w:rsid w:val="00F930B8"/>
    <w:rsid w:val="00FA1904"/>
    <w:rsid w:val="00FA68EA"/>
    <w:rsid w:val="00FC1989"/>
    <w:rsid w:val="00FC4D21"/>
    <w:rsid w:val="00FC4EE8"/>
    <w:rsid w:val="00FD070D"/>
    <w:rsid w:val="00FD0DC4"/>
    <w:rsid w:val="00FF5DA2"/>
    <w:rsid w:val="0103DFE8"/>
    <w:rsid w:val="01053902"/>
    <w:rsid w:val="011EBD9A"/>
    <w:rsid w:val="012BB237"/>
    <w:rsid w:val="012CC948"/>
    <w:rsid w:val="01355BB4"/>
    <w:rsid w:val="014397B4"/>
    <w:rsid w:val="01487F85"/>
    <w:rsid w:val="01514C1D"/>
    <w:rsid w:val="01627130"/>
    <w:rsid w:val="016F5F51"/>
    <w:rsid w:val="0174212C"/>
    <w:rsid w:val="017ACBFB"/>
    <w:rsid w:val="01859FAD"/>
    <w:rsid w:val="0198DE56"/>
    <w:rsid w:val="01ACB0FD"/>
    <w:rsid w:val="01B64776"/>
    <w:rsid w:val="01C90EFA"/>
    <w:rsid w:val="01DAB673"/>
    <w:rsid w:val="01E4F07B"/>
    <w:rsid w:val="01F33ED1"/>
    <w:rsid w:val="01F51500"/>
    <w:rsid w:val="021533FE"/>
    <w:rsid w:val="022FEE11"/>
    <w:rsid w:val="024D1A0D"/>
    <w:rsid w:val="024E7558"/>
    <w:rsid w:val="02580144"/>
    <w:rsid w:val="025B66BE"/>
    <w:rsid w:val="025DBBDC"/>
    <w:rsid w:val="025ED631"/>
    <w:rsid w:val="025F2653"/>
    <w:rsid w:val="02619C04"/>
    <w:rsid w:val="0265A926"/>
    <w:rsid w:val="0284F8B8"/>
    <w:rsid w:val="02863D63"/>
    <w:rsid w:val="02921EA1"/>
    <w:rsid w:val="02A7D9A6"/>
    <w:rsid w:val="02B2EBC9"/>
    <w:rsid w:val="02BB1175"/>
    <w:rsid w:val="02BC91CF"/>
    <w:rsid w:val="02C993C8"/>
    <w:rsid w:val="02E364AD"/>
    <w:rsid w:val="02F1113B"/>
    <w:rsid w:val="02FDA20C"/>
    <w:rsid w:val="03049FE0"/>
    <w:rsid w:val="030D004B"/>
    <w:rsid w:val="03149014"/>
    <w:rsid w:val="03161B7D"/>
    <w:rsid w:val="03218C73"/>
    <w:rsid w:val="0328D982"/>
    <w:rsid w:val="0328FC91"/>
    <w:rsid w:val="032931D4"/>
    <w:rsid w:val="0338EF7A"/>
    <w:rsid w:val="033A2CE8"/>
    <w:rsid w:val="034D7171"/>
    <w:rsid w:val="0357EEB3"/>
    <w:rsid w:val="035CB69D"/>
    <w:rsid w:val="0368EA15"/>
    <w:rsid w:val="037E48BE"/>
    <w:rsid w:val="037E63D1"/>
    <w:rsid w:val="038491F9"/>
    <w:rsid w:val="0385D223"/>
    <w:rsid w:val="03860E13"/>
    <w:rsid w:val="038664B8"/>
    <w:rsid w:val="0388A87F"/>
    <w:rsid w:val="038A3A38"/>
    <w:rsid w:val="038BC670"/>
    <w:rsid w:val="0391332F"/>
    <w:rsid w:val="0399DB68"/>
    <w:rsid w:val="039B6901"/>
    <w:rsid w:val="039B9675"/>
    <w:rsid w:val="039C03B2"/>
    <w:rsid w:val="03A28F77"/>
    <w:rsid w:val="03ACF183"/>
    <w:rsid w:val="03AFA837"/>
    <w:rsid w:val="03C3165D"/>
    <w:rsid w:val="03EA1218"/>
    <w:rsid w:val="03F0599A"/>
    <w:rsid w:val="03F7E98F"/>
    <w:rsid w:val="03FC1AF9"/>
    <w:rsid w:val="040C38BE"/>
    <w:rsid w:val="040CD7CB"/>
    <w:rsid w:val="04193526"/>
    <w:rsid w:val="041AE343"/>
    <w:rsid w:val="0426AE2B"/>
    <w:rsid w:val="04396819"/>
    <w:rsid w:val="043DED44"/>
    <w:rsid w:val="0448B536"/>
    <w:rsid w:val="044B5C9A"/>
    <w:rsid w:val="044D03E1"/>
    <w:rsid w:val="044E92E3"/>
    <w:rsid w:val="04521043"/>
    <w:rsid w:val="0456B9C6"/>
    <w:rsid w:val="045C89D0"/>
    <w:rsid w:val="046DEE78"/>
    <w:rsid w:val="04731071"/>
    <w:rsid w:val="04799516"/>
    <w:rsid w:val="047B4290"/>
    <w:rsid w:val="04831C58"/>
    <w:rsid w:val="048C8DB5"/>
    <w:rsid w:val="048CBA8B"/>
    <w:rsid w:val="048ED101"/>
    <w:rsid w:val="0493AB82"/>
    <w:rsid w:val="04A35F5C"/>
    <w:rsid w:val="04B3D0FB"/>
    <w:rsid w:val="04B8219B"/>
    <w:rsid w:val="04BEAC9E"/>
    <w:rsid w:val="04C40E5F"/>
    <w:rsid w:val="04C988D2"/>
    <w:rsid w:val="04DBC076"/>
    <w:rsid w:val="04E431BB"/>
    <w:rsid w:val="04EB9F94"/>
    <w:rsid w:val="04EFBE30"/>
    <w:rsid w:val="050288C0"/>
    <w:rsid w:val="050EED7A"/>
    <w:rsid w:val="051549B0"/>
    <w:rsid w:val="0522F8B2"/>
    <w:rsid w:val="0528410F"/>
    <w:rsid w:val="052B518F"/>
    <w:rsid w:val="05304B25"/>
    <w:rsid w:val="05311402"/>
    <w:rsid w:val="05381139"/>
    <w:rsid w:val="054C8E39"/>
    <w:rsid w:val="05507C99"/>
    <w:rsid w:val="0552B5DE"/>
    <w:rsid w:val="0562818F"/>
    <w:rsid w:val="05659325"/>
    <w:rsid w:val="05663DAD"/>
    <w:rsid w:val="056C295F"/>
    <w:rsid w:val="05710C0F"/>
    <w:rsid w:val="05737B32"/>
    <w:rsid w:val="057417A4"/>
    <w:rsid w:val="05910B88"/>
    <w:rsid w:val="059FEAB9"/>
    <w:rsid w:val="05AC2375"/>
    <w:rsid w:val="05B017BA"/>
    <w:rsid w:val="05B0496E"/>
    <w:rsid w:val="05BA2180"/>
    <w:rsid w:val="05D2FCC8"/>
    <w:rsid w:val="05D80C37"/>
    <w:rsid w:val="05D81AD5"/>
    <w:rsid w:val="05DEBDE1"/>
    <w:rsid w:val="05E5A636"/>
    <w:rsid w:val="05E6C561"/>
    <w:rsid w:val="05EDCBEA"/>
    <w:rsid w:val="0602B4FA"/>
    <w:rsid w:val="0602C84B"/>
    <w:rsid w:val="0602DAF3"/>
    <w:rsid w:val="0604CFF6"/>
    <w:rsid w:val="0604E6D1"/>
    <w:rsid w:val="061B6088"/>
    <w:rsid w:val="062CEF40"/>
    <w:rsid w:val="06424A22"/>
    <w:rsid w:val="0644DEA0"/>
    <w:rsid w:val="064EC736"/>
    <w:rsid w:val="064F6E75"/>
    <w:rsid w:val="0651D1CD"/>
    <w:rsid w:val="06629768"/>
    <w:rsid w:val="06658BCC"/>
    <w:rsid w:val="0676930C"/>
    <w:rsid w:val="06786563"/>
    <w:rsid w:val="06834107"/>
    <w:rsid w:val="0687CB19"/>
    <w:rsid w:val="068B7852"/>
    <w:rsid w:val="068FD452"/>
    <w:rsid w:val="069DE732"/>
    <w:rsid w:val="06A20FEF"/>
    <w:rsid w:val="06A2DF2A"/>
    <w:rsid w:val="06AA7763"/>
    <w:rsid w:val="06B3CC3B"/>
    <w:rsid w:val="06C12F06"/>
    <w:rsid w:val="06C41170"/>
    <w:rsid w:val="06D158C0"/>
    <w:rsid w:val="06D1B68B"/>
    <w:rsid w:val="06D8BF47"/>
    <w:rsid w:val="06DAA6A8"/>
    <w:rsid w:val="06EAF883"/>
    <w:rsid w:val="06F13EE7"/>
    <w:rsid w:val="06FFE03D"/>
    <w:rsid w:val="0700D484"/>
    <w:rsid w:val="0702F2EE"/>
    <w:rsid w:val="0704075C"/>
    <w:rsid w:val="070C33CA"/>
    <w:rsid w:val="07256CC1"/>
    <w:rsid w:val="072BC39A"/>
    <w:rsid w:val="07314045"/>
    <w:rsid w:val="075B9AAE"/>
    <w:rsid w:val="0773EC81"/>
    <w:rsid w:val="0778801C"/>
    <w:rsid w:val="077D0D6B"/>
    <w:rsid w:val="0788B3F6"/>
    <w:rsid w:val="0788E2C5"/>
    <w:rsid w:val="078C7327"/>
    <w:rsid w:val="0796A594"/>
    <w:rsid w:val="0796AC61"/>
    <w:rsid w:val="07DF99A9"/>
    <w:rsid w:val="07ECF4AC"/>
    <w:rsid w:val="07F00A97"/>
    <w:rsid w:val="07F2F98B"/>
    <w:rsid w:val="07F4E131"/>
    <w:rsid w:val="07FFE171"/>
    <w:rsid w:val="080AAC25"/>
    <w:rsid w:val="0817C7F6"/>
    <w:rsid w:val="082196AB"/>
    <w:rsid w:val="08364D14"/>
    <w:rsid w:val="083F4EE9"/>
    <w:rsid w:val="08412E18"/>
    <w:rsid w:val="08414A6F"/>
    <w:rsid w:val="0843739F"/>
    <w:rsid w:val="085AAC27"/>
    <w:rsid w:val="0862F251"/>
    <w:rsid w:val="0864A247"/>
    <w:rsid w:val="08723BDB"/>
    <w:rsid w:val="0877B626"/>
    <w:rsid w:val="08812BF4"/>
    <w:rsid w:val="088A53D2"/>
    <w:rsid w:val="088FFC27"/>
    <w:rsid w:val="089391E7"/>
    <w:rsid w:val="08A9A446"/>
    <w:rsid w:val="08ACCC34"/>
    <w:rsid w:val="08B06F72"/>
    <w:rsid w:val="08B0CF06"/>
    <w:rsid w:val="08C145E5"/>
    <w:rsid w:val="08C94FCB"/>
    <w:rsid w:val="08CAA15F"/>
    <w:rsid w:val="08CAE164"/>
    <w:rsid w:val="08D9E79F"/>
    <w:rsid w:val="08E882FC"/>
    <w:rsid w:val="08ECD3C7"/>
    <w:rsid w:val="08F1A7BB"/>
    <w:rsid w:val="08F87DCB"/>
    <w:rsid w:val="08F9B955"/>
    <w:rsid w:val="08FA0D6D"/>
    <w:rsid w:val="08FF1010"/>
    <w:rsid w:val="09014ADB"/>
    <w:rsid w:val="09149177"/>
    <w:rsid w:val="091A7338"/>
    <w:rsid w:val="0928E054"/>
    <w:rsid w:val="092E31ED"/>
    <w:rsid w:val="092E4924"/>
    <w:rsid w:val="09359788"/>
    <w:rsid w:val="0939E2F6"/>
    <w:rsid w:val="093D04EA"/>
    <w:rsid w:val="095CEEBE"/>
    <w:rsid w:val="096494BD"/>
    <w:rsid w:val="096AFB5B"/>
    <w:rsid w:val="0970E7DB"/>
    <w:rsid w:val="0980DFB4"/>
    <w:rsid w:val="0986EF6D"/>
    <w:rsid w:val="098A8238"/>
    <w:rsid w:val="098C96FF"/>
    <w:rsid w:val="098ECC33"/>
    <w:rsid w:val="09A941D9"/>
    <w:rsid w:val="09AB9136"/>
    <w:rsid w:val="09B081F5"/>
    <w:rsid w:val="09C060C2"/>
    <w:rsid w:val="09CDC259"/>
    <w:rsid w:val="09D11E1C"/>
    <w:rsid w:val="09D2461E"/>
    <w:rsid w:val="09DCBE85"/>
    <w:rsid w:val="0A06FF27"/>
    <w:rsid w:val="0A0B0792"/>
    <w:rsid w:val="0A0D069E"/>
    <w:rsid w:val="0A123D18"/>
    <w:rsid w:val="0A218898"/>
    <w:rsid w:val="0A40A68C"/>
    <w:rsid w:val="0A4218B5"/>
    <w:rsid w:val="0A7287DD"/>
    <w:rsid w:val="0A776868"/>
    <w:rsid w:val="0A77C414"/>
    <w:rsid w:val="0A79BAE1"/>
    <w:rsid w:val="0A79E416"/>
    <w:rsid w:val="0A7A815A"/>
    <w:rsid w:val="0A8CFB0C"/>
    <w:rsid w:val="0A9589B6"/>
    <w:rsid w:val="0A98549A"/>
    <w:rsid w:val="0A9BA9BC"/>
    <w:rsid w:val="0AA41DA1"/>
    <w:rsid w:val="0AA69866"/>
    <w:rsid w:val="0AAE2DAE"/>
    <w:rsid w:val="0AB73FB8"/>
    <w:rsid w:val="0ABB5EA5"/>
    <w:rsid w:val="0ABC15B4"/>
    <w:rsid w:val="0ABC32C2"/>
    <w:rsid w:val="0ABECAED"/>
    <w:rsid w:val="0AC26761"/>
    <w:rsid w:val="0AD2F25D"/>
    <w:rsid w:val="0AD8D54B"/>
    <w:rsid w:val="0B15FBAF"/>
    <w:rsid w:val="0B1A8631"/>
    <w:rsid w:val="0B1FE0B9"/>
    <w:rsid w:val="0B20B5FF"/>
    <w:rsid w:val="0B2643E9"/>
    <w:rsid w:val="0B28E703"/>
    <w:rsid w:val="0B31B398"/>
    <w:rsid w:val="0B4AB87C"/>
    <w:rsid w:val="0B540C8C"/>
    <w:rsid w:val="0B5D8BB3"/>
    <w:rsid w:val="0B63A43A"/>
    <w:rsid w:val="0B739F92"/>
    <w:rsid w:val="0B87F1D3"/>
    <w:rsid w:val="0B896361"/>
    <w:rsid w:val="0B8A4B26"/>
    <w:rsid w:val="0B97B11E"/>
    <w:rsid w:val="0B9A9313"/>
    <w:rsid w:val="0BAB1CF6"/>
    <w:rsid w:val="0BB589CF"/>
    <w:rsid w:val="0BCA41DA"/>
    <w:rsid w:val="0BDC332D"/>
    <w:rsid w:val="0BE1F2F6"/>
    <w:rsid w:val="0BE73B82"/>
    <w:rsid w:val="0BEFF9C6"/>
    <w:rsid w:val="0BF716A3"/>
    <w:rsid w:val="0BFC4D4A"/>
    <w:rsid w:val="0C087809"/>
    <w:rsid w:val="0C0B8974"/>
    <w:rsid w:val="0C128BC4"/>
    <w:rsid w:val="0C2699BB"/>
    <w:rsid w:val="0C2DC768"/>
    <w:rsid w:val="0C36B0D2"/>
    <w:rsid w:val="0C42BD80"/>
    <w:rsid w:val="0C4EE5A8"/>
    <w:rsid w:val="0C6000AB"/>
    <w:rsid w:val="0C6A603C"/>
    <w:rsid w:val="0C72E8C5"/>
    <w:rsid w:val="0C752DA9"/>
    <w:rsid w:val="0C78DEFC"/>
    <w:rsid w:val="0C792B0F"/>
    <w:rsid w:val="0C825BE4"/>
    <w:rsid w:val="0C8382E1"/>
    <w:rsid w:val="0C8BCE8F"/>
    <w:rsid w:val="0C94A8EF"/>
    <w:rsid w:val="0CA20F81"/>
    <w:rsid w:val="0CA42BEA"/>
    <w:rsid w:val="0CA8E19B"/>
    <w:rsid w:val="0CA8E1DD"/>
    <w:rsid w:val="0CA9AE84"/>
    <w:rsid w:val="0CADB054"/>
    <w:rsid w:val="0CCD3B1B"/>
    <w:rsid w:val="0CD7B609"/>
    <w:rsid w:val="0CD9075C"/>
    <w:rsid w:val="0CE1B16F"/>
    <w:rsid w:val="0CF7787B"/>
    <w:rsid w:val="0CFAB9D6"/>
    <w:rsid w:val="0D125C5E"/>
    <w:rsid w:val="0D1684E7"/>
    <w:rsid w:val="0D16DC18"/>
    <w:rsid w:val="0D2B39C6"/>
    <w:rsid w:val="0D398EF2"/>
    <w:rsid w:val="0D3E9814"/>
    <w:rsid w:val="0D4645E5"/>
    <w:rsid w:val="0D479736"/>
    <w:rsid w:val="0D4DAEDF"/>
    <w:rsid w:val="0D5242B2"/>
    <w:rsid w:val="0D558E9E"/>
    <w:rsid w:val="0D5F0105"/>
    <w:rsid w:val="0D657EE0"/>
    <w:rsid w:val="0D673BE3"/>
    <w:rsid w:val="0D76BED9"/>
    <w:rsid w:val="0D784D48"/>
    <w:rsid w:val="0D8430C1"/>
    <w:rsid w:val="0D849337"/>
    <w:rsid w:val="0D9A3D8C"/>
    <w:rsid w:val="0D9CA7E1"/>
    <w:rsid w:val="0DA22AAD"/>
    <w:rsid w:val="0DAA124F"/>
    <w:rsid w:val="0DAAD854"/>
    <w:rsid w:val="0DB65A8F"/>
    <w:rsid w:val="0DBCA969"/>
    <w:rsid w:val="0DCA258B"/>
    <w:rsid w:val="0DCD511F"/>
    <w:rsid w:val="0DD517FE"/>
    <w:rsid w:val="0DE3BC0A"/>
    <w:rsid w:val="0DF369FA"/>
    <w:rsid w:val="0E058992"/>
    <w:rsid w:val="0E0CCA46"/>
    <w:rsid w:val="0E138CCA"/>
    <w:rsid w:val="0E145CC2"/>
    <w:rsid w:val="0E22FCB4"/>
    <w:rsid w:val="0E231AA2"/>
    <w:rsid w:val="0E2A4FD1"/>
    <w:rsid w:val="0E3531B4"/>
    <w:rsid w:val="0E41E49C"/>
    <w:rsid w:val="0E45F30D"/>
    <w:rsid w:val="0E51A011"/>
    <w:rsid w:val="0E68F447"/>
    <w:rsid w:val="0E6929AC"/>
    <w:rsid w:val="0E6CFD4F"/>
    <w:rsid w:val="0E73796B"/>
    <w:rsid w:val="0E7513D2"/>
    <w:rsid w:val="0E852FD9"/>
    <w:rsid w:val="0E8606B5"/>
    <w:rsid w:val="0E94D1A0"/>
    <w:rsid w:val="0E968A37"/>
    <w:rsid w:val="0EAB9819"/>
    <w:rsid w:val="0EAD9700"/>
    <w:rsid w:val="0EB2DDF4"/>
    <w:rsid w:val="0EB90B78"/>
    <w:rsid w:val="0EBA92E5"/>
    <w:rsid w:val="0EC1EBE8"/>
    <w:rsid w:val="0EC50440"/>
    <w:rsid w:val="0EC6E262"/>
    <w:rsid w:val="0ED73724"/>
    <w:rsid w:val="0ED9F992"/>
    <w:rsid w:val="0EF03894"/>
    <w:rsid w:val="0EF4ACF0"/>
    <w:rsid w:val="0EFF79BE"/>
    <w:rsid w:val="0F08B770"/>
    <w:rsid w:val="0F1070AC"/>
    <w:rsid w:val="0F175649"/>
    <w:rsid w:val="0F175794"/>
    <w:rsid w:val="0F1AE5A2"/>
    <w:rsid w:val="0F1B204B"/>
    <w:rsid w:val="0F1BFC06"/>
    <w:rsid w:val="0F36ED8B"/>
    <w:rsid w:val="0F3DF8EB"/>
    <w:rsid w:val="0F3E0495"/>
    <w:rsid w:val="0F412A08"/>
    <w:rsid w:val="0F42E08B"/>
    <w:rsid w:val="0F4AEAC4"/>
    <w:rsid w:val="0F4C516E"/>
    <w:rsid w:val="0F4ED349"/>
    <w:rsid w:val="0F5D9564"/>
    <w:rsid w:val="0F632E90"/>
    <w:rsid w:val="0F6332BE"/>
    <w:rsid w:val="0F65F5EC"/>
    <w:rsid w:val="0F6D3451"/>
    <w:rsid w:val="0F6D354E"/>
    <w:rsid w:val="0F820FCA"/>
    <w:rsid w:val="0F8B626E"/>
    <w:rsid w:val="0F8D60FB"/>
    <w:rsid w:val="0F919C23"/>
    <w:rsid w:val="0F93A60E"/>
    <w:rsid w:val="0F9C87BF"/>
    <w:rsid w:val="0FACD853"/>
    <w:rsid w:val="0FC003DE"/>
    <w:rsid w:val="0FC50202"/>
    <w:rsid w:val="0FC63826"/>
    <w:rsid w:val="0FD99DD6"/>
    <w:rsid w:val="0FDC811F"/>
    <w:rsid w:val="0FE484FF"/>
    <w:rsid w:val="0FEAF517"/>
    <w:rsid w:val="0FF63DB9"/>
    <w:rsid w:val="1002BC7F"/>
    <w:rsid w:val="1004339F"/>
    <w:rsid w:val="100A0955"/>
    <w:rsid w:val="101051F7"/>
    <w:rsid w:val="102657AB"/>
    <w:rsid w:val="1028B6A2"/>
    <w:rsid w:val="102A8746"/>
    <w:rsid w:val="102FE39A"/>
    <w:rsid w:val="103424D4"/>
    <w:rsid w:val="103F9AF0"/>
    <w:rsid w:val="10538562"/>
    <w:rsid w:val="10698481"/>
    <w:rsid w:val="107ECD11"/>
    <w:rsid w:val="108BE26F"/>
    <w:rsid w:val="109A7009"/>
    <w:rsid w:val="10A2B45A"/>
    <w:rsid w:val="10AAD4DA"/>
    <w:rsid w:val="10AECBA6"/>
    <w:rsid w:val="10B12BEA"/>
    <w:rsid w:val="10C04D76"/>
    <w:rsid w:val="10C1D4E5"/>
    <w:rsid w:val="10E4E9C0"/>
    <w:rsid w:val="10E901D8"/>
    <w:rsid w:val="10EC80F6"/>
    <w:rsid w:val="1107D8EC"/>
    <w:rsid w:val="110ADD74"/>
    <w:rsid w:val="112797A6"/>
    <w:rsid w:val="11444FFF"/>
    <w:rsid w:val="11543CB3"/>
    <w:rsid w:val="116DCA96"/>
    <w:rsid w:val="116F942E"/>
    <w:rsid w:val="11818E3F"/>
    <w:rsid w:val="11929F98"/>
    <w:rsid w:val="119CE622"/>
    <w:rsid w:val="11A42B9E"/>
    <w:rsid w:val="11AA5E28"/>
    <w:rsid w:val="11B12EF2"/>
    <w:rsid w:val="11B714F8"/>
    <w:rsid w:val="11CCB39F"/>
    <w:rsid w:val="11DF9130"/>
    <w:rsid w:val="11E2F57E"/>
    <w:rsid w:val="11E75356"/>
    <w:rsid w:val="11FA96F8"/>
    <w:rsid w:val="1204B913"/>
    <w:rsid w:val="120554E2"/>
    <w:rsid w:val="120712A6"/>
    <w:rsid w:val="121189E0"/>
    <w:rsid w:val="12132DEB"/>
    <w:rsid w:val="122190F2"/>
    <w:rsid w:val="1233B57E"/>
    <w:rsid w:val="124E6551"/>
    <w:rsid w:val="125709B4"/>
    <w:rsid w:val="12657BCC"/>
    <w:rsid w:val="126E34A9"/>
    <w:rsid w:val="1277AE75"/>
    <w:rsid w:val="1282A670"/>
    <w:rsid w:val="12874F2A"/>
    <w:rsid w:val="1293EA0A"/>
    <w:rsid w:val="12A4B829"/>
    <w:rsid w:val="12A68B4D"/>
    <w:rsid w:val="12C6BA2C"/>
    <w:rsid w:val="12D8FAB5"/>
    <w:rsid w:val="12E43F86"/>
    <w:rsid w:val="12EA760B"/>
    <w:rsid w:val="12EC5A56"/>
    <w:rsid w:val="12F6B3E5"/>
    <w:rsid w:val="12FCEC19"/>
    <w:rsid w:val="130108E8"/>
    <w:rsid w:val="1323D63A"/>
    <w:rsid w:val="132700E7"/>
    <w:rsid w:val="13285240"/>
    <w:rsid w:val="132CFD2E"/>
    <w:rsid w:val="1333E6DB"/>
    <w:rsid w:val="1337A8BC"/>
    <w:rsid w:val="133C656A"/>
    <w:rsid w:val="134138C7"/>
    <w:rsid w:val="135D9D89"/>
    <w:rsid w:val="1363B4CD"/>
    <w:rsid w:val="136BE1D4"/>
    <w:rsid w:val="136E326B"/>
    <w:rsid w:val="13734E89"/>
    <w:rsid w:val="137CCF50"/>
    <w:rsid w:val="137E78D6"/>
    <w:rsid w:val="138323B7"/>
    <w:rsid w:val="1394C382"/>
    <w:rsid w:val="13C55E9B"/>
    <w:rsid w:val="13C6B1AB"/>
    <w:rsid w:val="13CC7543"/>
    <w:rsid w:val="13D3373A"/>
    <w:rsid w:val="13D34D1C"/>
    <w:rsid w:val="13DCEA28"/>
    <w:rsid w:val="13DFA247"/>
    <w:rsid w:val="13E0B7BD"/>
    <w:rsid w:val="13F8B628"/>
    <w:rsid w:val="13F908A4"/>
    <w:rsid w:val="13F96536"/>
    <w:rsid w:val="13FFF21D"/>
    <w:rsid w:val="14053A39"/>
    <w:rsid w:val="14140C99"/>
    <w:rsid w:val="141B0F12"/>
    <w:rsid w:val="1428C6EB"/>
    <w:rsid w:val="1435E4CA"/>
    <w:rsid w:val="14377317"/>
    <w:rsid w:val="14378E77"/>
    <w:rsid w:val="1444B90E"/>
    <w:rsid w:val="1448B164"/>
    <w:rsid w:val="147679F0"/>
    <w:rsid w:val="1476E6AA"/>
    <w:rsid w:val="149432D4"/>
    <w:rsid w:val="149D3C31"/>
    <w:rsid w:val="14B4C5A0"/>
    <w:rsid w:val="14B679C7"/>
    <w:rsid w:val="14BE7C65"/>
    <w:rsid w:val="14BF4B00"/>
    <w:rsid w:val="14DD19A9"/>
    <w:rsid w:val="14E524DF"/>
    <w:rsid w:val="14FA9693"/>
    <w:rsid w:val="14FCD464"/>
    <w:rsid w:val="14FF538A"/>
    <w:rsid w:val="15016E2C"/>
    <w:rsid w:val="151671D9"/>
    <w:rsid w:val="151841E5"/>
    <w:rsid w:val="15199972"/>
    <w:rsid w:val="151F2A53"/>
    <w:rsid w:val="15227634"/>
    <w:rsid w:val="152CFF1B"/>
    <w:rsid w:val="15347C39"/>
    <w:rsid w:val="1537BC2D"/>
    <w:rsid w:val="1537DB3A"/>
    <w:rsid w:val="1546A0C8"/>
    <w:rsid w:val="155FC993"/>
    <w:rsid w:val="15658BD0"/>
    <w:rsid w:val="1570532C"/>
    <w:rsid w:val="1577D03D"/>
    <w:rsid w:val="157B5FEA"/>
    <w:rsid w:val="157F979F"/>
    <w:rsid w:val="158358F1"/>
    <w:rsid w:val="15921A5B"/>
    <w:rsid w:val="1596BE15"/>
    <w:rsid w:val="159D16FE"/>
    <w:rsid w:val="15ACC970"/>
    <w:rsid w:val="15AE96A2"/>
    <w:rsid w:val="15B04A21"/>
    <w:rsid w:val="15B55AB7"/>
    <w:rsid w:val="15BB35D7"/>
    <w:rsid w:val="15C6DD72"/>
    <w:rsid w:val="15D14A2F"/>
    <w:rsid w:val="15D6B912"/>
    <w:rsid w:val="15E994B4"/>
    <w:rsid w:val="1600DDA7"/>
    <w:rsid w:val="160722C5"/>
    <w:rsid w:val="16088EE1"/>
    <w:rsid w:val="161715D0"/>
    <w:rsid w:val="1623F1E2"/>
    <w:rsid w:val="163D9D50"/>
    <w:rsid w:val="163EC971"/>
    <w:rsid w:val="163F9A88"/>
    <w:rsid w:val="1654448F"/>
    <w:rsid w:val="165C9D70"/>
    <w:rsid w:val="165D68C6"/>
    <w:rsid w:val="16618B52"/>
    <w:rsid w:val="166B879D"/>
    <w:rsid w:val="1684AFFA"/>
    <w:rsid w:val="168E6043"/>
    <w:rsid w:val="1691877E"/>
    <w:rsid w:val="1692E452"/>
    <w:rsid w:val="1694CBE3"/>
    <w:rsid w:val="16951B26"/>
    <w:rsid w:val="16A4277B"/>
    <w:rsid w:val="16C0D14B"/>
    <w:rsid w:val="16C482EC"/>
    <w:rsid w:val="16C727F9"/>
    <w:rsid w:val="16D58860"/>
    <w:rsid w:val="16E55CAA"/>
    <w:rsid w:val="16ECE782"/>
    <w:rsid w:val="16EF0BB8"/>
    <w:rsid w:val="16FA562A"/>
    <w:rsid w:val="17028E15"/>
    <w:rsid w:val="1704A0A4"/>
    <w:rsid w:val="170DC8F7"/>
    <w:rsid w:val="17128DD4"/>
    <w:rsid w:val="1715AAD0"/>
    <w:rsid w:val="171B43D4"/>
    <w:rsid w:val="1776088A"/>
    <w:rsid w:val="177AE384"/>
    <w:rsid w:val="17842438"/>
    <w:rsid w:val="1793B7E9"/>
    <w:rsid w:val="179E359F"/>
    <w:rsid w:val="179E7470"/>
    <w:rsid w:val="17AA272C"/>
    <w:rsid w:val="17B1B016"/>
    <w:rsid w:val="17B2DCD2"/>
    <w:rsid w:val="17C1AF82"/>
    <w:rsid w:val="17D8A5D1"/>
    <w:rsid w:val="17E8B8BF"/>
    <w:rsid w:val="17F2616D"/>
    <w:rsid w:val="17F4E39F"/>
    <w:rsid w:val="17FC496F"/>
    <w:rsid w:val="17FE81B4"/>
    <w:rsid w:val="180FD68D"/>
    <w:rsid w:val="1814C797"/>
    <w:rsid w:val="18245D75"/>
    <w:rsid w:val="18249FD7"/>
    <w:rsid w:val="182E984E"/>
    <w:rsid w:val="184111A7"/>
    <w:rsid w:val="184B0392"/>
    <w:rsid w:val="184E6F64"/>
    <w:rsid w:val="18572CD9"/>
    <w:rsid w:val="18604BB5"/>
    <w:rsid w:val="18663486"/>
    <w:rsid w:val="18664C66"/>
    <w:rsid w:val="186A2809"/>
    <w:rsid w:val="18746443"/>
    <w:rsid w:val="18789AC8"/>
    <w:rsid w:val="188090F1"/>
    <w:rsid w:val="18A2DAFC"/>
    <w:rsid w:val="18A4AAE2"/>
    <w:rsid w:val="18A79CC7"/>
    <w:rsid w:val="18C1A7F5"/>
    <w:rsid w:val="18C4DF25"/>
    <w:rsid w:val="18CCC2ED"/>
    <w:rsid w:val="18D43271"/>
    <w:rsid w:val="18DE97FE"/>
    <w:rsid w:val="18E3FFE9"/>
    <w:rsid w:val="18E92EA5"/>
    <w:rsid w:val="18EC8CE1"/>
    <w:rsid w:val="18F4725B"/>
    <w:rsid w:val="18FFB8D9"/>
    <w:rsid w:val="1900D82E"/>
    <w:rsid w:val="19056F19"/>
    <w:rsid w:val="190B68FD"/>
    <w:rsid w:val="19186841"/>
    <w:rsid w:val="1920B18D"/>
    <w:rsid w:val="193052E6"/>
    <w:rsid w:val="1938FFB5"/>
    <w:rsid w:val="193E47A1"/>
    <w:rsid w:val="19408C1C"/>
    <w:rsid w:val="194592C7"/>
    <w:rsid w:val="194D60A8"/>
    <w:rsid w:val="194DCB7A"/>
    <w:rsid w:val="1958ADCD"/>
    <w:rsid w:val="195B7508"/>
    <w:rsid w:val="19678BD9"/>
    <w:rsid w:val="19786C52"/>
    <w:rsid w:val="1979E860"/>
    <w:rsid w:val="19870C0A"/>
    <w:rsid w:val="198AEED5"/>
    <w:rsid w:val="198D181B"/>
    <w:rsid w:val="1993076A"/>
    <w:rsid w:val="199F58E4"/>
    <w:rsid w:val="19A6D76E"/>
    <w:rsid w:val="19A8BD29"/>
    <w:rsid w:val="19AB8111"/>
    <w:rsid w:val="19AECDA2"/>
    <w:rsid w:val="19B3FD38"/>
    <w:rsid w:val="19D8C092"/>
    <w:rsid w:val="19DD8B23"/>
    <w:rsid w:val="19EB6DF9"/>
    <w:rsid w:val="19EEFF12"/>
    <w:rsid w:val="19F3A341"/>
    <w:rsid w:val="19F756E8"/>
    <w:rsid w:val="19FC1C16"/>
    <w:rsid w:val="19FE1B6D"/>
    <w:rsid w:val="1A007B42"/>
    <w:rsid w:val="1A0462F4"/>
    <w:rsid w:val="1A094CF7"/>
    <w:rsid w:val="1A183A7D"/>
    <w:rsid w:val="1A1B6274"/>
    <w:rsid w:val="1A24466E"/>
    <w:rsid w:val="1A2C44D0"/>
    <w:rsid w:val="1A2C60CB"/>
    <w:rsid w:val="1A4F6F9E"/>
    <w:rsid w:val="1A666236"/>
    <w:rsid w:val="1A6A2F38"/>
    <w:rsid w:val="1A96A865"/>
    <w:rsid w:val="1A9979BF"/>
    <w:rsid w:val="1AB5A9DF"/>
    <w:rsid w:val="1AC0A12C"/>
    <w:rsid w:val="1AC909DD"/>
    <w:rsid w:val="1ACC51DE"/>
    <w:rsid w:val="1AD2340A"/>
    <w:rsid w:val="1B11B0D0"/>
    <w:rsid w:val="1B16BD5A"/>
    <w:rsid w:val="1B1DEB5D"/>
    <w:rsid w:val="1B36494C"/>
    <w:rsid w:val="1B3AED87"/>
    <w:rsid w:val="1B53596E"/>
    <w:rsid w:val="1B757BCD"/>
    <w:rsid w:val="1B773C9D"/>
    <w:rsid w:val="1B79B041"/>
    <w:rsid w:val="1B7E3D5E"/>
    <w:rsid w:val="1B7EF97E"/>
    <w:rsid w:val="1B8C681C"/>
    <w:rsid w:val="1B9069A3"/>
    <w:rsid w:val="1B94CD9B"/>
    <w:rsid w:val="1B9813D2"/>
    <w:rsid w:val="1B9DED28"/>
    <w:rsid w:val="1BB2D8C9"/>
    <w:rsid w:val="1BBA079B"/>
    <w:rsid w:val="1BC17613"/>
    <w:rsid w:val="1BC49080"/>
    <w:rsid w:val="1BC5A52E"/>
    <w:rsid w:val="1BE470A4"/>
    <w:rsid w:val="1BEA0C84"/>
    <w:rsid w:val="1BEA83F3"/>
    <w:rsid w:val="1BFACB7D"/>
    <w:rsid w:val="1C01D176"/>
    <w:rsid w:val="1C03401C"/>
    <w:rsid w:val="1C035C9F"/>
    <w:rsid w:val="1C08587F"/>
    <w:rsid w:val="1C0BF615"/>
    <w:rsid w:val="1C0D9CAE"/>
    <w:rsid w:val="1C0F671E"/>
    <w:rsid w:val="1C1A0528"/>
    <w:rsid w:val="1C1B68E6"/>
    <w:rsid w:val="1C3F01B2"/>
    <w:rsid w:val="1C61FADA"/>
    <w:rsid w:val="1C72E0BA"/>
    <w:rsid w:val="1C773E4E"/>
    <w:rsid w:val="1C954E79"/>
    <w:rsid w:val="1C9D0722"/>
    <w:rsid w:val="1CA0E58F"/>
    <w:rsid w:val="1CA0EDDA"/>
    <w:rsid w:val="1CA6CDE1"/>
    <w:rsid w:val="1CAB527F"/>
    <w:rsid w:val="1CBB1081"/>
    <w:rsid w:val="1CC1E375"/>
    <w:rsid w:val="1CCFCD89"/>
    <w:rsid w:val="1CDBE749"/>
    <w:rsid w:val="1CEA3652"/>
    <w:rsid w:val="1CF1758B"/>
    <w:rsid w:val="1D01CE02"/>
    <w:rsid w:val="1D04E6CB"/>
    <w:rsid w:val="1D0E8EB6"/>
    <w:rsid w:val="1D1ABBC8"/>
    <w:rsid w:val="1D202B99"/>
    <w:rsid w:val="1D25D3A2"/>
    <w:rsid w:val="1D2702C6"/>
    <w:rsid w:val="1D2A7518"/>
    <w:rsid w:val="1D55D7FC"/>
    <w:rsid w:val="1D62C905"/>
    <w:rsid w:val="1D69B6B2"/>
    <w:rsid w:val="1D8894C0"/>
    <w:rsid w:val="1D91FCE7"/>
    <w:rsid w:val="1D993DF7"/>
    <w:rsid w:val="1D9C3C55"/>
    <w:rsid w:val="1DA1FE84"/>
    <w:rsid w:val="1DA75793"/>
    <w:rsid w:val="1DB61C21"/>
    <w:rsid w:val="1DC74FDC"/>
    <w:rsid w:val="1DD4FF0C"/>
    <w:rsid w:val="1DD756C4"/>
    <w:rsid w:val="1DD96372"/>
    <w:rsid w:val="1DD9AF42"/>
    <w:rsid w:val="1DE684B9"/>
    <w:rsid w:val="1DEEA386"/>
    <w:rsid w:val="1DFE294E"/>
    <w:rsid w:val="1E0334D6"/>
    <w:rsid w:val="1E0E8AE4"/>
    <w:rsid w:val="1E114422"/>
    <w:rsid w:val="1E14C5E2"/>
    <w:rsid w:val="1E1E5197"/>
    <w:rsid w:val="1E2227B5"/>
    <w:rsid w:val="1E2CC935"/>
    <w:rsid w:val="1E2CEA5D"/>
    <w:rsid w:val="1E2CF623"/>
    <w:rsid w:val="1E38085A"/>
    <w:rsid w:val="1E42AA40"/>
    <w:rsid w:val="1E48A505"/>
    <w:rsid w:val="1E520F8D"/>
    <w:rsid w:val="1E52AFBF"/>
    <w:rsid w:val="1E54267D"/>
    <w:rsid w:val="1E619241"/>
    <w:rsid w:val="1E6951D6"/>
    <w:rsid w:val="1E75540B"/>
    <w:rsid w:val="1E808B14"/>
    <w:rsid w:val="1E8CE648"/>
    <w:rsid w:val="1E8EF298"/>
    <w:rsid w:val="1E9A979F"/>
    <w:rsid w:val="1EBA0D6B"/>
    <w:rsid w:val="1ED18F51"/>
    <w:rsid w:val="1ED559E4"/>
    <w:rsid w:val="1ED81A80"/>
    <w:rsid w:val="1EE7A64B"/>
    <w:rsid w:val="1EF9C70B"/>
    <w:rsid w:val="1EFB5651"/>
    <w:rsid w:val="1F01FF63"/>
    <w:rsid w:val="1F0947A2"/>
    <w:rsid w:val="1F15599F"/>
    <w:rsid w:val="1F220709"/>
    <w:rsid w:val="1F269476"/>
    <w:rsid w:val="1F2DE769"/>
    <w:rsid w:val="1F2F19F4"/>
    <w:rsid w:val="1F3199CC"/>
    <w:rsid w:val="1F36F548"/>
    <w:rsid w:val="1F38E653"/>
    <w:rsid w:val="1F3AC198"/>
    <w:rsid w:val="1F3C0785"/>
    <w:rsid w:val="1F3F1871"/>
    <w:rsid w:val="1F45BFE9"/>
    <w:rsid w:val="1F475380"/>
    <w:rsid w:val="1F48011B"/>
    <w:rsid w:val="1F628F72"/>
    <w:rsid w:val="1F6364CE"/>
    <w:rsid w:val="1F705A19"/>
    <w:rsid w:val="1F83E759"/>
    <w:rsid w:val="1F8B45A1"/>
    <w:rsid w:val="1F9614B3"/>
    <w:rsid w:val="1FA0F99B"/>
    <w:rsid w:val="1FA2813B"/>
    <w:rsid w:val="1FAB2C44"/>
    <w:rsid w:val="1FABA89A"/>
    <w:rsid w:val="1FB6E08E"/>
    <w:rsid w:val="1FBA9958"/>
    <w:rsid w:val="1FC528D2"/>
    <w:rsid w:val="1FCAD658"/>
    <w:rsid w:val="1FDA6390"/>
    <w:rsid w:val="1FDD6E33"/>
    <w:rsid w:val="1FECE36D"/>
    <w:rsid w:val="1FF02515"/>
    <w:rsid w:val="200C3892"/>
    <w:rsid w:val="201958F8"/>
    <w:rsid w:val="201D1B8D"/>
    <w:rsid w:val="201F76D5"/>
    <w:rsid w:val="2020A7FD"/>
    <w:rsid w:val="202D964C"/>
    <w:rsid w:val="20308EE2"/>
    <w:rsid w:val="2030C168"/>
    <w:rsid w:val="203D55E9"/>
    <w:rsid w:val="204020B3"/>
    <w:rsid w:val="204497CE"/>
    <w:rsid w:val="2048A69B"/>
    <w:rsid w:val="20506BE8"/>
    <w:rsid w:val="20561577"/>
    <w:rsid w:val="205E4096"/>
    <w:rsid w:val="205F3C85"/>
    <w:rsid w:val="206D0B8D"/>
    <w:rsid w:val="2075F03C"/>
    <w:rsid w:val="2079C5D8"/>
    <w:rsid w:val="2079E007"/>
    <w:rsid w:val="208ACC1F"/>
    <w:rsid w:val="209464CE"/>
    <w:rsid w:val="209D2CA2"/>
    <w:rsid w:val="20A0C974"/>
    <w:rsid w:val="20A9825B"/>
    <w:rsid w:val="20B04F0F"/>
    <w:rsid w:val="20BE2794"/>
    <w:rsid w:val="20CFB5BC"/>
    <w:rsid w:val="20DE815A"/>
    <w:rsid w:val="20E18ACD"/>
    <w:rsid w:val="20E815A2"/>
    <w:rsid w:val="20F13DAF"/>
    <w:rsid w:val="20F4FA6E"/>
    <w:rsid w:val="210214B9"/>
    <w:rsid w:val="210476BD"/>
    <w:rsid w:val="210830E2"/>
    <w:rsid w:val="2112A1BA"/>
    <w:rsid w:val="2115DF13"/>
    <w:rsid w:val="211CAC98"/>
    <w:rsid w:val="211D05DA"/>
    <w:rsid w:val="2128B79B"/>
    <w:rsid w:val="212B067E"/>
    <w:rsid w:val="212FA33F"/>
    <w:rsid w:val="213450A5"/>
    <w:rsid w:val="21396E1C"/>
    <w:rsid w:val="213F3524"/>
    <w:rsid w:val="21459A39"/>
    <w:rsid w:val="214A768D"/>
    <w:rsid w:val="214C3B33"/>
    <w:rsid w:val="214D5E90"/>
    <w:rsid w:val="214D87BF"/>
    <w:rsid w:val="2156E9F6"/>
    <w:rsid w:val="21717945"/>
    <w:rsid w:val="21736B3E"/>
    <w:rsid w:val="217D4005"/>
    <w:rsid w:val="218B0DB0"/>
    <w:rsid w:val="218B8A55"/>
    <w:rsid w:val="219EA899"/>
    <w:rsid w:val="219F7D9B"/>
    <w:rsid w:val="21A664B2"/>
    <w:rsid w:val="21AB3003"/>
    <w:rsid w:val="21AD96DD"/>
    <w:rsid w:val="21B36AAD"/>
    <w:rsid w:val="21B4A4D4"/>
    <w:rsid w:val="21BBAF13"/>
    <w:rsid w:val="21C29CAE"/>
    <w:rsid w:val="21C63AF4"/>
    <w:rsid w:val="21C966AD"/>
    <w:rsid w:val="21D688CF"/>
    <w:rsid w:val="21D9F284"/>
    <w:rsid w:val="21E44EC3"/>
    <w:rsid w:val="21EF2F14"/>
    <w:rsid w:val="21F8974C"/>
    <w:rsid w:val="220266D3"/>
    <w:rsid w:val="2205CB7C"/>
    <w:rsid w:val="2206A05D"/>
    <w:rsid w:val="220CEE4E"/>
    <w:rsid w:val="2212F557"/>
    <w:rsid w:val="2215F04D"/>
    <w:rsid w:val="222221C8"/>
    <w:rsid w:val="222253D5"/>
    <w:rsid w:val="2222A3C8"/>
    <w:rsid w:val="223933FD"/>
    <w:rsid w:val="224131F4"/>
    <w:rsid w:val="2244B833"/>
    <w:rsid w:val="2248D67E"/>
    <w:rsid w:val="224C14F6"/>
    <w:rsid w:val="2255A9F7"/>
    <w:rsid w:val="22585507"/>
    <w:rsid w:val="226AA377"/>
    <w:rsid w:val="226E7452"/>
    <w:rsid w:val="2273590D"/>
    <w:rsid w:val="2276F4AB"/>
    <w:rsid w:val="2296EE4D"/>
    <w:rsid w:val="229D72F4"/>
    <w:rsid w:val="22A7A0F9"/>
    <w:rsid w:val="22AB3F24"/>
    <w:rsid w:val="22B489EA"/>
    <w:rsid w:val="22BBD028"/>
    <w:rsid w:val="22C20201"/>
    <w:rsid w:val="22CC7027"/>
    <w:rsid w:val="22D55412"/>
    <w:rsid w:val="22D89A5D"/>
    <w:rsid w:val="22DE86B6"/>
    <w:rsid w:val="22E95820"/>
    <w:rsid w:val="22F0F2F8"/>
    <w:rsid w:val="22F69649"/>
    <w:rsid w:val="22FB249A"/>
    <w:rsid w:val="23007A4B"/>
    <w:rsid w:val="2306777D"/>
    <w:rsid w:val="2309FC02"/>
    <w:rsid w:val="230AC344"/>
    <w:rsid w:val="230B6176"/>
    <w:rsid w:val="23151E8C"/>
    <w:rsid w:val="23284521"/>
    <w:rsid w:val="2333CACA"/>
    <w:rsid w:val="23344BEA"/>
    <w:rsid w:val="23405CD6"/>
    <w:rsid w:val="2343374A"/>
    <w:rsid w:val="2347DB25"/>
    <w:rsid w:val="234B0084"/>
    <w:rsid w:val="2352C673"/>
    <w:rsid w:val="2357EA6C"/>
    <w:rsid w:val="23665A30"/>
    <w:rsid w:val="236877ED"/>
    <w:rsid w:val="236AADFC"/>
    <w:rsid w:val="236E8BA9"/>
    <w:rsid w:val="237BCDE9"/>
    <w:rsid w:val="237C3890"/>
    <w:rsid w:val="23813F8E"/>
    <w:rsid w:val="2381C7C5"/>
    <w:rsid w:val="2385404B"/>
    <w:rsid w:val="23974EA4"/>
    <w:rsid w:val="239DD163"/>
    <w:rsid w:val="23A2A6E2"/>
    <w:rsid w:val="23A4A171"/>
    <w:rsid w:val="23A718C4"/>
    <w:rsid w:val="23B56FCA"/>
    <w:rsid w:val="23B63B7A"/>
    <w:rsid w:val="23BEEBA9"/>
    <w:rsid w:val="23C1DC59"/>
    <w:rsid w:val="23CEE32B"/>
    <w:rsid w:val="23D5045E"/>
    <w:rsid w:val="23DB4706"/>
    <w:rsid w:val="23DFCFFE"/>
    <w:rsid w:val="23EF5F91"/>
    <w:rsid w:val="23FA0EDD"/>
    <w:rsid w:val="23FB5CC5"/>
    <w:rsid w:val="2403AE0A"/>
    <w:rsid w:val="24087029"/>
    <w:rsid w:val="2410ECDD"/>
    <w:rsid w:val="242C538A"/>
    <w:rsid w:val="242FD2CA"/>
    <w:rsid w:val="243DD30C"/>
    <w:rsid w:val="2442BA18"/>
    <w:rsid w:val="24580168"/>
    <w:rsid w:val="245BCC88"/>
    <w:rsid w:val="2469082F"/>
    <w:rsid w:val="246A9440"/>
    <w:rsid w:val="246F4BE4"/>
    <w:rsid w:val="24722092"/>
    <w:rsid w:val="24885FED"/>
    <w:rsid w:val="248A6984"/>
    <w:rsid w:val="248E8A9F"/>
    <w:rsid w:val="2492C8AD"/>
    <w:rsid w:val="24AA693E"/>
    <w:rsid w:val="24B0DCFA"/>
    <w:rsid w:val="24B62FD4"/>
    <w:rsid w:val="24D1EA35"/>
    <w:rsid w:val="24E84175"/>
    <w:rsid w:val="24F9E4FE"/>
    <w:rsid w:val="24FA3D70"/>
    <w:rsid w:val="24FD3284"/>
    <w:rsid w:val="2501DB7F"/>
    <w:rsid w:val="251D2AF8"/>
    <w:rsid w:val="252E9C7A"/>
    <w:rsid w:val="252F4584"/>
    <w:rsid w:val="253163D4"/>
    <w:rsid w:val="253A872D"/>
    <w:rsid w:val="253CBAAA"/>
    <w:rsid w:val="254A9220"/>
    <w:rsid w:val="254CBCF4"/>
    <w:rsid w:val="254D765F"/>
    <w:rsid w:val="2551C22F"/>
    <w:rsid w:val="255907EE"/>
    <w:rsid w:val="255F4CD1"/>
    <w:rsid w:val="256C97AF"/>
    <w:rsid w:val="2570D4BF"/>
    <w:rsid w:val="2583619B"/>
    <w:rsid w:val="258B609C"/>
    <w:rsid w:val="258EF7AB"/>
    <w:rsid w:val="2595D5FA"/>
    <w:rsid w:val="259EA101"/>
    <w:rsid w:val="25A275A0"/>
    <w:rsid w:val="25AE36C4"/>
    <w:rsid w:val="25B128F9"/>
    <w:rsid w:val="25CF8FA3"/>
    <w:rsid w:val="25D42DF5"/>
    <w:rsid w:val="25D463F0"/>
    <w:rsid w:val="25DD8098"/>
    <w:rsid w:val="25ED4945"/>
    <w:rsid w:val="25F4CA62"/>
    <w:rsid w:val="25FDC6E8"/>
    <w:rsid w:val="26062815"/>
    <w:rsid w:val="2607F052"/>
    <w:rsid w:val="260D4AB9"/>
    <w:rsid w:val="2611BFC4"/>
    <w:rsid w:val="261CB579"/>
    <w:rsid w:val="261FAC56"/>
    <w:rsid w:val="2621EBCC"/>
    <w:rsid w:val="2636BCFF"/>
    <w:rsid w:val="263BB705"/>
    <w:rsid w:val="263D9087"/>
    <w:rsid w:val="26440E83"/>
    <w:rsid w:val="26492228"/>
    <w:rsid w:val="26571DE2"/>
    <w:rsid w:val="265B70E9"/>
    <w:rsid w:val="2660DF4C"/>
    <w:rsid w:val="26613AF4"/>
    <w:rsid w:val="266186AF"/>
    <w:rsid w:val="267E7AD1"/>
    <w:rsid w:val="26881970"/>
    <w:rsid w:val="2692BCB3"/>
    <w:rsid w:val="269BDCEE"/>
    <w:rsid w:val="26BFF4CB"/>
    <w:rsid w:val="26C66E32"/>
    <w:rsid w:val="26D3A1F1"/>
    <w:rsid w:val="26E88D55"/>
    <w:rsid w:val="26EB06AF"/>
    <w:rsid w:val="2701E4FB"/>
    <w:rsid w:val="27123BA0"/>
    <w:rsid w:val="2712CC84"/>
    <w:rsid w:val="271F3DCC"/>
    <w:rsid w:val="272D0ABA"/>
    <w:rsid w:val="27341FF1"/>
    <w:rsid w:val="275460F7"/>
    <w:rsid w:val="27638F24"/>
    <w:rsid w:val="2763A390"/>
    <w:rsid w:val="27649771"/>
    <w:rsid w:val="2770AE4E"/>
    <w:rsid w:val="277C5D6F"/>
    <w:rsid w:val="27812AC1"/>
    <w:rsid w:val="2781DC99"/>
    <w:rsid w:val="2782C514"/>
    <w:rsid w:val="27886403"/>
    <w:rsid w:val="27924D8E"/>
    <w:rsid w:val="2792527C"/>
    <w:rsid w:val="27A236DC"/>
    <w:rsid w:val="27AF3A0E"/>
    <w:rsid w:val="27BBC3EF"/>
    <w:rsid w:val="27C0BC1D"/>
    <w:rsid w:val="27C0ED47"/>
    <w:rsid w:val="27C1F6CA"/>
    <w:rsid w:val="27CC4295"/>
    <w:rsid w:val="27CDCD1B"/>
    <w:rsid w:val="27DD9E4F"/>
    <w:rsid w:val="27E354D0"/>
    <w:rsid w:val="27E5A6E2"/>
    <w:rsid w:val="27E8072D"/>
    <w:rsid w:val="27E8D3C9"/>
    <w:rsid w:val="27F8FFB5"/>
    <w:rsid w:val="280706C4"/>
    <w:rsid w:val="2809409F"/>
    <w:rsid w:val="2809AFE4"/>
    <w:rsid w:val="2831D78D"/>
    <w:rsid w:val="283577EB"/>
    <w:rsid w:val="2835B75A"/>
    <w:rsid w:val="2839CB53"/>
    <w:rsid w:val="283CC245"/>
    <w:rsid w:val="2843B8F5"/>
    <w:rsid w:val="2848A9FD"/>
    <w:rsid w:val="28536A74"/>
    <w:rsid w:val="286190F5"/>
    <w:rsid w:val="286E938C"/>
    <w:rsid w:val="28834A36"/>
    <w:rsid w:val="28867A90"/>
    <w:rsid w:val="288D6C1D"/>
    <w:rsid w:val="28943B9A"/>
    <w:rsid w:val="28997B7C"/>
    <w:rsid w:val="289DDA0F"/>
    <w:rsid w:val="28A10D16"/>
    <w:rsid w:val="28B64546"/>
    <w:rsid w:val="28BAAE9F"/>
    <w:rsid w:val="28C8A55F"/>
    <w:rsid w:val="28CA78A8"/>
    <w:rsid w:val="28CE0DE6"/>
    <w:rsid w:val="28D3573A"/>
    <w:rsid w:val="28D799E9"/>
    <w:rsid w:val="28E77BFD"/>
    <w:rsid w:val="28E9884E"/>
    <w:rsid w:val="28EBEA45"/>
    <w:rsid w:val="28EC216D"/>
    <w:rsid w:val="28EEE092"/>
    <w:rsid w:val="28F8E4A6"/>
    <w:rsid w:val="29087D3A"/>
    <w:rsid w:val="29188ABE"/>
    <w:rsid w:val="29218CC7"/>
    <w:rsid w:val="2935A7C1"/>
    <w:rsid w:val="293970D2"/>
    <w:rsid w:val="295527E8"/>
    <w:rsid w:val="295899A4"/>
    <w:rsid w:val="297623ED"/>
    <w:rsid w:val="2979346D"/>
    <w:rsid w:val="297D71B0"/>
    <w:rsid w:val="298959B4"/>
    <w:rsid w:val="298A40A9"/>
    <w:rsid w:val="2992EB2B"/>
    <w:rsid w:val="299AA531"/>
    <w:rsid w:val="299CAD3D"/>
    <w:rsid w:val="299DEC66"/>
    <w:rsid w:val="29B62C8D"/>
    <w:rsid w:val="29B8043E"/>
    <w:rsid w:val="29B92FBE"/>
    <w:rsid w:val="29BB32BE"/>
    <w:rsid w:val="29CB12E2"/>
    <w:rsid w:val="29CCE321"/>
    <w:rsid w:val="29F120D1"/>
    <w:rsid w:val="29F87262"/>
    <w:rsid w:val="29FAC1DB"/>
    <w:rsid w:val="2A12EBCA"/>
    <w:rsid w:val="2A1703B3"/>
    <w:rsid w:val="2A23C1E9"/>
    <w:rsid w:val="2A2A11D9"/>
    <w:rsid w:val="2A307C37"/>
    <w:rsid w:val="2A3F47D8"/>
    <w:rsid w:val="2A4085EA"/>
    <w:rsid w:val="2A43ABDD"/>
    <w:rsid w:val="2A623CF1"/>
    <w:rsid w:val="2A85C7E8"/>
    <w:rsid w:val="2A8AD641"/>
    <w:rsid w:val="2A8C91AC"/>
    <w:rsid w:val="2AA51901"/>
    <w:rsid w:val="2AC004C5"/>
    <w:rsid w:val="2AC0ADA1"/>
    <w:rsid w:val="2AC72F79"/>
    <w:rsid w:val="2AC8D299"/>
    <w:rsid w:val="2ACB006F"/>
    <w:rsid w:val="2ACB7586"/>
    <w:rsid w:val="2ACF7D85"/>
    <w:rsid w:val="2AEC7C7F"/>
    <w:rsid w:val="2AEEDEDD"/>
    <w:rsid w:val="2AF46A05"/>
    <w:rsid w:val="2B0DEA36"/>
    <w:rsid w:val="2B1FD7D8"/>
    <w:rsid w:val="2B273860"/>
    <w:rsid w:val="2B30017A"/>
    <w:rsid w:val="2B32A6DC"/>
    <w:rsid w:val="2B3CADCE"/>
    <w:rsid w:val="2B453463"/>
    <w:rsid w:val="2B45E201"/>
    <w:rsid w:val="2B5BAFCD"/>
    <w:rsid w:val="2B5D9437"/>
    <w:rsid w:val="2B691324"/>
    <w:rsid w:val="2B6E0991"/>
    <w:rsid w:val="2B6F9D56"/>
    <w:rsid w:val="2B7D8C75"/>
    <w:rsid w:val="2B830543"/>
    <w:rsid w:val="2B87269B"/>
    <w:rsid w:val="2B8832B3"/>
    <w:rsid w:val="2B9BB994"/>
    <w:rsid w:val="2B9E65AE"/>
    <w:rsid w:val="2BA5D890"/>
    <w:rsid w:val="2BAA796C"/>
    <w:rsid w:val="2BB06EC4"/>
    <w:rsid w:val="2BB410F2"/>
    <w:rsid w:val="2BB8EA2B"/>
    <w:rsid w:val="2BB9B962"/>
    <w:rsid w:val="2BC00794"/>
    <w:rsid w:val="2BCA1423"/>
    <w:rsid w:val="2BD94F0B"/>
    <w:rsid w:val="2BEBEF21"/>
    <w:rsid w:val="2BF10E6D"/>
    <w:rsid w:val="2BF374E5"/>
    <w:rsid w:val="2BF51DF8"/>
    <w:rsid w:val="2BF83C31"/>
    <w:rsid w:val="2C01AFBB"/>
    <w:rsid w:val="2C0DBEF9"/>
    <w:rsid w:val="2C15EA4B"/>
    <w:rsid w:val="2C2FE0F5"/>
    <w:rsid w:val="2C30EF54"/>
    <w:rsid w:val="2C3AB8C0"/>
    <w:rsid w:val="2C3ABBA5"/>
    <w:rsid w:val="2C3D7F13"/>
    <w:rsid w:val="2C400D2B"/>
    <w:rsid w:val="2C44553A"/>
    <w:rsid w:val="2C5046D2"/>
    <w:rsid w:val="2C52863B"/>
    <w:rsid w:val="2C5A2A10"/>
    <w:rsid w:val="2C5D31BC"/>
    <w:rsid w:val="2C6730CD"/>
    <w:rsid w:val="2C6EFC8D"/>
    <w:rsid w:val="2C737E2A"/>
    <w:rsid w:val="2C76492B"/>
    <w:rsid w:val="2C7731D6"/>
    <w:rsid w:val="2C78547B"/>
    <w:rsid w:val="2C888703"/>
    <w:rsid w:val="2C8B9C47"/>
    <w:rsid w:val="2C8BCF1E"/>
    <w:rsid w:val="2C99D88C"/>
    <w:rsid w:val="2C9A9BF2"/>
    <w:rsid w:val="2CA2E1C0"/>
    <w:rsid w:val="2CBA11E1"/>
    <w:rsid w:val="2CC51DE6"/>
    <w:rsid w:val="2CCE773D"/>
    <w:rsid w:val="2CD2ED4A"/>
    <w:rsid w:val="2CDBD0EC"/>
    <w:rsid w:val="2CDFB214"/>
    <w:rsid w:val="2CEF4EBC"/>
    <w:rsid w:val="2CF331A0"/>
    <w:rsid w:val="2CF6641C"/>
    <w:rsid w:val="2D07A818"/>
    <w:rsid w:val="2D0D97A2"/>
    <w:rsid w:val="2D11761E"/>
    <w:rsid w:val="2D197E83"/>
    <w:rsid w:val="2D2CE3AE"/>
    <w:rsid w:val="2D2F269C"/>
    <w:rsid w:val="2D35587D"/>
    <w:rsid w:val="2D5052D9"/>
    <w:rsid w:val="2D52FA1D"/>
    <w:rsid w:val="2D5EC2CB"/>
    <w:rsid w:val="2D692043"/>
    <w:rsid w:val="2D6E7CC1"/>
    <w:rsid w:val="2D6EE66E"/>
    <w:rsid w:val="2D81E0CA"/>
    <w:rsid w:val="2D87D4F7"/>
    <w:rsid w:val="2D8C1F3F"/>
    <w:rsid w:val="2D95938E"/>
    <w:rsid w:val="2DA36BFF"/>
    <w:rsid w:val="2DA8687A"/>
    <w:rsid w:val="2DA88629"/>
    <w:rsid w:val="2DAAB550"/>
    <w:rsid w:val="2DBCB3F8"/>
    <w:rsid w:val="2DC6CF00"/>
    <w:rsid w:val="2DC748EE"/>
    <w:rsid w:val="2DCA420A"/>
    <w:rsid w:val="2DCF357F"/>
    <w:rsid w:val="2DD0F2B3"/>
    <w:rsid w:val="2DE15721"/>
    <w:rsid w:val="2DE7A8B4"/>
    <w:rsid w:val="2E030FF5"/>
    <w:rsid w:val="2E0368CD"/>
    <w:rsid w:val="2E05628E"/>
    <w:rsid w:val="2E098986"/>
    <w:rsid w:val="2E130237"/>
    <w:rsid w:val="2E1A4B74"/>
    <w:rsid w:val="2E1AC45D"/>
    <w:rsid w:val="2E1FAC33"/>
    <w:rsid w:val="2E37BA76"/>
    <w:rsid w:val="2E3A0D7C"/>
    <w:rsid w:val="2E3C67E9"/>
    <w:rsid w:val="2E401263"/>
    <w:rsid w:val="2E453D63"/>
    <w:rsid w:val="2E47B0B2"/>
    <w:rsid w:val="2E4A36B7"/>
    <w:rsid w:val="2E524E6B"/>
    <w:rsid w:val="2E55F91B"/>
    <w:rsid w:val="2E65E011"/>
    <w:rsid w:val="2E8049C0"/>
    <w:rsid w:val="2E83FBB1"/>
    <w:rsid w:val="2E854729"/>
    <w:rsid w:val="2E96A596"/>
    <w:rsid w:val="2EAC387A"/>
    <w:rsid w:val="2EAD2ECD"/>
    <w:rsid w:val="2EB61777"/>
    <w:rsid w:val="2EB65621"/>
    <w:rsid w:val="2EB6DC06"/>
    <w:rsid w:val="2EB72B7D"/>
    <w:rsid w:val="2ED64AEA"/>
    <w:rsid w:val="2ED8A736"/>
    <w:rsid w:val="2ED9DD5A"/>
    <w:rsid w:val="2EDBFA28"/>
    <w:rsid w:val="2EDF7964"/>
    <w:rsid w:val="2EE03064"/>
    <w:rsid w:val="2EE4EB20"/>
    <w:rsid w:val="2EE82838"/>
    <w:rsid w:val="2EEE4B31"/>
    <w:rsid w:val="2EF32CD0"/>
    <w:rsid w:val="2EF8CD02"/>
    <w:rsid w:val="2EFC989F"/>
    <w:rsid w:val="2F057DB0"/>
    <w:rsid w:val="2F06A792"/>
    <w:rsid w:val="2F0CED59"/>
    <w:rsid w:val="2F0D7273"/>
    <w:rsid w:val="2F0FE428"/>
    <w:rsid w:val="2F17E034"/>
    <w:rsid w:val="2F1A4847"/>
    <w:rsid w:val="2F238FE3"/>
    <w:rsid w:val="2F273C33"/>
    <w:rsid w:val="2F3CF812"/>
    <w:rsid w:val="2F4130BF"/>
    <w:rsid w:val="2F4D0AD4"/>
    <w:rsid w:val="2F5E153A"/>
    <w:rsid w:val="2F63FC5C"/>
    <w:rsid w:val="2F660810"/>
    <w:rsid w:val="2F759D4D"/>
    <w:rsid w:val="2F782CBB"/>
    <w:rsid w:val="2F90CE4B"/>
    <w:rsid w:val="2F93ED76"/>
    <w:rsid w:val="2FA25FCB"/>
    <w:rsid w:val="2FA4FFD8"/>
    <w:rsid w:val="2FA56E67"/>
    <w:rsid w:val="2FB2AE2A"/>
    <w:rsid w:val="2FB7C71B"/>
    <w:rsid w:val="2FBF0809"/>
    <w:rsid w:val="2FD0EB10"/>
    <w:rsid w:val="2FD2FBBB"/>
    <w:rsid w:val="2FDD8E5E"/>
    <w:rsid w:val="2FE282EE"/>
    <w:rsid w:val="2FE44D08"/>
    <w:rsid w:val="2FED8407"/>
    <w:rsid w:val="2FF9366A"/>
    <w:rsid w:val="301E1E5C"/>
    <w:rsid w:val="30308477"/>
    <w:rsid w:val="303616D8"/>
    <w:rsid w:val="303722B1"/>
    <w:rsid w:val="3048CF10"/>
    <w:rsid w:val="30567D45"/>
    <w:rsid w:val="30587DD8"/>
    <w:rsid w:val="305EA22C"/>
    <w:rsid w:val="306C736F"/>
    <w:rsid w:val="307F4DFD"/>
    <w:rsid w:val="3085B0DA"/>
    <w:rsid w:val="3085D8AE"/>
    <w:rsid w:val="308AEA70"/>
    <w:rsid w:val="308E19C7"/>
    <w:rsid w:val="308F9EE4"/>
    <w:rsid w:val="30907A3F"/>
    <w:rsid w:val="30AD5707"/>
    <w:rsid w:val="30BDD3E8"/>
    <w:rsid w:val="30C0A0F5"/>
    <w:rsid w:val="30C5F687"/>
    <w:rsid w:val="30D0351D"/>
    <w:rsid w:val="30E1F141"/>
    <w:rsid w:val="30EA3C78"/>
    <w:rsid w:val="30EC6805"/>
    <w:rsid w:val="30FAEA3C"/>
    <w:rsid w:val="30FDB161"/>
    <w:rsid w:val="310087F6"/>
    <w:rsid w:val="3102ADF9"/>
    <w:rsid w:val="31075A11"/>
    <w:rsid w:val="310E25C8"/>
    <w:rsid w:val="310E8A6F"/>
    <w:rsid w:val="311148DD"/>
    <w:rsid w:val="311208FB"/>
    <w:rsid w:val="3118B9D7"/>
    <w:rsid w:val="31212894"/>
    <w:rsid w:val="3128D9C3"/>
    <w:rsid w:val="3130E0F8"/>
    <w:rsid w:val="31412A48"/>
    <w:rsid w:val="31414087"/>
    <w:rsid w:val="31437BD7"/>
    <w:rsid w:val="314AA2F9"/>
    <w:rsid w:val="315264BB"/>
    <w:rsid w:val="31613C61"/>
    <w:rsid w:val="3163B571"/>
    <w:rsid w:val="3163CA5E"/>
    <w:rsid w:val="316B317C"/>
    <w:rsid w:val="31768083"/>
    <w:rsid w:val="317A3188"/>
    <w:rsid w:val="317CAC1D"/>
    <w:rsid w:val="3189EC2F"/>
    <w:rsid w:val="318BA070"/>
    <w:rsid w:val="319619B2"/>
    <w:rsid w:val="319C1D21"/>
    <w:rsid w:val="319E6E8C"/>
    <w:rsid w:val="31AA4411"/>
    <w:rsid w:val="31ABEF52"/>
    <w:rsid w:val="31B68700"/>
    <w:rsid w:val="31BB10BD"/>
    <w:rsid w:val="31BE8027"/>
    <w:rsid w:val="31D474F2"/>
    <w:rsid w:val="31E8158F"/>
    <w:rsid w:val="31E8496C"/>
    <w:rsid w:val="31EDB839"/>
    <w:rsid w:val="31F51A75"/>
    <w:rsid w:val="31FC91C9"/>
    <w:rsid w:val="3204BB36"/>
    <w:rsid w:val="32139AEA"/>
    <w:rsid w:val="32194F3B"/>
    <w:rsid w:val="3219BAF0"/>
    <w:rsid w:val="321A5397"/>
    <w:rsid w:val="321B5939"/>
    <w:rsid w:val="321E4AE4"/>
    <w:rsid w:val="3222716D"/>
    <w:rsid w:val="3224B1AD"/>
    <w:rsid w:val="3228F293"/>
    <w:rsid w:val="322A2C7C"/>
    <w:rsid w:val="32356B37"/>
    <w:rsid w:val="32389982"/>
    <w:rsid w:val="323E4B1A"/>
    <w:rsid w:val="3243432B"/>
    <w:rsid w:val="32484136"/>
    <w:rsid w:val="3253B001"/>
    <w:rsid w:val="32544AA2"/>
    <w:rsid w:val="3257EB8F"/>
    <w:rsid w:val="327012D2"/>
    <w:rsid w:val="327996E9"/>
    <w:rsid w:val="327DB150"/>
    <w:rsid w:val="3286821A"/>
    <w:rsid w:val="32893F30"/>
    <w:rsid w:val="3295D690"/>
    <w:rsid w:val="329981C2"/>
    <w:rsid w:val="32AC7152"/>
    <w:rsid w:val="32C21293"/>
    <w:rsid w:val="32C3F87D"/>
    <w:rsid w:val="32C7754D"/>
    <w:rsid w:val="32E4900E"/>
    <w:rsid w:val="330A589E"/>
    <w:rsid w:val="330CC327"/>
    <w:rsid w:val="332AC467"/>
    <w:rsid w:val="333A8A97"/>
    <w:rsid w:val="3347CF31"/>
    <w:rsid w:val="334B9034"/>
    <w:rsid w:val="3352B2DE"/>
    <w:rsid w:val="3356E11E"/>
    <w:rsid w:val="3365A6EE"/>
    <w:rsid w:val="3368DB93"/>
    <w:rsid w:val="3373AD7B"/>
    <w:rsid w:val="33764E49"/>
    <w:rsid w:val="33836FD5"/>
    <w:rsid w:val="33853E12"/>
    <w:rsid w:val="33901FEF"/>
    <w:rsid w:val="3397C572"/>
    <w:rsid w:val="33C5D318"/>
    <w:rsid w:val="33D36026"/>
    <w:rsid w:val="33D6705C"/>
    <w:rsid w:val="33DFAA91"/>
    <w:rsid w:val="33F9F43E"/>
    <w:rsid w:val="3400900A"/>
    <w:rsid w:val="34078DC8"/>
    <w:rsid w:val="3410C926"/>
    <w:rsid w:val="342152F7"/>
    <w:rsid w:val="3421D341"/>
    <w:rsid w:val="342B5400"/>
    <w:rsid w:val="342CB69B"/>
    <w:rsid w:val="344619CE"/>
    <w:rsid w:val="344A15CC"/>
    <w:rsid w:val="3450E373"/>
    <w:rsid w:val="34524109"/>
    <w:rsid w:val="345BC9C6"/>
    <w:rsid w:val="34691B5E"/>
    <w:rsid w:val="348088E6"/>
    <w:rsid w:val="34814277"/>
    <w:rsid w:val="348C1C51"/>
    <w:rsid w:val="34932F1E"/>
    <w:rsid w:val="34944E8A"/>
    <w:rsid w:val="349D17CE"/>
    <w:rsid w:val="34AA1D18"/>
    <w:rsid w:val="34AAED71"/>
    <w:rsid w:val="34B3B9DA"/>
    <w:rsid w:val="34DC873B"/>
    <w:rsid w:val="34DD3FB3"/>
    <w:rsid w:val="34DE2ED9"/>
    <w:rsid w:val="34DF144A"/>
    <w:rsid w:val="34E938E5"/>
    <w:rsid w:val="34F216EC"/>
    <w:rsid w:val="34FDC8BE"/>
    <w:rsid w:val="350149FC"/>
    <w:rsid w:val="350A10F4"/>
    <w:rsid w:val="350D3850"/>
    <w:rsid w:val="350E5003"/>
    <w:rsid w:val="354E8961"/>
    <w:rsid w:val="355CD92C"/>
    <w:rsid w:val="356334BA"/>
    <w:rsid w:val="35649B20"/>
    <w:rsid w:val="356FDA33"/>
    <w:rsid w:val="357178A0"/>
    <w:rsid w:val="357A62AB"/>
    <w:rsid w:val="357C074F"/>
    <w:rsid w:val="3585149C"/>
    <w:rsid w:val="358B5985"/>
    <w:rsid w:val="35996551"/>
    <w:rsid w:val="359ABEED"/>
    <w:rsid w:val="35A4D35B"/>
    <w:rsid w:val="35A8A4E9"/>
    <w:rsid w:val="35B2B0BF"/>
    <w:rsid w:val="35CBC978"/>
    <w:rsid w:val="35D236F1"/>
    <w:rsid w:val="35D63127"/>
    <w:rsid w:val="35ED87B0"/>
    <w:rsid w:val="35F50CEF"/>
    <w:rsid w:val="3610C49B"/>
    <w:rsid w:val="36114076"/>
    <w:rsid w:val="361CEE67"/>
    <w:rsid w:val="36302635"/>
    <w:rsid w:val="363A3E4D"/>
    <w:rsid w:val="363FFD1C"/>
    <w:rsid w:val="364AA465"/>
    <w:rsid w:val="364F19C1"/>
    <w:rsid w:val="364FA700"/>
    <w:rsid w:val="365818A7"/>
    <w:rsid w:val="366050F0"/>
    <w:rsid w:val="367A8E06"/>
    <w:rsid w:val="367EC012"/>
    <w:rsid w:val="367F4697"/>
    <w:rsid w:val="368C0EF2"/>
    <w:rsid w:val="369741E3"/>
    <w:rsid w:val="369AE5B7"/>
    <w:rsid w:val="36A859F6"/>
    <w:rsid w:val="36B84B4A"/>
    <w:rsid w:val="36BC3D82"/>
    <w:rsid w:val="36CD1EA2"/>
    <w:rsid w:val="36CD6746"/>
    <w:rsid w:val="36DE6A30"/>
    <w:rsid w:val="36DFE6CF"/>
    <w:rsid w:val="36E91980"/>
    <w:rsid w:val="36ED2C13"/>
    <w:rsid w:val="36EF3601"/>
    <w:rsid w:val="37085E5E"/>
    <w:rsid w:val="372D1C0B"/>
    <w:rsid w:val="372E8587"/>
    <w:rsid w:val="3732CC70"/>
    <w:rsid w:val="373A0F85"/>
    <w:rsid w:val="373E6E87"/>
    <w:rsid w:val="37420E39"/>
    <w:rsid w:val="375E5856"/>
    <w:rsid w:val="376A3EA3"/>
    <w:rsid w:val="376CC767"/>
    <w:rsid w:val="376DC740"/>
    <w:rsid w:val="3770330F"/>
    <w:rsid w:val="37741267"/>
    <w:rsid w:val="37759A4C"/>
    <w:rsid w:val="37767625"/>
    <w:rsid w:val="378090CF"/>
    <w:rsid w:val="378B7EEC"/>
    <w:rsid w:val="378E5CF9"/>
    <w:rsid w:val="3790D70F"/>
    <w:rsid w:val="379AC0A7"/>
    <w:rsid w:val="379F5E1A"/>
    <w:rsid w:val="37A0A2B2"/>
    <w:rsid w:val="37A2DB7A"/>
    <w:rsid w:val="37B06BCC"/>
    <w:rsid w:val="37B5A005"/>
    <w:rsid w:val="37C6614C"/>
    <w:rsid w:val="37C947E1"/>
    <w:rsid w:val="37CEA8E5"/>
    <w:rsid w:val="37D6180C"/>
    <w:rsid w:val="37D768D7"/>
    <w:rsid w:val="37D7C961"/>
    <w:rsid w:val="37DA21AE"/>
    <w:rsid w:val="37DBCD7D"/>
    <w:rsid w:val="37E009BF"/>
    <w:rsid w:val="37E66837"/>
    <w:rsid w:val="37ED9ADB"/>
    <w:rsid w:val="37F57337"/>
    <w:rsid w:val="37F8B3E6"/>
    <w:rsid w:val="38038279"/>
    <w:rsid w:val="38080712"/>
    <w:rsid w:val="380CEBE3"/>
    <w:rsid w:val="38237F3B"/>
    <w:rsid w:val="383ADD07"/>
    <w:rsid w:val="3849DBA9"/>
    <w:rsid w:val="384B4BFD"/>
    <w:rsid w:val="3854E84A"/>
    <w:rsid w:val="3856C599"/>
    <w:rsid w:val="385FE1B3"/>
    <w:rsid w:val="386434F8"/>
    <w:rsid w:val="38643BE1"/>
    <w:rsid w:val="3868E65C"/>
    <w:rsid w:val="3878D708"/>
    <w:rsid w:val="3879765F"/>
    <w:rsid w:val="3897E3AA"/>
    <w:rsid w:val="389E7570"/>
    <w:rsid w:val="38ACA30D"/>
    <w:rsid w:val="38AD87A3"/>
    <w:rsid w:val="38AF4254"/>
    <w:rsid w:val="38B4D43E"/>
    <w:rsid w:val="38B7A80E"/>
    <w:rsid w:val="38C049E7"/>
    <w:rsid w:val="38C1FB09"/>
    <w:rsid w:val="38C300AB"/>
    <w:rsid w:val="38D98EF9"/>
    <w:rsid w:val="38DE9D7B"/>
    <w:rsid w:val="38E1FE92"/>
    <w:rsid w:val="38E5A953"/>
    <w:rsid w:val="38ED2191"/>
    <w:rsid w:val="38F0C5EC"/>
    <w:rsid w:val="38F3166C"/>
    <w:rsid w:val="38F5F27A"/>
    <w:rsid w:val="38F9D1BD"/>
    <w:rsid w:val="38FE1C6E"/>
    <w:rsid w:val="3900DA02"/>
    <w:rsid w:val="390229BD"/>
    <w:rsid w:val="391D2EB0"/>
    <w:rsid w:val="392A6731"/>
    <w:rsid w:val="392AC5C8"/>
    <w:rsid w:val="392E2188"/>
    <w:rsid w:val="3931E48B"/>
    <w:rsid w:val="39354519"/>
    <w:rsid w:val="394C7704"/>
    <w:rsid w:val="39588FD1"/>
    <w:rsid w:val="3963120D"/>
    <w:rsid w:val="3968E5A0"/>
    <w:rsid w:val="396B3432"/>
    <w:rsid w:val="397109A1"/>
    <w:rsid w:val="39721999"/>
    <w:rsid w:val="39764361"/>
    <w:rsid w:val="3977645B"/>
    <w:rsid w:val="39850C24"/>
    <w:rsid w:val="398843C2"/>
    <w:rsid w:val="398B6EDA"/>
    <w:rsid w:val="398EBE7A"/>
    <w:rsid w:val="39A0AA4A"/>
    <w:rsid w:val="39AB4F51"/>
    <w:rsid w:val="39AEC87A"/>
    <w:rsid w:val="39B2F506"/>
    <w:rsid w:val="39BC5975"/>
    <w:rsid w:val="39CA6463"/>
    <w:rsid w:val="39D3D987"/>
    <w:rsid w:val="39DC8CA1"/>
    <w:rsid w:val="39DF99FF"/>
    <w:rsid w:val="39DFFA9A"/>
    <w:rsid w:val="39E37275"/>
    <w:rsid w:val="39E4D9A1"/>
    <w:rsid w:val="39F29A2F"/>
    <w:rsid w:val="39FE4FB9"/>
    <w:rsid w:val="3A0256B1"/>
    <w:rsid w:val="3A0721A2"/>
    <w:rsid w:val="3A0ABCFA"/>
    <w:rsid w:val="3A1AF680"/>
    <w:rsid w:val="3A253794"/>
    <w:rsid w:val="3A3C921D"/>
    <w:rsid w:val="3A4520C9"/>
    <w:rsid w:val="3A490B1A"/>
    <w:rsid w:val="3A4E2328"/>
    <w:rsid w:val="3A59F9F0"/>
    <w:rsid w:val="3A63F4D8"/>
    <w:rsid w:val="3A788E59"/>
    <w:rsid w:val="3A7B80F5"/>
    <w:rsid w:val="3A7DBB98"/>
    <w:rsid w:val="3A94A7D2"/>
    <w:rsid w:val="3A963134"/>
    <w:rsid w:val="3AA61007"/>
    <w:rsid w:val="3AAA1FA0"/>
    <w:rsid w:val="3AAD3B0E"/>
    <w:rsid w:val="3AADA9E4"/>
    <w:rsid w:val="3ABD80A6"/>
    <w:rsid w:val="3AC743E1"/>
    <w:rsid w:val="3ACB70AE"/>
    <w:rsid w:val="3AD1B633"/>
    <w:rsid w:val="3AD3857A"/>
    <w:rsid w:val="3AE5F0FA"/>
    <w:rsid w:val="3AEB3EA2"/>
    <w:rsid w:val="3AEE8C29"/>
    <w:rsid w:val="3AF17279"/>
    <w:rsid w:val="3AF6A667"/>
    <w:rsid w:val="3B00B5CD"/>
    <w:rsid w:val="3B4B256B"/>
    <w:rsid w:val="3B6D11B9"/>
    <w:rsid w:val="3B70E14F"/>
    <w:rsid w:val="3B77F1AB"/>
    <w:rsid w:val="3B7872C5"/>
    <w:rsid w:val="3B80CA52"/>
    <w:rsid w:val="3B8277C3"/>
    <w:rsid w:val="3B834614"/>
    <w:rsid w:val="3B83D08D"/>
    <w:rsid w:val="3B9E3D20"/>
    <w:rsid w:val="3BA7C985"/>
    <w:rsid w:val="3BAB2DB5"/>
    <w:rsid w:val="3BB419D1"/>
    <w:rsid w:val="3BC5D1BF"/>
    <w:rsid w:val="3BD9E542"/>
    <w:rsid w:val="3BDAD859"/>
    <w:rsid w:val="3BEA44DE"/>
    <w:rsid w:val="3BEB48D3"/>
    <w:rsid w:val="3BF52B71"/>
    <w:rsid w:val="3BF78C12"/>
    <w:rsid w:val="3BFDDB73"/>
    <w:rsid w:val="3C0443C9"/>
    <w:rsid w:val="3C05B6A2"/>
    <w:rsid w:val="3C06E302"/>
    <w:rsid w:val="3C08155A"/>
    <w:rsid w:val="3C0848AD"/>
    <w:rsid w:val="3C0B0A00"/>
    <w:rsid w:val="3C1C8975"/>
    <w:rsid w:val="3C1DAED9"/>
    <w:rsid w:val="3C2E0376"/>
    <w:rsid w:val="3C2EB305"/>
    <w:rsid w:val="3C3A464F"/>
    <w:rsid w:val="3C54FFC9"/>
    <w:rsid w:val="3C5DD6CB"/>
    <w:rsid w:val="3C674B1A"/>
    <w:rsid w:val="3C6B1419"/>
    <w:rsid w:val="3C70DCFE"/>
    <w:rsid w:val="3C7C525F"/>
    <w:rsid w:val="3C8CF250"/>
    <w:rsid w:val="3C90BFDE"/>
    <w:rsid w:val="3C9C674D"/>
    <w:rsid w:val="3CA858E4"/>
    <w:rsid w:val="3CC59C65"/>
    <w:rsid w:val="3CCEC17B"/>
    <w:rsid w:val="3CD6695E"/>
    <w:rsid w:val="3CE062AC"/>
    <w:rsid w:val="3CE30289"/>
    <w:rsid w:val="3CE3617F"/>
    <w:rsid w:val="3CE8E4A6"/>
    <w:rsid w:val="3CFECED7"/>
    <w:rsid w:val="3D0293BE"/>
    <w:rsid w:val="3D120F27"/>
    <w:rsid w:val="3D1251A6"/>
    <w:rsid w:val="3D1A0391"/>
    <w:rsid w:val="3D1A8A26"/>
    <w:rsid w:val="3D22C2EE"/>
    <w:rsid w:val="3D2E2570"/>
    <w:rsid w:val="3D2F9280"/>
    <w:rsid w:val="3D329B85"/>
    <w:rsid w:val="3D33C479"/>
    <w:rsid w:val="3D57710A"/>
    <w:rsid w:val="3D65EF0D"/>
    <w:rsid w:val="3D67AE83"/>
    <w:rsid w:val="3D78B9F7"/>
    <w:rsid w:val="3D7FDC97"/>
    <w:rsid w:val="3D88E815"/>
    <w:rsid w:val="3D9AEE88"/>
    <w:rsid w:val="3D9D7FDB"/>
    <w:rsid w:val="3DBE9CCE"/>
    <w:rsid w:val="3DC36788"/>
    <w:rsid w:val="3DD479B4"/>
    <w:rsid w:val="3DE41DAB"/>
    <w:rsid w:val="3DE5729F"/>
    <w:rsid w:val="3DE66C39"/>
    <w:rsid w:val="3DE6C5A2"/>
    <w:rsid w:val="3DEA7242"/>
    <w:rsid w:val="3DF39365"/>
    <w:rsid w:val="3E0595D3"/>
    <w:rsid w:val="3E09D28D"/>
    <w:rsid w:val="3E09FDCD"/>
    <w:rsid w:val="3E0F9A54"/>
    <w:rsid w:val="3E224184"/>
    <w:rsid w:val="3E373942"/>
    <w:rsid w:val="3E3B04DE"/>
    <w:rsid w:val="3E402962"/>
    <w:rsid w:val="3E490740"/>
    <w:rsid w:val="3E49B484"/>
    <w:rsid w:val="3E59F9EA"/>
    <w:rsid w:val="3E5C9FF7"/>
    <w:rsid w:val="3E973B09"/>
    <w:rsid w:val="3EA42050"/>
    <w:rsid w:val="3EA56B91"/>
    <w:rsid w:val="3EA9E278"/>
    <w:rsid w:val="3EC53978"/>
    <w:rsid w:val="3EC5B71C"/>
    <w:rsid w:val="3EC8E0CD"/>
    <w:rsid w:val="3ED4489D"/>
    <w:rsid w:val="3EDC5D53"/>
    <w:rsid w:val="3EFD4B03"/>
    <w:rsid w:val="3F02356C"/>
    <w:rsid w:val="3F0A0304"/>
    <w:rsid w:val="3F114399"/>
    <w:rsid w:val="3F1ABF3C"/>
    <w:rsid w:val="3F25AA63"/>
    <w:rsid w:val="3F2878C5"/>
    <w:rsid w:val="3F2AB499"/>
    <w:rsid w:val="3F2D13A1"/>
    <w:rsid w:val="3F36AC5B"/>
    <w:rsid w:val="3F38F3A3"/>
    <w:rsid w:val="3F4AF8D3"/>
    <w:rsid w:val="3F4BB0B5"/>
    <w:rsid w:val="3F4D4AA5"/>
    <w:rsid w:val="3F5A4ACF"/>
    <w:rsid w:val="3F621BE9"/>
    <w:rsid w:val="3F628A67"/>
    <w:rsid w:val="3F67F2A2"/>
    <w:rsid w:val="3F68014D"/>
    <w:rsid w:val="3F6F892B"/>
    <w:rsid w:val="3F858A60"/>
    <w:rsid w:val="3F8A2E2E"/>
    <w:rsid w:val="3F8C7F1D"/>
    <w:rsid w:val="3F9202E3"/>
    <w:rsid w:val="3F9A074C"/>
    <w:rsid w:val="3FA7E0C1"/>
    <w:rsid w:val="3FAC48ED"/>
    <w:rsid w:val="3FB906B3"/>
    <w:rsid w:val="3FC24848"/>
    <w:rsid w:val="3FC4851F"/>
    <w:rsid w:val="3FC4A6EE"/>
    <w:rsid w:val="3FCAC1F4"/>
    <w:rsid w:val="3FDAE586"/>
    <w:rsid w:val="3FDDFEF2"/>
    <w:rsid w:val="3FE34A1A"/>
    <w:rsid w:val="3FEF89F3"/>
    <w:rsid w:val="3FF1078C"/>
    <w:rsid w:val="3FFBCFC6"/>
    <w:rsid w:val="40012E0E"/>
    <w:rsid w:val="4007196D"/>
    <w:rsid w:val="40085B11"/>
    <w:rsid w:val="400974B9"/>
    <w:rsid w:val="40295F37"/>
    <w:rsid w:val="40296E3A"/>
    <w:rsid w:val="4050CB8F"/>
    <w:rsid w:val="405547CF"/>
    <w:rsid w:val="40571EE6"/>
    <w:rsid w:val="4072494C"/>
    <w:rsid w:val="40799D25"/>
    <w:rsid w:val="40828B93"/>
    <w:rsid w:val="4085DCB9"/>
    <w:rsid w:val="408910CE"/>
    <w:rsid w:val="408E76E2"/>
    <w:rsid w:val="4090FC05"/>
    <w:rsid w:val="4093450E"/>
    <w:rsid w:val="4095B248"/>
    <w:rsid w:val="409E05CD"/>
    <w:rsid w:val="40AD5B3F"/>
    <w:rsid w:val="40BC63A6"/>
    <w:rsid w:val="40BFB41E"/>
    <w:rsid w:val="40CEB2B3"/>
    <w:rsid w:val="40D3C9BB"/>
    <w:rsid w:val="40D85C2A"/>
    <w:rsid w:val="40E45CE5"/>
    <w:rsid w:val="40E8F2A8"/>
    <w:rsid w:val="40EB13AC"/>
    <w:rsid w:val="4100DD51"/>
    <w:rsid w:val="410FFEBC"/>
    <w:rsid w:val="4112D209"/>
    <w:rsid w:val="41180422"/>
    <w:rsid w:val="4137505D"/>
    <w:rsid w:val="414620FD"/>
    <w:rsid w:val="4148194E"/>
    <w:rsid w:val="415EC8CB"/>
    <w:rsid w:val="415FC119"/>
    <w:rsid w:val="416236EF"/>
    <w:rsid w:val="417A2D4A"/>
    <w:rsid w:val="417EA882"/>
    <w:rsid w:val="4180A802"/>
    <w:rsid w:val="4196400B"/>
    <w:rsid w:val="419C9419"/>
    <w:rsid w:val="41A0A146"/>
    <w:rsid w:val="41A2B903"/>
    <w:rsid w:val="41A30802"/>
    <w:rsid w:val="41A9B9A5"/>
    <w:rsid w:val="41B1C086"/>
    <w:rsid w:val="41B5DFC0"/>
    <w:rsid w:val="41D938DB"/>
    <w:rsid w:val="41D974E1"/>
    <w:rsid w:val="41DDD759"/>
    <w:rsid w:val="41DEA3D1"/>
    <w:rsid w:val="41ECC28B"/>
    <w:rsid w:val="41F7558C"/>
    <w:rsid w:val="41FF4B1A"/>
    <w:rsid w:val="42048B5C"/>
    <w:rsid w:val="42063BA5"/>
    <w:rsid w:val="421BC5FD"/>
    <w:rsid w:val="421EE2EF"/>
    <w:rsid w:val="4220A43D"/>
    <w:rsid w:val="42238427"/>
    <w:rsid w:val="422CCC66"/>
    <w:rsid w:val="4235546F"/>
    <w:rsid w:val="4239D62E"/>
    <w:rsid w:val="423EC5F0"/>
    <w:rsid w:val="4246DAB4"/>
    <w:rsid w:val="42475169"/>
    <w:rsid w:val="424948BA"/>
    <w:rsid w:val="424FE2B9"/>
    <w:rsid w:val="4259558E"/>
    <w:rsid w:val="425A7816"/>
    <w:rsid w:val="4262107F"/>
    <w:rsid w:val="426ED23A"/>
    <w:rsid w:val="4271359E"/>
    <w:rsid w:val="427A90F0"/>
    <w:rsid w:val="4283EEE7"/>
    <w:rsid w:val="42955E78"/>
    <w:rsid w:val="42966412"/>
    <w:rsid w:val="4298DFAB"/>
    <w:rsid w:val="42ABF69C"/>
    <w:rsid w:val="42C7754C"/>
    <w:rsid w:val="42C97833"/>
    <w:rsid w:val="42CB0C3F"/>
    <w:rsid w:val="42CCC351"/>
    <w:rsid w:val="42CDCC25"/>
    <w:rsid w:val="42D235AC"/>
    <w:rsid w:val="42D562EB"/>
    <w:rsid w:val="42DC33F9"/>
    <w:rsid w:val="42DF9629"/>
    <w:rsid w:val="42E0AB93"/>
    <w:rsid w:val="42E6D1C7"/>
    <w:rsid w:val="42E770A1"/>
    <w:rsid w:val="42E7B72E"/>
    <w:rsid w:val="42F262B6"/>
    <w:rsid w:val="42F31E73"/>
    <w:rsid w:val="43159FB4"/>
    <w:rsid w:val="431608DB"/>
    <w:rsid w:val="431A78E3"/>
    <w:rsid w:val="4327CEC1"/>
    <w:rsid w:val="43288757"/>
    <w:rsid w:val="43289338"/>
    <w:rsid w:val="43359E19"/>
    <w:rsid w:val="433A4F16"/>
    <w:rsid w:val="434DD500"/>
    <w:rsid w:val="435B9F9E"/>
    <w:rsid w:val="435E5778"/>
    <w:rsid w:val="436392C9"/>
    <w:rsid w:val="43645663"/>
    <w:rsid w:val="4369CCB6"/>
    <w:rsid w:val="437E6685"/>
    <w:rsid w:val="4385E3E8"/>
    <w:rsid w:val="43931A47"/>
    <w:rsid w:val="43971497"/>
    <w:rsid w:val="43A2819E"/>
    <w:rsid w:val="43B6CB01"/>
    <w:rsid w:val="43B6CD7A"/>
    <w:rsid w:val="43C17866"/>
    <w:rsid w:val="43C8F6D3"/>
    <w:rsid w:val="43C99E33"/>
    <w:rsid w:val="43D9C910"/>
    <w:rsid w:val="43E016A6"/>
    <w:rsid w:val="43ED32EC"/>
    <w:rsid w:val="43FA0630"/>
    <w:rsid w:val="43FB9490"/>
    <w:rsid w:val="43FDE0E0"/>
    <w:rsid w:val="440521B9"/>
    <w:rsid w:val="4406778A"/>
    <w:rsid w:val="441814FC"/>
    <w:rsid w:val="44211A7F"/>
    <w:rsid w:val="4421419D"/>
    <w:rsid w:val="443C9C33"/>
    <w:rsid w:val="443FB1F8"/>
    <w:rsid w:val="4440219C"/>
    <w:rsid w:val="4443153B"/>
    <w:rsid w:val="44467110"/>
    <w:rsid w:val="444DAE58"/>
    <w:rsid w:val="444E65E3"/>
    <w:rsid w:val="44521822"/>
    <w:rsid w:val="4454262C"/>
    <w:rsid w:val="445C3D98"/>
    <w:rsid w:val="44627E82"/>
    <w:rsid w:val="44690330"/>
    <w:rsid w:val="447DE675"/>
    <w:rsid w:val="44840748"/>
    <w:rsid w:val="448D1855"/>
    <w:rsid w:val="448EB64E"/>
    <w:rsid w:val="448EEED4"/>
    <w:rsid w:val="44906444"/>
    <w:rsid w:val="4494EA42"/>
    <w:rsid w:val="4499ABEB"/>
    <w:rsid w:val="44A5C61A"/>
    <w:rsid w:val="44A809CD"/>
    <w:rsid w:val="44D3E930"/>
    <w:rsid w:val="44DF815F"/>
    <w:rsid w:val="44DFDA96"/>
    <w:rsid w:val="44E3F434"/>
    <w:rsid w:val="4501DDA2"/>
    <w:rsid w:val="450321ED"/>
    <w:rsid w:val="450AB6B4"/>
    <w:rsid w:val="450FAB02"/>
    <w:rsid w:val="451E312B"/>
    <w:rsid w:val="4521B449"/>
    <w:rsid w:val="45264AE8"/>
    <w:rsid w:val="4528B8F2"/>
    <w:rsid w:val="452D16E0"/>
    <w:rsid w:val="452EEAA8"/>
    <w:rsid w:val="453E5D8C"/>
    <w:rsid w:val="454170AA"/>
    <w:rsid w:val="454689A5"/>
    <w:rsid w:val="454B1449"/>
    <w:rsid w:val="45584E93"/>
    <w:rsid w:val="455C81F1"/>
    <w:rsid w:val="45667A99"/>
    <w:rsid w:val="457757D1"/>
    <w:rsid w:val="4580E74F"/>
    <w:rsid w:val="45845333"/>
    <w:rsid w:val="45923F9E"/>
    <w:rsid w:val="4593CC0B"/>
    <w:rsid w:val="45A202A5"/>
    <w:rsid w:val="45AB4095"/>
    <w:rsid w:val="45ACA574"/>
    <w:rsid w:val="45AE9977"/>
    <w:rsid w:val="45BF3C73"/>
    <w:rsid w:val="45C10ED5"/>
    <w:rsid w:val="45C8290D"/>
    <w:rsid w:val="45CC5E58"/>
    <w:rsid w:val="45D44E74"/>
    <w:rsid w:val="45DB051B"/>
    <w:rsid w:val="45DBAD3B"/>
    <w:rsid w:val="45DBF1FD"/>
    <w:rsid w:val="45DEE59C"/>
    <w:rsid w:val="45E1342E"/>
    <w:rsid w:val="45EAC677"/>
    <w:rsid w:val="45EB0B35"/>
    <w:rsid w:val="45F29F74"/>
    <w:rsid w:val="45F570A4"/>
    <w:rsid w:val="45F80DF9"/>
    <w:rsid w:val="460344BB"/>
    <w:rsid w:val="460948D0"/>
    <w:rsid w:val="462A4D69"/>
    <w:rsid w:val="462ABF35"/>
    <w:rsid w:val="462CA407"/>
    <w:rsid w:val="4633E872"/>
    <w:rsid w:val="46353566"/>
    <w:rsid w:val="463BFA0C"/>
    <w:rsid w:val="464A74BA"/>
    <w:rsid w:val="464F66EA"/>
    <w:rsid w:val="46526A89"/>
    <w:rsid w:val="465AC385"/>
    <w:rsid w:val="4661D203"/>
    <w:rsid w:val="4663BB10"/>
    <w:rsid w:val="466F85B1"/>
    <w:rsid w:val="46852400"/>
    <w:rsid w:val="46877591"/>
    <w:rsid w:val="468B7D4D"/>
    <w:rsid w:val="469E2615"/>
    <w:rsid w:val="46AEA6B8"/>
    <w:rsid w:val="46B10981"/>
    <w:rsid w:val="46B5C345"/>
    <w:rsid w:val="46BBB1FF"/>
    <w:rsid w:val="46C04C1A"/>
    <w:rsid w:val="46DC8C7D"/>
    <w:rsid w:val="46DF8DCB"/>
    <w:rsid w:val="46E03389"/>
    <w:rsid w:val="46E614ED"/>
    <w:rsid w:val="46F41EF4"/>
    <w:rsid w:val="46F85252"/>
    <w:rsid w:val="46FB4B6B"/>
    <w:rsid w:val="46FBBE6A"/>
    <w:rsid w:val="4703950F"/>
    <w:rsid w:val="470B5D15"/>
    <w:rsid w:val="47171D49"/>
    <w:rsid w:val="472174F3"/>
    <w:rsid w:val="4731916C"/>
    <w:rsid w:val="473581A2"/>
    <w:rsid w:val="47383F71"/>
    <w:rsid w:val="474FC96F"/>
    <w:rsid w:val="47523402"/>
    <w:rsid w:val="475D0238"/>
    <w:rsid w:val="4762869A"/>
    <w:rsid w:val="4766A63F"/>
    <w:rsid w:val="4775A739"/>
    <w:rsid w:val="477AB5FD"/>
    <w:rsid w:val="477E1477"/>
    <w:rsid w:val="478D3072"/>
    <w:rsid w:val="478D364D"/>
    <w:rsid w:val="478ED43B"/>
    <w:rsid w:val="4791B8F8"/>
    <w:rsid w:val="47C5D42D"/>
    <w:rsid w:val="47C68F96"/>
    <w:rsid w:val="47D56EE9"/>
    <w:rsid w:val="47DA4B44"/>
    <w:rsid w:val="47DE0FA7"/>
    <w:rsid w:val="47E0BEE5"/>
    <w:rsid w:val="47E0E5E8"/>
    <w:rsid w:val="47F88450"/>
    <w:rsid w:val="47F90A55"/>
    <w:rsid w:val="47FEEF68"/>
    <w:rsid w:val="4806B8B9"/>
    <w:rsid w:val="480A451B"/>
    <w:rsid w:val="4815601B"/>
    <w:rsid w:val="4824F4F2"/>
    <w:rsid w:val="4825DF35"/>
    <w:rsid w:val="4826E377"/>
    <w:rsid w:val="48303501"/>
    <w:rsid w:val="4843E12C"/>
    <w:rsid w:val="484F63FB"/>
    <w:rsid w:val="4856BD2B"/>
    <w:rsid w:val="485E6B0B"/>
    <w:rsid w:val="4861E2B0"/>
    <w:rsid w:val="4866038E"/>
    <w:rsid w:val="487B5A82"/>
    <w:rsid w:val="4884219F"/>
    <w:rsid w:val="488C1D43"/>
    <w:rsid w:val="488FEF55"/>
    <w:rsid w:val="48A0D188"/>
    <w:rsid w:val="48A6E3AA"/>
    <w:rsid w:val="48A7445E"/>
    <w:rsid w:val="48A97ABF"/>
    <w:rsid w:val="48B8BAC3"/>
    <w:rsid w:val="48E44636"/>
    <w:rsid w:val="48E94FD2"/>
    <w:rsid w:val="48EF5331"/>
    <w:rsid w:val="48F35D5A"/>
    <w:rsid w:val="48FFBBF4"/>
    <w:rsid w:val="490D9092"/>
    <w:rsid w:val="49208726"/>
    <w:rsid w:val="492A2739"/>
    <w:rsid w:val="49403B84"/>
    <w:rsid w:val="4948DEF6"/>
    <w:rsid w:val="494E9483"/>
    <w:rsid w:val="49604463"/>
    <w:rsid w:val="49640D23"/>
    <w:rsid w:val="49660D77"/>
    <w:rsid w:val="49686CDC"/>
    <w:rsid w:val="496D5FCE"/>
    <w:rsid w:val="496FF70C"/>
    <w:rsid w:val="497325FF"/>
    <w:rsid w:val="498598F7"/>
    <w:rsid w:val="498607BF"/>
    <w:rsid w:val="499092EE"/>
    <w:rsid w:val="4992AE18"/>
    <w:rsid w:val="49987D2B"/>
    <w:rsid w:val="49A7098B"/>
    <w:rsid w:val="49B0F55C"/>
    <w:rsid w:val="49B2CF94"/>
    <w:rsid w:val="49B621D4"/>
    <w:rsid w:val="49C88A38"/>
    <w:rsid w:val="49C9072E"/>
    <w:rsid w:val="49F82634"/>
    <w:rsid w:val="4A06E348"/>
    <w:rsid w:val="4A08E3DC"/>
    <w:rsid w:val="4A0D95E5"/>
    <w:rsid w:val="4A14B60E"/>
    <w:rsid w:val="4A16CAB7"/>
    <w:rsid w:val="4A1BF580"/>
    <w:rsid w:val="4A20FEF7"/>
    <w:rsid w:val="4A3F6670"/>
    <w:rsid w:val="4A5F7BCE"/>
    <w:rsid w:val="4A666B8A"/>
    <w:rsid w:val="4A6B1375"/>
    <w:rsid w:val="4A6D2264"/>
    <w:rsid w:val="4A720982"/>
    <w:rsid w:val="4A77E95D"/>
    <w:rsid w:val="4A787484"/>
    <w:rsid w:val="4A802E3E"/>
    <w:rsid w:val="4A83271D"/>
    <w:rsid w:val="4A8B8904"/>
    <w:rsid w:val="4A903BDE"/>
    <w:rsid w:val="4AA2EFD5"/>
    <w:rsid w:val="4AA9C7EA"/>
    <w:rsid w:val="4AAF3726"/>
    <w:rsid w:val="4ABAB00C"/>
    <w:rsid w:val="4AC344D9"/>
    <w:rsid w:val="4ADBA7C1"/>
    <w:rsid w:val="4ADCB9F3"/>
    <w:rsid w:val="4AE2D81F"/>
    <w:rsid w:val="4AEA0FB2"/>
    <w:rsid w:val="4AFAA901"/>
    <w:rsid w:val="4AFEB8FF"/>
    <w:rsid w:val="4B00EE93"/>
    <w:rsid w:val="4B0AA46F"/>
    <w:rsid w:val="4B10C19B"/>
    <w:rsid w:val="4B22AC35"/>
    <w:rsid w:val="4B25867E"/>
    <w:rsid w:val="4B28B48F"/>
    <w:rsid w:val="4B30118B"/>
    <w:rsid w:val="4B302512"/>
    <w:rsid w:val="4B31901F"/>
    <w:rsid w:val="4B359A86"/>
    <w:rsid w:val="4B37F48F"/>
    <w:rsid w:val="4B3E922E"/>
    <w:rsid w:val="4B477EF9"/>
    <w:rsid w:val="4B7B38D3"/>
    <w:rsid w:val="4B9A3728"/>
    <w:rsid w:val="4B9B23F6"/>
    <w:rsid w:val="4BAA9B6E"/>
    <w:rsid w:val="4BACDB60"/>
    <w:rsid w:val="4BB21717"/>
    <w:rsid w:val="4BD05CC0"/>
    <w:rsid w:val="4BD14647"/>
    <w:rsid w:val="4BD2B461"/>
    <w:rsid w:val="4BD6AE9C"/>
    <w:rsid w:val="4BE2DF62"/>
    <w:rsid w:val="4BE8279A"/>
    <w:rsid w:val="4BED95BC"/>
    <w:rsid w:val="4BEFF47E"/>
    <w:rsid w:val="4BF36F68"/>
    <w:rsid w:val="4C00B23E"/>
    <w:rsid w:val="4C03BE91"/>
    <w:rsid w:val="4C0926ED"/>
    <w:rsid w:val="4C0D76CB"/>
    <w:rsid w:val="4C254BB5"/>
    <w:rsid w:val="4C2EF08A"/>
    <w:rsid w:val="4C39580B"/>
    <w:rsid w:val="4C3DACC0"/>
    <w:rsid w:val="4C40D84D"/>
    <w:rsid w:val="4C4190E0"/>
    <w:rsid w:val="4C4FBD85"/>
    <w:rsid w:val="4C6A3942"/>
    <w:rsid w:val="4C7005B8"/>
    <w:rsid w:val="4C79B923"/>
    <w:rsid w:val="4C87A3A9"/>
    <w:rsid w:val="4C88DA62"/>
    <w:rsid w:val="4C96362F"/>
    <w:rsid w:val="4CA39044"/>
    <w:rsid w:val="4CABA189"/>
    <w:rsid w:val="4CB7C12F"/>
    <w:rsid w:val="4CBF74F9"/>
    <w:rsid w:val="4CC0E4BC"/>
    <w:rsid w:val="4CC1DEE2"/>
    <w:rsid w:val="4CC8DB17"/>
    <w:rsid w:val="4CCBF573"/>
    <w:rsid w:val="4CD9AFE9"/>
    <w:rsid w:val="4CF93E6A"/>
    <w:rsid w:val="4CFBCA44"/>
    <w:rsid w:val="4D054C9A"/>
    <w:rsid w:val="4D469584"/>
    <w:rsid w:val="4D4D00C4"/>
    <w:rsid w:val="4D57B871"/>
    <w:rsid w:val="4D5ADA0E"/>
    <w:rsid w:val="4D693D02"/>
    <w:rsid w:val="4D6C7CDC"/>
    <w:rsid w:val="4D7113F8"/>
    <w:rsid w:val="4D7442AB"/>
    <w:rsid w:val="4D78228B"/>
    <w:rsid w:val="4D904A8E"/>
    <w:rsid w:val="4D993C93"/>
    <w:rsid w:val="4D9F7882"/>
    <w:rsid w:val="4DA3EDBE"/>
    <w:rsid w:val="4DA4C326"/>
    <w:rsid w:val="4DA61A33"/>
    <w:rsid w:val="4DAC6FDD"/>
    <w:rsid w:val="4DAE258F"/>
    <w:rsid w:val="4DB8A9F1"/>
    <w:rsid w:val="4DC9D1CF"/>
    <w:rsid w:val="4DDB65CB"/>
    <w:rsid w:val="4DE0B74C"/>
    <w:rsid w:val="4DEE81C4"/>
    <w:rsid w:val="4DF9AFE2"/>
    <w:rsid w:val="4DFF9EE1"/>
    <w:rsid w:val="4E049F32"/>
    <w:rsid w:val="4E068358"/>
    <w:rsid w:val="4E071413"/>
    <w:rsid w:val="4E100AA7"/>
    <w:rsid w:val="4E1AA911"/>
    <w:rsid w:val="4E24E55B"/>
    <w:rsid w:val="4E59624C"/>
    <w:rsid w:val="4E5A2BD8"/>
    <w:rsid w:val="4E5D9D83"/>
    <w:rsid w:val="4E680567"/>
    <w:rsid w:val="4E700EB6"/>
    <w:rsid w:val="4E87BBA9"/>
    <w:rsid w:val="4E8E856B"/>
    <w:rsid w:val="4EBA9B0A"/>
    <w:rsid w:val="4EBD35AA"/>
    <w:rsid w:val="4EBE0328"/>
    <w:rsid w:val="4ECA881D"/>
    <w:rsid w:val="4ECBC921"/>
    <w:rsid w:val="4EE21D66"/>
    <w:rsid w:val="4EE560B7"/>
    <w:rsid w:val="4EE6BF12"/>
    <w:rsid w:val="4EF1BCB2"/>
    <w:rsid w:val="4EFA1555"/>
    <w:rsid w:val="4EFBA574"/>
    <w:rsid w:val="4EFD58C1"/>
    <w:rsid w:val="4EFF30D9"/>
    <w:rsid w:val="4EFF5737"/>
    <w:rsid w:val="4F09D391"/>
    <w:rsid w:val="4F130190"/>
    <w:rsid w:val="4F14533E"/>
    <w:rsid w:val="4F2A1CB4"/>
    <w:rsid w:val="4F2DD727"/>
    <w:rsid w:val="4F3876B5"/>
    <w:rsid w:val="4F409F2F"/>
    <w:rsid w:val="4F494992"/>
    <w:rsid w:val="4F4E77F6"/>
    <w:rsid w:val="4F551A89"/>
    <w:rsid w:val="4F6EB32D"/>
    <w:rsid w:val="4F7C5E5B"/>
    <w:rsid w:val="4F8506F7"/>
    <w:rsid w:val="4F8C6B2D"/>
    <w:rsid w:val="4F8E93A4"/>
    <w:rsid w:val="4F966EC7"/>
    <w:rsid w:val="4F9AE89A"/>
    <w:rsid w:val="4FA121C6"/>
    <w:rsid w:val="4FAF6252"/>
    <w:rsid w:val="4FB02B16"/>
    <w:rsid w:val="4FBD370A"/>
    <w:rsid w:val="4FBFA67A"/>
    <w:rsid w:val="4FC2887E"/>
    <w:rsid w:val="4FC31774"/>
    <w:rsid w:val="4FCDE7D4"/>
    <w:rsid w:val="4FD08D62"/>
    <w:rsid w:val="4FD50EC3"/>
    <w:rsid w:val="4FD6ADBE"/>
    <w:rsid w:val="4FD6D0BF"/>
    <w:rsid w:val="4FDDDE1C"/>
    <w:rsid w:val="4FDE9330"/>
    <w:rsid w:val="4FDF4226"/>
    <w:rsid w:val="4FE6DD29"/>
    <w:rsid w:val="4FE715CA"/>
    <w:rsid w:val="4FE73119"/>
    <w:rsid w:val="4FE966B9"/>
    <w:rsid w:val="4FEAFA7B"/>
    <w:rsid w:val="4FF5657E"/>
    <w:rsid w:val="50015B6A"/>
    <w:rsid w:val="50033661"/>
    <w:rsid w:val="5005685B"/>
    <w:rsid w:val="500B03FA"/>
    <w:rsid w:val="500B9300"/>
    <w:rsid w:val="500D1C05"/>
    <w:rsid w:val="500E9262"/>
    <w:rsid w:val="50167C34"/>
    <w:rsid w:val="50193621"/>
    <w:rsid w:val="502049CB"/>
    <w:rsid w:val="50238C0A"/>
    <w:rsid w:val="5032CF37"/>
    <w:rsid w:val="5035698E"/>
    <w:rsid w:val="503D35E3"/>
    <w:rsid w:val="505D6209"/>
    <w:rsid w:val="505F571E"/>
    <w:rsid w:val="5060AC32"/>
    <w:rsid w:val="506E1DCB"/>
    <w:rsid w:val="50745098"/>
    <w:rsid w:val="507F0D85"/>
    <w:rsid w:val="5083BEAA"/>
    <w:rsid w:val="5085C43A"/>
    <w:rsid w:val="50869B3D"/>
    <w:rsid w:val="50AF0147"/>
    <w:rsid w:val="50B89435"/>
    <w:rsid w:val="50BBDA0B"/>
    <w:rsid w:val="50C8E76F"/>
    <w:rsid w:val="50CB1C02"/>
    <w:rsid w:val="50CEBD52"/>
    <w:rsid w:val="50DAEBE9"/>
    <w:rsid w:val="50E15C16"/>
    <w:rsid w:val="50EBCCEF"/>
    <w:rsid w:val="510162B7"/>
    <w:rsid w:val="5118C51D"/>
    <w:rsid w:val="51262286"/>
    <w:rsid w:val="512BADAE"/>
    <w:rsid w:val="51394225"/>
    <w:rsid w:val="513BA72E"/>
    <w:rsid w:val="5140B5AB"/>
    <w:rsid w:val="51463943"/>
    <w:rsid w:val="5154A0F8"/>
    <w:rsid w:val="515897C4"/>
    <w:rsid w:val="5158CA02"/>
    <w:rsid w:val="517003A2"/>
    <w:rsid w:val="51770F9D"/>
    <w:rsid w:val="518C0E85"/>
    <w:rsid w:val="518F87C6"/>
    <w:rsid w:val="5193C19C"/>
    <w:rsid w:val="519463CF"/>
    <w:rsid w:val="51A0F14B"/>
    <w:rsid w:val="51BC5BFD"/>
    <w:rsid w:val="51BF5C6B"/>
    <w:rsid w:val="51CE2FF4"/>
    <w:rsid w:val="51D4E00F"/>
    <w:rsid w:val="51D81C42"/>
    <w:rsid w:val="51E16ED7"/>
    <w:rsid w:val="51E53BD9"/>
    <w:rsid w:val="51E61DF8"/>
    <w:rsid w:val="51E79031"/>
    <w:rsid w:val="51E94F38"/>
    <w:rsid w:val="51ED3FB4"/>
    <w:rsid w:val="52055EE6"/>
    <w:rsid w:val="52168392"/>
    <w:rsid w:val="521DE1C3"/>
    <w:rsid w:val="521E8B30"/>
    <w:rsid w:val="5221FF19"/>
    <w:rsid w:val="52233176"/>
    <w:rsid w:val="52243F3B"/>
    <w:rsid w:val="522877B5"/>
    <w:rsid w:val="52318946"/>
    <w:rsid w:val="5237C322"/>
    <w:rsid w:val="5240F24A"/>
    <w:rsid w:val="5244264C"/>
    <w:rsid w:val="5247504B"/>
    <w:rsid w:val="52559340"/>
    <w:rsid w:val="5266EFC1"/>
    <w:rsid w:val="526ECBE4"/>
    <w:rsid w:val="527648F5"/>
    <w:rsid w:val="528D395C"/>
    <w:rsid w:val="528F8795"/>
    <w:rsid w:val="52922F95"/>
    <w:rsid w:val="5295E268"/>
    <w:rsid w:val="529CD13D"/>
    <w:rsid w:val="52B0B810"/>
    <w:rsid w:val="52B2F70E"/>
    <w:rsid w:val="52B4953C"/>
    <w:rsid w:val="52C4B253"/>
    <w:rsid w:val="52CFD5B3"/>
    <w:rsid w:val="52F8567E"/>
    <w:rsid w:val="52FFC542"/>
    <w:rsid w:val="53013D68"/>
    <w:rsid w:val="530BF7D1"/>
    <w:rsid w:val="53177827"/>
    <w:rsid w:val="53182425"/>
    <w:rsid w:val="532C7672"/>
    <w:rsid w:val="5342F499"/>
    <w:rsid w:val="5345F7DC"/>
    <w:rsid w:val="535DFA01"/>
    <w:rsid w:val="5365E9EF"/>
    <w:rsid w:val="53670F0F"/>
    <w:rsid w:val="5373DFDA"/>
    <w:rsid w:val="5379FE8A"/>
    <w:rsid w:val="537B7895"/>
    <w:rsid w:val="537F75AD"/>
    <w:rsid w:val="539E534F"/>
    <w:rsid w:val="53A5E661"/>
    <w:rsid w:val="53B24578"/>
    <w:rsid w:val="53B2E601"/>
    <w:rsid w:val="53B81894"/>
    <w:rsid w:val="53C1CA8F"/>
    <w:rsid w:val="53C23D93"/>
    <w:rsid w:val="53C3087E"/>
    <w:rsid w:val="53DA9E57"/>
    <w:rsid w:val="53DDF899"/>
    <w:rsid w:val="53E2947A"/>
    <w:rsid w:val="53E35FCF"/>
    <w:rsid w:val="53F873C2"/>
    <w:rsid w:val="53FAE99C"/>
    <w:rsid w:val="53FD8DD7"/>
    <w:rsid w:val="53FF3ED0"/>
    <w:rsid w:val="54079C82"/>
    <w:rsid w:val="540E055D"/>
    <w:rsid w:val="540FBB76"/>
    <w:rsid w:val="54270C9B"/>
    <w:rsid w:val="542EACE4"/>
    <w:rsid w:val="54303A02"/>
    <w:rsid w:val="543C4CEC"/>
    <w:rsid w:val="543D8E44"/>
    <w:rsid w:val="54405B63"/>
    <w:rsid w:val="5455AD30"/>
    <w:rsid w:val="545B2E3F"/>
    <w:rsid w:val="5469ACC8"/>
    <w:rsid w:val="546EB253"/>
    <w:rsid w:val="5478EFB1"/>
    <w:rsid w:val="54A27AF7"/>
    <w:rsid w:val="54A5129E"/>
    <w:rsid w:val="54B0661E"/>
    <w:rsid w:val="54B1775C"/>
    <w:rsid w:val="54B7DF3E"/>
    <w:rsid w:val="54BD31B7"/>
    <w:rsid w:val="54BE6CB6"/>
    <w:rsid w:val="54C0E190"/>
    <w:rsid w:val="54D45A94"/>
    <w:rsid w:val="54D65A14"/>
    <w:rsid w:val="54D70758"/>
    <w:rsid w:val="54DA4402"/>
    <w:rsid w:val="54DCCD70"/>
    <w:rsid w:val="54E2D57D"/>
    <w:rsid w:val="54E410B6"/>
    <w:rsid w:val="54FED0A1"/>
    <w:rsid w:val="55039DE4"/>
    <w:rsid w:val="5503E7CC"/>
    <w:rsid w:val="55198456"/>
    <w:rsid w:val="551DC948"/>
    <w:rsid w:val="55321E4D"/>
    <w:rsid w:val="553D0C63"/>
    <w:rsid w:val="554201CC"/>
    <w:rsid w:val="55479F1D"/>
    <w:rsid w:val="554B488D"/>
    <w:rsid w:val="55534A96"/>
    <w:rsid w:val="5553B29C"/>
    <w:rsid w:val="55558119"/>
    <w:rsid w:val="555E8E23"/>
    <w:rsid w:val="55631ED6"/>
    <w:rsid w:val="556CB176"/>
    <w:rsid w:val="557E0625"/>
    <w:rsid w:val="55995E38"/>
    <w:rsid w:val="559D455D"/>
    <w:rsid w:val="55AE368D"/>
    <w:rsid w:val="55B0306E"/>
    <w:rsid w:val="55C84C9D"/>
    <w:rsid w:val="55E2828E"/>
    <w:rsid w:val="55E4B2D8"/>
    <w:rsid w:val="55EC5A27"/>
    <w:rsid w:val="55EC61B8"/>
    <w:rsid w:val="55F618E1"/>
    <w:rsid w:val="560520E0"/>
    <w:rsid w:val="560B71CE"/>
    <w:rsid w:val="56172F3B"/>
    <w:rsid w:val="561BD82F"/>
    <w:rsid w:val="561E11C6"/>
    <w:rsid w:val="56274D34"/>
    <w:rsid w:val="562A33D8"/>
    <w:rsid w:val="56331E67"/>
    <w:rsid w:val="563F4622"/>
    <w:rsid w:val="564532D7"/>
    <w:rsid w:val="564C5386"/>
    <w:rsid w:val="56577491"/>
    <w:rsid w:val="566A2C64"/>
    <w:rsid w:val="5671F7D2"/>
    <w:rsid w:val="5672D7B9"/>
    <w:rsid w:val="5673A2C0"/>
    <w:rsid w:val="567C74B4"/>
    <w:rsid w:val="5681B9C8"/>
    <w:rsid w:val="568CE3EF"/>
    <w:rsid w:val="569A6D32"/>
    <w:rsid w:val="56AE4432"/>
    <w:rsid w:val="56B28B23"/>
    <w:rsid w:val="56BEA68E"/>
    <w:rsid w:val="56D3E2A9"/>
    <w:rsid w:val="56E1298E"/>
    <w:rsid w:val="56F1CCED"/>
    <w:rsid w:val="570653C9"/>
    <w:rsid w:val="5718AA5C"/>
    <w:rsid w:val="5722D6C5"/>
    <w:rsid w:val="57343DD6"/>
    <w:rsid w:val="5734A5F2"/>
    <w:rsid w:val="5734BE4C"/>
    <w:rsid w:val="5744E708"/>
    <w:rsid w:val="57461B1D"/>
    <w:rsid w:val="57492AF2"/>
    <w:rsid w:val="57545B77"/>
    <w:rsid w:val="57631AD5"/>
    <w:rsid w:val="577A7FC4"/>
    <w:rsid w:val="577EBB2D"/>
    <w:rsid w:val="578241A7"/>
    <w:rsid w:val="578AAD8D"/>
    <w:rsid w:val="57912482"/>
    <w:rsid w:val="57A62F90"/>
    <w:rsid w:val="57A8D489"/>
    <w:rsid w:val="57C1CE13"/>
    <w:rsid w:val="57C3EAF6"/>
    <w:rsid w:val="57C90CC0"/>
    <w:rsid w:val="57C948C5"/>
    <w:rsid w:val="57CA0146"/>
    <w:rsid w:val="57CFDE22"/>
    <w:rsid w:val="57D2E597"/>
    <w:rsid w:val="57D71A80"/>
    <w:rsid w:val="57DCB360"/>
    <w:rsid w:val="57E40CAA"/>
    <w:rsid w:val="57F233B2"/>
    <w:rsid w:val="57FC4483"/>
    <w:rsid w:val="57FD7346"/>
    <w:rsid w:val="5802F573"/>
    <w:rsid w:val="580C6D4F"/>
    <w:rsid w:val="581A469D"/>
    <w:rsid w:val="58296776"/>
    <w:rsid w:val="582E1F8C"/>
    <w:rsid w:val="583A41E9"/>
    <w:rsid w:val="5849A0BF"/>
    <w:rsid w:val="5849DFB7"/>
    <w:rsid w:val="584A45E2"/>
    <w:rsid w:val="585A54F6"/>
    <w:rsid w:val="585C0C7B"/>
    <w:rsid w:val="5862CEAC"/>
    <w:rsid w:val="58646C2A"/>
    <w:rsid w:val="58665B44"/>
    <w:rsid w:val="586DA8A2"/>
    <w:rsid w:val="586FB44F"/>
    <w:rsid w:val="5874089B"/>
    <w:rsid w:val="5883BA11"/>
    <w:rsid w:val="5897BF7A"/>
    <w:rsid w:val="58B046D9"/>
    <w:rsid w:val="58C1204E"/>
    <w:rsid w:val="58C6EBF0"/>
    <w:rsid w:val="58CE6B11"/>
    <w:rsid w:val="58D2A584"/>
    <w:rsid w:val="58E04230"/>
    <w:rsid w:val="58EE7AB5"/>
    <w:rsid w:val="58EF977B"/>
    <w:rsid w:val="58F28EC5"/>
    <w:rsid w:val="590344CC"/>
    <w:rsid w:val="590D6481"/>
    <w:rsid w:val="59268628"/>
    <w:rsid w:val="592BE64E"/>
    <w:rsid w:val="59342709"/>
    <w:rsid w:val="593DBD6F"/>
    <w:rsid w:val="593F8DD6"/>
    <w:rsid w:val="59583272"/>
    <w:rsid w:val="59663B89"/>
    <w:rsid w:val="596A4071"/>
    <w:rsid w:val="596CDC42"/>
    <w:rsid w:val="596D02F8"/>
    <w:rsid w:val="5976B641"/>
    <w:rsid w:val="597BF41F"/>
    <w:rsid w:val="597E1FBA"/>
    <w:rsid w:val="59966FB9"/>
    <w:rsid w:val="5997EF0B"/>
    <w:rsid w:val="59B9333D"/>
    <w:rsid w:val="59C2EBE0"/>
    <w:rsid w:val="59C43946"/>
    <w:rsid w:val="59C6F3DF"/>
    <w:rsid w:val="59D3A3BF"/>
    <w:rsid w:val="59D7353B"/>
    <w:rsid w:val="59E836B3"/>
    <w:rsid w:val="59F6B36A"/>
    <w:rsid w:val="59F91E2D"/>
    <w:rsid w:val="59FD44DE"/>
    <w:rsid w:val="5A16DAB1"/>
    <w:rsid w:val="5A187041"/>
    <w:rsid w:val="5A22E586"/>
    <w:rsid w:val="5A2DDEB1"/>
    <w:rsid w:val="5A2FFF81"/>
    <w:rsid w:val="5A338FDB"/>
    <w:rsid w:val="5A3E6B5B"/>
    <w:rsid w:val="5A5B0BDD"/>
    <w:rsid w:val="5A5F0AB0"/>
    <w:rsid w:val="5A60F305"/>
    <w:rsid w:val="5A6CCF5B"/>
    <w:rsid w:val="5A6CD667"/>
    <w:rsid w:val="5A759F98"/>
    <w:rsid w:val="5A7668AA"/>
    <w:rsid w:val="5A7C9C07"/>
    <w:rsid w:val="5A7D65DB"/>
    <w:rsid w:val="5A813CD1"/>
    <w:rsid w:val="5A81FE2E"/>
    <w:rsid w:val="5A8253D8"/>
    <w:rsid w:val="5A872A99"/>
    <w:rsid w:val="5A89AC71"/>
    <w:rsid w:val="5A8B67DC"/>
    <w:rsid w:val="5A8E0133"/>
    <w:rsid w:val="5A99FEFE"/>
    <w:rsid w:val="5AA2BA73"/>
    <w:rsid w:val="5AB1AA3A"/>
    <w:rsid w:val="5ADC6F9E"/>
    <w:rsid w:val="5AE0C638"/>
    <w:rsid w:val="5B03D090"/>
    <w:rsid w:val="5B05622C"/>
    <w:rsid w:val="5B0E8B1F"/>
    <w:rsid w:val="5B19F272"/>
    <w:rsid w:val="5B251313"/>
    <w:rsid w:val="5B2E1C9E"/>
    <w:rsid w:val="5B4B1C75"/>
    <w:rsid w:val="5B56827A"/>
    <w:rsid w:val="5B5D3767"/>
    <w:rsid w:val="5B5EBE1C"/>
    <w:rsid w:val="5B62BD7C"/>
    <w:rsid w:val="5B642B8B"/>
    <w:rsid w:val="5B65AE91"/>
    <w:rsid w:val="5B70A2EF"/>
    <w:rsid w:val="5B77283B"/>
    <w:rsid w:val="5B8A50A5"/>
    <w:rsid w:val="5B945FCB"/>
    <w:rsid w:val="5B9E0983"/>
    <w:rsid w:val="5BB7EE62"/>
    <w:rsid w:val="5BD731BE"/>
    <w:rsid w:val="5BD749B1"/>
    <w:rsid w:val="5BDAFDCA"/>
    <w:rsid w:val="5BE42D23"/>
    <w:rsid w:val="5BECD324"/>
    <w:rsid w:val="5BF3ADFB"/>
    <w:rsid w:val="5BF7CE65"/>
    <w:rsid w:val="5BF841E7"/>
    <w:rsid w:val="5C04B0EC"/>
    <w:rsid w:val="5C116FF9"/>
    <w:rsid w:val="5C18B7B8"/>
    <w:rsid w:val="5C20CFEB"/>
    <w:rsid w:val="5C242A46"/>
    <w:rsid w:val="5C2A2E43"/>
    <w:rsid w:val="5C3543F6"/>
    <w:rsid w:val="5C366A1E"/>
    <w:rsid w:val="5C368332"/>
    <w:rsid w:val="5C39B608"/>
    <w:rsid w:val="5C3DBA35"/>
    <w:rsid w:val="5C3E0C41"/>
    <w:rsid w:val="5C3F964D"/>
    <w:rsid w:val="5C4E0E45"/>
    <w:rsid w:val="5C5359CD"/>
    <w:rsid w:val="5C57842B"/>
    <w:rsid w:val="5C5BBB21"/>
    <w:rsid w:val="5C5F4F6A"/>
    <w:rsid w:val="5C7A6302"/>
    <w:rsid w:val="5C7C0095"/>
    <w:rsid w:val="5CA13A42"/>
    <w:rsid w:val="5CB02483"/>
    <w:rsid w:val="5CB0EC27"/>
    <w:rsid w:val="5CB5A2C1"/>
    <w:rsid w:val="5CBF9E0F"/>
    <w:rsid w:val="5CCD0F77"/>
    <w:rsid w:val="5CE1213B"/>
    <w:rsid w:val="5CEBC70C"/>
    <w:rsid w:val="5CFFA489"/>
    <w:rsid w:val="5D06ECAD"/>
    <w:rsid w:val="5D0E65DE"/>
    <w:rsid w:val="5D14D412"/>
    <w:rsid w:val="5D24D2A7"/>
    <w:rsid w:val="5D3833CB"/>
    <w:rsid w:val="5D406866"/>
    <w:rsid w:val="5D4298C2"/>
    <w:rsid w:val="5D55E64B"/>
    <w:rsid w:val="5D5B77EE"/>
    <w:rsid w:val="5D5D2929"/>
    <w:rsid w:val="5D6CEA2D"/>
    <w:rsid w:val="5D73021F"/>
    <w:rsid w:val="5D74D752"/>
    <w:rsid w:val="5D7A73A1"/>
    <w:rsid w:val="5D7F61F5"/>
    <w:rsid w:val="5D9672FE"/>
    <w:rsid w:val="5D9C2550"/>
    <w:rsid w:val="5DA17D5F"/>
    <w:rsid w:val="5DA78CA0"/>
    <w:rsid w:val="5DAD9593"/>
    <w:rsid w:val="5DB00B1C"/>
    <w:rsid w:val="5DB1C9A0"/>
    <w:rsid w:val="5DB5A089"/>
    <w:rsid w:val="5DB6A86C"/>
    <w:rsid w:val="5DB80822"/>
    <w:rsid w:val="5DB964F0"/>
    <w:rsid w:val="5DCB833E"/>
    <w:rsid w:val="5DCD22D9"/>
    <w:rsid w:val="5DE234C4"/>
    <w:rsid w:val="5DE664E9"/>
    <w:rsid w:val="5DE72ADE"/>
    <w:rsid w:val="5DEB7D31"/>
    <w:rsid w:val="5DF93438"/>
    <w:rsid w:val="5DFD9EDF"/>
    <w:rsid w:val="5E007AA3"/>
    <w:rsid w:val="5E10A262"/>
    <w:rsid w:val="5E2A6073"/>
    <w:rsid w:val="5E3FC8C8"/>
    <w:rsid w:val="5E41D85B"/>
    <w:rsid w:val="5E475C8A"/>
    <w:rsid w:val="5E4FBEA0"/>
    <w:rsid w:val="5E589480"/>
    <w:rsid w:val="5E651D41"/>
    <w:rsid w:val="5E66FA53"/>
    <w:rsid w:val="5E684959"/>
    <w:rsid w:val="5E6CF050"/>
    <w:rsid w:val="5E8B4C98"/>
    <w:rsid w:val="5E96958C"/>
    <w:rsid w:val="5E973DAF"/>
    <w:rsid w:val="5E9791AB"/>
    <w:rsid w:val="5EAB8B51"/>
    <w:rsid w:val="5ECEEF2C"/>
    <w:rsid w:val="5ED55C97"/>
    <w:rsid w:val="5ED879E4"/>
    <w:rsid w:val="5EE82A04"/>
    <w:rsid w:val="5EEF868C"/>
    <w:rsid w:val="5EF8C1C5"/>
    <w:rsid w:val="5F003458"/>
    <w:rsid w:val="5F018704"/>
    <w:rsid w:val="5F05D772"/>
    <w:rsid w:val="5F1554A3"/>
    <w:rsid w:val="5F24CDF5"/>
    <w:rsid w:val="5F2C46CE"/>
    <w:rsid w:val="5F3C3DE6"/>
    <w:rsid w:val="5F49F2E5"/>
    <w:rsid w:val="5F4B207B"/>
    <w:rsid w:val="5F56C777"/>
    <w:rsid w:val="5F5DB963"/>
    <w:rsid w:val="5F6433B4"/>
    <w:rsid w:val="5F64EEC4"/>
    <w:rsid w:val="5F675239"/>
    <w:rsid w:val="5F6A5008"/>
    <w:rsid w:val="5F728A19"/>
    <w:rsid w:val="5F7606A6"/>
    <w:rsid w:val="5F7993F8"/>
    <w:rsid w:val="5F8F24ED"/>
    <w:rsid w:val="5F9A5D03"/>
    <w:rsid w:val="5FA5EC06"/>
    <w:rsid w:val="5FB13820"/>
    <w:rsid w:val="5FB1C106"/>
    <w:rsid w:val="5FB954EF"/>
    <w:rsid w:val="5FD3B591"/>
    <w:rsid w:val="5FE923A4"/>
    <w:rsid w:val="5FEF9496"/>
    <w:rsid w:val="5FFDCDB0"/>
    <w:rsid w:val="6002236E"/>
    <w:rsid w:val="60043A7C"/>
    <w:rsid w:val="600571DC"/>
    <w:rsid w:val="600642F1"/>
    <w:rsid w:val="60069FDB"/>
    <w:rsid w:val="600D1FA8"/>
    <w:rsid w:val="601A8EE0"/>
    <w:rsid w:val="60251032"/>
    <w:rsid w:val="603A9483"/>
    <w:rsid w:val="603CD3AE"/>
    <w:rsid w:val="6041B002"/>
    <w:rsid w:val="60484435"/>
    <w:rsid w:val="605C4469"/>
    <w:rsid w:val="6066F6E6"/>
    <w:rsid w:val="60697B08"/>
    <w:rsid w:val="607036EE"/>
    <w:rsid w:val="608023B0"/>
    <w:rsid w:val="60848D85"/>
    <w:rsid w:val="608AB5C6"/>
    <w:rsid w:val="608D4FFC"/>
    <w:rsid w:val="608D9CB1"/>
    <w:rsid w:val="608FF95A"/>
    <w:rsid w:val="60A67F2C"/>
    <w:rsid w:val="60A90758"/>
    <w:rsid w:val="60A9C50F"/>
    <w:rsid w:val="60AC7801"/>
    <w:rsid w:val="60B12504"/>
    <w:rsid w:val="60B330F1"/>
    <w:rsid w:val="60C05499"/>
    <w:rsid w:val="60C72C1D"/>
    <w:rsid w:val="60C73435"/>
    <w:rsid w:val="60C80994"/>
    <w:rsid w:val="60CA4D61"/>
    <w:rsid w:val="60E03A4E"/>
    <w:rsid w:val="60E5AD67"/>
    <w:rsid w:val="60E6DBB8"/>
    <w:rsid w:val="60F0EF61"/>
    <w:rsid w:val="60F1308E"/>
    <w:rsid w:val="60F3A751"/>
    <w:rsid w:val="61099AA5"/>
    <w:rsid w:val="611909A8"/>
    <w:rsid w:val="61197BB7"/>
    <w:rsid w:val="611CBF3F"/>
    <w:rsid w:val="6125B4E1"/>
    <w:rsid w:val="612A3088"/>
    <w:rsid w:val="6136CAC6"/>
    <w:rsid w:val="6144CBEB"/>
    <w:rsid w:val="6150A6BA"/>
    <w:rsid w:val="6154CA4B"/>
    <w:rsid w:val="615ACEE6"/>
    <w:rsid w:val="6165D671"/>
    <w:rsid w:val="6165EF85"/>
    <w:rsid w:val="616D95C9"/>
    <w:rsid w:val="61716C85"/>
    <w:rsid w:val="61833521"/>
    <w:rsid w:val="6189722D"/>
    <w:rsid w:val="619CBE03"/>
    <w:rsid w:val="61AB6C33"/>
    <w:rsid w:val="61AF4D76"/>
    <w:rsid w:val="61B8B702"/>
    <w:rsid w:val="61BF382F"/>
    <w:rsid w:val="61C2ED5A"/>
    <w:rsid w:val="61CAA63D"/>
    <w:rsid w:val="61D71531"/>
    <w:rsid w:val="61D8A40F"/>
    <w:rsid w:val="61DAA5EF"/>
    <w:rsid w:val="61E86565"/>
    <w:rsid w:val="61F4FB01"/>
    <w:rsid w:val="61F72E7A"/>
    <w:rsid w:val="62018E98"/>
    <w:rsid w:val="6201FDC9"/>
    <w:rsid w:val="6205E2E2"/>
    <w:rsid w:val="620D0954"/>
    <w:rsid w:val="6212D9ED"/>
    <w:rsid w:val="621771EF"/>
    <w:rsid w:val="6219E5F0"/>
    <w:rsid w:val="6220619B"/>
    <w:rsid w:val="622C8566"/>
    <w:rsid w:val="622DD2A2"/>
    <w:rsid w:val="623566BD"/>
    <w:rsid w:val="623F0121"/>
    <w:rsid w:val="6240FF2A"/>
    <w:rsid w:val="62548C4B"/>
    <w:rsid w:val="625C734C"/>
    <w:rsid w:val="628238EA"/>
    <w:rsid w:val="628C46DC"/>
    <w:rsid w:val="628EDF16"/>
    <w:rsid w:val="628FD474"/>
    <w:rsid w:val="6291974C"/>
    <w:rsid w:val="6297710C"/>
    <w:rsid w:val="629E9212"/>
    <w:rsid w:val="62A1C517"/>
    <w:rsid w:val="62A98BB2"/>
    <w:rsid w:val="62B00F51"/>
    <w:rsid w:val="62B31576"/>
    <w:rsid w:val="62BA88A2"/>
    <w:rsid w:val="62BA89AB"/>
    <w:rsid w:val="62BC199A"/>
    <w:rsid w:val="62C25185"/>
    <w:rsid w:val="62CF56A9"/>
    <w:rsid w:val="62D24CAB"/>
    <w:rsid w:val="62D2692D"/>
    <w:rsid w:val="62E2033B"/>
    <w:rsid w:val="62ECA837"/>
    <w:rsid w:val="62ED841F"/>
    <w:rsid w:val="62EE4B77"/>
    <w:rsid w:val="62EE9673"/>
    <w:rsid w:val="62F77CB0"/>
    <w:rsid w:val="6307515F"/>
    <w:rsid w:val="630A06D8"/>
    <w:rsid w:val="631F6607"/>
    <w:rsid w:val="632C4E71"/>
    <w:rsid w:val="6331F3BB"/>
    <w:rsid w:val="63328F1C"/>
    <w:rsid w:val="633564D8"/>
    <w:rsid w:val="633C0E0A"/>
    <w:rsid w:val="633E080A"/>
    <w:rsid w:val="634088AE"/>
    <w:rsid w:val="6343E401"/>
    <w:rsid w:val="6349C43E"/>
    <w:rsid w:val="634A2E80"/>
    <w:rsid w:val="634D47E5"/>
    <w:rsid w:val="63519A8B"/>
    <w:rsid w:val="6354E5FA"/>
    <w:rsid w:val="63575C4F"/>
    <w:rsid w:val="635FC7DD"/>
    <w:rsid w:val="63739747"/>
    <w:rsid w:val="638664C7"/>
    <w:rsid w:val="638D8C35"/>
    <w:rsid w:val="639ECA2F"/>
    <w:rsid w:val="63A6A964"/>
    <w:rsid w:val="63B33BA6"/>
    <w:rsid w:val="63BE3EBB"/>
    <w:rsid w:val="63CC6AAD"/>
    <w:rsid w:val="63CEF174"/>
    <w:rsid w:val="63D6209F"/>
    <w:rsid w:val="63E243A3"/>
    <w:rsid w:val="63E63BE2"/>
    <w:rsid w:val="63EEB805"/>
    <w:rsid w:val="63FA16DC"/>
    <w:rsid w:val="63FD0962"/>
    <w:rsid w:val="6401EE23"/>
    <w:rsid w:val="64023D3B"/>
    <w:rsid w:val="64030DAD"/>
    <w:rsid w:val="64043202"/>
    <w:rsid w:val="6405EECF"/>
    <w:rsid w:val="641328FA"/>
    <w:rsid w:val="641AFDC2"/>
    <w:rsid w:val="64257E92"/>
    <w:rsid w:val="642CDFC3"/>
    <w:rsid w:val="642DD625"/>
    <w:rsid w:val="64580AD7"/>
    <w:rsid w:val="647C6449"/>
    <w:rsid w:val="6481AC7C"/>
    <w:rsid w:val="6487D722"/>
    <w:rsid w:val="648A6D15"/>
    <w:rsid w:val="648D0B81"/>
    <w:rsid w:val="649667BD"/>
    <w:rsid w:val="649A960E"/>
    <w:rsid w:val="64A6E866"/>
    <w:rsid w:val="64B324CE"/>
    <w:rsid w:val="64B6A395"/>
    <w:rsid w:val="64BB3668"/>
    <w:rsid w:val="64C2680C"/>
    <w:rsid w:val="64DD34AA"/>
    <w:rsid w:val="64E14E16"/>
    <w:rsid w:val="64E275B8"/>
    <w:rsid w:val="64EC020B"/>
    <w:rsid w:val="64F71C74"/>
    <w:rsid w:val="65028E1A"/>
    <w:rsid w:val="650383BD"/>
    <w:rsid w:val="650A5D02"/>
    <w:rsid w:val="650B72C9"/>
    <w:rsid w:val="65220690"/>
    <w:rsid w:val="65450027"/>
    <w:rsid w:val="654E13AB"/>
    <w:rsid w:val="6550E6D9"/>
    <w:rsid w:val="6557377C"/>
    <w:rsid w:val="65584B01"/>
    <w:rsid w:val="65637824"/>
    <w:rsid w:val="656CEF70"/>
    <w:rsid w:val="6572F08F"/>
    <w:rsid w:val="6576A819"/>
    <w:rsid w:val="65788722"/>
    <w:rsid w:val="65792FE7"/>
    <w:rsid w:val="65843D83"/>
    <w:rsid w:val="65940F79"/>
    <w:rsid w:val="65955649"/>
    <w:rsid w:val="659D14B0"/>
    <w:rsid w:val="65AB454D"/>
    <w:rsid w:val="65AC8F21"/>
    <w:rsid w:val="65B690BA"/>
    <w:rsid w:val="65C124CC"/>
    <w:rsid w:val="65C9F4E7"/>
    <w:rsid w:val="65D35989"/>
    <w:rsid w:val="65E58452"/>
    <w:rsid w:val="65F106F5"/>
    <w:rsid w:val="65FCD3B1"/>
    <w:rsid w:val="6610D818"/>
    <w:rsid w:val="66242923"/>
    <w:rsid w:val="662B366F"/>
    <w:rsid w:val="663A2E83"/>
    <w:rsid w:val="663AC7B5"/>
    <w:rsid w:val="663C213F"/>
    <w:rsid w:val="663CED8B"/>
    <w:rsid w:val="6640FE06"/>
    <w:rsid w:val="664AB0B9"/>
    <w:rsid w:val="666BC59C"/>
    <w:rsid w:val="66747458"/>
    <w:rsid w:val="6678591A"/>
    <w:rsid w:val="667B03B4"/>
    <w:rsid w:val="667BD183"/>
    <w:rsid w:val="668AC2C3"/>
    <w:rsid w:val="668AD9FB"/>
    <w:rsid w:val="668C2825"/>
    <w:rsid w:val="66929402"/>
    <w:rsid w:val="66937AB9"/>
    <w:rsid w:val="66ABF633"/>
    <w:rsid w:val="66AC1052"/>
    <w:rsid w:val="66B3879E"/>
    <w:rsid w:val="66BEC9C6"/>
    <w:rsid w:val="66C2FF14"/>
    <w:rsid w:val="66C6A0C7"/>
    <w:rsid w:val="66DCEDA1"/>
    <w:rsid w:val="66EDFF06"/>
    <w:rsid w:val="67046AF2"/>
    <w:rsid w:val="670485D9"/>
    <w:rsid w:val="6705AD78"/>
    <w:rsid w:val="670771DE"/>
    <w:rsid w:val="6709EED9"/>
    <w:rsid w:val="67239123"/>
    <w:rsid w:val="672D44AB"/>
    <w:rsid w:val="6743A4D3"/>
    <w:rsid w:val="675A40E0"/>
    <w:rsid w:val="675A8148"/>
    <w:rsid w:val="6763479D"/>
    <w:rsid w:val="676A3A8E"/>
    <w:rsid w:val="676F662B"/>
    <w:rsid w:val="677D3DCB"/>
    <w:rsid w:val="677EBA69"/>
    <w:rsid w:val="67868699"/>
    <w:rsid w:val="679A8832"/>
    <w:rsid w:val="67A7FC2B"/>
    <w:rsid w:val="67B8807C"/>
    <w:rsid w:val="67D4B41F"/>
    <w:rsid w:val="67D79939"/>
    <w:rsid w:val="67E84745"/>
    <w:rsid w:val="67E99E59"/>
    <w:rsid w:val="67E9A3EC"/>
    <w:rsid w:val="67ED6FF5"/>
    <w:rsid w:val="67EF7101"/>
    <w:rsid w:val="67F6FAE0"/>
    <w:rsid w:val="6804F26B"/>
    <w:rsid w:val="681461BC"/>
    <w:rsid w:val="681DA22C"/>
    <w:rsid w:val="682106C3"/>
    <w:rsid w:val="682B3762"/>
    <w:rsid w:val="6834A0D1"/>
    <w:rsid w:val="683DD028"/>
    <w:rsid w:val="6843B211"/>
    <w:rsid w:val="684C3F46"/>
    <w:rsid w:val="685F175A"/>
    <w:rsid w:val="6864BA88"/>
    <w:rsid w:val="6874E793"/>
    <w:rsid w:val="6883BA5C"/>
    <w:rsid w:val="688BAC20"/>
    <w:rsid w:val="688DF9C5"/>
    <w:rsid w:val="688E4C4C"/>
    <w:rsid w:val="689FD9C3"/>
    <w:rsid w:val="68AAF2DD"/>
    <w:rsid w:val="68B02048"/>
    <w:rsid w:val="68B5CA89"/>
    <w:rsid w:val="68B897A8"/>
    <w:rsid w:val="68BC36E9"/>
    <w:rsid w:val="68BF2E70"/>
    <w:rsid w:val="68D64616"/>
    <w:rsid w:val="68E69A1D"/>
    <w:rsid w:val="68EA3B0B"/>
    <w:rsid w:val="68F5D6B8"/>
    <w:rsid w:val="690445A3"/>
    <w:rsid w:val="69060B02"/>
    <w:rsid w:val="6910CDEA"/>
    <w:rsid w:val="69158804"/>
    <w:rsid w:val="6917119F"/>
    <w:rsid w:val="691C2CB3"/>
    <w:rsid w:val="691CF501"/>
    <w:rsid w:val="69257482"/>
    <w:rsid w:val="692AA9F5"/>
    <w:rsid w:val="692CA347"/>
    <w:rsid w:val="692E2FD8"/>
    <w:rsid w:val="693C46C0"/>
    <w:rsid w:val="693D5976"/>
    <w:rsid w:val="694DE777"/>
    <w:rsid w:val="69525D8B"/>
    <w:rsid w:val="69550F93"/>
    <w:rsid w:val="695FD2E5"/>
    <w:rsid w:val="696319DA"/>
    <w:rsid w:val="6981260B"/>
    <w:rsid w:val="69860ACA"/>
    <w:rsid w:val="6986F634"/>
    <w:rsid w:val="69926C14"/>
    <w:rsid w:val="6997C306"/>
    <w:rsid w:val="699FE79F"/>
    <w:rsid w:val="69C151FE"/>
    <w:rsid w:val="69C3647E"/>
    <w:rsid w:val="69DD8895"/>
    <w:rsid w:val="69E43308"/>
    <w:rsid w:val="69EA8EA3"/>
    <w:rsid w:val="69ED3940"/>
    <w:rsid w:val="69EFAA82"/>
    <w:rsid w:val="69F6267A"/>
    <w:rsid w:val="69FE52E9"/>
    <w:rsid w:val="6A02598E"/>
    <w:rsid w:val="6A05A60B"/>
    <w:rsid w:val="6A0995CE"/>
    <w:rsid w:val="6A0CBAD4"/>
    <w:rsid w:val="6A20A8BB"/>
    <w:rsid w:val="6A32E1D6"/>
    <w:rsid w:val="6A37E8CC"/>
    <w:rsid w:val="6A5E9AC1"/>
    <w:rsid w:val="6A67C847"/>
    <w:rsid w:val="6A7606B3"/>
    <w:rsid w:val="6A77CF19"/>
    <w:rsid w:val="6A79DD3C"/>
    <w:rsid w:val="6A83CA45"/>
    <w:rsid w:val="6A918FA2"/>
    <w:rsid w:val="6A966933"/>
    <w:rsid w:val="6A98FC10"/>
    <w:rsid w:val="6AA0AC4F"/>
    <w:rsid w:val="6AA45F4F"/>
    <w:rsid w:val="6AB25462"/>
    <w:rsid w:val="6AB69912"/>
    <w:rsid w:val="6AB83C86"/>
    <w:rsid w:val="6ABC29F9"/>
    <w:rsid w:val="6AC424B0"/>
    <w:rsid w:val="6AC42CD8"/>
    <w:rsid w:val="6ACDAE37"/>
    <w:rsid w:val="6AF9D044"/>
    <w:rsid w:val="6AF9E67E"/>
    <w:rsid w:val="6AFBAC91"/>
    <w:rsid w:val="6B08F341"/>
    <w:rsid w:val="6B0C421A"/>
    <w:rsid w:val="6B126344"/>
    <w:rsid w:val="6B1DC6FC"/>
    <w:rsid w:val="6B2DDFAA"/>
    <w:rsid w:val="6B32A1E0"/>
    <w:rsid w:val="6B3A6970"/>
    <w:rsid w:val="6B4546BA"/>
    <w:rsid w:val="6B5BA764"/>
    <w:rsid w:val="6B6E4D94"/>
    <w:rsid w:val="6B7F6756"/>
    <w:rsid w:val="6B840EA1"/>
    <w:rsid w:val="6B874B71"/>
    <w:rsid w:val="6B95400B"/>
    <w:rsid w:val="6B9ED4A7"/>
    <w:rsid w:val="6BB7EE80"/>
    <w:rsid w:val="6BBB05D1"/>
    <w:rsid w:val="6BBD5494"/>
    <w:rsid w:val="6BE4B210"/>
    <w:rsid w:val="6C051282"/>
    <w:rsid w:val="6C0DC72B"/>
    <w:rsid w:val="6C1809DC"/>
    <w:rsid w:val="6C2AB34D"/>
    <w:rsid w:val="6C31B477"/>
    <w:rsid w:val="6C4A0CDE"/>
    <w:rsid w:val="6C502FEF"/>
    <w:rsid w:val="6C515630"/>
    <w:rsid w:val="6C52D305"/>
    <w:rsid w:val="6C55855D"/>
    <w:rsid w:val="6C5CC01C"/>
    <w:rsid w:val="6C619925"/>
    <w:rsid w:val="6C636B46"/>
    <w:rsid w:val="6C697E98"/>
    <w:rsid w:val="6C85D564"/>
    <w:rsid w:val="6C877786"/>
    <w:rsid w:val="6C94DB71"/>
    <w:rsid w:val="6C977CF2"/>
    <w:rsid w:val="6C9BA266"/>
    <w:rsid w:val="6C9DA8AA"/>
    <w:rsid w:val="6CA951B7"/>
    <w:rsid w:val="6CB2B808"/>
    <w:rsid w:val="6CBA171A"/>
    <w:rsid w:val="6CC2CA3A"/>
    <w:rsid w:val="6CC8B585"/>
    <w:rsid w:val="6CCBF0C2"/>
    <w:rsid w:val="6CCF63C8"/>
    <w:rsid w:val="6CD2C95E"/>
    <w:rsid w:val="6CD3DA5E"/>
    <w:rsid w:val="6CD743D2"/>
    <w:rsid w:val="6CEE11A3"/>
    <w:rsid w:val="6D03BA82"/>
    <w:rsid w:val="6D07275F"/>
    <w:rsid w:val="6D09F2B0"/>
    <w:rsid w:val="6D0B948B"/>
    <w:rsid w:val="6D0DC1C7"/>
    <w:rsid w:val="6D199531"/>
    <w:rsid w:val="6D1E96DC"/>
    <w:rsid w:val="6D236377"/>
    <w:rsid w:val="6D2D4E6B"/>
    <w:rsid w:val="6D354921"/>
    <w:rsid w:val="6D5A2496"/>
    <w:rsid w:val="6D5C5429"/>
    <w:rsid w:val="6D683BEB"/>
    <w:rsid w:val="6D75C6C0"/>
    <w:rsid w:val="6D8144F4"/>
    <w:rsid w:val="6D885DC8"/>
    <w:rsid w:val="6D926F9F"/>
    <w:rsid w:val="6D95A687"/>
    <w:rsid w:val="6D9C2EF6"/>
    <w:rsid w:val="6D9F04B8"/>
    <w:rsid w:val="6DD4D2F5"/>
    <w:rsid w:val="6DD9768C"/>
    <w:rsid w:val="6DDC0481"/>
    <w:rsid w:val="6DDCBA1A"/>
    <w:rsid w:val="6DF975B3"/>
    <w:rsid w:val="6DFB5B95"/>
    <w:rsid w:val="6E014419"/>
    <w:rsid w:val="6E024097"/>
    <w:rsid w:val="6E0F0ECC"/>
    <w:rsid w:val="6E152938"/>
    <w:rsid w:val="6E1AC958"/>
    <w:rsid w:val="6E1E4EFB"/>
    <w:rsid w:val="6E25764A"/>
    <w:rsid w:val="6E492328"/>
    <w:rsid w:val="6E4E1C2E"/>
    <w:rsid w:val="6E6218AE"/>
    <w:rsid w:val="6E665226"/>
    <w:rsid w:val="6E6A42A2"/>
    <w:rsid w:val="6E6A8E77"/>
    <w:rsid w:val="6E854FD1"/>
    <w:rsid w:val="6E8A8CD1"/>
    <w:rsid w:val="6E9E1B9B"/>
    <w:rsid w:val="6E9E7EAD"/>
    <w:rsid w:val="6EA1F99A"/>
    <w:rsid w:val="6EA5EC40"/>
    <w:rsid w:val="6EAFDC67"/>
    <w:rsid w:val="6EBD85BF"/>
    <w:rsid w:val="6EBF190C"/>
    <w:rsid w:val="6EC0A05D"/>
    <w:rsid w:val="6EDB1258"/>
    <w:rsid w:val="6EE9945F"/>
    <w:rsid w:val="6EEF1AFC"/>
    <w:rsid w:val="6EF989E8"/>
    <w:rsid w:val="6EFAF3C0"/>
    <w:rsid w:val="6EFD1311"/>
    <w:rsid w:val="6F07212F"/>
    <w:rsid w:val="6F16AED9"/>
    <w:rsid w:val="6F1F2FB9"/>
    <w:rsid w:val="6F2B8BAC"/>
    <w:rsid w:val="6F2E6FF4"/>
    <w:rsid w:val="6F2F741F"/>
    <w:rsid w:val="6F3A490A"/>
    <w:rsid w:val="6F3B478B"/>
    <w:rsid w:val="6F443410"/>
    <w:rsid w:val="6F44A0CA"/>
    <w:rsid w:val="6F49600D"/>
    <w:rsid w:val="6F54EC4B"/>
    <w:rsid w:val="6F559079"/>
    <w:rsid w:val="6F5FF858"/>
    <w:rsid w:val="6F692D79"/>
    <w:rsid w:val="6F70A3F1"/>
    <w:rsid w:val="6F737FBE"/>
    <w:rsid w:val="6F774CC4"/>
    <w:rsid w:val="6F8A0FFB"/>
    <w:rsid w:val="6FA5CC5D"/>
    <w:rsid w:val="6FB0483A"/>
    <w:rsid w:val="6FBD2EC2"/>
    <w:rsid w:val="6FC40519"/>
    <w:rsid w:val="6FD903E4"/>
    <w:rsid w:val="6FDB648E"/>
    <w:rsid w:val="6FE8722D"/>
    <w:rsid w:val="6FED4919"/>
    <w:rsid w:val="6FF1E4AF"/>
    <w:rsid w:val="70220D62"/>
    <w:rsid w:val="7026EBD4"/>
    <w:rsid w:val="702B1B23"/>
    <w:rsid w:val="70307789"/>
    <w:rsid w:val="7040EBFE"/>
    <w:rsid w:val="7046386B"/>
    <w:rsid w:val="70515D96"/>
    <w:rsid w:val="705EE490"/>
    <w:rsid w:val="7071BDFB"/>
    <w:rsid w:val="707467A1"/>
    <w:rsid w:val="708B8FF6"/>
    <w:rsid w:val="70907D07"/>
    <w:rsid w:val="7091344F"/>
    <w:rsid w:val="70917D3B"/>
    <w:rsid w:val="70964731"/>
    <w:rsid w:val="70A147B2"/>
    <w:rsid w:val="70A4EA9A"/>
    <w:rsid w:val="70A7BA52"/>
    <w:rsid w:val="70BBD4EC"/>
    <w:rsid w:val="70BCD291"/>
    <w:rsid w:val="70C640F3"/>
    <w:rsid w:val="70D2EA7A"/>
    <w:rsid w:val="70D60F03"/>
    <w:rsid w:val="70F0A2BE"/>
    <w:rsid w:val="70F1B857"/>
    <w:rsid w:val="70FA998F"/>
    <w:rsid w:val="70FEEB80"/>
    <w:rsid w:val="7105B0A9"/>
    <w:rsid w:val="710734DF"/>
    <w:rsid w:val="710D5D70"/>
    <w:rsid w:val="71123A38"/>
    <w:rsid w:val="711469B1"/>
    <w:rsid w:val="7115B93E"/>
    <w:rsid w:val="713ADB62"/>
    <w:rsid w:val="714AAE39"/>
    <w:rsid w:val="7155F1DE"/>
    <w:rsid w:val="715D170C"/>
    <w:rsid w:val="716F7E75"/>
    <w:rsid w:val="71775842"/>
    <w:rsid w:val="717BC445"/>
    <w:rsid w:val="7186BD14"/>
    <w:rsid w:val="71A023AB"/>
    <w:rsid w:val="71B28039"/>
    <w:rsid w:val="71BA5EF9"/>
    <w:rsid w:val="71BA7353"/>
    <w:rsid w:val="71BF711D"/>
    <w:rsid w:val="71C19135"/>
    <w:rsid w:val="71CA9B44"/>
    <w:rsid w:val="71DB2328"/>
    <w:rsid w:val="71EF5F62"/>
    <w:rsid w:val="71FF9D22"/>
    <w:rsid w:val="720ED34D"/>
    <w:rsid w:val="72181E7E"/>
    <w:rsid w:val="72211155"/>
    <w:rsid w:val="72361933"/>
    <w:rsid w:val="723702BC"/>
    <w:rsid w:val="72428F8F"/>
    <w:rsid w:val="7256ED25"/>
    <w:rsid w:val="7259267F"/>
    <w:rsid w:val="72745406"/>
    <w:rsid w:val="72859A70"/>
    <w:rsid w:val="7291D3FB"/>
    <w:rsid w:val="7296D4A9"/>
    <w:rsid w:val="729A4DD2"/>
    <w:rsid w:val="729BEE6C"/>
    <w:rsid w:val="72ABB6F7"/>
    <w:rsid w:val="72AEAD1F"/>
    <w:rsid w:val="72B42849"/>
    <w:rsid w:val="72C3D747"/>
    <w:rsid w:val="72D4AE16"/>
    <w:rsid w:val="72D9220F"/>
    <w:rsid w:val="72DE1BF0"/>
    <w:rsid w:val="72EB43CC"/>
    <w:rsid w:val="72EC299B"/>
    <w:rsid w:val="730B9C74"/>
    <w:rsid w:val="730D33E6"/>
    <w:rsid w:val="731794A6"/>
    <w:rsid w:val="732310CB"/>
    <w:rsid w:val="732A9D3E"/>
    <w:rsid w:val="732C23C2"/>
    <w:rsid w:val="733EB86B"/>
    <w:rsid w:val="73404770"/>
    <w:rsid w:val="7341781F"/>
    <w:rsid w:val="7343BA6A"/>
    <w:rsid w:val="735D3625"/>
    <w:rsid w:val="736189E9"/>
    <w:rsid w:val="7361B44E"/>
    <w:rsid w:val="736E5F0B"/>
    <w:rsid w:val="73785A46"/>
    <w:rsid w:val="737ABDA2"/>
    <w:rsid w:val="737DD92D"/>
    <w:rsid w:val="7381EE00"/>
    <w:rsid w:val="738494F7"/>
    <w:rsid w:val="7386A62B"/>
    <w:rsid w:val="738C71B7"/>
    <w:rsid w:val="739170E9"/>
    <w:rsid w:val="73A09646"/>
    <w:rsid w:val="73A58E57"/>
    <w:rsid w:val="73AE5158"/>
    <w:rsid w:val="73BFFF15"/>
    <w:rsid w:val="73CE72D8"/>
    <w:rsid w:val="73D2A9FA"/>
    <w:rsid w:val="73D4812E"/>
    <w:rsid w:val="73D4C0A9"/>
    <w:rsid w:val="73E55EAD"/>
    <w:rsid w:val="74073838"/>
    <w:rsid w:val="740B089F"/>
    <w:rsid w:val="7416EFC6"/>
    <w:rsid w:val="7417A533"/>
    <w:rsid w:val="741A411E"/>
    <w:rsid w:val="741A6D10"/>
    <w:rsid w:val="7421A893"/>
    <w:rsid w:val="742F6CCA"/>
    <w:rsid w:val="7435CF34"/>
    <w:rsid w:val="743FDD50"/>
    <w:rsid w:val="745795F0"/>
    <w:rsid w:val="7459318A"/>
    <w:rsid w:val="74631712"/>
    <w:rsid w:val="7465A363"/>
    <w:rsid w:val="7472FC92"/>
    <w:rsid w:val="747445C2"/>
    <w:rsid w:val="747672B1"/>
    <w:rsid w:val="747F2042"/>
    <w:rsid w:val="7481B758"/>
    <w:rsid w:val="74884105"/>
    <w:rsid w:val="749F2744"/>
    <w:rsid w:val="74A9322C"/>
    <w:rsid w:val="74AEFD6C"/>
    <w:rsid w:val="74B462D0"/>
    <w:rsid w:val="74BB6D09"/>
    <w:rsid w:val="74BD28A5"/>
    <w:rsid w:val="74CDDC1F"/>
    <w:rsid w:val="74D0835C"/>
    <w:rsid w:val="74D8EBB8"/>
    <w:rsid w:val="74D98426"/>
    <w:rsid w:val="74DF7753"/>
    <w:rsid w:val="74E0CE17"/>
    <w:rsid w:val="74EE7632"/>
    <w:rsid w:val="74F9FB7C"/>
    <w:rsid w:val="74FB7D6A"/>
    <w:rsid w:val="750085ED"/>
    <w:rsid w:val="750C204B"/>
    <w:rsid w:val="75150B5C"/>
    <w:rsid w:val="751A78EC"/>
    <w:rsid w:val="751F1F79"/>
    <w:rsid w:val="75225CAB"/>
    <w:rsid w:val="7527AB5D"/>
    <w:rsid w:val="7537E860"/>
    <w:rsid w:val="75536A9B"/>
    <w:rsid w:val="755AECB8"/>
    <w:rsid w:val="755B7275"/>
    <w:rsid w:val="7592395B"/>
    <w:rsid w:val="75ABAFF1"/>
    <w:rsid w:val="75B044CC"/>
    <w:rsid w:val="75BD3823"/>
    <w:rsid w:val="75C441FF"/>
    <w:rsid w:val="75D9DBF8"/>
    <w:rsid w:val="75DB4DC9"/>
    <w:rsid w:val="75E84E4B"/>
    <w:rsid w:val="75EE24B4"/>
    <w:rsid w:val="75F58EB9"/>
    <w:rsid w:val="75F75426"/>
    <w:rsid w:val="7603658F"/>
    <w:rsid w:val="761BB6B6"/>
    <w:rsid w:val="761EC693"/>
    <w:rsid w:val="7624586C"/>
    <w:rsid w:val="7632F231"/>
    <w:rsid w:val="76389F13"/>
    <w:rsid w:val="763EE65E"/>
    <w:rsid w:val="76564BD7"/>
    <w:rsid w:val="7660FFD9"/>
    <w:rsid w:val="76616DD6"/>
    <w:rsid w:val="7662CCB0"/>
    <w:rsid w:val="76663865"/>
    <w:rsid w:val="766D067F"/>
    <w:rsid w:val="76723DF6"/>
    <w:rsid w:val="7674E2D3"/>
    <w:rsid w:val="76755487"/>
    <w:rsid w:val="7683BC25"/>
    <w:rsid w:val="76871805"/>
    <w:rsid w:val="7697A621"/>
    <w:rsid w:val="76A27133"/>
    <w:rsid w:val="76A4BDAB"/>
    <w:rsid w:val="76A67E07"/>
    <w:rsid w:val="76B7F3FA"/>
    <w:rsid w:val="76BED8E3"/>
    <w:rsid w:val="76CC3647"/>
    <w:rsid w:val="76CE62D2"/>
    <w:rsid w:val="76D993DC"/>
    <w:rsid w:val="76E35E1E"/>
    <w:rsid w:val="76E7B778"/>
    <w:rsid w:val="76F0A837"/>
    <w:rsid w:val="76F1AC63"/>
    <w:rsid w:val="76F46F7F"/>
    <w:rsid w:val="76F7136B"/>
    <w:rsid w:val="76F8139F"/>
    <w:rsid w:val="7701A4CB"/>
    <w:rsid w:val="770DCB8D"/>
    <w:rsid w:val="7716033A"/>
    <w:rsid w:val="771A0A23"/>
    <w:rsid w:val="772D7F91"/>
    <w:rsid w:val="7732222B"/>
    <w:rsid w:val="773A2DBD"/>
    <w:rsid w:val="7747C02C"/>
    <w:rsid w:val="7750F70D"/>
    <w:rsid w:val="775270EA"/>
    <w:rsid w:val="775DE7E7"/>
    <w:rsid w:val="775E56BB"/>
    <w:rsid w:val="7765CC78"/>
    <w:rsid w:val="776A5412"/>
    <w:rsid w:val="7771F326"/>
    <w:rsid w:val="7779F9AD"/>
    <w:rsid w:val="777A6BA6"/>
    <w:rsid w:val="777D5E44"/>
    <w:rsid w:val="77841EAC"/>
    <w:rsid w:val="77939F47"/>
    <w:rsid w:val="779C8979"/>
    <w:rsid w:val="779CDD4E"/>
    <w:rsid w:val="77A4049E"/>
    <w:rsid w:val="77A52DF6"/>
    <w:rsid w:val="77A59EEE"/>
    <w:rsid w:val="77A82C72"/>
    <w:rsid w:val="77A88C85"/>
    <w:rsid w:val="77CCA6FC"/>
    <w:rsid w:val="77CCE45B"/>
    <w:rsid w:val="77D02EEB"/>
    <w:rsid w:val="77D5F287"/>
    <w:rsid w:val="77D6BB33"/>
    <w:rsid w:val="77DC9A47"/>
    <w:rsid w:val="77DCDE9E"/>
    <w:rsid w:val="77DE5A69"/>
    <w:rsid w:val="77E97CCD"/>
    <w:rsid w:val="77F2CBBB"/>
    <w:rsid w:val="7800D163"/>
    <w:rsid w:val="7808D6E0"/>
    <w:rsid w:val="780AA2C5"/>
    <w:rsid w:val="780AB497"/>
    <w:rsid w:val="780F9B39"/>
    <w:rsid w:val="7810C3AE"/>
    <w:rsid w:val="7819A4F7"/>
    <w:rsid w:val="781E1162"/>
    <w:rsid w:val="7826AE18"/>
    <w:rsid w:val="782E43E8"/>
    <w:rsid w:val="7839A9F1"/>
    <w:rsid w:val="783DD67B"/>
    <w:rsid w:val="7844E100"/>
    <w:rsid w:val="785F5AA2"/>
    <w:rsid w:val="78675A1B"/>
    <w:rsid w:val="786CAC15"/>
    <w:rsid w:val="78748FC7"/>
    <w:rsid w:val="7874FE55"/>
    <w:rsid w:val="787955F8"/>
    <w:rsid w:val="787B8BB5"/>
    <w:rsid w:val="78903FE0"/>
    <w:rsid w:val="78AB19AA"/>
    <w:rsid w:val="78AD7F2C"/>
    <w:rsid w:val="78B3B7E5"/>
    <w:rsid w:val="78CB510B"/>
    <w:rsid w:val="78CBB318"/>
    <w:rsid w:val="78DA9751"/>
    <w:rsid w:val="78DE1B78"/>
    <w:rsid w:val="78E1A928"/>
    <w:rsid w:val="78E9C620"/>
    <w:rsid w:val="78F5BC91"/>
    <w:rsid w:val="78FA7E2B"/>
    <w:rsid w:val="78FAE9AD"/>
    <w:rsid w:val="79029945"/>
    <w:rsid w:val="790E6C0E"/>
    <w:rsid w:val="7915A53F"/>
    <w:rsid w:val="792AC726"/>
    <w:rsid w:val="792EF4E8"/>
    <w:rsid w:val="79421C3C"/>
    <w:rsid w:val="795CD79D"/>
    <w:rsid w:val="796557A1"/>
    <w:rsid w:val="7965C2B1"/>
    <w:rsid w:val="7966E49F"/>
    <w:rsid w:val="7981B42F"/>
    <w:rsid w:val="79843231"/>
    <w:rsid w:val="798824E5"/>
    <w:rsid w:val="799133A2"/>
    <w:rsid w:val="79989FCD"/>
    <w:rsid w:val="799F55AB"/>
    <w:rsid w:val="79A12662"/>
    <w:rsid w:val="79A8608B"/>
    <w:rsid w:val="79B5D456"/>
    <w:rsid w:val="79BFB787"/>
    <w:rsid w:val="79C1271E"/>
    <w:rsid w:val="79D8691C"/>
    <w:rsid w:val="79DBCA13"/>
    <w:rsid w:val="79E4229F"/>
    <w:rsid w:val="79ED1AB1"/>
    <w:rsid w:val="79F6457D"/>
    <w:rsid w:val="79F9AA17"/>
    <w:rsid w:val="7A04CCB0"/>
    <w:rsid w:val="7A0BD247"/>
    <w:rsid w:val="7A0CB9A8"/>
    <w:rsid w:val="7A13F90A"/>
    <w:rsid w:val="7A19CB98"/>
    <w:rsid w:val="7A1AB6C0"/>
    <w:rsid w:val="7A1AD92E"/>
    <w:rsid w:val="7A2289C6"/>
    <w:rsid w:val="7A2449B9"/>
    <w:rsid w:val="7A305153"/>
    <w:rsid w:val="7A3D8F82"/>
    <w:rsid w:val="7A42DD44"/>
    <w:rsid w:val="7A45FCEC"/>
    <w:rsid w:val="7A4720A7"/>
    <w:rsid w:val="7A50F595"/>
    <w:rsid w:val="7A594120"/>
    <w:rsid w:val="7A5F1854"/>
    <w:rsid w:val="7A6D5084"/>
    <w:rsid w:val="7A71B9A8"/>
    <w:rsid w:val="7A85482F"/>
    <w:rsid w:val="7A94EA86"/>
    <w:rsid w:val="7A9800DA"/>
    <w:rsid w:val="7ABB4BF7"/>
    <w:rsid w:val="7ACD3E43"/>
    <w:rsid w:val="7ACE976F"/>
    <w:rsid w:val="7AD47454"/>
    <w:rsid w:val="7AE259CC"/>
    <w:rsid w:val="7B00E678"/>
    <w:rsid w:val="7B042B8A"/>
    <w:rsid w:val="7B130A3C"/>
    <w:rsid w:val="7B15ED30"/>
    <w:rsid w:val="7B1EFA60"/>
    <w:rsid w:val="7B424387"/>
    <w:rsid w:val="7B45B9E2"/>
    <w:rsid w:val="7B482A37"/>
    <w:rsid w:val="7B4903CB"/>
    <w:rsid w:val="7B51A4B7"/>
    <w:rsid w:val="7B583EFC"/>
    <w:rsid w:val="7B64E58E"/>
    <w:rsid w:val="7B69C1AF"/>
    <w:rsid w:val="7B6A7706"/>
    <w:rsid w:val="7B7769F5"/>
    <w:rsid w:val="7B7ECBDF"/>
    <w:rsid w:val="7B870900"/>
    <w:rsid w:val="7B939B29"/>
    <w:rsid w:val="7B98401D"/>
    <w:rsid w:val="7B9DC10F"/>
    <w:rsid w:val="7BA64A4A"/>
    <w:rsid w:val="7BAA6A6F"/>
    <w:rsid w:val="7BAF5964"/>
    <w:rsid w:val="7BBE21DC"/>
    <w:rsid w:val="7BC20E6D"/>
    <w:rsid w:val="7BC295F4"/>
    <w:rsid w:val="7BC5C81F"/>
    <w:rsid w:val="7BE04ACD"/>
    <w:rsid w:val="7BE93371"/>
    <w:rsid w:val="7BECC5F6"/>
    <w:rsid w:val="7BF19AC8"/>
    <w:rsid w:val="7BF2A712"/>
    <w:rsid w:val="7C0158E0"/>
    <w:rsid w:val="7C13B3F6"/>
    <w:rsid w:val="7C23713A"/>
    <w:rsid w:val="7C297C51"/>
    <w:rsid w:val="7C32DB5E"/>
    <w:rsid w:val="7C376D19"/>
    <w:rsid w:val="7C427732"/>
    <w:rsid w:val="7C47E794"/>
    <w:rsid w:val="7C540057"/>
    <w:rsid w:val="7C5B846C"/>
    <w:rsid w:val="7C645506"/>
    <w:rsid w:val="7C6A90FB"/>
    <w:rsid w:val="7C771D64"/>
    <w:rsid w:val="7C7FA262"/>
    <w:rsid w:val="7C8B100C"/>
    <w:rsid w:val="7C96BFAC"/>
    <w:rsid w:val="7CAABD06"/>
    <w:rsid w:val="7CBE602E"/>
    <w:rsid w:val="7CC578A6"/>
    <w:rsid w:val="7CC5C302"/>
    <w:rsid w:val="7CC6AB78"/>
    <w:rsid w:val="7CD37F56"/>
    <w:rsid w:val="7CDC62B8"/>
    <w:rsid w:val="7CE4960B"/>
    <w:rsid w:val="7CEB2749"/>
    <w:rsid w:val="7CFEF1EF"/>
    <w:rsid w:val="7D05F6FF"/>
    <w:rsid w:val="7D167269"/>
    <w:rsid w:val="7D2DEF19"/>
    <w:rsid w:val="7D3EB211"/>
    <w:rsid w:val="7D416293"/>
    <w:rsid w:val="7D6043D2"/>
    <w:rsid w:val="7D6274F0"/>
    <w:rsid w:val="7D657917"/>
    <w:rsid w:val="7D6858A3"/>
    <w:rsid w:val="7D8FE3FC"/>
    <w:rsid w:val="7DA4A9AF"/>
    <w:rsid w:val="7DA4D621"/>
    <w:rsid w:val="7DBFF41D"/>
    <w:rsid w:val="7DC09493"/>
    <w:rsid w:val="7DC82859"/>
    <w:rsid w:val="7DCD983F"/>
    <w:rsid w:val="7DD672F7"/>
    <w:rsid w:val="7DE02E0A"/>
    <w:rsid w:val="7DE75A66"/>
    <w:rsid w:val="7DF20A9D"/>
    <w:rsid w:val="7E0373B2"/>
    <w:rsid w:val="7E06615C"/>
    <w:rsid w:val="7E17D058"/>
    <w:rsid w:val="7E33D5B4"/>
    <w:rsid w:val="7E360BF8"/>
    <w:rsid w:val="7E44872C"/>
    <w:rsid w:val="7E4856EE"/>
    <w:rsid w:val="7E489D32"/>
    <w:rsid w:val="7E51D384"/>
    <w:rsid w:val="7E54A4A3"/>
    <w:rsid w:val="7E54EC3A"/>
    <w:rsid w:val="7E555B73"/>
    <w:rsid w:val="7E65FA2B"/>
    <w:rsid w:val="7E727290"/>
    <w:rsid w:val="7E76B92D"/>
    <w:rsid w:val="7E79E449"/>
    <w:rsid w:val="7E9CBD1A"/>
    <w:rsid w:val="7EA8FC20"/>
    <w:rsid w:val="7EB08E43"/>
    <w:rsid w:val="7EBC100A"/>
    <w:rsid w:val="7ED26401"/>
    <w:rsid w:val="7ED692DC"/>
    <w:rsid w:val="7EE21B5E"/>
    <w:rsid w:val="7EE8472B"/>
    <w:rsid w:val="7EF1794E"/>
    <w:rsid w:val="7EF6CE3D"/>
    <w:rsid w:val="7F052331"/>
    <w:rsid w:val="7F0BCEAB"/>
    <w:rsid w:val="7F2B89F5"/>
    <w:rsid w:val="7F4297AD"/>
    <w:rsid w:val="7F4C56DC"/>
    <w:rsid w:val="7F4E62D6"/>
    <w:rsid w:val="7F509EFF"/>
    <w:rsid w:val="7F5A06F5"/>
    <w:rsid w:val="7F5AC494"/>
    <w:rsid w:val="7F5AC912"/>
    <w:rsid w:val="7F5E4C17"/>
    <w:rsid w:val="7F6968A0"/>
    <w:rsid w:val="7F7886BB"/>
    <w:rsid w:val="7F92CB10"/>
    <w:rsid w:val="7FB39306"/>
    <w:rsid w:val="7FDA67E8"/>
    <w:rsid w:val="7FDE48E2"/>
    <w:rsid w:val="7FE1A39E"/>
    <w:rsid w:val="7FE31383"/>
    <w:rsid w:val="7FE46D93"/>
    <w:rsid w:val="7FE4AFB5"/>
    <w:rsid w:val="7FEEAF78"/>
    <w:rsid w:val="7FF17E6D"/>
    <w:rsid w:val="7FFA8DAA"/>
    <w:rsid w:val="7FFEF567"/>
  </w:rsids>
  <m:mathPr>
    <m:mathFont m:val="Cambria Math"/>
    <m:brkBin m:val="before"/>
    <m:brkBinSub m:val="--"/>
    <m:smallFrac m:val="0"/>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822A1"/>
  <w15:chartTrackingRefBased/>
  <w15:docId w15:val="{464142E5-CA08-423C-A45E-A1C8F770B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104A8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65F106F5"/>
  </w:style>
  <w:style w:type="character" w:customStyle="1" w:styleId="eop">
    <w:name w:val="eop"/>
    <w:basedOn w:val="Fuentedeprrafopredeter"/>
    <w:rsid w:val="65F106F5"/>
  </w:style>
  <w:style w:type="paragraph" w:customStyle="1" w:styleId="paragraph">
    <w:name w:val="paragraph"/>
    <w:basedOn w:val="Normal"/>
    <w:rsid w:val="65F106F5"/>
    <w:pPr>
      <w:spacing w:beforeAutospacing="1" w:afterAutospacing="1"/>
    </w:pPr>
    <w:rPr>
      <w:rFonts w:ascii="Times New Roman" w:eastAsia="Times New Roman" w:hAnsi="Times New Roman" w:cs="Times New Roman"/>
      <w:sz w:val="24"/>
      <w:szCs w:val="24"/>
      <w:lang w:eastAsia="es-CR"/>
    </w:rPr>
  </w:style>
  <w:style w:type="character" w:customStyle="1" w:styleId="markedcontent">
    <w:name w:val="markedcontent"/>
    <w:basedOn w:val="Fuentedeprrafopredeter"/>
    <w:uiPriority w:val="1"/>
    <w:rsid w:val="65F106F5"/>
  </w:style>
  <w:style w:type="character" w:styleId="Hipervnculo">
    <w:name w:val="Hyperlink"/>
    <w:basedOn w:val="Fuentedeprrafopredeter"/>
    <w:uiPriority w:val="99"/>
    <w:unhideWhenUsed/>
    <w:rPr>
      <w:color w:val="0563C1" w:themeColor="hyperlink"/>
      <w:u w:val="single"/>
    </w:rPr>
  </w:style>
  <w:style w:type="paragraph" w:styleId="TDC2">
    <w:name w:val="toc 2"/>
    <w:basedOn w:val="Normal"/>
    <w:next w:val="Normal"/>
    <w:autoRedefine/>
    <w:uiPriority w:val="39"/>
    <w:unhideWhenUsed/>
    <w:rsid w:val="00173109"/>
    <w:pPr>
      <w:tabs>
        <w:tab w:val="right" w:leader="dot" w:pos="8828"/>
      </w:tabs>
      <w:spacing w:after="100" w:line="480" w:lineRule="auto"/>
      <w:ind w:left="220"/>
    </w:pPr>
    <w:rPr>
      <w:rFonts w:ascii="Times New Roman" w:eastAsia="Times New Roman" w:hAnsi="Times New Roman" w:cs="Times New Roman"/>
      <w:bCs/>
      <w:noProof/>
      <w:lang w:val="es-ES"/>
    </w:rPr>
  </w:style>
  <w:style w:type="paragraph" w:styleId="TDC3">
    <w:name w:val="toc 3"/>
    <w:basedOn w:val="Normal"/>
    <w:next w:val="Normal"/>
    <w:autoRedefine/>
    <w:uiPriority w:val="39"/>
    <w:unhideWhenUsed/>
    <w:rsid w:val="00517C98"/>
    <w:pPr>
      <w:tabs>
        <w:tab w:val="right" w:leader="dot" w:pos="8828"/>
      </w:tabs>
      <w:spacing w:after="100"/>
      <w:ind w:left="440"/>
      <w:jc w:val="both"/>
    </w:pPr>
  </w:style>
  <w:style w:type="paragraph" w:styleId="TDC1">
    <w:name w:val="toc 1"/>
    <w:basedOn w:val="Normal"/>
    <w:next w:val="Normal"/>
    <w:autoRedefine/>
    <w:uiPriority w:val="39"/>
    <w:unhideWhenUsed/>
    <w:rsid w:val="0028377C"/>
    <w:pPr>
      <w:tabs>
        <w:tab w:val="right" w:leader="dot" w:pos="8828"/>
      </w:tabs>
      <w:spacing w:after="100" w:line="480" w:lineRule="auto"/>
      <w:jc w:val="both"/>
    </w:pPr>
    <w:rPr>
      <w:rFonts w:ascii="Times New Roman" w:eastAsia="Times New Roman" w:hAnsi="Times New Roman" w:cs="Times New Roman"/>
      <w:noProof/>
      <w:lang w:val="es-MX"/>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anormal1">
    <w:name w:val="Plain Table 1"/>
    <w:basedOn w:val="Tablanormal"/>
    <w:uiPriority w:val="4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2Car">
    <w:name w:val="Título 2 Car"/>
    <w:basedOn w:val="Fuentedeprrafopredeter"/>
    <w:link w:val="Ttulo2"/>
    <w:uiPriority w:val="9"/>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34"/>
    <w:qFormat/>
    <w:pPr>
      <w:ind w:left="720"/>
      <w:contextualSpacing/>
    </w:pPr>
  </w:style>
  <w:style w:type="character" w:customStyle="1" w:styleId="Ttulo1Car">
    <w:name w:val="Título 1 Car"/>
    <w:basedOn w:val="Fuentedeprrafopredeter"/>
    <w:link w:val="Ttulo1"/>
    <w:uiPriority w:val="9"/>
    <w:rPr>
      <w:rFonts w:asciiTheme="majorHAnsi" w:eastAsiaTheme="majorEastAsia" w:hAnsiTheme="majorHAnsi" w:cstheme="majorBidi"/>
      <w:color w:val="2E74B5" w:themeColor="accent1" w:themeShade="BF"/>
      <w:sz w:val="32"/>
      <w:szCs w:val="32"/>
    </w:rPr>
  </w:style>
  <w:style w:type="paragraph" w:styleId="Descripcin">
    <w:name w:val="caption"/>
    <w:basedOn w:val="Normal"/>
    <w:next w:val="Normal"/>
    <w:link w:val="DescripcinCar"/>
    <w:uiPriority w:val="35"/>
    <w:unhideWhenUsed/>
    <w:qFormat/>
    <w:rsid w:val="00AA7893"/>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3E5F13"/>
    <w:pPr>
      <w:spacing w:after="0"/>
    </w:pPr>
  </w:style>
  <w:style w:type="character" w:customStyle="1" w:styleId="mathspan">
    <w:name w:val="mathspan"/>
    <w:basedOn w:val="Fuentedeprrafopredeter"/>
    <w:rsid w:val="007B4B79"/>
  </w:style>
  <w:style w:type="character" w:styleId="Textodelmarcadordeposicin">
    <w:name w:val="Placeholder Text"/>
    <w:basedOn w:val="Fuentedeprrafopredeter"/>
    <w:uiPriority w:val="99"/>
    <w:semiHidden/>
    <w:rsid w:val="007B4B79"/>
    <w:rPr>
      <w:color w:val="808080"/>
    </w:rPr>
  </w:style>
  <w:style w:type="paragraph" w:styleId="TtuloTDC">
    <w:name w:val="TOC Heading"/>
    <w:basedOn w:val="Ttulo1"/>
    <w:next w:val="Normal"/>
    <w:uiPriority w:val="39"/>
    <w:unhideWhenUsed/>
    <w:qFormat/>
    <w:rsid w:val="00173109"/>
    <w:pPr>
      <w:outlineLvl w:val="9"/>
    </w:pPr>
    <w:rPr>
      <w:lang w:eastAsia="es-CR"/>
    </w:rPr>
  </w:style>
  <w:style w:type="paragraph" w:customStyle="1" w:styleId="Estilo1">
    <w:name w:val="Estilo1"/>
    <w:basedOn w:val="Descripcin"/>
    <w:link w:val="Estilo1Car"/>
    <w:qFormat/>
    <w:rsid w:val="00F659E6"/>
    <w:rPr>
      <w:rFonts w:ascii="Times New Roman" w:hAnsi="Times New Roman" w:cs="Times New Roman"/>
      <w:b/>
      <w:i w:val="0"/>
      <w:color w:val="auto"/>
      <w:sz w:val="22"/>
      <w:szCs w:val="22"/>
    </w:rPr>
  </w:style>
  <w:style w:type="paragraph" w:customStyle="1" w:styleId="Estilo2">
    <w:name w:val="Estilo2"/>
    <w:basedOn w:val="Normal"/>
    <w:link w:val="Estilo2Car"/>
    <w:qFormat/>
    <w:rsid w:val="00F659E6"/>
    <w:rPr>
      <w:rFonts w:ascii="Times New Roman" w:eastAsia="Times New Roman" w:hAnsi="Times New Roman" w:cs="Times New Roman"/>
    </w:rPr>
  </w:style>
  <w:style w:type="character" w:customStyle="1" w:styleId="DescripcinCar">
    <w:name w:val="Descripción Car"/>
    <w:basedOn w:val="Fuentedeprrafopredeter"/>
    <w:link w:val="Descripcin"/>
    <w:uiPriority w:val="35"/>
    <w:rsid w:val="00F659E6"/>
    <w:rPr>
      <w:i/>
      <w:iCs/>
      <w:color w:val="44546A" w:themeColor="text2"/>
      <w:sz w:val="18"/>
      <w:szCs w:val="18"/>
    </w:rPr>
  </w:style>
  <w:style w:type="character" w:customStyle="1" w:styleId="Estilo1Car">
    <w:name w:val="Estilo1 Car"/>
    <w:basedOn w:val="DescripcinCar"/>
    <w:link w:val="Estilo1"/>
    <w:rsid w:val="00F659E6"/>
    <w:rPr>
      <w:rFonts w:ascii="Times New Roman" w:hAnsi="Times New Roman" w:cs="Times New Roman"/>
      <w:b/>
      <w:i w:val="0"/>
      <w:iCs/>
      <w:color w:val="44546A" w:themeColor="text2"/>
      <w:sz w:val="18"/>
      <w:szCs w:val="18"/>
    </w:rPr>
  </w:style>
  <w:style w:type="paragraph" w:customStyle="1" w:styleId="Estilo3">
    <w:name w:val="Estilo3"/>
    <w:basedOn w:val="Estilo2"/>
    <w:link w:val="Estilo3Car"/>
    <w:qFormat/>
    <w:rsid w:val="00613A23"/>
    <w:rPr>
      <w:b/>
      <w:bCs/>
    </w:rPr>
  </w:style>
  <w:style w:type="character" w:customStyle="1" w:styleId="Estilo2Car">
    <w:name w:val="Estilo2 Car"/>
    <w:basedOn w:val="Fuentedeprrafopredeter"/>
    <w:link w:val="Estilo2"/>
    <w:rsid w:val="00F659E6"/>
    <w:rPr>
      <w:rFonts w:ascii="Times New Roman" w:eastAsia="Times New Roman" w:hAnsi="Times New Roman" w:cs="Times New Roman"/>
    </w:rPr>
  </w:style>
  <w:style w:type="character" w:customStyle="1" w:styleId="Estilo3Car">
    <w:name w:val="Estilo3 Car"/>
    <w:basedOn w:val="Estilo2Car"/>
    <w:link w:val="Estilo3"/>
    <w:rsid w:val="00613A23"/>
    <w:rPr>
      <w:rFonts w:ascii="Times New Roman" w:eastAsia="Times New Roman" w:hAnsi="Times New Roman" w:cs="Times New Roman"/>
      <w:b/>
      <w:bCs/>
    </w:rPr>
  </w:style>
  <w:style w:type="paragraph" w:styleId="Encabezado">
    <w:name w:val="header"/>
    <w:basedOn w:val="Normal"/>
    <w:link w:val="EncabezadoCar"/>
    <w:uiPriority w:val="99"/>
    <w:unhideWhenUsed/>
    <w:rsid w:val="00947FE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47FED"/>
  </w:style>
  <w:style w:type="paragraph" w:styleId="Piedepgina">
    <w:name w:val="footer"/>
    <w:basedOn w:val="Normal"/>
    <w:link w:val="PiedepginaCar"/>
    <w:uiPriority w:val="99"/>
    <w:unhideWhenUsed/>
    <w:rsid w:val="00947FE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47FED"/>
  </w:style>
  <w:style w:type="paragraph" w:styleId="Sinespaciado">
    <w:name w:val="No Spacing"/>
    <w:uiPriority w:val="1"/>
    <w:qFormat/>
    <w:pPr>
      <w:spacing w:after="0" w:line="240" w:lineRule="auto"/>
    </w:pPr>
  </w:style>
  <w:style w:type="paragraph" w:styleId="Revisin">
    <w:name w:val="Revision"/>
    <w:hidden/>
    <w:uiPriority w:val="99"/>
    <w:semiHidden/>
    <w:rsid w:val="00580BFB"/>
    <w:pPr>
      <w:spacing w:after="0" w:line="240" w:lineRule="auto"/>
    </w:pPr>
  </w:style>
  <w:style w:type="character" w:styleId="Refdecomentario">
    <w:name w:val="annotation reference"/>
    <w:basedOn w:val="Fuentedeprrafopredeter"/>
    <w:uiPriority w:val="99"/>
    <w:semiHidden/>
    <w:unhideWhenUsed/>
    <w:rsid w:val="00580BFB"/>
    <w:rPr>
      <w:sz w:val="16"/>
      <w:szCs w:val="16"/>
    </w:rPr>
  </w:style>
  <w:style w:type="paragraph" w:styleId="Textocomentario">
    <w:name w:val="annotation text"/>
    <w:basedOn w:val="Normal"/>
    <w:link w:val="TextocomentarioCar"/>
    <w:uiPriority w:val="99"/>
    <w:unhideWhenUsed/>
    <w:rsid w:val="00580BFB"/>
    <w:pPr>
      <w:spacing w:line="240" w:lineRule="auto"/>
    </w:pPr>
    <w:rPr>
      <w:sz w:val="20"/>
      <w:szCs w:val="20"/>
    </w:rPr>
  </w:style>
  <w:style w:type="character" w:customStyle="1" w:styleId="TextocomentarioCar">
    <w:name w:val="Texto comentario Car"/>
    <w:basedOn w:val="Fuentedeprrafopredeter"/>
    <w:link w:val="Textocomentario"/>
    <w:uiPriority w:val="99"/>
    <w:rsid w:val="00580BFB"/>
    <w:rPr>
      <w:sz w:val="20"/>
      <w:szCs w:val="20"/>
    </w:rPr>
  </w:style>
  <w:style w:type="paragraph" w:styleId="Asuntodelcomentario">
    <w:name w:val="annotation subject"/>
    <w:basedOn w:val="Textocomentario"/>
    <w:next w:val="Textocomentario"/>
    <w:link w:val="AsuntodelcomentarioCar"/>
    <w:uiPriority w:val="99"/>
    <w:semiHidden/>
    <w:unhideWhenUsed/>
    <w:rsid w:val="00580BFB"/>
    <w:rPr>
      <w:b/>
      <w:bCs/>
    </w:rPr>
  </w:style>
  <w:style w:type="character" w:customStyle="1" w:styleId="AsuntodelcomentarioCar">
    <w:name w:val="Asunto del comentario Car"/>
    <w:basedOn w:val="TextocomentarioCar"/>
    <w:link w:val="Asuntodelcomentario"/>
    <w:uiPriority w:val="99"/>
    <w:semiHidden/>
    <w:rsid w:val="00580BFB"/>
    <w:rPr>
      <w:b/>
      <w:bCs/>
      <w:sz w:val="20"/>
      <w:szCs w:val="20"/>
    </w:rPr>
  </w:style>
  <w:style w:type="character" w:customStyle="1" w:styleId="UnresolvedMention1">
    <w:name w:val="Unresolved Mention1"/>
    <w:basedOn w:val="Fuentedeprrafopredeter"/>
    <w:uiPriority w:val="99"/>
    <w:semiHidden/>
    <w:unhideWhenUsed/>
    <w:rsid w:val="00603D14"/>
    <w:rPr>
      <w:color w:val="605E5C"/>
      <w:shd w:val="clear" w:color="auto" w:fill="E1DFDD"/>
    </w:rPr>
  </w:style>
  <w:style w:type="character" w:styleId="Hipervnculovisitado">
    <w:name w:val="FollowedHyperlink"/>
    <w:basedOn w:val="Fuentedeprrafopredeter"/>
    <w:uiPriority w:val="99"/>
    <w:semiHidden/>
    <w:unhideWhenUsed/>
    <w:rsid w:val="00252FF6"/>
    <w:rPr>
      <w:color w:val="954F72" w:themeColor="followedHyperlink"/>
      <w:u w:val="single"/>
    </w:rPr>
  </w:style>
  <w:style w:type="paragraph" w:customStyle="1" w:styleId="Estilodeecuacin">
    <w:name w:val="Estilo de ecuación"/>
    <w:basedOn w:val="Normal"/>
    <w:link w:val="EstilodeecuacinCar"/>
    <w:qFormat/>
    <w:rsid w:val="003E5F13"/>
    <w:pPr>
      <w:keepNext/>
      <w:spacing w:line="480" w:lineRule="auto"/>
      <w:jc w:val="both"/>
    </w:pPr>
    <w:rPr>
      <w:rFonts w:ascii="Times New Roman" w:hAnsi="Times New Roman" w:cs="Times New Roman"/>
    </w:rPr>
  </w:style>
  <w:style w:type="character" w:customStyle="1" w:styleId="EstilodeecuacinCar">
    <w:name w:val="Estilo de ecuación Car"/>
    <w:basedOn w:val="Fuentedeprrafopredeter"/>
    <w:link w:val="Estilodeecuacin"/>
    <w:rsid w:val="003E5F13"/>
    <w:rPr>
      <w:rFonts w:ascii="Times New Roman" w:hAnsi="Times New Roman" w:cs="Times New Roman"/>
    </w:rPr>
  </w:style>
  <w:style w:type="character" w:customStyle="1" w:styleId="Ttulo4Car">
    <w:name w:val="Título 4 Car"/>
    <w:basedOn w:val="Fuentedeprrafopredeter"/>
    <w:link w:val="Ttulo4"/>
    <w:uiPriority w:val="9"/>
    <w:rsid w:val="00104A86"/>
    <w:rPr>
      <w:rFonts w:asciiTheme="majorHAnsi" w:eastAsiaTheme="majorEastAsia" w:hAnsiTheme="majorHAnsi" w:cstheme="majorBidi"/>
      <w:i/>
      <w:iCs/>
      <w:color w:val="2E74B5" w:themeColor="accent1" w:themeShade="BF"/>
    </w:rPr>
  </w:style>
  <w:style w:type="character" w:styleId="Refdenotaalpie">
    <w:name w:val="footnote reference"/>
    <w:basedOn w:val="Fuentedeprrafopredeter"/>
    <w:uiPriority w:val="99"/>
    <w:semiHidden/>
    <w:unhideWhenUsed/>
    <w:rPr>
      <w:vertAlign w:val="superscript"/>
    </w:rPr>
  </w:style>
  <w:style w:type="character" w:customStyle="1" w:styleId="TextonotapieCar">
    <w:name w:val="Texto nota pie Car"/>
    <w:basedOn w:val="Fuentedeprrafopredeter"/>
    <w:link w:val="Textonotapie"/>
    <w:uiPriority w:val="99"/>
    <w:semiHidden/>
    <w:rPr>
      <w:sz w:val="20"/>
      <w:szCs w:val="20"/>
    </w:rPr>
  </w:style>
  <w:style w:type="paragraph" w:styleId="Textonotapie">
    <w:name w:val="footnote text"/>
    <w:basedOn w:val="Normal"/>
    <w:link w:val="TextonotapieCar"/>
    <w:uiPriority w:val="99"/>
    <w:semiHidden/>
    <w:unhideWhenUsed/>
    <w:pPr>
      <w:spacing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18371">
      <w:bodyDiv w:val="1"/>
      <w:marLeft w:val="0"/>
      <w:marRight w:val="0"/>
      <w:marTop w:val="0"/>
      <w:marBottom w:val="0"/>
      <w:divBdr>
        <w:top w:val="none" w:sz="0" w:space="0" w:color="auto"/>
        <w:left w:val="none" w:sz="0" w:space="0" w:color="auto"/>
        <w:bottom w:val="none" w:sz="0" w:space="0" w:color="auto"/>
        <w:right w:val="none" w:sz="0" w:space="0" w:color="auto"/>
      </w:divBdr>
      <w:divsChild>
        <w:div w:id="2060397031">
          <w:marLeft w:val="0"/>
          <w:marRight w:val="0"/>
          <w:marTop w:val="0"/>
          <w:marBottom w:val="0"/>
          <w:divBdr>
            <w:top w:val="none" w:sz="0" w:space="0" w:color="auto"/>
            <w:left w:val="none" w:sz="0" w:space="0" w:color="auto"/>
            <w:bottom w:val="none" w:sz="0" w:space="0" w:color="auto"/>
            <w:right w:val="none" w:sz="0" w:space="0" w:color="auto"/>
          </w:divBdr>
          <w:divsChild>
            <w:div w:id="21377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02611">
      <w:bodyDiv w:val="1"/>
      <w:marLeft w:val="0"/>
      <w:marRight w:val="0"/>
      <w:marTop w:val="0"/>
      <w:marBottom w:val="0"/>
      <w:divBdr>
        <w:top w:val="none" w:sz="0" w:space="0" w:color="auto"/>
        <w:left w:val="none" w:sz="0" w:space="0" w:color="auto"/>
        <w:bottom w:val="none" w:sz="0" w:space="0" w:color="auto"/>
        <w:right w:val="none" w:sz="0" w:space="0" w:color="auto"/>
      </w:divBdr>
      <w:divsChild>
        <w:div w:id="390812898">
          <w:marLeft w:val="0"/>
          <w:marRight w:val="0"/>
          <w:marTop w:val="0"/>
          <w:marBottom w:val="0"/>
          <w:divBdr>
            <w:top w:val="none" w:sz="0" w:space="0" w:color="auto"/>
            <w:left w:val="none" w:sz="0" w:space="0" w:color="auto"/>
            <w:bottom w:val="none" w:sz="0" w:space="0" w:color="auto"/>
            <w:right w:val="none" w:sz="0" w:space="0" w:color="auto"/>
          </w:divBdr>
          <w:divsChild>
            <w:div w:id="61544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221387">
      <w:bodyDiv w:val="1"/>
      <w:marLeft w:val="0"/>
      <w:marRight w:val="0"/>
      <w:marTop w:val="0"/>
      <w:marBottom w:val="0"/>
      <w:divBdr>
        <w:top w:val="none" w:sz="0" w:space="0" w:color="auto"/>
        <w:left w:val="none" w:sz="0" w:space="0" w:color="auto"/>
        <w:bottom w:val="none" w:sz="0" w:space="0" w:color="auto"/>
        <w:right w:val="none" w:sz="0" w:space="0" w:color="auto"/>
      </w:divBdr>
      <w:divsChild>
        <w:div w:id="1355382554">
          <w:marLeft w:val="0"/>
          <w:marRight w:val="0"/>
          <w:marTop w:val="0"/>
          <w:marBottom w:val="0"/>
          <w:divBdr>
            <w:top w:val="none" w:sz="0" w:space="0" w:color="auto"/>
            <w:left w:val="none" w:sz="0" w:space="0" w:color="auto"/>
            <w:bottom w:val="none" w:sz="0" w:space="0" w:color="auto"/>
            <w:right w:val="none" w:sz="0" w:space="0" w:color="auto"/>
          </w:divBdr>
          <w:divsChild>
            <w:div w:id="134705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732075">
      <w:bodyDiv w:val="1"/>
      <w:marLeft w:val="0"/>
      <w:marRight w:val="0"/>
      <w:marTop w:val="0"/>
      <w:marBottom w:val="0"/>
      <w:divBdr>
        <w:top w:val="none" w:sz="0" w:space="0" w:color="auto"/>
        <w:left w:val="none" w:sz="0" w:space="0" w:color="auto"/>
        <w:bottom w:val="none" w:sz="0" w:space="0" w:color="auto"/>
        <w:right w:val="none" w:sz="0" w:space="0" w:color="auto"/>
      </w:divBdr>
      <w:divsChild>
        <w:div w:id="1173033150">
          <w:marLeft w:val="0"/>
          <w:marRight w:val="0"/>
          <w:marTop w:val="0"/>
          <w:marBottom w:val="0"/>
          <w:divBdr>
            <w:top w:val="none" w:sz="0" w:space="0" w:color="auto"/>
            <w:left w:val="none" w:sz="0" w:space="0" w:color="auto"/>
            <w:bottom w:val="none" w:sz="0" w:space="0" w:color="auto"/>
            <w:right w:val="none" w:sz="0" w:space="0" w:color="auto"/>
          </w:divBdr>
          <w:divsChild>
            <w:div w:id="181660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jpg"/><Relationship Id="rId42" Type="http://schemas.openxmlformats.org/officeDocument/2006/relationships/hyperlink" Target="https://da.go.cr/wp-content/uploads/2016/06/Decreto-Reglamento-Cosecha-de-lluvia-DE-43100-MINAE.pdf" TargetMode="External"/><Relationship Id="rId47" Type="http://schemas.openxmlformats.org/officeDocument/2006/relationships/hyperlink" Target="https://www.tec.ac.cr/ubicaciones/campus-tecnol%C3%B3gico-local-san-carlos" TargetMode="External"/><Relationship Id="rId63" Type="http://schemas.openxmlformats.org/officeDocument/2006/relationships/hyperlink" Target="https://biblioteca.inia.cl/bitstream/handle/20.500.14001/35374/NR08815.pdf?sequence=1" TargetMode="External"/><Relationship Id="rId68" Type="http://schemas.openxmlformats.org/officeDocument/2006/relationships/hyperlink" Target="https://blog.geosai.com/es/que-son-las-geomembranas%3e" TargetMode="External"/><Relationship Id="rId16" Type="http://schemas.openxmlformats.org/officeDocument/2006/relationships/image" Target="media/image7.png"/><Relationship Id="rId11" Type="http://schemas.openxmlformats.org/officeDocument/2006/relationships/image" Target="media/image2.jpeg"/><Relationship Id="rId32" Type="http://schemas.openxmlformats.org/officeDocument/2006/relationships/image" Target="media/image23.png"/><Relationship Id="rId37" Type="http://schemas.openxmlformats.org/officeDocument/2006/relationships/hyperlink" Target="https://www.researchgate.net/publication/344479627_Caracterizacion_de_los_sistemas_de_captacion_de_agua_de_los_cantones_de_Hojancha_y_Nicoya_en_Guanacaste_Costa_Rica/figures" TargetMode="External"/><Relationship Id="rId53" Type="http://schemas.openxmlformats.org/officeDocument/2006/relationships/hyperlink" Target="https://mag.go.cr/bibliotecavirtual/P10-9623.pdf" TargetMode="External"/><Relationship Id="rId58" Type="http://schemas.openxmlformats.org/officeDocument/2006/relationships/hyperlink" Target="https://repositorio.unal.edu.co/handle/unal/37450" TargetMode="External"/><Relationship Id="rId74" Type="http://schemas.openxmlformats.org/officeDocument/2006/relationships/hyperlink" Target="https://www.tec.ac.cr/sites/default/files/media/doc/informe_de_labores_ambientales_tec_2019-2020.pdf" TargetMode="External"/><Relationship Id="rId79"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hyperlink" Target="https://revistas.uned.ac.cr/index.php/rna/article/view/476/371" TargetMode="External"/><Relationship Id="rId82" Type="http://schemas.microsoft.com/office/2020/10/relationships/intelligence" Target="intelligence2.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funcagua.org.gt/wp-content/uploads/2020/09/2018.-Manual-T%C3%A9cnico-Sistemas-de-captaci%C3%B3n-de-agua-de-lluvia.pdf" TargetMode="External"/><Relationship Id="rId43" Type="http://schemas.openxmlformats.org/officeDocument/2006/relationships/hyperlink" Target="https://www.fao.org/3/i3247s/i3247s.pdf" TargetMode="External"/><Relationship Id="rId48" Type="http://schemas.openxmlformats.org/officeDocument/2006/relationships/hyperlink" Target="https://www.tec.ac.cr/que-es-tec" TargetMode="External"/><Relationship Id="rId56" Type="http://schemas.openxmlformats.org/officeDocument/2006/relationships/hyperlink" Target="https://www.gwp.org/globalassets/global/gwp-sam_files/publicaciones/varios/cuenca_hidrologica.pdf" TargetMode="External"/><Relationship Id="rId64" Type="http://schemas.openxmlformats.org/officeDocument/2006/relationships/hyperlink" Target="http://www.mag.go.cr/bibliotecavirtual/P10-10360.pdf" TargetMode="External"/><Relationship Id="rId69" Type="http://schemas.openxmlformats.org/officeDocument/2006/relationships/hyperlink" Target="https://water.usgs.gov/gotita/watercyclegraphic.html" TargetMode="External"/><Relationship Id="rId77" Type="http://schemas.openxmlformats.org/officeDocument/2006/relationships/image" Target="media/image26.png"/><Relationship Id="rId8" Type="http://schemas.openxmlformats.org/officeDocument/2006/relationships/footer" Target="footer1.xml"/><Relationship Id="rId51" Type="http://schemas.openxmlformats.org/officeDocument/2006/relationships/hyperlink" Target="https://www.ecologiaverde.com/estrategias-eficientes-de-captacion-de-agua-ambiental-339.html" TargetMode="External"/><Relationship Id="rId72" Type="http://schemas.openxmlformats.org/officeDocument/2006/relationships/hyperlink" Target="https://www.chorotega.una.ac.cr/"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www.ecologiaverde.com/cuencas-hidrograficas-que-son-tipos-e-importancia-3334.html" TargetMode="External"/><Relationship Id="rId46" Type="http://schemas.openxmlformats.org/officeDocument/2006/relationships/hyperlink" Target="https://repositorio.una.ac.cr/handle/11056/14482" TargetMode="External"/><Relationship Id="rId59" Type="http://schemas.openxmlformats.org/officeDocument/2006/relationships/hyperlink" Target="https://www.redalyc.org/pdf/175/17501402.pdf" TargetMode="External"/><Relationship Id="rId67" Type="http://schemas.openxmlformats.org/officeDocument/2006/relationships/hyperlink" Target="https://surcosdigital.com/declaracion-de-apoyo-a-nuestro-proyecto-por-parte-de-hidrocec-una/" TargetMode="External"/><Relationship Id="rId20" Type="http://schemas.openxmlformats.org/officeDocument/2006/relationships/image" Target="media/image11.jpg"/><Relationship Id="rId41" Type="http://schemas.openxmlformats.org/officeDocument/2006/relationships/hyperlink" Target="https://www.dmajum.com/assets/base/img/content/galerias/tuberia-y-conexiones-de-pvc/MANUAL%20TEC%20PVC%20DURMAN%20PDTOS.pdf" TargetMode="External"/><Relationship Id="rId54" Type="http://schemas.openxmlformats.org/officeDocument/2006/relationships/hyperlink" Target="http://www.pgrweb.go.cr/scij/Busqueda/Normativa/Normas/nrm_texto_completo.aspx?param1=NRTC&amp;param2=1&amp;nValor1=1&amp;nValor2=95460&amp;nValor3=127456&amp;strTipM=TC&amp;lResultado=10&amp;nValor4=1&amp;strSelect=sel" TargetMode="External"/><Relationship Id="rId62" Type="http://schemas.openxmlformats.org/officeDocument/2006/relationships/hyperlink" Target="https://www.redalyc.org/pdf/666/66612867008.pdf" TargetMode="External"/><Relationship Id="rId70" Type="http://schemas.openxmlformats.org/officeDocument/2006/relationships/hyperlink" Target="https://www.camjol.info/index.php/RIBCC/article/view/6299" TargetMode="External"/><Relationship Id="rId75" Type="http://schemas.openxmlformats.org/officeDocument/2006/relationships/hyperlink" Target="https://www.iagua.es/respuestas/que-es-escorrenti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agasca.net/wp-content/uploads/2018/08/PDF_SistemasdeBombeo2.pdf" TargetMode="External"/><Relationship Id="rId49" Type="http://schemas.openxmlformats.org/officeDocument/2006/relationships/hyperlink" Target="http://cglobal.imn.ac.cr/documentos/publicaciones/EstudioCuencas/EstudioCuencas-cuencaRioSanCarlos.pdf" TargetMode="External"/><Relationship Id="rId57" Type="http://schemas.openxmlformats.org/officeDocument/2006/relationships/hyperlink" Target="http://www.scielo.cl/scielo.php?script=sci_serial&amp;pid=0717-9502&amp;lng=es&amp;nrm=iso" TargetMode="Externa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hyperlink" Target="https://sswm.info/es/gass-perspective-es/tecnologias-de-agua-y-saneamiento/tecnologias-de-abastecimiento-de-agua/red-de-distribuci%C3%B3n-comunitaria" TargetMode="External"/><Relationship Id="rId52" Type="http://schemas.openxmlformats.org/officeDocument/2006/relationships/hyperlink" Target="https://www.mag.go.cr/bibliotecavirtual/AV-1573.pdf" TargetMode="External"/><Relationship Id="rId60" Type="http://schemas.openxmlformats.org/officeDocument/2006/relationships/hyperlink" Target="http://cglobal.imn.ac.cr/documentos/publicaciones/RiesgoEventosHE-PuSCaSaPo/offline/RiesgoEventosHE-PuSCaSaPo.pdf" TargetMode="External"/><Relationship Id="rId65" Type="http://schemas.openxmlformats.org/officeDocument/2006/relationships/hyperlink" Target="https://hidrologia.usal.es/temas/Evapotransp.pdf" TargetMode="External"/><Relationship Id="rId73" Type="http://schemas.openxmlformats.org/officeDocument/2006/relationships/hyperlink" Target="https://www.cemede.una.ac.cr/" TargetMode="External"/><Relationship Id="rId78" Type="http://schemas.openxmlformats.org/officeDocument/2006/relationships/image" Target="media/image27.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hyperlink" Target="https://aneascapacitacion.com/wp-content/uploads/2020/09/Capitulo-1.pdf" TargetMode="External"/><Relationship Id="rId34" Type="http://schemas.openxmlformats.org/officeDocument/2006/relationships/hyperlink" Target="http://www.pgrweb.go.cr/SCIJ/Busqueda/Normativa/Normas/nrm_texto_completo.aspx?param1=NRTC&amp;nValor1=1&amp;nValor2=27738&amp;nValor3=93505&amp;strTipM=TC" TargetMode="External"/><Relationship Id="rId50" Type="http://schemas.openxmlformats.org/officeDocument/2006/relationships/hyperlink" Target="https://www.imn.ac.cr/documents/10179/31165/ZonaNorte.pdf/c08ed9c6-3d27-4f76-a20a-7cac913fb6d8" TargetMode="External"/><Relationship Id="rId55" Type="http://schemas.openxmlformats.org/officeDocument/2006/relationships/hyperlink" Target="https://www.mmaya.gob.bo/wp-content/uploads/2022/10/Cartilla-3ra-sistema-de-cosecha.pdf" TargetMode="External"/><Relationship Id="rId76" Type="http://schemas.openxmlformats.org/officeDocument/2006/relationships/image" Target="media/image25.png"/><Relationship Id="rId7" Type="http://schemas.openxmlformats.org/officeDocument/2006/relationships/endnotes" Target="endnotes.xml"/><Relationship Id="rId71" Type="http://schemas.openxmlformats.org/officeDocument/2006/relationships/hyperlink" Target="https://www.transparencia.una.ac.cr/index.php?option=com_content&amp;view=article&amp;id=298&amp;Itemid=742"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hyperlink" Target="https://lalibreriadelingeniero.blogspot.com/" TargetMode="External"/><Relationship Id="rId45" Type="http://schemas.openxmlformats.org/officeDocument/2006/relationships/hyperlink" Target="http://hdl.handle.net/11086/1773" TargetMode="External"/><Relationship Id="rId66" Type="http://schemas.openxmlformats.org/officeDocument/2006/relationships/hyperlink" Target="https://www.senara.or.cr/proyectos/paacume/estudio_impacto_ambiental.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017CB-6385-4BA8-BBE8-67F08E0B6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1316</TotalTime>
  <Pages>107</Pages>
  <Words>24674</Words>
  <Characters>135707</Characters>
  <Application>Microsoft Office Word</Application>
  <DocSecurity>0</DocSecurity>
  <Lines>1130</Lines>
  <Paragraphs>320</Paragraphs>
  <ScaleCrop>false</ScaleCrop>
  <HeadingPairs>
    <vt:vector size="2" baseType="variant">
      <vt:variant>
        <vt:lpstr>Título</vt:lpstr>
      </vt:variant>
      <vt:variant>
        <vt:i4>1</vt:i4>
      </vt:variant>
    </vt:vector>
  </HeadingPairs>
  <TitlesOfParts>
    <vt:vector size="1" baseType="lpstr">
      <vt:lpstr/>
    </vt:vector>
  </TitlesOfParts>
  <Company>Universidad Nacional de Costa Rica</Company>
  <LinksUpToDate>false</LinksUpToDate>
  <CharactersWithSpaces>160061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GAMBOA ESPINOZA</dc:creator>
  <cp:keywords/>
  <dc:description/>
  <cp:lastModifiedBy>Flor Espinoza Solis</cp:lastModifiedBy>
  <cp:revision>86</cp:revision>
  <cp:lastPrinted>2024-05-23T20:31:00Z</cp:lastPrinted>
  <dcterms:created xsi:type="dcterms:W3CDTF">2024-05-03T20:40:00Z</dcterms:created>
  <dcterms:modified xsi:type="dcterms:W3CDTF">2024-05-23T20:31:00Z</dcterms:modified>
</cp:coreProperties>
</file>